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3218"/>
        <w:gridCol w:w="3219"/>
        <w:gridCol w:w="3219"/>
      </w:tblGrid>
      <w:tr w:rsidR="008378C5" w:rsidTr="008378C5">
        <w:trPr>
          <w:trHeight w:val="269"/>
        </w:trPr>
        <w:tc>
          <w:tcPr>
            <w:tcW w:w="3218" w:type="dxa"/>
          </w:tcPr>
          <w:p w:rsidR="008378C5" w:rsidRDefault="008378C5" w:rsidP="008378C5">
            <w:pPr>
              <w:shd w:val="clear" w:color="auto" w:fill="F2F2F2"/>
            </w:pPr>
            <w:r>
              <w:t>Data types</w:t>
            </w:r>
          </w:p>
        </w:tc>
        <w:tc>
          <w:tcPr>
            <w:tcW w:w="3219" w:type="dxa"/>
          </w:tcPr>
          <w:p w:rsidR="008378C5" w:rsidRDefault="008378C5">
            <w:r>
              <w:t>Number of bits</w:t>
            </w:r>
          </w:p>
          <w:p w:rsidR="008378C5" w:rsidRDefault="008378C5">
            <w:r>
              <w:t>If multiple list:</w:t>
            </w:r>
          </w:p>
          <w:p w:rsidR="008378C5" w:rsidRDefault="008378C5">
            <w:proofErr w:type="spellStart"/>
            <w:r>
              <w:t>Ie</w:t>
            </w:r>
            <w:proofErr w:type="spellEnd"/>
            <w:r>
              <w:t>: 8,16,32</w:t>
            </w:r>
          </w:p>
        </w:tc>
        <w:tc>
          <w:tcPr>
            <w:tcW w:w="3219" w:type="dxa"/>
          </w:tcPr>
          <w:p w:rsidR="008378C5" w:rsidRDefault="008378C5">
            <w:r>
              <w:t>Encoding(2s complement, packed 2s complement, ordinary binary, floating point)</w:t>
            </w:r>
          </w:p>
        </w:tc>
      </w:tr>
      <w:tr w:rsidR="008378C5" w:rsidTr="008378C5">
        <w:trPr>
          <w:trHeight w:val="269"/>
        </w:trPr>
        <w:tc>
          <w:tcPr>
            <w:tcW w:w="3218" w:type="dxa"/>
          </w:tcPr>
          <w:p w:rsidR="008378C5" w:rsidRDefault="008378C5" w:rsidP="008378C5">
            <w:pPr>
              <w:shd w:val="clear" w:color="auto" w:fill="F2F2F2"/>
            </w:pPr>
            <w:r>
              <w:t>Unsigned Integer</w:t>
            </w:r>
          </w:p>
        </w:tc>
        <w:tc>
          <w:tcPr>
            <w:tcW w:w="3219" w:type="dxa"/>
          </w:tcPr>
          <w:p w:rsidR="008378C5" w:rsidRDefault="008378C5" w:rsidP="008378C5">
            <w:pPr>
              <w:shd w:val="clear" w:color="auto" w:fill="F2F2F2"/>
            </w:pPr>
          </w:p>
        </w:tc>
        <w:tc>
          <w:tcPr>
            <w:tcW w:w="3219" w:type="dxa"/>
          </w:tcPr>
          <w:p w:rsidR="008378C5" w:rsidRDefault="008378C5" w:rsidP="008378C5">
            <w:bookmarkStart w:id="0" w:name="_GoBack"/>
            <w:bookmarkEnd w:id="0"/>
          </w:p>
        </w:tc>
      </w:tr>
      <w:tr w:rsidR="008378C5" w:rsidTr="008378C5">
        <w:trPr>
          <w:trHeight w:val="269"/>
        </w:trPr>
        <w:tc>
          <w:tcPr>
            <w:tcW w:w="3218" w:type="dxa"/>
          </w:tcPr>
          <w:p w:rsidR="008378C5" w:rsidRDefault="008378C5" w:rsidP="008378C5">
            <w:r>
              <w:t>Signed Integer</w:t>
            </w:r>
          </w:p>
        </w:tc>
        <w:tc>
          <w:tcPr>
            <w:tcW w:w="3219" w:type="dxa"/>
          </w:tcPr>
          <w:p w:rsidR="008378C5" w:rsidRDefault="008378C5" w:rsidP="008378C5"/>
        </w:tc>
        <w:tc>
          <w:tcPr>
            <w:tcW w:w="3219" w:type="dxa"/>
          </w:tcPr>
          <w:p w:rsidR="008378C5" w:rsidRDefault="008378C5" w:rsidP="008378C5"/>
        </w:tc>
      </w:tr>
      <w:tr w:rsidR="008378C5" w:rsidTr="008378C5">
        <w:trPr>
          <w:trHeight w:val="277"/>
        </w:trPr>
        <w:tc>
          <w:tcPr>
            <w:tcW w:w="3218" w:type="dxa"/>
          </w:tcPr>
          <w:p w:rsidR="008378C5" w:rsidRDefault="008378C5" w:rsidP="008378C5">
            <w:r>
              <w:t>real</w:t>
            </w:r>
          </w:p>
        </w:tc>
        <w:tc>
          <w:tcPr>
            <w:tcW w:w="3219" w:type="dxa"/>
          </w:tcPr>
          <w:p w:rsidR="008378C5" w:rsidRDefault="008378C5" w:rsidP="008378C5"/>
        </w:tc>
        <w:tc>
          <w:tcPr>
            <w:tcW w:w="3219" w:type="dxa"/>
          </w:tcPr>
          <w:p w:rsidR="008378C5" w:rsidRDefault="008378C5" w:rsidP="008378C5"/>
        </w:tc>
      </w:tr>
      <w:tr w:rsidR="008378C5" w:rsidTr="008378C5">
        <w:trPr>
          <w:trHeight w:val="269"/>
        </w:trPr>
        <w:tc>
          <w:tcPr>
            <w:tcW w:w="3218" w:type="dxa"/>
          </w:tcPr>
          <w:p w:rsidR="008378C5" w:rsidRDefault="008378C5" w:rsidP="008378C5">
            <w:r>
              <w:t>Bit field</w:t>
            </w:r>
          </w:p>
        </w:tc>
        <w:tc>
          <w:tcPr>
            <w:tcW w:w="3219" w:type="dxa"/>
          </w:tcPr>
          <w:p w:rsidR="008378C5" w:rsidRDefault="008378C5" w:rsidP="008378C5"/>
        </w:tc>
        <w:tc>
          <w:tcPr>
            <w:tcW w:w="3219" w:type="dxa"/>
          </w:tcPr>
          <w:p w:rsidR="008378C5" w:rsidRDefault="008378C5" w:rsidP="008378C5"/>
        </w:tc>
      </w:tr>
      <w:tr w:rsidR="008378C5" w:rsidTr="008378C5">
        <w:trPr>
          <w:trHeight w:val="269"/>
        </w:trPr>
        <w:tc>
          <w:tcPr>
            <w:tcW w:w="3218" w:type="dxa"/>
          </w:tcPr>
          <w:p w:rsidR="008378C5" w:rsidRDefault="008378C5" w:rsidP="008378C5">
            <w:r>
              <w:t>Byte String</w:t>
            </w:r>
          </w:p>
        </w:tc>
        <w:tc>
          <w:tcPr>
            <w:tcW w:w="3219" w:type="dxa"/>
          </w:tcPr>
          <w:p w:rsidR="008378C5" w:rsidRDefault="008378C5" w:rsidP="008378C5"/>
        </w:tc>
        <w:tc>
          <w:tcPr>
            <w:tcW w:w="3219" w:type="dxa"/>
          </w:tcPr>
          <w:p w:rsidR="008378C5" w:rsidRDefault="008378C5" w:rsidP="008378C5"/>
        </w:tc>
      </w:tr>
      <w:tr w:rsidR="008378C5" w:rsidTr="008378C5">
        <w:trPr>
          <w:trHeight w:val="269"/>
        </w:trPr>
        <w:tc>
          <w:tcPr>
            <w:tcW w:w="3218" w:type="dxa"/>
          </w:tcPr>
          <w:p w:rsidR="008378C5" w:rsidRDefault="008378C5" w:rsidP="008378C5">
            <w:r>
              <w:t>Memory Address</w:t>
            </w:r>
          </w:p>
        </w:tc>
        <w:tc>
          <w:tcPr>
            <w:tcW w:w="3219" w:type="dxa"/>
          </w:tcPr>
          <w:p w:rsidR="008378C5" w:rsidRDefault="008378C5" w:rsidP="008378C5"/>
        </w:tc>
        <w:tc>
          <w:tcPr>
            <w:tcW w:w="3219" w:type="dxa"/>
          </w:tcPr>
          <w:p w:rsidR="008378C5" w:rsidRDefault="008378C5" w:rsidP="008378C5"/>
        </w:tc>
      </w:tr>
      <w:tr w:rsidR="008378C5" w:rsidTr="008378C5">
        <w:trPr>
          <w:trHeight w:val="269"/>
        </w:trPr>
        <w:tc>
          <w:tcPr>
            <w:tcW w:w="3218" w:type="dxa"/>
          </w:tcPr>
          <w:p w:rsidR="008378C5" w:rsidRDefault="008378C5" w:rsidP="008378C5">
            <w:r>
              <w:t>MMX</w:t>
            </w:r>
          </w:p>
        </w:tc>
        <w:tc>
          <w:tcPr>
            <w:tcW w:w="3219" w:type="dxa"/>
          </w:tcPr>
          <w:p w:rsidR="008378C5" w:rsidRDefault="008378C5" w:rsidP="008378C5"/>
        </w:tc>
        <w:tc>
          <w:tcPr>
            <w:tcW w:w="3219" w:type="dxa"/>
          </w:tcPr>
          <w:p w:rsidR="008378C5" w:rsidRDefault="008378C5" w:rsidP="008378C5"/>
        </w:tc>
      </w:tr>
      <w:tr w:rsidR="008378C5" w:rsidTr="008378C5">
        <w:trPr>
          <w:trHeight w:val="269"/>
        </w:trPr>
        <w:tc>
          <w:tcPr>
            <w:tcW w:w="3218" w:type="dxa"/>
          </w:tcPr>
          <w:p w:rsidR="008378C5" w:rsidRDefault="008378C5" w:rsidP="008378C5">
            <w:r>
              <w:t>SSE (integer)</w:t>
            </w:r>
          </w:p>
        </w:tc>
        <w:tc>
          <w:tcPr>
            <w:tcW w:w="3219" w:type="dxa"/>
          </w:tcPr>
          <w:p w:rsidR="008378C5" w:rsidRDefault="008378C5" w:rsidP="008378C5"/>
        </w:tc>
        <w:tc>
          <w:tcPr>
            <w:tcW w:w="3219" w:type="dxa"/>
          </w:tcPr>
          <w:p w:rsidR="008378C5" w:rsidRDefault="008378C5" w:rsidP="008378C5"/>
        </w:tc>
      </w:tr>
      <w:tr w:rsidR="008378C5" w:rsidTr="008378C5">
        <w:trPr>
          <w:trHeight w:val="269"/>
        </w:trPr>
        <w:tc>
          <w:tcPr>
            <w:tcW w:w="3218" w:type="dxa"/>
          </w:tcPr>
          <w:p w:rsidR="008378C5" w:rsidRDefault="008378C5" w:rsidP="008378C5">
            <w:r>
              <w:t>SSE (Real</w:t>
            </w:r>
          </w:p>
        </w:tc>
        <w:tc>
          <w:tcPr>
            <w:tcW w:w="3219" w:type="dxa"/>
          </w:tcPr>
          <w:p w:rsidR="008378C5" w:rsidRDefault="008378C5" w:rsidP="008378C5"/>
        </w:tc>
        <w:tc>
          <w:tcPr>
            <w:tcW w:w="3219" w:type="dxa"/>
          </w:tcPr>
          <w:p w:rsidR="008378C5" w:rsidRDefault="008378C5" w:rsidP="008378C5"/>
        </w:tc>
      </w:tr>
      <w:tr w:rsidR="008378C5" w:rsidTr="008378C5">
        <w:trPr>
          <w:trHeight w:val="277"/>
        </w:trPr>
        <w:tc>
          <w:tcPr>
            <w:tcW w:w="3218" w:type="dxa"/>
          </w:tcPr>
          <w:p w:rsidR="008378C5" w:rsidRDefault="008378C5" w:rsidP="008378C5"/>
        </w:tc>
        <w:tc>
          <w:tcPr>
            <w:tcW w:w="3219" w:type="dxa"/>
          </w:tcPr>
          <w:p w:rsidR="008378C5" w:rsidRDefault="008378C5" w:rsidP="008378C5"/>
        </w:tc>
        <w:tc>
          <w:tcPr>
            <w:tcW w:w="3219" w:type="dxa"/>
          </w:tcPr>
          <w:p w:rsidR="008378C5" w:rsidRDefault="008378C5" w:rsidP="008378C5"/>
        </w:tc>
      </w:tr>
    </w:tbl>
    <w:p w:rsidR="00D1374E" w:rsidRDefault="00D1374E"/>
    <w:sectPr w:rsidR="00D1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C5"/>
    <w:rsid w:val="008378C5"/>
    <w:rsid w:val="009B6020"/>
    <w:rsid w:val="00D1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38686-4672-4B7A-B0ED-606F8874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Webberville Community Schools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Baker</dc:creator>
  <cp:keywords/>
  <dc:description/>
  <cp:lastModifiedBy>Corwin Voss</cp:lastModifiedBy>
  <cp:revision>2</cp:revision>
  <dcterms:created xsi:type="dcterms:W3CDTF">2019-02-25T18:48:00Z</dcterms:created>
  <dcterms:modified xsi:type="dcterms:W3CDTF">2019-02-25T18:48:00Z</dcterms:modified>
</cp:coreProperties>
</file>