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5F2F3" w14:textId="719AF2CC" w:rsidR="00BE7A5A" w:rsidRDefault="00B7553C" w:rsidP="00B7553C">
      <w:pPr>
        <w:pStyle w:val="Title"/>
      </w:pPr>
      <w:r>
        <w:t>Homework 5</w:t>
      </w:r>
    </w:p>
    <w:p w14:paraId="14167B67" w14:textId="45DDBB5F" w:rsidR="00B7553C" w:rsidRDefault="00B7553C" w:rsidP="00B7553C">
      <w:pPr>
        <w:pStyle w:val="Heading1"/>
      </w:pPr>
      <w:r>
        <w:t>Abstract</w:t>
      </w:r>
    </w:p>
    <w:p w14:paraId="0C6A7EB9" w14:textId="7BC378E2" w:rsidR="00B7553C" w:rsidRDefault="00B7553C" w:rsidP="00B7553C">
      <w:r>
        <w:t xml:space="preserve">This homework discusses the construction and results of an extended Kalman filter designed to estimate the trajectory of a spacecraft using range, range rate, and bearing measurements. These measurements </w:t>
      </w:r>
      <w:r w:rsidR="00FF2C41">
        <w:t>were</w:t>
      </w:r>
      <w:r>
        <w:t xml:space="preserve"> all taken by the Goldstone California deep space network station. There are two main steps in a Kalman filter these are propagation and update. The propagation step estimates the state at some future time based on the best guess of the state at the current time. </w:t>
      </w:r>
    </w:p>
    <w:p w14:paraId="2ADA6371" w14:textId="63F139B6" w:rsidR="00B7553C" w:rsidRDefault="00B7553C" w:rsidP="00B7553C">
      <w:pPr>
        <w:pStyle w:val="Heading1"/>
      </w:pPr>
      <w:r>
        <w:t>Initial conditions</w:t>
      </w:r>
      <w:r w:rsidR="00251409">
        <w:t xml:space="preserve"> and set up</w:t>
      </w:r>
    </w:p>
    <w:p w14:paraId="68564A78" w14:textId="76AD2FF8" w:rsidR="00251409" w:rsidRDefault="00251409" w:rsidP="00B7553C">
      <w:pPr>
        <w:rPr>
          <w:rFonts w:eastAsiaTheme="minorEastAsia"/>
        </w:rPr>
      </w:pPr>
      <w:r>
        <w:t xml:space="preserve">The state of the spacecraft is represented by </w:t>
      </w:r>
      <m:oMath>
        <m:acc>
          <m:accPr>
            <m:chr m:val="⃗"/>
            <m:ctrlPr>
              <w:rPr>
                <w:rFonts w:ascii="Cambria Math" w:hAnsi="Cambria Math"/>
                <w:i/>
              </w:rPr>
            </m:ctrlPr>
          </m:accPr>
          <m:e>
            <m:r>
              <w:rPr>
                <w:rFonts w:ascii="Cambria Math" w:hAnsi="Cambria Math"/>
              </w:rPr>
              <m:t>x</m:t>
            </m:r>
          </m:e>
        </m:acc>
      </m:oMath>
      <w:r>
        <w:rPr>
          <w:rFonts w:eastAsiaTheme="minorEastAsia"/>
        </w:rPr>
        <w:t>. All measurements of the state are in the ECI frame unless otherwise stated.</w:t>
      </w:r>
      <w:r w:rsidR="001D5534">
        <w:rPr>
          <w:rFonts w:eastAsiaTheme="minorEastAsia"/>
        </w:rPr>
        <w:t xml:space="preserve"> The state represents both the position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oMath>
      <w:r w:rsidR="001D5534">
        <w:rPr>
          <w:rFonts w:eastAsiaTheme="minorEastAsia"/>
        </w:rPr>
        <w:t>and velocity (</w:t>
      </w:r>
      <m:oMath>
        <m:acc>
          <m:accPr>
            <m:chr m:val="⃗"/>
            <m:ctrlPr>
              <w:rPr>
                <w:rFonts w:ascii="Cambria Math" w:hAnsi="Cambria Math"/>
                <w:i/>
              </w:rPr>
            </m:ctrlPr>
          </m:accPr>
          <m:e>
            <m:r>
              <w:rPr>
                <w:rFonts w:ascii="Cambria Math" w:hAnsi="Cambria Math"/>
              </w:rPr>
              <m:t>v</m:t>
            </m:r>
          </m:e>
        </m:acc>
        <m:r>
          <w:rPr>
            <w:rFonts w:ascii="Cambria Math" w:hAnsi="Cambria Math"/>
          </w:rPr>
          <m:t>)</m:t>
        </m:r>
      </m:oMath>
      <w:r w:rsidR="001D5534">
        <w:rPr>
          <w:rFonts w:eastAsiaTheme="minorEastAsia"/>
        </w:rPr>
        <w:t xml:space="preserve"> of the spacecraft which can be seen in equation 1.</w:t>
      </w:r>
    </w:p>
    <w:p w14:paraId="6C84A2EE" w14:textId="178A78D4" w:rsidR="001D5534" w:rsidRPr="001D5534" w:rsidRDefault="001D5534" w:rsidP="00B7553C">
      <w:pPr>
        <w:rPr>
          <w:rFonts w:eastAsiaTheme="minorEastAsia"/>
        </w:rPr>
      </w:pPr>
      <m:oMathPara>
        <m:oMath>
          <m:eqArr>
            <m:eqArrPr>
              <m:maxDist m:val="1"/>
              <m:ctrlPr>
                <w:rPr>
                  <w:rFonts w:ascii="Cambria Math" w:eastAsiaTheme="minorEastAsia"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r</m:t>
                            </m:r>
                          </m:e>
                        </m:acc>
                      </m:e>
                    </m:mr>
                    <m:mr>
                      <m:e>
                        <m:acc>
                          <m:accPr>
                            <m:chr m:val="⃗"/>
                            <m:ctrlPr>
                              <w:rPr>
                                <w:rFonts w:ascii="Cambria Math" w:hAnsi="Cambria Math"/>
                                <w:i/>
                              </w:rPr>
                            </m:ctrlPr>
                          </m:accPr>
                          <m:e>
                            <m:r>
                              <w:rPr>
                                <w:rFonts w:ascii="Cambria Math" w:hAnsi="Cambria Math"/>
                              </w:rPr>
                              <m:t>v</m:t>
                            </m:r>
                          </m:e>
                        </m:acc>
                      </m:e>
                    </m:mr>
                  </m:m>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ctrlPr>
                <w:rPr>
                  <w:rFonts w:ascii="Cambria Math" w:hAnsi="Cambria Math"/>
                  <w:i/>
                </w:rPr>
              </m:ctrlPr>
            </m:e>
          </m:eqArr>
        </m:oMath>
      </m:oMathPara>
    </w:p>
    <w:p w14:paraId="51996F37" w14:textId="43BE4C8E" w:rsidR="001D5534" w:rsidRDefault="001D5534" w:rsidP="00B7553C">
      <w:r>
        <w:t xml:space="preserve">The dynamics used in this Kalman filter are nonlinear of the form in equation 2. In equation 2 </w:t>
      </w:r>
      <m:oMath>
        <m:r>
          <w:rPr>
            <w:rFonts w:ascii="Cambria Math" w:hAnsi="Cambria Math"/>
          </w:rPr>
          <m:t>w</m:t>
        </m:r>
      </m:oMath>
      <w:r>
        <w:rPr>
          <w:rFonts w:eastAsiaTheme="minorEastAsia"/>
        </w:rPr>
        <w:t xml:space="preserve"> is white noise that is applied to the acceleration. This is the process noise in the system.</w:t>
      </w:r>
    </w:p>
    <w:p w14:paraId="62D51896" w14:textId="513561F6" w:rsidR="001D5534" w:rsidRPr="001D5534" w:rsidRDefault="001D5534" w:rsidP="00B7553C">
      <w:pPr>
        <w:rPr>
          <w:rFonts w:eastAsiaTheme="minorEastAsia"/>
        </w:rPr>
      </w:pPr>
      <m:oMathPara>
        <m:oMath>
          <m:eqArr>
            <m:eqArrPr>
              <m:maxDist m:val="1"/>
              <m:ctrlPr>
                <w:rPr>
                  <w:rFonts w:ascii="Cambria Math" w:eastAsiaTheme="minorEastAsia" w:hAnsi="Cambria Math"/>
                  <w:i/>
                </w:rPr>
              </m:ctrlPr>
            </m:eqArr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r>
                <w:rPr>
                  <w:rFonts w:ascii="Cambria Math" w:hAnsi="Cambria Math"/>
                </w:rPr>
                <m:t>=</m:t>
              </m:r>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r>
                <w:rPr>
                  <w:rFonts w:ascii="Cambria Math" w:hAnsi="Cambria Math"/>
                </w:rPr>
                <m:t>+Gw#</m:t>
              </m:r>
              <m:d>
                <m:dPr>
                  <m:begChr m:val="["/>
                  <m:endChr m:val="]"/>
                  <m:ctrlPr>
                    <w:rPr>
                      <w:rFonts w:ascii="Cambria Math" w:eastAsiaTheme="minorEastAsia" w:hAnsi="Cambria Math"/>
                      <w:i/>
                    </w:rPr>
                  </m:ctrlPr>
                </m:dPr>
                <m:e>
                  <m:r>
                    <w:rPr>
                      <w:rFonts w:ascii="Cambria Math" w:eastAsiaTheme="minorEastAsia" w:hAnsi="Cambria Math"/>
                    </w:rPr>
                    <m:t>2</m:t>
                  </m:r>
                </m:e>
              </m:d>
              <m:ctrlPr>
                <w:rPr>
                  <w:rFonts w:ascii="Cambria Math" w:hAnsi="Cambria Math"/>
                  <w:i/>
                </w:rPr>
              </m:ctrlPr>
            </m:e>
          </m:eqArr>
        </m:oMath>
      </m:oMathPara>
    </w:p>
    <w:p w14:paraId="69A9D35F" w14:textId="4AECE7D7" w:rsidR="001D5534" w:rsidRDefault="001D5534" w:rsidP="00B7553C">
      <w:pPr>
        <w:rPr>
          <w:rFonts w:eastAsiaTheme="minorEastAsia"/>
        </w:rPr>
      </w:pPr>
      <w:r>
        <w:t xml:space="preserve">In the assignment </w:t>
      </w:r>
      <m:oMath>
        <m:r>
          <w:rPr>
            <w:rFonts w:ascii="Cambria Math" w:hAnsi="Cambria Math"/>
          </w:rPr>
          <m:t>G</m:t>
        </m:r>
      </m:oMath>
      <w:r>
        <w:rPr>
          <w:rFonts w:eastAsiaTheme="minorEastAsia"/>
        </w:rPr>
        <w:t xml:space="preserve"> and </w:t>
      </w:r>
      <m:oMath>
        <m:r>
          <w:rPr>
            <w:rFonts w:ascii="Cambria Math" w:eastAsiaTheme="minorEastAsia" w:hAnsi="Cambria Math"/>
          </w:rPr>
          <m:t>Q</m:t>
        </m:r>
      </m:oMath>
      <w:r>
        <w:rPr>
          <w:rFonts w:eastAsiaTheme="minorEastAsia"/>
        </w:rPr>
        <w:t xml:space="preserve"> are defined as below in equation 4 and 5 respectively. In equation 5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w</m:t>
            </m:r>
          </m:sub>
        </m:sSub>
      </m:oMath>
      <w:r>
        <w:rPr>
          <w:rFonts w:eastAsiaTheme="minorEastAsia"/>
        </w:rPr>
        <w:t xml:space="preserve"> is </w:t>
      </w:r>
      <w:r w:rsidR="00BF73C5" w:rsidRPr="00BF73C5">
        <w:rPr>
          <w:rFonts w:eastAsiaTheme="minorEastAsia"/>
        </w:rPr>
        <w:t>0.05</w:t>
      </w:r>
      <w:r w:rsidR="00BF73C5">
        <w:rPr>
          <w:rFonts w:eastAsiaTheme="minorEastAsia"/>
        </w:rPr>
        <w:t>.</w:t>
      </w:r>
    </w:p>
    <w:p w14:paraId="77F6ADFA" w14:textId="65C908A8" w:rsidR="001D5534" w:rsidRPr="001D5534" w:rsidRDefault="001D5534" w:rsidP="00B7553C">
      <w:pPr>
        <w:rPr>
          <w:rFonts w:eastAsiaTheme="minorEastAsia"/>
        </w:rPr>
      </w:pPr>
      <m:oMathPara>
        <m:oMath>
          <m:eqArr>
            <m:eqArrPr>
              <m:maxDist m:val="1"/>
              <m:ctrlPr>
                <w:rPr>
                  <w:rFonts w:ascii="Cambria Math" w:hAnsi="Cambria Math"/>
                  <w:i/>
                </w:rPr>
              </m:ctrlPr>
            </m:eqArrPr>
            <m:e>
              <m:r>
                <w:rPr>
                  <w:rFonts w:ascii="Cambria Math" w:hAnsi="Cambria Math"/>
                </w:rPr>
                <m:t xml:space="preserve">G=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0</m:t>
                            </m:r>
                          </m:e>
                          <m:sub>
                            <m:r>
                              <w:rPr>
                                <w:rFonts w:ascii="Cambria Math" w:hAnsi="Cambria Math"/>
                              </w:rPr>
                              <m:t>3x3</m:t>
                            </m:r>
                          </m:sub>
                        </m:sSub>
                      </m:e>
                    </m:mr>
                    <m:mr>
                      <m:e>
                        <m:sSub>
                          <m:sSubPr>
                            <m:ctrlPr>
                              <w:rPr>
                                <w:rFonts w:ascii="Cambria Math" w:hAnsi="Cambria Math"/>
                                <w:i/>
                              </w:rPr>
                            </m:ctrlPr>
                          </m:sSubPr>
                          <m:e>
                            <m:r>
                              <w:rPr>
                                <w:rFonts w:ascii="Cambria Math" w:hAnsi="Cambria Math"/>
                              </w:rPr>
                              <m:t>I</m:t>
                            </m:r>
                          </m:e>
                          <m:sub>
                            <m:r>
                              <w:rPr>
                                <w:rFonts w:ascii="Cambria Math" w:hAnsi="Cambria Math"/>
                              </w:rPr>
                              <m:t>3x3</m:t>
                            </m:r>
                          </m:sub>
                        </m:sSub>
                      </m:e>
                    </m:mr>
                  </m:m>
                </m:e>
              </m:d>
              <m:r>
                <w:rPr>
                  <w:rFonts w:ascii="Cambria Math" w:hAnsi="Cambria Math"/>
                </w:rPr>
                <m:t>#</m:t>
              </m:r>
              <m:d>
                <m:dPr>
                  <m:begChr m:val="["/>
                  <m:endChr m:val="]"/>
                  <m:ctrlPr>
                    <w:rPr>
                      <w:rFonts w:ascii="Cambria Math" w:hAnsi="Cambria Math"/>
                      <w:i/>
                    </w:rPr>
                  </m:ctrlPr>
                </m:dPr>
                <m:e>
                  <m:r>
                    <w:rPr>
                      <w:rFonts w:ascii="Cambria Math" w:hAnsi="Cambria Math"/>
                    </w:rPr>
                    <m:t>4</m:t>
                  </m:r>
                </m:e>
              </m:d>
            </m:e>
          </m:eqArr>
        </m:oMath>
      </m:oMathPara>
    </w:p>
    <w:p w14:paraId="32D78FA6" w14:textId="2ED9E70A" w:rsidR="001D5534" w:rsidRPr="001D5534" w:rsidRDefault="001D5534" w:rsidP="00B7553C">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Q=</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w</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3x3</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5</m:t>
                  </m:r>
                </m:e>
              </m:d>
            </m:e>
          </m:eqArr>
        </m:oMath>
      </m:oMathPara>
    </w:p>
    <w:p w14:paraId="1C46BD3A" w14:textId="390EBA3D" w:rsidR="00B7553C" w:rsidRDefault="00B7553C" w:rsidP="00B7553C">
      <w:pPr>
        <w:rPr>
          <w:rFonts w:eastAsiaTheme="minorEastAsia"/>
        </w:rPr>
      </w:pPr>
      <w:r>
        <w:t xml:space="preserve">The initial state given was that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oMath>
      <w:r>
        <w:rPr>
          <w:rFonts w:eastAsiaTheme="minorEastAsia"/>
        </w:rPr>
        <w:t xml:space="preserve"> and the initial covariance matrix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rPr>
        <w:t xml:space="preserve">. Each of these can be seen in equations </w:t>
      </w:r>
      <w:r w:rsidR="00BF73C5">
        <w:rPr>
          <w:rFonts w:eastAsiaTheme="minorEastAsia"/>
        </w:rPr>
        <w:t>6</w:t>
      </w:r>
      <w:r>
        <w:rPr>
          <w:rFonts w:eastAsiaTheme="minorEastAsia"/>
        </w:rPr>
        <w:t xml:space="preserve"> and </w:t>
      </w:r>
      <w:r w:rsidR="00BF73C5">
        <w:rPr>
          <w:rFonts w:eastAsiaTheme="minorEastAsia"/>
        </w:rPr>
        <w:t>7</w:t>
      </w:r>
      <w:r>
        <w:rPr>
          <w:rFonts w:eastAsiaTheme="minorEastAsia"/>
        </w:rPr>
        <w:t xml:space="preserve"> respectively. The first three entries in the state are the x, y, and z position of the spacecraft. The following three entries </w:t>
      </w:r>
      <w:r w:rsidR="00251409">
        <w:rPr>
          <w:rFonts w:eastAsiaTheme="minorEastAsia"/>
        </w:rPr>
        <w:t>are</w:t>
      </w:r>
      <w:r>
        <w:rPr>
          <w:rFonts w:eastAsiaTheme="minorEastAsia"/>
        </w:rPr>
        <w:t xml:space="preserve"> the spacecraft’s velocity in each of those directions.</w:t>
      </w:r>
    </w:p>
    <w:p w14:paraId="3E2B52BD" w14:textId="3CCB36CC" w:rsidR="00B7553C" w:rsidRPr="00B7553C" w:rsidRDefault="00000000" w:rsidP="00B7553C">
      <w:pPr>
        <w:rPr>
          <w:rFonts w:eastAsiaTheme="minorEastAsia"/>
        </w:rPr>
      </w:pPr>
      <m:oMathPara>
        <m:oMath>
          <m:eqArr>
            <m:eqArrPr>
              <m:maxDist m:val="1"/>
              <m:ctrlPr>
                <w:rPr>
                  <w:rFonts w:ascii="Cambria Math" w:hAnsi="Cambria Math"/>
                  <w:i/>
                </w:rPr>
              </m:ctrlPr>
            </m:eqArr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0</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r>
                    <w:rPr>
                      <w:rFonts w:ascii="Cambria Math" w:hAnsi="Cambria Math"/>
                    </w:rPr>
                    <m:t>500, 6500,3500,-10,2,3</m:t>
                  </m:r>
                </m:e>
              </m:d>
              <m:r>
                <w:rPr>
                  <w:rFonts w:ascii="Cambria Math" w:hAnsi="Cambria Math"/>
                </w:rPr>
                <m:t>#</m:t>
              </m:r>
              <m:d>
                <m:dPr>
                  <m:begChr m:val="["/>
                  <m:endChr m:val="]"/>
                  <m:ctrlPr>
                    <w:rPr>
                      <w:rFonts w:ascii="Cambria Math" w:hAnsi="Cambria Math"/>
                      <w:i/>
                    </w:rPr>
                  </m:ctrlPr>
                </m:dPr>
                <m:e>
                  <m:r>
                    <w:rPr>
                      <w:rFonts w:ascii="Cambria Math" w:hAnsi="Cambria Math"/>
                    </w:rPr>
                    <m:t>6</m:t>
                  </m:r>
                </m:e>
              </m:d>
            </m:e>
          </m:eqArr>
        </m:oMath>
      </m:oMathPara>
    </w:p>
    <w:p w14:paraId="05588621" w14:textId="76059AD0" w:rsidR="00251409" w:rsidRPr="001D5534" w:rsidRDefault="00000000" w:rsidP="00251409">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100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100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100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0.1</m:t>
                            </m:r>
                          </m:e>
                        </m:mr>
                      </m:m>
                    </m:e>
                  </m:d>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7</m:t>
                  </m:r>
                </m:e>
              </m:d>
            </m:e>
          </m:eqArr>
        </m:oMath>
      </m:oMathPara>
    </w:p>
    <w:p w14:paraId="159A3106" w14:textId="08728000" w:rsidR="001D5534" w:rsidRDefault="005D5EA6" w:rsidP="00BF73C5">
      <w:pPr>
        <w:pStyle w:val="Heading1"/>
        <w:rPr>
          <w:rFonts w:eastAsiaTheme="minorEastAsia"/>
        </w:rPr>
      </w:pPr>
      <w:r>
        <w:rPr>
          <w:rFonts w:eastAsiaTheme="minorEastAsia"/>
        </w:rPr>
        <w:lastRenderedPageBreak/>
        <w:t>P</w:t>
      </w:r>
      <w:r w:rsidR="00BF73C5">
        <w:rPr>
          <w:rFonts w:eastAsiaTheme="minorEastAsia"/>
        </w:rPr>
        <w:t>ropagate step</w:t>
      </w:r>
    </w:p>
    <w:p w14:paraId="1D30BF42" w14:textId="06357350" w:rsidR="00BF73C5" w:rsidRDefault="00BF73C5" w:rsidP="00BF73C5">
      <w:pPr>
        <w:rPr>
          <w:rFonts w:eastAsiaTheme="minorEastAsia"/>
        </w:rPr>
      </w:pPr>
      <w:r>
        <w:t xml:space="preserve">The propagate step of the Kalman filter takes the state and covariance matrix from one time creates the state and covariance matrix for some other future time. In equation 2 </w:t>
      </w:r>
      <m:oMath>
        <m:r>
          <w:rPr>
            <w:rFonts w:ascii="Cambria Math" w:hAnsi="Cambria Math"/>
          </w:rPr>
          <m:t>f</m:t>
        </m:r>
      </m:oMath>
      <w:r>
        <w:rPr>
          <w:rFonts w:eastAsiaTheme="minorEastAsia"/>
        </w:rPr>
        <w:t xml:space="preserve"> finds the derivative of the state given the current state and time. The construction of the function </w:t>
      </w:r>
      <m:oMath>
        <m:r>
          <w:rPr>
            <w:rFonts w:ascii="Cambria Math" w:eastAsiaTheme="minorEastAsia" w:hAnsi="Cambria Math"/>
          </w:rPr>
          <m:t>f</m:t>
        </m:r>
      </m:oMath>
      <w:r>
        <w:rPr>
          <w:rFonts w:eastAsiaTheme="minorEastAsia"/>
        </w:rPr>
        <w:t xml:space="preserve"> can be seen in equation 8. In this equation </w:t>
      </w:r>
      <m:oMath>
        <m:r>
          <w:rPr>
            <w:rFonts w:ascii="Cambria Math" w:eastAsiaTheme="minorEastAsia" w:hAnsi="Cambria Math"/>
          </w:rPr>
          <m:t>μ</m:t>
        </m:r>
      </m:oMath>
      <w:r>
        <w:rPr>
          <w:rFonts w:eastAsiaTheme="minorEastAsia"/>
        </w:rPr>
        <w:t xml:space="preserve"> is the gravitational </w:t>
      </w:r>
      <w:r w:rsidR="00712280">
        <w:rPr>
          <w:rFonts w:eastAsiaTheme="minorEastAsia"/>
        </w:rPr>
        <w:t>parameter</w:t>
      </w:r>
      <w:r>
        <w:rPr>
          <w:rFonts w:eastAsiaTheme="minorEastAsia"/>
        </w:rPr>
        <w:t xml:space="preserve"> of earth in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712280">
        <w:rPr>
          <w:rFonts w:eastAsiaTheme="minorEastAsia"/>
        </w:rPr>
        <w:t>.</w:t>
      </w:r>
    </w:p>
    <w:p w14:paraId="4E28E96C" w14:textId="09046630" w:rsidR="00BF73C5" w:rsidRPr="00BF73C5" w:rsidRDefault="00BF73C5" w:rsidP="00BF73C5">
      <w:pPr>
        <w:rPr>
          <w:rFonts w:eastAsiaTheme="minorEastAsia"/>
        </w:rP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v</m:t>
                            </m:r>
                          </m:e>
                        </m:acc>
                      </m:e>
                    </m:mr>
                    <m:mr>
                      <m:e>
                        <m:f>
                          <m:fPr>
                            <m:ctrlPr>
                              <w:rPr>
                                <w:rFonts w:ascii="Cambria Math" w:hAnsi="Cambria Math"/>
                                <w:i/>
                              </w:rPr>
                            </m:ctrlPr>
                          </m:fPr>
                          <m:num>
                            <m:r>
                              <w:rPr>
                                <w:rFonts w:ascii="Cambria Math" w:hAnsi="Cambria Math"/>
                              </w:rPr>
                              <m:t>-μ*</m:t>
                            </m:r>
                            <m:acc>
                              <m:accPr>
                                <m:chr m:val="⃗"/>
                                <m:ctrlPr>
                                  <w:rPr>
                                    <w:rFonts w:ascii="Cambria Math" w:hAnsi="Cambria Math"/>
                                    <w:i/>
                                  </w:rPr>
                                </m:ctrlPr>
                              </m:accPr>
                              <m:e>
                                <m:r>
                                  <w:rPr>
                                    <w:rFonts w:ascii="Cambria Math" w:hAnsi="Cambria Math"/>
                                  </w:rPr>
                                  <m:t>r</m:t>
                                </m:r>
                              </m:e>
                            </m:acc>
                          </m:num>
                          <m:den>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e>
                                </m:d>
                              </m:e>
                              <m:sup>
                                <m:r>
                                  <w:rPr>
                                    <w:rFonts w:ascii="Cambria Math" w:hAnsi="Cambria Math"/>
                                  </w:rPr>
                                  <m:t>3</m:t>
                                </m:r>
                              </m:sup>
                            </m:sSup>
                          </m:den>
                        </m:f>
                      </m:e>
                    </m:mr>
                  </m:m>
                </m:e>
              </m:d>
              <m:r>
                <w:rPr>
                  <w:rFonts w:ascii="Cambria Math" w:hAnsi="Cambria Math"/>
                </w:rPr>
                <m:t>#</m:t>
              </m:r>
              <m:d>
                <m:dPr>
                  <m:begChr m:val="["/>
                  <m:endChr m:val="]"/>
                  <m:ctrlPr>
                    <w:rPr>
                      <w:rFonts w:ascii="Cambria Math" w:hAnsi="Cambria Math"/>
                      <w:i/>
                    </w:rPr>
                  </m:ctrlPr>
                </m:dPr>
                <m:e>
                  <m:r>
                    <w:rPr>
                      <w:rFonts w:ascii="Cambria Math" w:hAnsi="Cambria Math"/>
                    </w:rPr>
                    <m:t>8</m:t>
                  </m:r>
                </m:e>
              </m:d>
            </m:e>
          </m:eqArr>
        </m:oMath>
      </m:oMathPara>
    </w:p>
    <w:p w14:paraId="3449C19E" w14:textId="68F4E101" w:rsidR="00BF73C5" w:rsidRDefault="00712280" w:rsidP="00BF73C5">
      <w:pPr>
        <w:rPr>
          <w:rFonts w:eastAsiaTheme="minorEastAsia"/>
        </w:rPr>
      </w:pPr>
      <w:r>
        <w:rPr>
          <w:rFonts w:eastAsiaTheme="minorEastAsia"/>
        </w:rPr>
        <w:t xml:space="preserve">The derivative of </w:t>
      </w:r>
      <m:oMath>
        <m:r>
          <w:rPr>
            <w:rFonts w:ascii="Cambria Math" w:eastAsiaTheme="minorEastAsia" w:hAnsi="Cambria Math"/>
          </w:rPr>
          <m:t>f</m:t>
        </m:r>
      </m:oMath>
      <w:r>
        <w:rPr>
          <w:rFonts w:eastAsiaTheme="minorEastAsia"/>
        </w:rPr>
        <w:t xml:space="preserve"> with respect to the state can then be computed to get </w:t>
      </w:r>
      <m:oMath>
        <m:r>
          <w:rPr>
            <w:rFonts w:ascii="Cambria Math" w:eastAsiaTheme="minorEastAsia" w:hAnsi="Cambria Math"/>
          </w:rPr>
          <m:t>F</m:t>
        </m:r>
      </m:oMath>
      <w:r>
        <w:rPr>
          <w:rFonts w:eastAsiaTheme="minorEastAsia"/>
        </w:rPr>
        <w:t xml:space="preserve"> which when multiplied by the state will result in the time derivative of the state. The formulation of </w:t>
      </w:r>
      <m:oMath>
        <m:r>
          <w:rPr>
            <w:rFonts w:ascii="Cambria Math" w:eastAsiaTheme="minorEastAsia" w:hAnsi="Cambria Math"/>
          </w:rPr>
          <m:t>F</m:t>
        </m:r>
      </m:oMath>
      <w:r>
        <w:rPr>
          <w:rFonts w:eastAsiaTheme="minorEastAsia"/>
        </w:rPr>
        <w:t xml:space="preserve"> can be seen in equation 9. The formulation of </w:t>
      </w:r>
      <m:oMath>
        <m:r>
          <w:rPr>
            <w:rFonts w:ascii="Cambria Math" w:eastAsiaTheme="minorEastAsia" w:hAnsi="Cambria Math"/>
          </w:rPr>
          <m:t>A</m:t>
        </m:r>
      </m:oMath>
      <w:r>
        <w:rPr>
          <w:rFonts w:eastAsiaTheme="minorEastAsia"/>
        </w:rPr>
        <w:t xml:space="preserve"> then follows in equation 10.</w:t>
      </w:r>
    </w:p>
    <w:p w14:paraId="70236F0F" w14:textId="23FB8E21" w:rsidR="00712280" w:rsidRPr="00712280" w:rsidRDefault="00712280" w:rsidP="00BF73C5">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F=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3x3</m:t>
                            </m:r>
                          </m:sub>
                        </m:sSub>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3x3</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3x3</m:t>
                            </m:r>
                          </m:sub>
                        </m:sSub>
                      </m:e>
                      <m:e>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3x3</m:t>
                            </m:r>
                          </m:sub>
                        </m:sSub>
                      </m:e>
                    </m:mr>
                  </m:m>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9</m:t>
                  </m:r>
                </m:e>
              </m:d>
            </m:e>
          </m:eqArr>
        </m:oMath>
      </m:oMathPara>
    </w:p>
    <w:p w14:paraId="76353A0A" w14:textId="204FDE77" w:rsidR="00712280" w:rsidRPr="00712280" w:rsidRDefault="00712280" w:rsidP="00BF73C5">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3*μ*</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r</m:t>
                          </m:r>
                        </m:e>
                      </m:acc>
                    </m:e>
                    <m:sup>
                      <m:r>
                        <w:rPr>
                          <w:rFonts w:ascii="Cambria Math" w:eastAsiaTheme="minorEastAsia" w:hAnsi="Cambria Math"/>
                        </w:rPr>
                        <m:t>T</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e>
                    <m:sup>
                      <m:r>
                        <w:rPr>
                          <w:rFonts w:ascii="Cambria Math" w:eastAsiaTheme="minorEastAsia" w:hAnsi="Cambria Math"/>
                        </w:rPr>
                        <m:t>5</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3x3</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e>
                    <m:sup>
                      <m:r>
                        <w:rPr>
                          <w:rFonts w:ascii="Cambria Math" w:eastAsiaTheme="minorEastAsia" w:hAnsi="Cambria Math"/>
                        </w:rPr>
                        <m:t>3</m:t>
                      </m:r>
                    </m:sup>
                  </m:sSup>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m:t>
                  </m:r>
                </m:e>
              </m:d>
            </m:e>
          </m:eqArr>
        </m:oMath>
      </m:oMathPara>
    </w:p>
    <w:p w14:paraId="42928ADD" w14:textId="5DE1C184" w:rsidR="00712280" w:rsidRDefault="00712280" w:rsidP="00BF73C5">
      <w:pPr>
        <w:rPr>
          <w:rFonts w:eastAsiaTheme="minorEastAsia"/>
        </w:rPr>
      </w:pPr>
      <w:r>
        <w:rPr>
          <w:rFonts w:eastAsiaTheme="minorEastAsia"/>
        </w:rPr>
        <w:t xml:space="preserve">The rate of change of the </w:t>
      </w:r>
      <w:r w:rsidR="00E57444">
        <w:rPr>
          <w:rFonts w:eastAsiaTheme="minorEastAsia"/>
        </w:rPr>
        <w:t>covariance</w:t>
      </w:r>
      <w:r>
        <w:rPr>
          <w:rFonts w:eastAsiaTheme="minorEastAsia"/>
        </w:rPr>
        <w:t xml:space="preserve"> matrix can be computer with equation 11.</w:t>
      </w:r>
    </w:p>
    <w:p w14:paraId="66E6B030" w14:textId="726F1CE5" w:rsidR="00712280" w:rsidRPr="00E57444" w:rsidRDefault="00E57444" w:rsidP="00BF73C5">
      <w:pPr>
        <w:rPr>
          <w:rFonts w:eastAsiaTheme="minorEastAsia"/>
        </w:rPr>
      </w:pPr>
      <m:oMathPara>
        <m:oMath>
          <m:eqArr>
            <m:eqArrPr>
              <m:maxDist m:val="1"/>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=F*P+P*</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T</m:t>
                  </m:r>
                </m:sup>
              </m:sSup>
              <m:r>
                <w:rPr>
                  <w:rFonts w:ascii="Cambria Math" w:eastAsiaTheme="minorEastAsia" w:hAnsi="Cambria Math"/>
                </w:rPr>
                <m:t>+G*Q*</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e>
          </m:eqArr>
        </m:oMath>
      </m:oMathPara>
    </w:p>
    <w:p w14:paraId="78595DD0" w14:textId="1282AD5C" w:rsidR="00E57444" w:rsidRDefault="00E57444" w:rsidP="00BF73C5">
      <w:pPr>
        <w:rPr>
          <w:rFonts w:eastAsiaTheme="minorEastAsia"/>
        </w:rPr>
      </w:pPr>
      <w:r>
        <w:rPr>
          <w:rFonts w:eastAsiaTheme="minorEastAsia"/>
        </w:rPr>
        <w:t>The new covariance</w:t>
      </w:r>
      <w:r>
        <w:rPr>
          <w:rFonts w:eastAsiaTheme="minorEastAsia"/>
        </w:rPr>
        <w:t xml:space="preserve"> matrix</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 xml:space="preserve"> can be found with equation 12. 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are the current covariance matrix and time. </w:t>
      </w:r>
    </w:p>
    <w:p w14:paraId="2A100D8A" w14:textId="6C16D096" w:rsidR="00E57444" w:rsidRPr="00E57444" w:rsidRDefault="00E57444" w:rsidP="00BF73C5">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m:t>
                  </m:r>
                </m:e>
              </m:d>
            </m:e>
          </m:eqArr>
        </m:oMath>
      </m:oMathPara>
    </w:p>
    <w:p w14:paraId="680D93BA" w14:textId="4328AF28" w:rsidR="00E57444" w:rsidRDefault="00E57444" w:rsidP="00BF73C5">
      <w:pPr>
        <w:rPr>
          <w:rFonts w:eastAsiaTheme="minorEastAsia"/>
        </w:rPr>
      </w:pPr>
      <w:r>
        <w:rPr>
          <w:rFonts w:eastAsiaTheme="minorEastAsia"/>
        </w:rPr>
        <w:t xml:space="preserve">The state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 xml:space="preserve"> can then be found with equation 13.</w:t>
      </w:r>
    </w:p>
    <w:p w14:paraId="1158F680" w14:textId="6013CB30" w:rsidR="00E57444" w:rsidRPr="00E57444" w:rsidRDefault="00E57444" w:rsidP="00BF73C5">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13</m:t>
                  </m:r>
                </m:e>
              </m:d>
            </m:e>
          </m:eqArr>
        </m:oMath>
      </m:oMathPara>
    </w:p>
    <w:p w14:paraId="4F5D6C98" w14:textId="4372D30A" w:rsidR="00E57444" w:rsidRDefault="00E57444" w:rsidP="00E57444">
      <w:pPr>
        <w:pStyle w:val="Heading1"/>
        <w:rPr>
          <w:rFonts w:eastAsiaTheme="minorEastAsia"/>
        </w:rPr>
      </w:pPr>
      <w:r>
        <w:rPr>
          <w:rFonts w:eastAsiaTheme="minorEastAsia"/>
        </w:rPr>
        <w:t>Range update</w:t>
      </w:r>
    </w:p>
    <w:p w14:paraId="1BF020D9" w14:textId="5D2400F3" w:rsidR="00D36020" w:rsidRDefault="00583A6D" w:rsidP="00D36020">
      <w:r>
        <w:t>There are several key steps in using a range measurement to update the state of the spacecraft. First is how the range is calculated, this can be seen in equation 14.</w:t>
      </w:r>
    </w:p>
    <w:p w14:paraId="03BFE8A4" w14:textId="0515E887" w:rsidR="00583A6D" w:rsidRPr="00583A6D" w:rsidRDefault="00583A6D" w:rsidP="00D36020">
      <w:pPr>
        <w:rPr>
          <w:rFonts w:eastAsiaTheme="minorEastAsia"/>
        </w:rPr>
      </w:pPr>
      <m:oMathPara>
        <m:oMath>
          <m:eqArr>
            <m:eqArrPr>
              <m:maxDist m:val="1"/>
              <m:ctrlPr>
                <w:rPr>
                  <w:rFonts w:ascii="Cambria Math" w:hAnsi="Cambria Math"/>
                  <w:i/>
                </w:rPr>
              </m:ctrlPr>
            </m:eqArrPr>
            <m:e>
              <m:r>
                <w:rPr>
                  <w:rFonts w:ascii="Cambria Math" w:hAnsi="Cambria Math"/>
                </w:rPr>
                <m:t>ρ=</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e>
              </m:d>
              <m:r>
                <w:rPr>
                  <w:rFonts w:ascii="Cambria Math" w:hAnsi="Cambria Math"/>
                </w:rPr>
                <m:t>#</m:t>
              </m:r>
              <m:d>
                <m:dPr>
                  <m:begChr m:val="["/>
                  <m:endChr m:val="]"/>
                  <m:ctrlPr>
                    <w:rPr>
                      <w:rFonts w:ascii="Cambria Math" w:hAnsi="Cambria Math"/>
                      <w:i/>
                    </w:rPr>
                  </m:ctrlPr>
                </m:dPr>
                <m:e>
                  <m:r>
                    <w:rPr>
                      <w:rFonts w:ascii="Cambria Math" w:hAnsi="Cambria Math"/>
                    </w:rPr>
                    <m:t>14</m:t>
                  </m:r>
                </m:e>
              </m:d>
            </m:e>
          </m:eqArr>
        </m:oMath>
      </m:oMathPara>
    </w:p>
    <w:p w14:paraId="2666DB5F" w14:textId="7F1D91F8" w:rsidR="00583A6D" w:rsidRDefault="00583A6D" w:rsidP="00D36020">
      <w:pPr>
        <w:rPr>
          <w:rFonts w:eastAsiaTheme="minorEastAsia"/>
        </w:rPr>
      </w:pPr>
      <w:r>
        <w:rPr>
          <w:rFonts w:eastAsiaTheme="minorEastAsia"/>
        </w:rPr>
        <w:t xml:space="preserve">In equation 14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is the location of the Goldstone station in the ECI frame and </w:t>
      </w:r>
      <m:oMath>
        <m:r>
          <w:rPr>
            <w:rFonts w:ascii="Cambria Math" w:eastAsiaTheme="minorEastAsia" w:hAnsi="Cambria Math"/>
          </w:rPr>
          <m:t>ρ</m:t>
        </m:r>
      </m:oMath>
      <w:r>
        <w:rPr>
          <w:rFonts w:eastAsiaTheme="minorEastAsia"/>
        </w:rPr>
        <w:t xml:space="preserve"> is the range measurement. This can then be used to compute the measurement sensitivity matrix, </w:t>
      </w:r>
      <m:oMath>
        <m:r>
          <w:rPr>
            <w:rFonts w:ascii="Cambria Math" w:eastAsiaTheme="minorEastAsia" w:hAnsi="Cambria Math"/>
          </w:rPr>
          <m:t>H</m:t>
        </m:r>
      </m:oMath>
      <w:r>
        <w:rPr>
          <w:rFonts w:eastAsiaTheme="minorEastAsia"/>
        </w:rPr>
        <w:t>. This is done by finding the derivative of range with respect to the position vector and the velocity vector. The resulting measurement sensitivity matrix can be seen in equation 15.</w:t>
      </w:r>
    </w:p>
    <w:p w14:paraId="3D6A2C08" w14:textId="28B39710" w:rsidR="00583A6D" w:rsidRPr="00583A6D" w:rsidRDefault="00583A6D" w:rsidP="00D36020">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ρ</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e>
                            </m:d>
                          </m:e>
                          <m:sup>
                            <m:r>
                              <w:rPr>
                                <w:rFonts w:ascii="Cambria Math" w:eastAsiaTheme="minorEastAsia" w:hAnsi="Cambria Math"/>
                              </w:rPr>
                              <m:t>T</m:t>
                            </m:r>
                          </m:sup>
                        </m:sSup>
                      </m:e>
                      <m:e>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1x3</m:t>
                            </m:r>
                          </m:sub>
                        </m:sSub>
                      </m:e>
                    </m:mr>
                  </m:m>
                </m:e>
              </m:d>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15</m:t>
              </m:r>
              <m:r>
                <w:rPr>
                  <w:rFonts w:ascii="Cambria Math" w:eastAsiaTheme="minorEastAsia" w:hAnsi="Cambria Math"/>
                </w:rPr>
                <m:t>]</m:t>
              </m:r>
            </m:e>
          </m:eqArr>
        </m:oMath>
      </m:oMathPara>
    </w:p>
    <w:p w14:paraId="117C036B" w14:textId="5BA80AA4" w:rsidR="00583A6D" w:rsidRDefault="00583A6D" w:rsidP="00D36020">
      <w:pPr>
        <w:rPr>
          <w:rFonts w:eastAsiaTheme="minorEastAsia"/>
        </w:rPr>
      </w:pPr>
      <w:r>
        <w:rPr>
          <w:rFonts w:eastAsiaTheme="minorEastAsia"/>
        </w:rPr>
        <w:t xml:space="preserve">The next step is to calculate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w:r>
        <w:rPr>
          <w:rFonts w:eastAsiaTheme="minorEastAsia"/>
        </w:rPr>
        <w:t xml:space="preserve"> for use in the Kalman gain equation. Because range is a scalar measurement this is simply the </w:t>
      </w:r>
      <w:r w:rsidR="00EE3FFA">
        <w:rPr>
          <w:rFonts w:eastAsiaTheme="minorEastAsia"/>
        </w:rPr>
        <w:t xml:space="preserve">square of the uncertainty in the measurement. The </w:t>
      </w:r>
      <w:r w:rsidR="00EE3FFA">
        <w:rPr>
          <w:rFonts w:eastAsiaTheme="minorEastAsia"/>
        </w:rPr>
        <w:lastRenderedPageBreak/>
        <w:t>uncertainty in these range measurements is 10 km. This can then be used to compute the Kalman gain which is shown in equation 16.</w:t>
      </w:r>
    </w:p>
    <w:p w14:paraId="0332422B" w14:textId="35779431" w:rsidR="00EE3FFA" w:rsidRPr="00EE3FFA" w:rsidRDefault="00EE3FFA" w:rsidP="00D36020">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K=P*</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H*P*</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d>
                </m:e>
                <m:sup>
                  <m:r>
                    <w:rPr>
                      <w:rFonts w:ascii="Cambria Math" w:eastAsiaTheme="minorEastAsia" w:hAnsi="Cambria Math"/>
                    </w:rPr>
                    <m:t>-1</m:t>
                  </m:r>
                </m:sup>
              </m:sSup>
              <m:r>
                <w:rPr>
                  <w:rFonts w:ascii="Cambria Math" w:eastAsiaTheme="minorEastAsia" w:hAnsi="Cambria Math"/>
                </w:rPr>
                <m:t>#[16]</m:t>
              </m:r>
            </m:e>
          </m:eqArr>
        </m:oMath>
      </m:oMathPara>
    </w:p>
    <w:p w14:paraId="356121ED" w14:textId="204BF953" w:rsidR="00EE3FFA" w:rsidRDefault="00EE3FFA" w:rsidP="00D36020">
      <w:pPr>
        <w:rPr>
          <w:rFonts w:eastAsiaTheme="minorEastAsia"/>
        </w:rPr>
      </w:pPr>
      <w:r>
        <w:rPr>
          <w:rFonts w:eastAsiaTheme="minorEastAsia"/>
        </w:rPr>
        <w:t xml:space="preserve">With this it is then possible to update the state and covariance matrix. This is shown in equations 17 and 18 respectively. A superscript </w:t>
      </w:r>
      <m:oMath>
        <m:r>
          <w:rPr>
            <w:rFonts w:ascii="Cambria Math" w:eastAsiaTheme="minorEastAsia" w:hAnsi="Cambria Math"/>
          </w:rPr>
          <m:t>–</m:t>
        </m:r>
      </m:oMath>
      <w:r>
        <w:rPr>
          <w:rFonts w:eastAsiaTheme="minorEastAsia"/>
        </w:rPr>
        <w:t xml:space="preserve"> indicates that is the value before the update and a superscript </w:t>
      </w:r>
      <m:oMath>
        <m:r>
          <w:rPr>
            <w:rFonts w:ascii="Cambria Math" w:eastAsiaTheme="minorEastAsia" w:hAnsi="Cambria Math"/>
          </w:rPr>
          <m:t>+</m:t>
        </m:r>
      </m:oMath>
      <w:r>
        <w:rPr>
          <w:rFonts w:eastAsiaTheme="minorEastAsia"/>
        </w:rPr>
        <w:t xml:space="preserve"> indicates that is the value after the update.</w:t>
      </w:r>
      <w:r w:rsidR="008E0ADA">
        <w:rPr>
          <w:rFonts w:eastAsiaTheme="minorEastAsia"/>
        </w:rPr>
        <w:t xml:space="preserve"> In equation 17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ρ</m:t>
            </m:r>
          </m:sub>
        </m:sSub>
      </m:oMath>
      <w:r w:rsidR="008E0ADA">
        <w:rPr>
          <w:rFonts w:eastAsiaTheme="minorEastAsia"/>
        </w:rPr>
        <w:t xml:space="preserve"> is the new range measurement being used to update the state.</w:t>
      </w:r>
    </w:p>
    <w:p w14:paraId="6D328BD1" w14:textId="37999F32" w:rsidR="00EE3FFA" w:rsidRPr="00EE3FFA" w:rsidRDefault="00EE3FFA" w:rsidP="00EE3FFA">
      <w:pPr>
        <w:rPr>
          <w:rFonts w:eastAsiaTheme="minorEastAsia"/>
        </w:rPr>
      </w:pPr>
      <m:oMathPara>
        <m:oMath>
          <m:eqArr>
            <m:eqArrPr>
              <m:maxDist m:val="1"/>
              <m:ctrlPr>
                <w:rPr>
                  <w:rFonts w:ascii="Cambria Math" w:hAnsi="Cambria Math"/>
                  <w:i/>
                </w:rPr>
              </m:ctrlPr>
            </m:eqArr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ρ</m:t>
                      </m:r>
                    </m:sub>
                  </m:sSub>
                  <m:r>
                    <w:rPr>
                      <w:rFonts w:ascii="Cambria Math" w:eastAsiaTheme="minorEastAsia"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R</m:t>
                          </m:r>
                        </m:e>
                      </m:acc>
                    </m:e>
                  </m:d>
                  <m:ctrlPr>
                    <w:rPr>
                      <w:rFonts w:ascii="Cambria Math" w:hAnsi="Cambria Math"/>
                      <w:i/>
                    </w:rPr>
                  </m:ctrlPr>
                </m:e>
              </m:d>
              <m:r>
                <w:rPr>
                  <w:rFonts w:ascii="Cambria Math" w:eastAsiaTheme="minorEastAsia" w:hAnsi="Cambria Math"/>
                </w:rPr>
                <m:t>#</m:t>
              </m:r>
              <m:d>
                <m:dPr>
                  <m:begChr m:val="["/>
                  <m:endChr m:val="]"/>
                  <m:ctrlPr>
                    <w:rPr>
                      <w:rFonts w:ascii="Cambria Math" w:hAnsi="Cambria Math"/>
                      <w:i/>
                    </w:rPr>
                  </m:ctrlPr>
                </m:dPr>
                <m:e>
                  <m:r>
                    <w:rPr>
                      <w:rFonts w:ascii="Cambria Math" w:hAnsi="Cambria Math"/>
                    </w:rPr>
                    <m:t>17</m:t>
                  </m:r>
                </m:e>
              </m:d>
              <m:ctrlPr>
                <w:rPr>
                  <w:rFonts w:ascii="Cambria Math" w:eastAsiaTheme="minorEastAsia" w:hAnsi="Cambria Math"/>
                  <w:i/>
                </w:rPr>
              </m:ctrlPr>
            </m:e>
          </m:eqArr>
        </m:oMath>
      </m:oMathPara>
    </w:p>
    <w:p w14:paraId="0D66406D" w14:textId="2540BDB2" w:rsidR="00EE3FFA" w:rsidRPr="00EE3FFA" w:rsidRDefault="00EE3FFA" w:rsidP="00EE3FFA">
      <w:pPr>
        <w:rPr>
          <w:rFonts w:eastAsiaTheme="minorEastAsia"/>
        </w:rPr>
      </w:pPr>
      <m:oMathPara>
        <m:oMath>
          <m:eqArr>
            <m:eqArrPr>
              <m:maxDist m:val="1"/>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I-K*H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I-K*H</m:t>
                      </m:r>
                    </m:e>
                  </m:d>
                </m:e>
                <m:sup>
                  <m:r>
                    <w:rPr>
                      <w:rFonts w:ascii="Cambria Math" w:eastAsiaTheme="minorEastAsia" w:hAnsi="Cambria Math"/>
                    </w:rPr>
                    <m:t>T</m:t>
                  </m:r>
                </m:sup>
              </m:sSup>
              <m:r>
                <w:rPr>
                  <w:rFonts w:ascii="Cambria Math" w:eastAsiaTheme="minorEastAsia" w:hAnsi="Cambria Math"/>
                </w:rPr>
                <m:t>+K*R*</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18</m:t>
                  </m:r>
                </m:e>
              </m:d>
            </m:e>
          </m:eqArr>
        </m:oMath>
      </m:oMathPara>
    </w:p>
    <w:p w14:paraId="350501A7" w14:textId="5ADBDFD6" w:rsidR="00EE3FFA" w:rsidRPr="00EE3FFA" w:rsidRDefault="00EE3FFA" w:rsidP="00D36020">
      <w:pPr>
        <w:rPr>
          <w:rFonts w:eastAsiaTheme="minorEastAsia"/>
        </w:rPr>
      </w:pPr>
      <w:r>
        <w:rPr>
          <w:rFonts w:eastAsiaTheme="minorEastAsia"/>
        </w:rPr>
        <w:t xml:space="preserve">Each </w:t>
      </w:r>
      <m:oMath>
        <m:r>
          <w:rPr>
            <w:rFonts w:ascii="Cambria Math" w:eastAsiaTheme="minorEastAsia" w:hAnsi="Cambria Math"/>
          </w:rPr>
          <m:t>H</m:t>
        </m:r>
      </m:oMath>
      <w:r>
        <w:rPr>
          <w:rFonts w:eastAsiaTheme="minorEastAsia"/>
        </w:rPr>
        <w:t>,</w:t>
      </w:r>
      <m:oMath>
        <m:r>
          <w:rPr>
            <w:rFonts w:ascii="Cambria Math" w:eastAsiaTheme="minorEastAsia" w:hAnsi="Cambria Math"/>
          </w:rPr>
          <m:t>P</m:t>
        </m:r>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w:r>
        <w:rPr>
          <w:rFonts w:eastAsiaTheme="minorEastAsia"/>
        </w:rPr>
        <w:t xml:space="preserve">, and </w:t>
      </w:r>
      <m:oMath>
        <m:r>
          <w:rPr>
            <w:rFonts w:ascii="Cambria Math" w:eastAsiaTheme="minorEastAsia" w:hAnsi="Cambria Math"/>
          </w:rPr>
          <m:t>K</m:t>
        </m:r>
      </m:oMath>
      <w:r>
        <w:rPr>
          <w:rFonts w:eastAsiaTheme="minorEastAsia"/>
        </w:rPr>
        <w:t xml:space="preserve"> are unique to each measurement and time, so need to be recalculated at each update step.</w:t>
      </w:r>
    </w:p>
    <w:p w14:paraId="27E44F08" w14:textId="52AA21B6" w:rsidR="00092878" w:rsidRDefault="00092878" w:rsidP="00E57444">
      <w:pPr>
        <w:pStyle w:val="Heading1"/>
      </w:pPr>
      <w:r>
        <w:t>Bearing update</w:t>
      </w:r>
    </w:p>
    <w:p w14:paraId="0251CB10" w14:textId="03017D93" w:rsidR="00092878" w:rsidRDefault="00092878" w:rsidP="00092878">
      <w:r>
        <w:t xml:space="preserve">The formulation of the </w:t>
      </w:r>
      <w:r>
        <w:t>bearing</w:t>
      </w:r>
      <w:r>
        <w:t xml:space="preserve"> measurement</w:t>
      </w:r>
      <w:r>
        <w:t xml:space="preserve">, </w:t>
      </w:r>
      <m:oMath>
        <m:r>
          <w:rPr>
            <w:rFonts w:ascii="Cambria Math" w:hAnsi="Cambria Math"/>
          </w:rPr>
          <m:t>b</m:t>
        </m:r>
      </m:oMath>
      <w:r>
        <w:rPr>
          <w:rFonts w:eastAsiaTheme="minorEastAsia"/>
        </w:rPr>
        <w:t>,</w:t>
      </w:r>
      <w:r>
        <w:t xml:space="preserve"> is </w:t>
      </w:r>
      <w:r>
        <w:t>as follows.</w:t>
      </w:r>
    </w:p>
    <w:p w14:paraId="2AAB45E6" w14:textId="3CA553B4" w:rsidR="00092878" w:rsidRPr="00092878" w:rsidRDefault="00092878" w:rsidP="00092878">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 xml:space="preserve">b= </m:t>
              </m:r>
              <m:f>
                <m:fPr>
                  <m:ctrlPr>
                    <w:rPr>
                      <w:rFonts w:ascii="Cambria Math" w:hAnsi="Cambria Math"/>
                      <w:i/>
                    </w:rPr>
                  </m:ctrlPr>
                </m:fPr>
                <m:num>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e>
                  </m:d>
                </m:den>
              </m:f>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19</m:t>
                  </m:r>
                </m:e>
              </m:d>
              <m:ctrlPr>
                <w:rPr>
                  <w:rFonts w:ascii="Cambria Math" w:hAnsi="Cambria Math"/>
                  <w:i/>
                </w:rPr>
              </m:ctrlPr>
            </m:e>
          </m:eqArr>
        </m:oMath>
      </m:oMathPara>
    </w:p>
    <w:p w14:paraId="7B17E780" w14:textId="77777777" w:rsidR="00092878" w:rsidRDefault="00092878" w:rsidP="00092878">
      <w:r>
        <w:t xml:space="preserve">Similar steps to the range update are followed to find the measurement sensitivity matrix. The derivative of the bearing measurement with respect to the position vector can be seen in equation 20. </w:t>
      </w:r>
    </w:p>
    <w:p w14:paraId="62159376" w14:textId="3344289A" w:rsidR="00092878" w:rsidRPr="00092878" w:rsidRDefault="00092878" w:rsidP="00092878">
      <w:pPr>
        <w:rPr>
          <w:rFonts w:eastAsiaTheme="minorEastAsia"/>
        </w:rPr>
      </w:pPr>
      <m:oMathPara>
        <m:oMath>
          <m:eqArr>
            <m:eqArrPr>
              <m:maxDist m:val="1"/>
              <m:ctrlPr>
                <w:rPr>
                  <w:rFonts w:ascii="Cambria Math" w:eastAsiaTheme="minorEastAsia" w:hAnsi="Cambria Math"/>
                  <w:i/>
                </w:rPr>
              </m:ctrlPr>
            </m:eqArrPr>
            <m:e>
              <m:f>
                <m:fPr>
                  <m:ctrlPr>
                    <w:rPr>
                      <w:rFonts w:ascii="Cambria Math" w:hAnsi="Cambria Math"/>
                      <w:i/>
                    </w:rPr>
                  </m:ctrlPr>
                </m:fPr>
                <m:num>
                  <m:r>
                    <w:rPr>
                      <w:rFonts w:ascii="Cambria Math" w:hAnsi="Cambria Math"/>
                    </w:rPr>
                    <m:t>∂</m:t>
                  </m:r>
                  <m:r>
                    <w:rPr>
                      <w:rFonts w:ascii="Cambria Math" w:hAnsi="Cambria Math"/>
                    </w:rPr>
                    <m:t>b</m:t>
                  </m:r>
                </m:num>
                <m:den>
                  <m:r>
                    <w:rPr>
                      <w:rFonts w:ascii="Cambria Math" w:hAnsi="Cambria Math"/>
                    </w:rPr>
                    <m:t>∂</m:t>
                  </m:r>
                  <m:acc>
                    <m:accPr>
                      <m:chr m:val="⃗"/>
                      <m:ctrlPr>
                        <w:rPr>
                          <w:rFonts w:ascii="Cambria Math" w:hAnsi="Cambria Math"/>
                          <w:i/>
                        </w:rPr>
                      </m:ctrlPr>
                    </m:accPr>
                    <m:e>
                      <m:r>
                        <w:rPr>
                          <w:rFonts w:ascii="Cambria Math" w:hAnsi="Cambria Math"/>
                        </w:rPr>
                        <m:t>r</m:t>
                      </m:r>
                    </m:e>
                  </m:ac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3x3</m:t>
                      </m:r>
                    </m:sub>
                  </m:sSub>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e>
                  </m:d>
                </m:den>
              </m:f>
              <m:r>
                <w:rPr>
                  <w:rFonts w:ascii="Cambria Math" w:hAnsi="Cambria Math"/>
                </w:rPr>
                <m:t>-</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e>
                  </m:d>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e>
                      </m:d>
                    </m:e>
                    <m:sup>
                      <m:r>
                        <w:rPr>
                          <w:rFonts w:ascii="Cambria Math" w:hAnsi="Cambria Math"/>
                        </w:rPr>
                        <m:t>T</m:t>
                      </m:r>
                    </m:sup>
                  </m:sSup>
                </m:num>
                <m:den>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e>
                      </m:d>
                    </m:e>
                    <m:sup>
                      <m:r>
                        <w:rPr>
                          <w:rFonts w:ascii="Cambria Math" w:hAnsi="Cambria Math"/>
                        </w:rPr>
                        <m:t>3</m:t>
                      </m:r>
                    </m:sup>
                  </m:sSup>
                </m:den>
              </m:f>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20</m:t>
                  </m:r>
                </m:e>
              </m:d>
              <m:ctrlPr>
                <w:rPr>
                  <w:rFonts w:ascii="Cambria Math" w:hAnsi="Cambria Math"/>
                  <w:i/>
                </w:rPr>
              </m:ctrlPr>
            </m:e>
          </m:eqArr>
        </m:oMath>
      </m:oMathPara>
    </w:p>
    <w:p w14:paraId="0DCB7AA1" w14:textId="04B3A6F0" w:rsidR="00092878" w:rsidRDefault="00092878" w:rsidP="00092878">
      <w:r>
        <w:t>The resulting bearing measurement sensitivity matrix can be seen in equation 21.</w:t>
      </w:r>
    </w:p>
    <w:p w14:paraId="79568DBA" w14:textId="281EDD75" w:rsidR="00092878" w:rsidRPr="00092878" w:rsidRDefault="00092878" w:rsidP="00092878">
      <w:pPr>
        <w:rPr>
          <w:rFonts w:eastAsiaTheme="minorEastAsia"/>
        </w:rPr>
      </w:pPr>
      <m:oMathPara>
        <m:oMath>
          <m:eqArr>
            <m:eqArrPr>
              <m:maxDist m:val="1"/>
              <m:ctrlPr>
                <w:rPr>
                  <w:rFonts w:ascii="Cambria Math" w:hAnsi="Cambria Math"/>
                  <w:i/>
                </w:rPr>
              </m:ctrlPr>
            </m:eqArrPr>
            <m:e>
              <m:r>
                <w:rPr>
                  <w:rFonts w:ascii="Cambria Math" w:hAnsi="Cambria Math"/>
                </w:rPr>
                <m:t>H=</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f>
                              <m:fPr>
                                <m:ctrlPr>
                                  <w:rPr>
                                    <w:rFonts w:ascii="Cambria Math" w:hAnsi="Cambria Math"/>
                                    <w:i/>
                                  </w:rPr>
                                </m:ctrlPr>
                              </m:fPr>
                              <m:num>
                                <m:r>
                                  <w:rPr>
                                    <w:rFonts w:ascii="Cambria Math" w:hAnsi="Cambria Math"/>
                                  </w:rPr>
                                  <m:t>∂</m:t>
                                </m:r>
                                <m:r>
                                  <w:rPr>
                                    <w:rFonts w:ascii="Cambria Math" w:hAnsi="Cambria Math"/>
                                  </w:rPr>
                                  <m:t>b</m:t>
                                </m:r>
                              </m:num>
                              <m:den>
                                <m:r>
                                  <w:rPr>
                                    <w:rFonts w:ascii="Cambria Math" w:hAnsi="Cambria Math"/>
                                  </w:rPr>
                                  <m:t>∂</m:t>
                                </m:r>
                                <m:acc>
                                  <m:accPr>
                                    <m:chr m:val="⃗"/>
                                    <m:ctrlPr>
                                      <w:rPr>
                                        <w:rFonts w:ascii="Cambria Math" w:hAnsi="Cambria Math"/>
                                        <w:i/>
                                      </w:rPr>
                                    </m:ctrlPr>
                                  </m:accPr>
                                  <m:e>
                                    <m:r>
                                      <w:rPr>
                                        <w:rFonts w:ascii="Cambria Math" w:hAnsi="Cambria Math"/>
                                      </w:rPr>
                                      <m:t>r</m:t>
                                    </m:r>
                                  </m:e>
                                </m:acc>
                              </m:den>
                            </m:f>
                          </m:e>
                          <m:sub>
                            <m:r>
                              <w:rPr>
                                <w:rFonts w:ascii="Cambria Math" w:hAnsi="Cambria Math"/>
                              </w:rPr>
                              <m:t>3x3</m:t>
                            </m:r>
                          </m:sub>
                        </m:sSub>
                      </m:e>
                      <m:e>
                        <m:sSub>
                          <m:sSubPr>
                            <m:ctrlPr>
                              <w:rPr>
                                <w:rFonts w:ascii="Cambria Math" w:hAnsi="Cambria Math"/>
                                <w:i/>
                              </w:rPr>
                            </m:ctrlPr>
                          </m:sSubPr>
                          <m:e>
                            <m:r>
                              <w:rPr>
                                <w:rFonts w:ascii="Cambria Math" w:hAnsi="Cambria Math"/>
                              </w:rPr>
                              <m:t>0</m:t>
                            </m:r>
                          </m:e>
                          <m:sub>
                            <m:r>
                              <w:rPr>
                                <w:rFonts w:ascii="Cambria Math" w:hAnsi="Cambria Math"/>
                              </w:rPr>
                              <m:t>3x3</m:t>
                            </m:r>
                          </m:sub>
                        </m:sSub>
                      </m:e>
                    </m:mr>
                  </m:m>
                </m:e>
              </m:d>
              <m:r>
                <w:rPr>
                  <w:rFonts w:ascii="Cambria Math" w:hAnsi="Cambria Math"/>
                </w:rPr>
                <m:t>#</m:t>
              </m:r>
              <m:d>
                <m:dPr>
                  <m:begChr m:val="["/>
                  <m:endChr m:val="]"/>
                  <m:ctrlPr>
                    <w:rPr>
                      <w:rFonts w:ascii="Cambria Math" w:hAnsi="Cambria Math"/>
                      <w:i/>
                    </w:rPr>
                  </m:ctrlPr>
                </m:dPr>
                <m:e>
                  <m:r>
                    <w:rPr>
                      <w:rFonts w:ascii="Cambria Math" w:hAnsi="Cambria Math"/>
                    </w:rPr>
                    <m:t>21</m:t>
                  </m:r>
                </m:e>
              </m:d>
            </m:e>
          </m:eqArr>
        </m:oMath>
      </m:oMathPara>
    </w:p>
    <w:p w14:paraId="28651C04" w14:textId="1F530926" w:rsidR="00092878" w:rsidRDefault="00092878" w:rsidP="00092878">
      <w:pPr>
        <w:rPr>
          <w:rFonts w:eastAsiaTheme="minorEastAsia"/>
        </w:rPr>
      </w:pPr>
      <w:r>
        <w:rPr>
          <w:rFonts w:eastAsiaTheme="minorEastAsia"/>
        </w:rPr>
        <w:t xml:space="preserve">The uncertainty in these bearing measurements,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oMath>
      <w:r>
        <w:rPr>
          <w:rFonts w:eastAsiaTheme="minorEastAsia"/>
        </w:rPr>
        <w:t xml:space="preserve">, is 1 arc minute.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w:r>
        <w:rPr>
          <w:rFonts w:eastAsiaTheme="minorEastAsia"/>
        </w:rPr>
        <w:t xml:space="preserve"> matrix for the bearing measurements is formulated using the QUEST model and is shown in equation 22.</w:t>
      </w:r>
    </w:p>
    <w:p w14:paraId="322B5B1F" w14:textId="0EF65B76" w:rsidR="007B11AB" w:rsidRPr="007B11AB" w:rsidRDefault="007B11AB" w:rsidP="00092878">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3x3</m:t>
                      </m:r>
                    </m:sub>
                  </m:sSub>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22</m:t>
                  </m:r>
                </m:e>
              </m:d>
            </m:e>
          </m:eqArr>
        </m:oMath>
      </m:oMathPara>
    </w:p>
    <w:p w14:paraId="4A735917" w14:textId="334520F5" w:rsidR="007B11AB" w:rsidRDefault="007B11AB" w:rsidP="00092878">
      <w:pPr>
        <w:rPr>
          <w:rFonts w:eastAsiaTheme="minorEastAsia"/>
        </w:rPr>
      </w:pPr>
      <w:r>
        <w:rPr>
          <w:rFonts w:eastAsiaTheme="minorEastAsia"/>
        </w:rPr>
        <w:t xml:space="preserve">The steps to then calculate the Kalman gain and new covariance matrix are the same as the range update. The equation required to update the state is in equation 23. In that equation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oMath>
      <w:r>
        <w:rPr>
          <w:rFonts w:eastAsiaTheme="minorEastAsia"/>
        </w:rPr>
        <w:t xml:space="preserve"> is the new bearing measurement being used to update the state.</w:t>
      </w:r>
    </w:p>
    <w:p w14:paraId="303697AF" w14:textId="04EC9B9D" w:rsidR="007B11AB" w:rsidRPr="007B11AB" w:rsidRDefault="007B11AB" w:rsidP="00092878">
      <w:pPr>
        <w:rPr>
          <w:rFonts w:eastAsiaTheme="minorEastAsia"/>
        </w:rPr>
      </w:pPr>
      <m:oMathPara>
        <m:oMath>
          <m:eqArr>
            <m:eqArrPr>
              <m:maxDist m:val="1"/>
              <m:ctrlPr>
                <w:rPr>
                  <w:rFonts w:ascii="Cambria Math" w:eastAsiaTheme="minorEastAsia" w:hAnsi="Cambria Math"/>
                  <w:i/>
                </w:rPr>
              </m:ctrlPr>
            </m:eqArr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R</m:t>
                          </m:r>
                        </m:e>
                      </m:acc>
                    </m:num>
                    <m:den>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R</m:t>
                              </m:r>
                            </m:e>
                          </m:acc>
                        </m:e>
                      </m:d>
                    </m:den>
                  </m:f>
                  <m:ctrlPr>
                    <w:rPr>
                      <w:rFonts w:ascii="Cambria Math" w:hAnsi="Cambria Math"/>
                      <w:i/>
                    </w:rPr>
                  </m:ctrlPr>
                </m:e>
              </m:d>
              <m:r>
                <w:rPr>
                  <w:rFonts w:ascii="Cambria Math" w:eastAsiaTheme="minorEastAsia" w:hAnsi="Cambria Math"/>
                </w:rPr>
                <m:t>#</m:t>
              </m:r>
              <m:d>
                <m:dPr>
                  <m:begChr m:val="["/>
                  <m:endChr m:val="]"/>
                  <m:ctrlPr>
                    <w:rPr>
                      <w:rFonts w:ascii="Cambria Math" w:hAnsi="Cambria Math"/>
                      <w:i/>
                    </w:rPr>
                  </m:ctrlPr>
                </m:dPr>
                <m:e>
                  <m:r>
                    <w:rPr>
                      <w:rFonts w:ascii="Cambria Math" w:hAnsi="Cambria Math"/>
                    </w:rPr>
                    <m:t>23</m:t>
                  </m:r>
                </m:e>
              </m:d>
            </m:e>
          </m:eqArr>
        </m:oMath>
      </m:oMathPara>
    </w:p>
    <w:p w14:paraId="42A45113" w14:textId="77777777" w:rsidR="007B11AB" w:rsidRPr="007B11AB" w:rsidRDefault="007B11AB" w:rsidP="00092878">
      <w:pPr>
        <w:rPr>
          <w:rFonts w:eastAsiaTheme="minorEastAsia"/>
        </w:rPr>
      </w:pPr>
    </w:p>
    <w:p w14:paraId="3823B782" w14:textId="2975D11F" w:rsidR="00E57444" w:rsidRDefault="00E57444" w:rsidP="00E57444">
      <w:pPr>
        <w:pStyle w:val="Heading1"/>
      </w:pPr>
      <w:r>
        <w:t>Range rate update</w:t>
      </w:r>
    </w:p>
    <w:p w14:paraId="69D7146E" w14:textId="1593F707" w:rsidR="008E0ADA" w:rsidRDefault="008E0ADA" w:rsidP="008E0ADA">
      <w:r>
        <w:t xml:space="preserve">The final measurement type used here is range rate which is represented by </w:t>
      </w:r>
      <m:oMath>
        <m:acc>
          <m:accPr>
            <m:chr m:val="̇"/>
            <m:ctrlPr>
              <w:rPr>
                <w:rFonts w:ascii="Cambria Math" w:hAnsi="Cambria Math"/>
                <w:i/>
              </w:rPr>
            </m:ctrlPr>
          </m:accPr>
          <m:e>
            <m:r>
              <w:rPr>
                <w:rFonts w:ascii="Cambria Math" w:hAnsi="Cambria Math"/>
              </w:rPr>
              <m:t>ρ</m:t>
            </m:r>
          </m:e>
        </m:acc>
      </m:oMath>
      <w:r>
        <w:t xml:space="preserve">. The formulation of range rate can be seen below in equation 24. The rotation rate of the ECEF frame relative to the ECI frame is represented by </w:t>
      </w:r>
      <m:oMath>
        <m:sSubSup>
          <m:sSubSupPr>
            <m:ctrlPr>
              <w:rPr>
                <w:rFonts w:ascii="Cambria Math" w:eastAsiaTheme="minorEastAsia" w:hAnsi="Cambria Math"/>
                <w:i/>
              </w:rPr>
            </m:ctrlPr>
          </m:sSubSupPr>
          <m:e>
            <m:r>
              <w:rPr>
                <w:rFonts w:ascii="Cambria Math" w:hAnsi="Cambria Math"/>
              </w:rPr>
              <m:t>ω</m:t>
            </m:r>
            <m:ctrlPr>
              <w:rPr>
                <w:rFonts w:ascii="Cambria Math" w:hAnsi="Cambria Math"/>
                <w:i/>
              </w:rPr>
            </m:ctrlPr>
          </m:e>
          <m:sub>
            <m:r>
              <w:rPr>
                <w:rFonts w:ascii="Cambria Math" w:eastAsiaTheme="minorEastAsia" w:hAnsi="Cambria Math"/>
              </w:rPr>
              <m:t>E</m:t>
            </m:r>
          </m:sub>
          <m:sup>
            <m:r>
              <w:rPr>
                <w:rFonts w:ascii="Cambria Math" w:hAnsi="Cambria Math"/>
              </w:rPr>
              <m:t>I</m:t>
            </m:r>
            <m:ctrlPr>
              <w:rPr>
                <w:rFonts w:ascii="Cambria Math" w:hAnsi="Cambria Math"/>
                <w:i/>
              </w:rPr>
            </m:ctrlPr>
          </m:sup>
        </m:sSubSup>
      </m:oMath>
      <w:r>
        <w:rPr>
          <w:rFonts w:eastAsiaTheme="minorEastAsia"/>
        </w:rPr>
        <w:t>.</w:t>
      </w:r>
    </w:p>
    <w:p w14:paraId="0A818819" w14:textId="139FF9C4" w:rsidR="008E0ADA" w:rsidRPr="008E0ADA" w:rsidRDefault="008E0ADA" w:rsidP="008E0ADA">
      <w:pPr>
        <w:rPr>
          <w:rFonts w:eastAsiaTheme="minorEastAsia"/>
        </w:rPr>
      </w:pPr>
      <m:oMathPara>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ρ</m:t>
                  </m:r>
                </m:e>
              </m:acc>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E</m:t>
                      </m:r>
                    </m:sub>
                    <m:sup>
                      <m:r>
                        <w:rPr>
                          <w:rFonts w:ascii="Cambria Math" w:hAnsi="Cambria Math"/>
                        </w:rPr>
                        <m:t>I</m:t>
                      </m:r>
                    </m:sup>
                  </m:sSubSup>
                  <m: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24</m:t>
                  </m:r>
                </m:e>
              </m:d>
            </m:e>
          </m:eqArr>
        </m:oMath>
      </m:oMathPara>
    </w:p>
    <w:p w14:paraId="5FEF8499" w14:textId="3D1EAA98" w:rsidR="008E0ADA" w:rsidRDefault="008E0ADA" w:rsidP="008E0ADA">
      <w:pPr>
        <w:rPr>
          <w:rFonts w:eastAsiaTheme="minorEastAsia"/>
        </w:rPr>
      </w:pPr>
      <w:r>
        <w:rPr>
          <w:rFonts w:eastAsiaTheme="minorEastAsia"/>
        </w:rPr>
        <w:t>The process for finding the measurement sensitivity matrix is the same as the previous two update steps.</w:t>
      </w:r>
      <w:r w:rsidR="00820D9D">
        <w:rPr>
          <w:rFonts w:eastAsiaTheme="minorEastAsia"/>
        </w:rPr>
        <w:t xml:space="preserve"> The steps used to find the measurement sensitivity matrix can be seen in equations 25, 26, and 27.</w:t>
      </w:r>
    </w:p>
    <w:p w14:paraId="0E1B4B51" w14:textId="48EDCFDF" w:rsidR="008E0ADA" w:rsidRPr="00820D9D" w:rsidRDefault="00820D9D" w:rsidP="008E0ADA">
      <w:pPr>
        <w:rPr>
          <w:rFonts w:eastAsiaTheme="minorEastAsia"/>
        </w:rPr>
      </w:pPr>
      <m:oMathPara>
        <m:oMath>
          <m:eqArr>
            <m:eqArrPr>
              <m:maxDist m:val="1"/>
              <m:ctrlPr>
                <w:rPr>
                  <w:rFonts w:ascii="Cambria Math" w:hAnsi="Cambria Math"/>
                  <w:i/>
                </w:rPr>
              </m:ctrlPr>
            </m:eqArrPr>
            <m:e>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ρ</m:t>
                      </m:r>
                    </m:e>
                  </m:acc>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den>
                      </m:f>
                    </m:e>
                  </m:d>
                </m:e>
                <m:sup>
                  <m: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E</m:t>
                      </m:r>
                    </m:sub>
                    <m:sup>
                      <m:r>
                        <w:rPr>
                          <w:rFonts w:ascii="Cambria Math" w:hAnsi="Cambria Math"/>
                        </w:rPr>
                        <m:t>I</m:t>
                      </m:r>
                    </m:sup>
                  </m:sSubSup>
                  <m:r>
                    <w:rPr>
                      <w:rFonts w:ascii="Cambria Math" w:hAnsi="Cambria Math"/>
                    </w:rPr>
                    <m:t>×R</m:t>
                  </m:r>
                  <m:ctrlPr>
                    <w:rPr>
                      <w:rFonts w:ascii="Cambria Math" w:hAnsi="Cambria Math"/>
                      <w:i/>
                    </w:rPr>
                  </m:ctrlPr>
                </m:e>
              </m:d>
              <m:r>
                <w:rPr>
                  <w:rFonts w:ascii="Cambria Math" w:eastAsiaTheme="minorEastAsia" w:hAnsi="Cambria Math"/>
                </w:rPr>
                <m:t>#</m:t>
              </m:r>
              <m:d>
                <m:dPr>
                  <m:begChr m:val="["/>
                  <m:endChr m:val="]"/>
                  <m:ctrlPr>
                    <w:rPr>
                      <w:rFonts w:ascii="Cambria Math" w:hAnsi="Cambria Math"/>
                      <w:i/>
                    </w:rPr>
                  </m:ctrlPr>
                </m:dPr>
                <m:e>
                  <m:r>
                    <w:rPr>
                      <w:rFonts w:ascii="Cambria Math" w:hAnsi="Cambria Math"/>
                    </w:rPr>
                    <m:t>25</m:t>
                  </m:r>
                </m:e>
              </m:d>
              <m:ctrlPr>
                <w:rPr>
                  <w:rFonts w:ascii="Cambria Math" w:eastAsiaTheme="minorEastAsia" w:hAnsi="Cambria Math"/>
                  <w:i/>
                </w:rPr>
              </m:ctrlPr>
            </m:e>
          </m:eqArr>
        </m:oMath>
      </m:oMathPara>
    </w:p>
    <w:p w14:paraId="19FC13BC" w14:textId="4BE2DD07" w:rsidR="00820D9D" w:rsidRPr="00820D9D" w:rsidRDefault="00820D9D" w:rsidP="008E0ADA">
      <w:pPr>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ρ</m:t>
                      </m:r>
                    </m:e>
                  </m:acc>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26</m:t>
                  </m:r>
                </m:e>
              </m:d>
            </m:e>
          </m:eqArr>
        </m:oMath>
      </m:oMathPara>
    </w:p>
    <w:p w14:paraId="06F6000F" w14:textId="6FDE1EDC" w:rsidR="00820D9D" w:rsidRPr="00820D9D" w:rsidRDefault="00820D9D" w:rsidP="008E0ADA">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H</m:t>
                  </m:r>
                </m:e>
                <m:sub>
                  <m:acc>
                    <m:accPr>
                      <m:chr m:val="̇"/>
                      <m:ctrlPr>
                        <w:rPr>
                          <w:rFonts w:ascii="Cambria Math" w:eastAsiaTheme="minorEastAsia" w:hAnsi="Cambria Math"/>
                          <w:i/>
                        </w:rPr>
                      </m:ctrlPr>
                    </m:accPr>
                    <m:e>
                      <m:r>
                        <w:rPr>
                          <w:rFonts w:ascii="Cambria Math" w:eastAsiaTheme="minorEastAsia" w:hAnsi="Cambria Math"/>
                        </w:rPr>
                        <m:t>ρ</m:t>
                      </m:r>
                    </m:e>
                  </m:acc>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ρ</m:t>
                                </m:r>
                              </m:e>
                            </m:acc>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den>
                        </m:f>
                      </m:e>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e>
                    </m:mr>
                  </m:m>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27</m:t>
                  </m:r>
                </m:e>
              </m:d>
            </m:e>
          </m:eqArr>
        </m:oMath>
      </m:oMathPara>
    </w:p>
    <w:p w14:paraId="5BAC915F" w14:textId="0DFC17D4" w:rsidR="005D5EA6" w:rsidRDefault="005D5EA6" w:rsidP="005D5EA6">
      <w:pPr>
        <w:rPr>
          <w:rFonts w:eastAsiaTheme="minorEastAsia"/>
        </w:rPr>
      </w:pPr>
      <w:r>
        <w:rPr>
          <w:rFonts w:eastAsiaTheme="minorEastAsia"/>
        </w:rPr>
        <w:t xml:space="preserve">The steps to then calculate the Kalman gain and new covariance matrix are the same as the </w:t>
      </w:r>
      <w:r>
        <w:rPr>
          <w:rFonts w:eastAsiaTheme="minorEastAsia"/>
        </w:rPr>
        <w:t>other two measurement updates</w:t>
      </w:r>
      <w:r>
        <w:rPr>
          <w:rFonts w:eastAsiaTheme="minorEastAsia"/>
        </w:rPr>
        <w:t>. The equation required to update the state is in equation 2</w:t>
      </w:r>
      <w:r>
        <w:rPr>
          <w:rFonts w:eastAsiaTheme="minorEastAsia"/>
        </w:rPr>
        <w:t>8</w:t>
      </w:r>
      <w:r>
        <w:rPr>
          <w:rFonts w:eastAsiaTheme="minorEastAsia"/>
        </w:rPr>
        <w:t xml:space="preserve">. In that equation </w:t>
      </w:r>
      <m:oMath>
        <m:sSub>
          <m:sSubPr>
            <m:ctrlPr>
              <w:rPr>
                <w:rFonts w:ascii="Cambria Math" w:eastAsiaTheme="minorEastAsia" w:hAnsi="Cambria Math"/>
                <w:i/>
              </w:rPr>
            </m:ctrlPr>
          </m:sSubPr>
          <m:e>
            <m:r>
              <w:rPr>
                <w:rFonts w:ascii="Cambria Math" w:eastAsiaTheme="minorEastAsia" w:hAnsi="Cambria Math"/>
              </w:rPr>
              <m:t>y</m:t>
            </m:r>
          </m:e>
          <m:sub>
            <m:acc>
              <m:accPr>
                <m:chr m:val="̇"/>
                <m:ctrlPr>
                  <w:rPr>
                    <w:rFonts w:ascii="Cambria Math" w:eastAsiaTheme="minorEastAsia" w:hAnsi="Cambria Math"/>
                    <w:i/>
                  </w:rPr>
                </m:ctrlPr>
              </m:accPr>
              <m:e>
                <m:r>
                  <w:rPr>
                    <w:rFonts w:ascii="Cambria Math" w:eastAsiaTheme="minorEastAsia" w:hAnsi="Cambria Math"/>
                  </w:rPr>
                  <m:t>ρ</m:t>
                </m:r>
              </m:e>
            </m:acc>
          </m:sub>
        </m:sSub>
      </m:oMath>
      <w:r>
        <w:rPr>
          <w:rFonts w:eastAsiaTheme="minorEastAsia"/>
        </w:rPr>
        <w:t xml:space="preserve"> is the new </w:t>
      </w:r>
      <w:r>
        <w:rPr>
          <w:rFonts w:eastAsiaTheme="minorEastAsia"/>
        </w:rPr>
        <w:t>range rate</w:t>
      </w:r>
      <w:r>
        <w:rPr>
          <w:rFonts w:eastAsiaTheme="minorEastAsia"/>
        </w:rPr>
        <w:t xml:space="preserve"> measurement being used to update the state.</w:t>
      </w:r>
    </w:p>
    <w:p w14:paraId="5553B6B2" w14:textId="31357BDB" w:rsidR="005D5EA6" w:rsidRDefault="005D5EA6" w:rsidP="005D5EA6">
      <w:pPr>
        <w:rPr>
          <w:rFonts w:eastAsiaTheme="minorEastAsia"/>
        </w:rPr>
      </w:pPr>
      <m:oMathPara>
        <m:oMath>
          <m:eqArr>
            <m:eqArrPr>
              <m:maxDist m:val="1"/>
              <m:ctrlPr>
                <w:rPr>
                  <w:rFonts w:ascii="Cambria Math" w:eastAsiaTheme="minorEastAsia" w:hAnsi="Cambria Math"/>
                  <w:i/>
                </w:rPr>
              </m:ctrlPr>
            </m:eqArr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m:t>
                  </m:r>
                </m:sup>
              </m:sSup>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acc>
                        <m:accPr>
                          <m:chr m:val="̇"/>
                          <m:ctrlPr>
                            <w:rPr>
                              <w:rFonts w:ascii="Cambria Math" w:eastAsiaTheme="minorEastAsia" w:hAnsi="Cambria Math"/>
                              <w:i/>
                            </w:rPr>
                          </m:ctrlPr>
                        </m:accPr>
                        <m:e>
                          <m:r>
                            <w:rPr>
                              <w:rFonts w:ascii="Cambria Math" w:eastAsiaTheme="minorEastAsia" w:hAnsi="Cambria Math"/>
                            </w:rPr>
                            <m:t>ρ</m:t>
                          </m:r>
                        </m:e>
                      </m:acc>
                    </m:sub>
                  </m:sSub>
                  <m:r>
                    <w:rPr>
                      <w:rFonts w:ascii="Cambria Math" w:eastAsiaTheme="minorEastAsia" w:hAnsi="Cambria Math"/>
                    </w:rPr>
                    <m:t>-</m:t>
                  </m:r>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E</m:t>
                          </m:r>
                        </m:sub>
                        <m:sup>
                          <m:r>
                            <w:rPr>
                              <w:rFonts w:ascii="Cambria Math" w:hAnsi="Cambria Math"/>
                            </w:rPr>
                            <m:t>I</m:t>
                          </m:r>
                        </m:sup>
                      </m:sSubSup>
                      <m:r>
                        <w:rPr>
                          <w:rFonts w:ascii="Cambria Math" w:hAnsi="Cambria Math"/>
                        </w:rPr>
                        <m:t>×R</m:t>
                      </m:r>
                    </m:e>
                  </m:d>
                  <m:ctrlPr>
                    <w:rPr>
                      <w:rFonts w:ascii="Cambria Math" w:hAnsi="Cambria Math"/>
                      <w:i/>
                    </w:rPr>
                  </m:ctrlPr>
                </m:e>
              </m:d>
              <m:r>
                <w:rPr>
                  <w:rFonts w:ascii="Cambria Math" w:eastAsiaTheme="minorEastAsia" w:hAnsi="Cambria Math"/>
                </w:rPr>
                <m:t>#</m:t>
              </m:r>
              <m:d>
                <m:dPr>
                  <m:begChr m:val="["/>
                  <m:endChr m:val="]"/>
                  <m:ctrlPr>
                    <w:rPr>
                      <w:rFonts w:ascii="Cambria Math" w:hAnsi="Cambria Math"/>
                      <w:i/>
                    </w:rPr>
                  </m:ctrlPr>
                </m:dPr>
                <m:e>
                  <m:r>
                    <w:rPr>
                      <w:rFonts w:ascii="Cambria Math" w:hAnsi="Cambria Math"/>
                    </w:rPr>
                    <m:t>2</m:t>
                  </m:r>
                  <m:r>
                    <w:rPr>
                      <w:rFonts w:ascii="Cambria Math" w:hAnsi="Cambria Math"/>
                    </w:rPr>
                    <m:t>8</m:t>
                  </m:r>
                </m:e>
              </m:d>
            </m:e>
          </m:eqArr>
        </m:oMath>
      </m:oMathPara>
    </w:p>
    <w:p w14:paraId="6724E1A8" w14:textId="3337A223" w:rsidR="00E57444" w:rsidRDefault="00E57444" w:rsidP="00E57444">
      <w:pPr>
        <w:pStyle w:val="Heading1"/>
      </w:pPr>
      <w:r>
        <w:t>Results</w:t>
      </w:r>
    </w:p>
    <w:p w14:paraId="464B11BE" w14:textId="3BF0D080" w:rsidR="00E57444" w:rsidRDefault="005D5EA6" w:rsidP="00E57444">
      <w:r>
        <w:t>With the equations necessary to do each of the update steps and the propagate step it is possible to create the extended Kalman filter. This filter starts with the initial state and propagates to the next available measurement then updates its state and covariance matrix with the given measurement. The state and covariance matrix are then propagated to the next measurement and this repeats for all of the available measurements. The results can be compared in a few different ways with the true trajectory given with the homework.</w:t>
      </w:r>
      <w:r w:rsidR="00822637">
        <w:t xml:space="preserve"> The true trajectory and results of the EKF filter plotted in 3D can be seen in </w:t>
      </w:r>
      <w:r w:rsidR="00822637">
        <w:fldChar w:fldCharType="begin"/>
      </w:r>
      <w:r w:rsidR="00822637">
        <w:instrText xml:space="preserve"> REF _Ref164437754 \h </w:instrText>
      </w:r>
      <w:r w:rsidR="00822637">
        <w:fldChar w:fldCharType="separate"/>
      </w:r>
      <w:r w:rsidR="00822637">
        <w:t xml:space="preserve">Figure </w:t>
      </w:r>
      <w:r w:rsidR="00822637">
        <w:rPr>
          <w:noProof/>
        </w:rPr>
        <w:t>1</w:t>
      </w:r>
      <w:r w:rsidR="00822637">
        <w:fldChar w:fldCharType="end"/>
      </w:r>
      <w:r w:rsidR="00F23C8A">
        <w:t>.</w:t>
      </w:r>
    </w:p>
    <w:p w14:paraId="78CB1D14" w14:textId="77777777" w:rsidR="00822637" w:rsidRDefault="00822637" w:rsidP="00822637">
      <w:pPr>
        <w:keepNext/>
        <w:jc w:val="center"/>
      </w:pPr>
      <w:r>
        <w:rPr>
          <w:noProof/>
        </w:rPr>
        <w:lastRenderedPageBreak/>
        <w:drawing>
          <wp:inline distT="0" distB="0" distL="0" distR="0" wp14:anchorId="099ADDF3" wp14:editId="28E22528">
            <wp:extent cx="4800600" cy="3003550"/>
            <wp:effectExtent l="0" t="0" r="0" b="6350"/>
            <wp:docPr id="76877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00600" cy="3003550"/>
                    </a:xfrm>
                    <a:prstGeom prst="rect">
                      <a:avLst/>
                    </a:prstGeom>
                    <a:noFill/>
                    <a:ln>
                      <a:noFill/>
                    </a:ln>
                  </pic:spPr>
                </pic:pic>
              </a:graphicData>
            </a:graphic>
          </wp:inline>
        </w:drawing>
      </w:r>
    </w:p>
    <w:p w14:paraId="4C438425" w14:textId="17229F67" w:rsidR="00822637" w:rsidRPr="00E57444" w:rsidRDefault="00822637" w:rsidP="00822637">
      <w:pPr>
        <w:pStyle w:val="Caption"/>
      </w:pPr>
      <w:bookmarkStart w:id="0" w:name="_Ref164437749"/>
      <w:bookmarkStart w:id="1" w:name="_Ref164437754"/>
      <w:r>
        <w:t xml:space="preserve">Figure </w:t>
      </w:r>
      <w:r>
        <w:fldChar w:fldCharType="begin"/>
      </w:r>
      <w:r>
        <w:instrText xml:space="preserve"> SEQ Figure \* ARABIC </w:instrText>
      </w:r>
      <w:r>
        <w:fldChar w:fldCharType="separate"/>
      </w:r>
      <w:r w:rsidR="00593868">
        <w:rPr>
          <w:noProof/>
        </w:rPr>
        <w:t>1</w:t>
      </w:r>
      <w:r>
        <w:fldChar w:fldCharType="end"/>
      </w:r>
      <w:bookmarkEnd w:id="1"/>
      <w:r>
        <w:t>: 3D plot of true trajectory and Kalman filter result</w:t>
      </w:r>
      <w:bookmarkEnd w:id="0"/>
    </w:p>
    <w:p w14:paraId="3023669A" w14:textId="1D848989" w:rsidR="00E57444" w:rsidRDefault="00F23C8A" w:rsidP="00BF73C5">
      <w:pPr>
        <w:rPr>
          <w:rFonts w:eastAsiaTheme="minorEastAsia"/>
        </w:rPr>
      </w:pPr>
      <w:r>
        <w:rPr>
          <w:rFonts w:eastAsiaTheme="minorEastAsia"/>
        </w:rPr>
        <w:t>The following plots show the x, y, and z positions with three sigma from the Kalman filter along with the true trajectory.</w:t>
      </w:r>
    </w:p>
    <w:p w14:paraId="146D4613" w14:textId="77777777" w:rsidR="00F23C8A" w:rsidRDefault="00F23C8A" w:rsidP="00F23C8A">
      <w:pPr>
        <w:keepNext/>
        <w:jc w:val="center"/>
      </w:pPr>
      <w:r>
        <w:rPr>
          <w:rFonts w:eastAsiaTheme="minorEastAsia"/>
          <w:noProof/>
        </w:rPr>
        <w:drawing>
          <wp:inline distT="0" distB="0" distL="0" distR="0" wp14:anchorId="4AE1AB64" wp14:editId="2F4DF7D8">
            <wp:extent cx="4737100" cy="3752850"/>
            <wp:effectExtent l="0" t="0" r="6350" b="0"/>
            <wp:docPr id="967369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37100" cy="3752850"/>
                    </a:xfrm>
                    <a:prstGeom prst="rect">
                      <a:avLst/>
                    </a:prstGeom>
                    <a:noFill/>
                    <a:ln>
                      <a:noFill/>
                    </a:ln>
                  </pic:spPr>
                </pic:pic>
              </a:graphicData>
            </a:graphic>
          </wp:inline>
        </w:drawing>
      </w:r>
    </w:p>
    <w:p w14:paraId="22E87982" w14:textId="2783B2C8" w:rsidR="00F23C8A" w:rsidRDefault="00F23C8A" w:rsidP="00F23C8A">
      <w:pPr>
        <w:pStyle w:val="Caption"/>
      </w:pPr>
      <w:r>
        <w:t xml:space="preserve">Figure </w:t>
      </w:r>
      <w:r>
        <w:fldChar w:fldCharType="begin"/>
      </w:r>
      <w:r>
        <w:instrText xml:space="preserve"> SEQ Figure \* ARABIC </w:instrText>
      </w:r>
      <w:r>
        <w:fldChar w:fldCharType="separate"/>
      </w:r>
      <w:r w:rsidR="00593868">
        <w:rPr>
          <w:noProof/>
        </w:rPr>
        <w:t>2</w:t>
      </w:r>
      <w:r>
        <w:fldChar w:fldCharType="end"/>
      </w:r>
      <w:r>
        <w:t>: X, Y, Z position and sigma</w:t>
      </w:r>
    </w:p>
    <w:p w14:paraId="7A33B932" w14:textId="2E22E6F4" w:rsidR="00F23C8A" w:rsidRDefault="00F23C8A" w:rsidP="00F23C8A">
      <w:r>
        <w:lastRenderedPageBreak/>
        <w:t>The same style of plot can be done for the X, Y, and Z components of velocity.</w:t>
      </w:r>
    </w:p>
    <w:p w14:paraId="38198407" w14:textId="77777777" w:rsidR="00F23C8A" w:rsidRDefault="00F23C8A" w:rsidP="00F23C8A">
      <w:pPr>
        <w:keepNext/>
        <w:jc w:val="center"/>
      </w:pPr>
      <w:r>
        <w:rPr>
          <w:noProof/>
        </w:rPr>
        <w:drawing>
          <wp:inline distT="0" distB="0" distL="0" distR="0" wp14:anchorId="4EB86CA8" wp14:editId="2F140D46">
            <wp:extent cx="4800600" cy="3740150"/>
            <wp:effectExtent l="0" t="0" r="0" b="0"/>
            <wp:docPr id="5709417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0600" cy="3740150"/>
                    </a:xfrm>
                    <a:prstGeom prst="rect">
                      <a:avLst/>
                    </a:prstGeom>
                    <a:noFill/>
                    <a:ln>
                      <a:noFill/>
                    </a:ln>
                  </pic:spPr>
                </pic:pic>
              </a:graphicData>
            </a:graphic>
          </wp:inline>
        </w:drawing>
      </w:r>
    </w:p>
    <w:p w14:paraId="67E1056A" w14:textId="64A0E334" w:rsidR="00F23C8A" w:rsidRDefault="00F23C8A" w:rsidP="00F23C8A">
      <w:pPr>
        <w:pStyle w:val="Caption"/>
      </w:pPr>
      <w:r>
        <w:t xml:space="preserve">Figure </w:t>
      </w:r>
      <w:r>
        <w:fldChar w:fldCharType="begin"/>
      </w:r>
      <w:r>
        <w:instrText xml:space="preserve"> SEQ Figure \* ARABIC </w:instrText>
      </w:r>
      <w:r>
        <w:fldChar w:fldCharType="separate"/>
      </w:r>
      <w:r w:rsidR="00593868">
        <w:rPr>
          <w:noProof/>
        </w:rPr>
        <w:t>3</w:t>
      </w:r>
      <w:r>
        <w:fldChar w:fldCharType="end"/>
      </w:r>
      <w:r>
        <w:t>: X,</w:t>
      </w:r>
      <w:r w:rsidR="00166BE5">
        <w:t xml:space="preserve"> </w:t>
      </w:r>
      <w:r>
        <w:t>Y,</w:t>
      </w:r>
      <w:r w:rsidR="00166BE5">
        <w:t xml:space="preserve"> and </w:t>
      </w:r>
      <w:r>
        <w:t>Z components of velocity and three sigma</w:t>
      </w:r>
    </w:p>
    <w:p w14:paraId="454CD1A9" w14:textId="63CCB0B6" w:rsidR="00F23C8A" w:rsidRDefault="00166BE5" w:rsidP="00F23C8A">
      <w:r>
        <w:t xml:space="preserve">The error between the result of the Kalman filter and the true trajectory can also be plotted for </w:t>
      </w:r>
      <w:r w:rsidR="00593868">
        <w:t>all</w:t>
      </w:r>
      <w:r>
        <w:t xml:space="preserve"> of the components of the state.</w:t>
      </w:r>
      <w:r w:rsidR="00593868">
        <w:t xml:space="preserve"> In the error of the X and Y position you can kind of see how the error rebounds which is interesting. This could be because of the measurements being different from what is expected. This reminds me though of an under damped system which is interesting because the calculated Kalman gain should be the optimal gain. </w:t>
      </w:r>
    </w:p>
    <w:p w14:paraId="072B3D5E" w14:textId="0558BAF7" w:rsidR="00166BE5" w:rsidRDefault="00593868" w:rsidP="00166BE5">
      <w:pPr>
        <w:keepNext/>
        <w:jc w:val="center"/>
      </w:pPr>
      <w:r>
        <w:rPr>
          <w:noProof/>
        </w:rPr>
        <w:lastRenderedPageBreak/>
        <w:drawing>
          <wp:inline distT="0" distB="0" distL="0" distR="0" wp14:anchorId="1196E2BC" wp14:editId="3A42F3FF">
            <wp:extent cx="4616450" cy="3657600"/>
            <wp:effectExtent l="0" t="0" r="0" b="0"/>
            <wp:docPr id="8094147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6450" cy="3657600"/>
                    </a:xfrm>
                    <a:prstGeom prst="rect">
                      <a:avLst/>
                    </a:prstGeom>
                    <a:noFill/>
                    <a:ln>
                      <a:noFill/>
                    </a:ln>
                  </pic:spPr>
                </pic:pic>
              </a:graphicData>
            </a:graphic>
          </wp:inline>
        </w:drawing>
      </w:r>
    </w:p>
    <w:p w14:paraId="11B98010" w14:textId="2E074456" w:rsidR="00166BE5" w:rsidRDefault="00166BE5" w:rsidP="00166BE5">
      <w:pPr>
        <w:pStyle w:val="Caption"/>
      </w:pPr>
      <w:r>
        <w:t xml:space="preserve">Figure </w:t>
      </w:r>
      <w:r>
        <w:fldChar w:fldCharType="begin"/>
      </w:r>
      <w:r>
        <w:instrText xml:space="preserve"> SEQ Figure \* ARABIC </w:instrText>
      </w:r>
      <w:r>
        <w:fldChar w:fldCharType="separate"/>
      </w:r>
      <w:r w:rsidR="00593868">
        <w:rPr>
          <w:noProof/>
        </w:rPr>
        <w:t>4</w:t>
      </w:r>
      <w:r>
        <w:fldChar w:fldCharType="end"/>
      </w:r>
      <w:r>
        <w:t>: Error in state</w:t>
      </w:r>
    </w:p>
    <w:p w14:paraId="3BDEC3CF" w14:textId="12E5D289" w:rsidR="00593868" w:rsidRDefault="00593868" w:rsidP="00593868">
      <w:r>
        <w:t xml:space="preserve">The </w:t>
      </w:r>
      <w:r w:rsidR="00896B56">
        <w:t>three</w:t>
      </w:r>
      <w:r>
        <w:t xml:space="preserve"> sigma uncertainty of each measurement can be plotted over the error in the state and can be seen in </w:t>
      </w:r>
      <w:r>
        <w:fldChar w:fldCharType="begin"/>
      </w:r>
      <w:r>
        <w:instrText xml:space="preserve"> REF _Ref164438791 \h </w:instrText>
      </w:r>
      <w:r>
        <w:fldChar w:fldCharType="separate"/>
      </w:r>
      <w:r>
        <w:t xml:space="preserve">Figure </w:t>
      </w:r>
      <w:r>
        <w:rPr>
          <w:noProof/>
        </w:rPr>
        <w:t>5</w:t>
      </w:r>
      <w:r>
        <w:fldChar w:fldCharType="end"/>
      </w:r>
      <w:r>
        <w:t xml:space="preserve">. The magnitude of the three sigma for each of the position measurements is far greater than </w:t>
      </w:r>
      <w:r w:rsidR="00896B56">
        <w:t>the error of the each of the components. In the velocity error plot it is possible that the error sneaks outside of the three sigma range near the start, but is hard to tell.</w:t>
      </w:r>
    </w:p>
    <w:p w14:paraId="7783B5A9" w14:textId="77777777" w:rsidR="00593868" w:rsidRDefault="00593868" w:rsidP="00593868">
      <w:pPr>
        <w:keepNext/>
        <w:jc w:val="center"/>
      </w:pPr>
      <w:r>
        <w:rPr>
          <w:noProof/>
        </w:rPr>
        <w:lastRenderedPageBreak/>
        <w:drawing>
          <wp:inline distT="0" distB="0" distL="0" distR="0" wp14:anchorId="7407BED7" wp14:editId="5A3B9153">
            <wp:extent cx="4857750" cy="3765550"/>
            <wp:effectExtent l="0" t="0" r="0" b="6350"/>
            <wp:docPr id="3628565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7750" cy="3765550"/>
                    </a:xfrm>
                    <a:prstGeom prst="rect">
                      <a:avLst/>
                    </a:prstGeom>
                    <a:noFill/>
                    <a:ln>
                      <a:noFill/>
                    </a:ln>
                  </pic:spPr>
                </pic:pic>
              </a:graphicData>
            </a:graphic>
          </wp:inline>
        </w:drawing>
      </w:r>
    </w:p>
    <w:p w14:paraId="19169D60" w14:textId="01846C72" w:rsidR="00593868" w:rsidRDefault="00593868" w:rsidP="00593868">
      <w:pPr>
        <w:pStyle w:val="Caption"/>
      </w:pPr>
      <w:bookmarkStart w:id="2" w:name="_Ref164438791"/>
      <w:r>
        <w:t xml:space="preserve">Figure </w:t>
      </w:r>
      <w:r>
        <w:fldChar w:fldCharType="begin"/>
      </w:r>
      <w:r>
        <w:instrText xml:space="preserve"> SEQ Figure \* ARABIC </w:instrText>
      </w:r>
      <w:r>
        <w:fldChar w:fldCharType="separate"/>
      </w:r>
      <w:r>
        <w:rPr>
          <w:noProof/>
        </w:rPr>
        <w:t>5</w:t>
      </w:r>
      <w:r>
        <w:fldChar w:fldCharType="end"/>
      </w:r>
      <w:bookmarkEnd w:id="2"/>
      <w:r>
        <w:t>: Error of state with three sigma plotted</w:t>
      </w:r>
    </w:p>
    <w:p w14:paraId="140AC336" w14:textId="7BB63FC8" w:rsidR="00896B56" w:rsidRPr="00896B56" w:rsidRDefault="00896B56" w:rsidP="00896B56">
      <w:r>
        <w:t xml:space="preserve">Overall this extended Kalman filter does a very good job of matching the true trajectory with the given measurements. </w:t>
      </w:r>
    </w:p>
    <w:sectPr w:rsidR="00896B56" w:rsidRPr="00896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8C1"/>
    <w:rsid w:val="00092878"/>
    <w:rsid w:val="000A5963"/>
    <w:rsid w:val="000B37DF"/>
    <w:rsid w:val="00166BE5"/>
    <w:rsid w:val="001D5534"/>
    <w:rsid w:val="002016AE"/>
    <w:rsid w:val="00251409"/>
    <w:rsid w:val="00293D3D"/>
    <w:rsid w:val="003568C1"/>
    <w:rsid w:val="00583A6D"/>
    <w:rsid w:val="00593868"/>
    <w:rsid w:val="005D5EA6"/>
    <w:rsid w:val="00712280"/>
    <w:rsid w:val="007B11AB"/>
    <w:rsid w:val="00820D9D"/>
    <w:rsid w:val="00822637"/>
    <w:rsid w:val="00896B56"/>
    <w:rsid w:val="008E0ADA"/>
    <w:rsid w:val="00AF4D94"/>
    <w:rsid w:val="00B225DD"/>
    <w:rsid w:val="00B25731"/>
    <w:rsid w:val="00B7553C"/>
    <w:rsid w:val="00BD6D28"/>
    <w:rsid w:val="00BE7A5A"/>
    <w:rsid w:val="00BF6377"/>
    <w:rsid w:val="00BF73C5"/>
    <w:rsid w:val="00C66B18"/>
    <w:rsid w:val="00CB4D34"/>
    <w:rsid w:val="00D36020"/>
    <w:rsid w:val="00E57444"/>
    <w:rsid w:val="00EE3FFA"/>
    <w:rsid w:val="00F21549"/>
    <w:rsid w:val="00F23C8A"/>
    <w:rsid w:val="00FF2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9B6"/>
  <w15:chartTrackingRefBased/>
  <w15:docId w15:val="{4F851EEA-635A-4090-B936-3B6B015B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A6"/>
    <w:rPr>
      <w:rFonts w:ascii="Times New Roman" w:hAnsi="Times New Roman"/>
      <w:sz w:val="24"/>
    </w:rPr>
  </w:style>
  <w:style w:type="paragraph" w:styleId="Heading1">
    <w:name w:val="heading 1"/>
    <w:basedOn w:val="Normal"/>
    <w:next w:val="Normal"/>
    <w:link w:val="Heading1Char"/>
    <w:autoRedefine/>
    <w:uiPriority w:val="9"/>
    <w:qFormat/>
    <w:rsid w:val="00BF6377"/>
    <w:pPr>
      <w:keepNext/>
      <w:keepLines/>
      <w:spacing w:before="240" w:after="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autoRedefine/>
    <w:uiPriority w:val="9"/>
    <w:unhideWhenUsed/>
    <w:qFormat/>
    <w:rsid w:val="00BF6377"/>
    <w:pPr>
      <w:keepNext/>
      <w:keepLines/>
      <w:spacing w:before="40" w:after="0"/>
      <w:outlineLvl w:val="1"/>
    </w:pPr>
    <w:rPr>
      <w:rFonts w:eastAsiaTheme="majorEastAsia" w:cstheme="majorBidi"/>
      <w:color w:val="0F4761" w:themeColor="accent1" w:themeShade="BF"/>
      <w:sz w:val="28"/>
      <w:szCs w:val="26"/>
    </w:rPr>
  </w:style>
  <w:style w:type="paragraph" w:styleId="Heading3">
    <w:name w:val="heading 3"/>
    <w:basedOn w:val="Normal"/>
    <w:next w:val="Normal"/>
    <w:link w:val="Heading3Char"/>
    <w:uiPriority w:val="9"/>
    <w:semiHidden/>
    <w:unhideWhenUsed/>
    <w:qFormat/>
    <w:rsid w:val="003568C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8C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568C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568C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568C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568C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568C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377"/>
    <w:rPr>
      <w:rFonts w:ascii="Times New Roman" w:eastAsiaTheme="majorEastAsia" w:hAnsi="Times New Roman" w:cstheme="majorBidi"/>
      <w:color w:val="0F4761" w:themeColor="accent1" w:themeShade="BF"/>
      <w:sz w:val="32"/>
      <w:szCs w:val="32"/>
    </w:rPr>
  </w:style>
  <w:style w:type="character" w:customStyle="1" w:styleId="Heading2Char">
    <w:name w:val="Heading 2 Char"/>
    <w:basedOn w:val="DefaultParagraphFont"/>
    <w:link w:val="Heading2"/>
    <w:uiPriority w:val="9"/>
    <w:rsid w:val="00BF6377"/>
    <w:rPr>
      <w:rFonts w:ascii="Times New Roman" w:eastAsiaTheme="majorEastAsia" w:hAnsi="Times New Roman" w:cstheme="majorBidi"/>
      <w:color w:val="0F4761" w:themeColor="accent1" w:themeShade="BF"/>
      <w:sz w:val="28"/>
      <w:szCs w:val="26"/>
    </w:rPr>
  </w:style>
  <w:style w:type="paragraph" w:styleId="Title">
    <w:name w:val="Title"/>
    <w:basedOn w:val="Normal"/>
    <w:next w:val="Normal"/>
    <w:link w:val="TitleChar"/>
    <w:autoRedefine/>
    <w:uiPriority w:val="10"/>
    <w:qFormat/>
    <w:rsid w:val="00B7553C"/>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553C"/>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autoRedefine/>
    <w:uiPriority w:val="11"/>
    <w:qFormat/>
    <w:rsid w:val="00BF6377"/>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BF6377"/>
    <w:rPr>
      <w:rFonts w:ascii="Times New Roman" w:eastAsiaTheme="minorEastAsia" w:hAnsi="Times New Roman"/>
      <w:color w:val="5A5A5A" w:themeColor="text1" w:themeTint="A5"/>
      <w:spacing w:val="15"/>
    </w:rPr>
  </w:style>
  <w:style w:type="paragraph" w:styleId="Caption">
    <w:name w:val="caption"/>
    <w:basedOn w:val="Normal"/>
    <w:next w:val="Normal"/>
    <w:autoRedefine/>
    <w:uiPriority w:val="35"/>
    <w:unhideWhenUsed/>
    <w:qFormat/>
    <w:rsid w:val="00B225DD"/>
    <w:pPr>
      <w:spacing w:after="200" w:line="240" w:lineRule="auto"/>
      <w:jc w:val="center"/>
    </w:pPr>
    <w:rPr>
      <w:i/>
      <w:iCs/>
      <w:color w:val="000000" w:themeColor="text1"/>
      <w:szCs w:val="18"/>
    </w:rPr>
  </w:style>
  <w:style w:type="character" w:customStyle="1" w:styleId="Heading3Char">
    <w:name w:val="Heading 3 Char"/>
    <w:basedOn w:val="DefaultParagraphFont"/>
    <w:link w:val="Heading3"/>
    <w:uiPriority w:val="9"/>
    <w:semiHidden/>
    <w:rsid w:val="003568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8C1"/>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3568C1"/>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3568C1"/>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3568C1"/>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3568C1"/>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3568C1"/>
    <w:rPr>
      <w:rFonts w:eastAsiaTheme="majorEastAsia" w:cstheme="majorBidi"/>
      <w:color w:val="272727" w:themeColor="text1" w:themeTint="D8"/>
      <w:sz w:val="24"/>
    </w:rPr>
  </w:style>
  <w:style w:type="paragraph" w:styleId="Quote">
    <w:name w:val="Quote"/>
    <w:basedOn w:val="Normal"/>
    <w:next w:val="Normal"/>
    <w:link w:val="QuoteChar"/>
    <w:uiPriority w:val="29"/>
    <w:qFormat/>
    <w:rsid w:val="003568C1"/>
    <w:pPr>
      <w:spacing w:before="160"/>
      <w:jc w:val="center"/>
    </w:pPr>
    <w:rPr>
      <w:i/>
      <w:iCs/>
      <w:color w:val="404040" w:themeColor="text1" w:themeTint="BF"/>
    </w:rPr>
  </w:style>
  <w:style w:type="character" w:customStyle="1" w:styleId="QuoteChar">
    <w:name w:val="Quote Char"/>
    <w:basedOn w:val="DefaultParagraphFont"/>
    <w:link w:val="Quote"/>
    <w:uiPriority w:val="29"/>
    <w:rsid w:val="003568C1"/>
    <w:rPr>
      <w:rFonts w:ascii="Times New Roman" w:hAnsi="Times New Roman"/>
      <w:i/>
      <w:iCs/>
      <w:color w:val="404040" w:themeColor="text1" w:themeTint="BF"/>
      <w:sz w:val="24"/>
    </w:rPr>
  </w:style>
  <w:style w:type="paragraph" w:styleId="ListParagraph">
    <w:name w:val="List Paragraph"/>
    <w:basedOn w:val="Normal"/>
    <w:uiPriority w:val="34"/>
    <w:qFormat/>
    <w:rsid w:val="003568C1"/>
    <w:pPr>
      <w:ind w:left="720"/>
      <w:contextualSpacing/>
    </w:pPr>
  </w:style>
  <w:style w:type="character" w:styleId="IntenseEmphasis">
    <w:name w:val="Intense Emphasis"/>
    <w:basedOn w:val="DefaultParagraphFont"/>
    <w:uiPriority w:val="21"/>
    <w:qFormat/>
    <w:rsid w:val="003568C1"/>
    <w:rPr>
      <w:i/>
      <w:iCs/>
      <w:color w:val="0F4761" w:themeColor="accent1" w:themeShade="BF"/>
    </w:rPr>
  </w:style>
  <w:style w:type="paragraph" w:styleId="IntenseQuote">
    <w:name w:val="Intense Quote"/>
    <w:basedOn w:val="Normal"/>
    <w:next w:val="Normal"/>
    <w:link w:val="IntenseQuoteChar"/>
    <w:uiPriority w:val="30"/>
    <w:qFormat/>
    <w:rsid w:val="003568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8C1"/>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3568C1"/>
    <w:rPr>
      <w:b/>
      <w:bCs/>
      <w:smallCaps/>
      <w:color w:val="0F4761" w:themeColor="accent1" w:themeShade="BF"/>
      <w:spacing w:val="5"/>
    </w:rPr>
  </w:style>
  <w:style w:type="character" w:styleId="PlaceholderText">
    <w:name w:val="Placeholder Text"/>
    <w:basedOn w:val="DefaultParagraphFont"/>
    <w:uiPriority w:val="99"/>
    <w:semiHidden/>
    <w:rsid w:val="00B7553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67350">
      <w:bodyDiv w:val="1"/>
      <w:marLeft w:val="0"/>
      <w:marRight w:val="0"/>
      <w:marTop w:val="0"/>
      <w:marBottom w:val="0"/>
      <w:divBdr>
        <w:top w:val="none" w:sz="0" w:space="0" w:color="auto"/>
        <w:left w:val="none" w:sz="0" w:space="0" w:color="auto"/>
        <w:bottom w:val="none" w:sz="0" w:space="0" w:color="auto"/>
        <w:right w:val="none" w:sz="0" w:space="0" w:color="auto"/>
      </w:divBdr>
      <w:divsChild>
        <w:div w:id="956376374">
          <w:marLeft w:val="0"/>
          <w:marRight w:val="0"/>
          <w:marTop w:val="0"/>
          <w:marBottom w:val="0"/>
          <w:divBdr>
            <w:top w:val="none" w:sz="0" w:space="0" w:color="auto"/>
            <w:left w:val="none" w:sz="0" w:space="0" w:color="auto"/>
            <w:bottom w:val="none" w:sz="0" w:space="0" w:color="auto"/>
            <w:right w:val="none" w:sz="0" w:space="0" w:color="auto"/>
          </w:divBdr>
          <w:divsChild>
            <w:div w:id="10009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4781">
      <w:bodyDiv w:val="1"/>
      <w:marLeft w:val="0"/>
      <w:marRight w:val="0"/>
      <w:marTop w:val="0"/>
      <w:marBottom w:val="0"/>
      <w:divBdr>
        <w:top w:val="none" w:sz="0" w:space="0" w:color="auto"/>
        <w:left w:val="none" w:sz="0" w:space="0" w:color="auto"/>
        <w:bottom w:val="none" w:sz="0" w:space="0" w:color="auto"/>
        <w:right w:val="none" w:sz="0" w:space="0" w:color="auto"/>
      </w:divBdr>
      <w:divsChild>
        <w:div w:id="617175758">
          <w:marLeft w:val="0"/>
          <w:marRight w:val="0"/>
          <w:marTop w:val="0"/>
          <w:marBottom w:val="0"/>
          <w:divBdr>
            <w:top w:val="none" w:sz="0" w:space="0" w:color="auto"/>
            <w:left w:val="none" w:sz="0" w:space="0" w:color="auto"/>
            <w:bottom w:val="none" w:sz="0" w:space="0" w:color="auto"/>
            <w:right w:val="none" w:sz="0" w:space="0" w:color="auto"/>
          </w:divBdr>
          <w:divsChild>
            <w:div w:id="10312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6973">
      <w:bodyDiv w:val="1"/>
      <w:marLeft w:val="0"/>
      <w:marRight w:val="0"/>
      <w:marTop w:val="0"/>
      <w:marBottom w:val="0"/>
      <w:divBdr>
        <w:top w:val="none" w:sz="0" w:space="0" w:color="auto"/>
        <w:left w:val="none" w:sz="0" w:space="0" w:color="auto"/>
        <w:bottom w:val="none" w:sz="0" w:space="0" w:color="auto"/>
        <w:right w:val="none" w:sz="0" w:space="0" w:color="auto"/>
      </w:divBdr>
      <w:divsChild>
        <w:div w:id="2011249433">
          <w:marLeft w:val="0"/>
          <w:marRight w:val="0"/>
          <w:marTop w:val="0"/>
          <w:marBottom w:val="0"/>
          <w:divBdr>
            <w:top w:val="none" w:sz="0" w:space="0" w:color="auto"/>
            <w:left w:val="none" w:sz="0" w:space="0" w:color="auto"/>
            <w:bottom w:val="none" w:sz="0" w:space="0" w:color="auto"/>
            <w:right w:val="none" w:sz="0" w:space="0" w:color="auto"/>
          </w:divBdr>
          <w:divsChild>
            <w:div w:id="17909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B9302-ABD5-4EF5-BDFA-A932F274F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8</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Puckett, Cory</dc:creator>
  <cp:keywords/>
  <dc:description/>
  <cp:lastModifiedBy>Puckett, Cory</cp:lastModifiedBy>
  <cp:revision>7</cp:revision>
  <dcterms:created xsi:type="dcterms:W3CDTF">2024-04-19T18:12:00Z</dcterms:created>
  <dcterms:modified xsi:type="dcterms:W3CDTF">2024-04-19T21:13:00Z</dcterms:modified>
</cp:coreProperties>
</file>