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DA" w:rsidRPr="004F23DA" w:rsidRDefault="004F23DA" w:rsidP="004F23DA">
      <w:pPr>
        <w:ind w:left="709"/>
        <w:jc w:val="center"/>
      </w:pPr>
      <w:r w:rsidRPr="004F23DA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A061AE3" wp14:editId="47424118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D21B" id="Группа 4" o:spid="_x0000_s1026" style="position:absolute;margin-left:-5pt;margin-top:56.7pt;width:50pt;height:726pt;z-index:-251653120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4F23DA">
        <w:t xml:space="preserve"> Министерство науки и высшего образования Российской Федерации</w:t>
      </w:r>
    </w:p>
    <w:p w:rsidR="004F23DA" w:rsidRPr="004F23DA" w:rsidRDefault="004F23DA" w:rsidP="004F23DA">
      <w:pPr>
        <w:ind w:left="709"/>
        <w:jc w:val="center"/>
      </w:pPr>
      <w:r w:rsidRPr="004F23DA">
        <w:t xml:space="preserve">Федеральное государственное автономное образовательное </w:t>
      </w:r>
    </w:p>
    <w:p w:rsidR="004F23DA" w:rsidRPr="004F23DA" w:rsidRDefault="004F23DA" w:rsidP="004F23DA">
      <w:pPr>
        <w:ind w:left="709"/>
        <w:jc w:val="center"/>
        <w:rPr>
          <w:i/>
        </w:rPr>
      </w:pPr>
      <w:r w:rsidRPr="004F23DA">
        <w:t>учреждение высшего образования</w:t>
      </w:r>
      <w:r w:rsidRPr="004F23DA">
        <w:br/>
        <w:t xml:space="preserve"> «Севастопольский государственный университет»</w:t>
      </w:r>
    </w:p>
    <w:p w:rsidR="004F23DA" w:rsidRPr="004F23DA" w:rsidRDefault="004F23DA" w:rsidP="004F23DA">
      <w:pPr>
        <w:pStyle w:val="aff1"/>
        <w:spacing w:line="360" w:lineRule="auto"/>
        <w:ind w:left="1080"/>
        <w:rPr>
          <w:rFonts w:cs="Times New Roman"/>
          <w:b/>
          <w:color w:val="auto"/>
          <w:sz w:val="32"/>
          <w:szCs w:val="32"/>
        </w:rPr>
      </w:pPr>
    </w:p>
    <w:p w:rsidR="004F23DA" w:rsidRPr="004F23DA" w:rsidRDefault="004F23DA" w:rsidP="004F23DA">
      <w:pPr>
        <w:tabs>
          <w:tab w:val="left" w:pos="3969"/>
          <w:tab w:val="left" w:pos="7655"/>
        </w:tabs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4F23DA" w:rsidP="004F23DA">
      <w:pPr>
        <w:ind w:left="1080"/>
        <w:jc w:val="center"/>
      </w:pPr>
    </w:p>
    <w:p w:rsidR="004F23DA" w:rsidRPr="004F23DA" w:rsidRDefault="003B0AC6" w:rsidP="004F23DA">
      <w:pPr>
        <w:ind w:left="1080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6" type="#_x0000_t75" style="position:absolute;left:0;text-align:left;margin-left:-10pt;margin-top:3.5pt;width:48.75pt;height:126.9pt;z-index:251662336" o:allowincell="f" fillcolor="window">
            <v:imagedata r:id="rId8" o:title=""/>
          </v:shape>
          <o:OLEObject Type="Embed" ProgID="Word.Picture.8" ShapeID="_x0000_s1216" DrawAspect="Content" ObjectID="_1693816838" r:id="rId9"/>
        </w:object>
      </w:r>
    </w:p>
    <w:p w:rsidR="004F23DA" w:rsidRPr="004F23DA" w:rsidRDefault="004F23DA" w:rsidP="004F23DA">
      <w:pPr>
        <w:spacing w:line="276" w:lineRule="auto"/>
        <w:ind w:left="1077" w:firstLine="363"/>
        <w:jc w:val="center"/>
        <w:rPr>
          <w:b/>
          <w:sz w:val="36"/>
          <w:szCs w:val="36"/>
        </w:rPr>
      </w:pPr>
      <w:r w:rsidRPr="004F23DA">
        <w:rPr>
          <w:b/>
          <w:sz w:val="36"/>
          <w:szCs w:val="36"/>
        </w:rPr>
        <w:t>АНАЛИЗ СИСТЕМ ПО СТРУКТУРНО-ТОПОЛОГИЧЕСКИМ ХАРАКТЕРИСТИКАМ.</w:t>
      </w:r>
    </w:p>
    <w:p w:rsidR="004F23DA" w:rsidRPr="004F23DA" w:rsidRDefault="004F23DA" w:rsidP="004F23DA">
      <w:pPr>
        <w:spacing w:before="120" w:after="120"/>
        <w:ind w:left="1077" w:firstLine="363"/>
        <w:jc w:val="center"/>
        <w:rPr>
          <w:b/>
          <w:sz w:val="36"/>
          <w:szCs w:val="36"/>
        </w:rPr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701" w:firstLine="363"/>
        <w:jc w:val="center"/>
      </w:pPr>
    </w:p>
    <w:p w:rsidR="004F23DA" w:rsidRPr="004F23DA" w:rsidRDefault="004F23DA" w:rsidP="004F23DA">
      <w:pPr>
        <w:ind w:left="1701"/>
        <w:jc w:val="center"/>
        <w:rPr>
          <w:b/>
          <w:sz w:val="36"/>
          <w:szCs w:val="36"/>
        </w:rPr>
      </w:pPr>
      <w:r w:rsidRPr="004F23DA">
        <w:rPr>
          <w:b/>
          <w:sz w:val="36"/>
          <w:szCs w:val="36"/>
        </w:rPr>
        <w:t>Методические указания</w:t>
      </w:r>
    </w:p>
    <w:p w:rsidR="004F23DA" w:rsidRPr="004F23DA" w:rsidRDefault="004F23DA" w:rsidP="004F23DA">
      <w:pPr>
        <w:ind w:left="1701"/>
        <w:jc w:val="center"/>
        <w:rPr>
          <w:sz w:val="36"/>
          <w:szCs w:val="36"/>
        </w:rPr>
      </w:pPr>
      <w:r w:rsidRPr="004F23DA">
        <w:rPr>
          <w:sz w:val="36"/>
          <w:szCs w:val="36"/>
        </w:rPr>
        <w:t xml:space="preserve">к выполнению лабораторной работы </w:t>
      </w:r>
    </w:p>
    <w:p w:rsidR="004F23DA" w:rsidRPr="004F23DA" w:rsidRDefault="004F23DA" w:rsidP="004F23DA">
      <w:pPr>
        <w:ind w:left="1701"/>
        <w:jc w:val="center"/>
        <w:rPr>
          <w:sz w:val="36"/>
          <w:szCs w:val="36"/>
        </w:rPr>
      </w:pPr>
      <w:r w:rsidRPr="004F23DA">
        <w:rPr>
          <w:sz w:val="36"/>
          <w:szCs w:val="36"/>
        </w:rPr>
        <w:t xml:space="preserve">по дисциплине </w:t>
      </w:r>
      <w:r w:rsidRPr="004F23DA">
        <w:rPr>
          <w:b/>
          <w:sz w:val="36"/>
          <w:szCs w:val="36"/>
        </w:rPr>
        <w:t>«Основы системного анализа»</w:t>
      </w:r>
    </w:p>
    <w:p w:rsidR="004F23DA" w:rsidRPr="004F23DA" w:rsidRDefault="004F23DA" w:rsidP="004F23DA">
      <w:pPr>
        <w:ind w:left="1701"/>
        <w:jc w:val="center"/>
      </w:pPr>
      <w:r w:rsidRPr="004F23DA">
        <w:t>Для студентов, обучающихся по направлению 09.03.02</w:t>
      </w:r>
    </w:p>
    <w:p w:rsidR="004F23DA" w:rsidRPr="004F23DA" w:rsidRDefault="004F23DA" w:rsidP="004F23DA">
      <w:pPr>
        <w:ind w:left="1701"/>
        <w:jc w:val="center"/>
      </w:pPr>
      <w:r w:rsidRPr="004F23DA">
        <w:t>«Информационные системы и технологии»</w:t>
      </w:r>
    </w:p>
    <w:p w:rsidR="004F23DA" w:rsidRPr="004F23DA" w:rsidRDefault="004F23DA" w:rsidP="004F23DA">
      <w:pPr>
        <w:ind w:left="1701"/>
        <w:jc w:val="center"/>
      </w:pPr>
      <w:r w:rsidRPr="004F23DA">
        <w:t>по учебному плану подготовки бакалавров</w:t>
      </w:r>
    </w:p>
    <w:p w:rsidR="004F23DA" w:rsidRPr="004F23DA" w:rsidRDefault="004F23DA" w:rsidP="004F23DA">
      <w:pPr>
        <w:ind w:left="1701"/>
        <w:jc w:val="center"/>
      </w:pPr>
      <w:r w:rsidRPr="004F23DA">
        <w:t>дневной и заочной форм обучения</w:t>
      </w: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1080" w:firstLine="363"/>
        <w:jc w:val="center"/>
        <w:rPr>
          <w:b/>
        </w:rPr>
      </w:pPr>
    </w:p>
    <w:p w:rsidR="004F23DA" w:rsidRPr="004F23DA" w:rsidRDefault="004F23DA" w:rsidP="004F23DA">
      <w:pPr>
        <w:ind w:left="851"/>
        <w:jc w:val="center"/>
        <w:rPr>
          <w:b/>
        </w:rPr>
      </w:pPr>
    </w:p>
    <w:p w:rsidR="004F23DA" w:rsidRPr="004F23DA" w:rsidRDefault="004F23DA" w:rsidP="004F23DA">
      <w:pPr>
        <w:ind w:left="851"/>
        <w:jc w:val="center"/>
        <w:rPr>
          <w:b/>
        </w:rPr>
      </w:pPr>
      <w:r w:rsidRPr="004F23DA">
        <w:rPr>
          <w:b/>
        </w:rPr>
        <w:t>Севастополь</w:t>
      </w:r>
    </w:p>
    <w:p w:rsidR="004F23DA" w:rsidRPr="004F23DA" w:rsidRDefault="004F23DA" w:rsidP="004F23DA">
      <w:pPr>
        <w:ind w:left="851"/>
        <w:jc w:val="center"/>
        <w:rPr>
          <w:b/>
        </w:rPr>
      </w:pPr>
      <w:r w:rsidRPr="004F23DA">
        <w:rPr>
          <w:b/>
        </w:rPr>
        <w:t>2019</w:t>
      </w: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ind w:right="425"/>
      </w:pPr>
      <w:r w:rsidRPr="004F23DA">
        <w:lastRenderedPageBreak/>
        <w:t xml:space="preserve">УДК </w:t>
      </w:r>
      <w:r w:rsidRPr="004F23DA">
        <w:rPr>
          <w:bCs/>
        </w:rPr>
        <w:t>004.732</w:t>
      </w:r>
    </w:p>
    <w:p w:rsidR="004F23DA" w:rsidRPr="004F23DA" w:rsidRDefault="004F23DA" w:rsidP="004F23DA">
      <w:pPr>
        <w:ind w:left="567" w:right="425" w:hanging="567"/>
      </w:pPr>
    </w:p>
    <w:p w:rsidR="004F23DA" w:rsidRPr="004F23DA" w:rsidRDefault="00527BD2" w:rsidP="004F23DA">
      <w:pPr>
        <w:spacing w:line="276" w:lineRule="auto"/>
      </w:pPr>
      <w:r>
        <w:t>Анализ систем по структурно-топологическим характеристикам</w:t>
      </w:r>
      <w:r w:rsidR="004F23DA" w:rsidRPr="004F23DA">
        <w:rPr>
          <w:b/>
        </w:rPr>
        <w:t>.</w:t>
      </w:r>
      <w:r w:rsidR="004F23DA" w:rsidRPr="004F23DA">
        <w:t xml:space="preserve"> Методические указания к лабораторным занятиям по дисциплине «Основы системного анализа» / Сост., Н.П. </w:t>
      </w:r>
      <w:proofErr w:type="spellStart"/>
      <w:r w:rsidR="004F23DA" w:rsidRPr="004F23DA">
        <w:t>Тлуховская</w:t>
      </w:r>
      <w:proofErr w:type="spellEnd"/>
      <w:r w:rsidR="004F23DA" w:rsidRPr="004F23DA">
        <w:t xml:space="preserve">, Ю.В. Доронина – Севастополь: Изд-во </w:t>
      </w:r>
      <w:proofErr w:type="spellStart"/>
      <w:r w:rsidR="004F23DA" w:rsidRPr="004F23DA">
        <w:t>СевГУ</w:t>
      </w:r>
      <w:proofErr w:type="spellEnd"/>
      <w:r w:rsidR="004F23DA" w:rsidRPr="004F23DA">
        <w:t>, 2019.</w:t>
      </w:r>
    </w:p>
    <w:p w:rsidR="004F23DA" w:rsidRPr="004F23DA" w:rsidRDefault="004F23DA" w:rsidP="004F23DA">
      <w:pPr>
        <w:pStyle w:val="aff3"/>
        <w:ind w:firstLine="709"/>
        <w:rPr>
          <w:sz w:val="28"/>
        </w:rPr>
      </w:pPr>
    </w:p>
    <w:p w:rsidR="004F23DA" w:rsidRPr="004F23DA" w:rsidRDefault="004F23DA" w:rsidP="004F23DA">
      <w:pPr>
        <w:pStyle w:val="aff3"/>
        <w:rPr>
          <w:sz w:val="28"/>
        </w:rPr>
      </w:pPr>
    </w:p>
    <w:p w:rsidR="004F23DA" w:rsidRPr="004F23DA" w:rsidRDefault="004F23DA" w:rsidP="004F23DA">
      <w:pPr>
        <w:pStyle w:val="aff3"/>
        <w:ind w:firstLine="709"/>
        <w:jc w:val="both"/>
        <w:rPr>
          <w:sz w:val="28"/>
        </w:rPr>
      </w:pPr>
      <w:r w:rsidRPr="004F23DA">
        <w:rPr>
          <w:sz w:val="28"/>
        </w:rPr>
        <w:t>Методические указания предназначены для проведения лабораторных работ по дисциплине «Основы системного анализа». Целью методических указаний является помощь студентам в изучении основ системного анализа.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4F23DA" w:rsidRPr="004F23DA" w:rsidRDefault="004F23DA" w:rsidP="004F23DA">
      <w:pPr>
        <w:pStyle w:val="aff3"/>
        <w:rPr>
          <w:sz w:val="28"/>
        </w:rPr>
      </w:pPr>
    </w:p>
    <w:p w:rsidR="004F23DA" w:rsidRPr="004F23DA" w:rsidRDefault="004F23DA" w:rsidP="004F23DA">
      <w:pPr>
        <w:pStyle w:val="aff3"/>
        <w:spacing w:line="360" w:lineRule="auto"/>
        <w:contextualSpacing/>
        <w:jc w:val="both"/>
        <w:rPr>
          <w:sz w:val="28"/>
        </w:rPr>
      </w:pPr>
      <w:r w:rsidRPr="004F23DA">
        <w:rPr>
          <w:sz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4F23DA" w:rsidRPr="004F23DA" w:rsidRDefault="004F23DA" w:rsidP="004F23DA">
      <w:pPr>
        <w:pStyle w:val="aff3"/>
        <w:spacing w:line="360" w:lineRule="auto"/>
        <w:contextualSpacing/>
        <w:jc w:val="both"/>
        <w:rPr>
          <w:sz w:val="28"/>
        </w:rPr>
      </w:pPr>
      <w:r w:rsidRPr="004F23DA">
        <w:rPr>
          <w:sz w:val="28"/>
        </w:rPr>
        <w:t>протокол   №         от 28 января 2019 г.</w:t>
      </w:r>
    </w:p>
    <w:p w:rsidR="004F23DA" w:rsidRPr="004F23DA" w:rsidRDefault="004F23DA" w:rsidP="004F23DA">
      <w:pPr>
        <w:pStyle w:val="aff3"/>
        <w:rPr>
          <w:sz w:val="28"/>
        </w:rPr>
      </w:pPr>
    </w:p>
    <w:p w:rsidR="004F23DA" w:rsidRPr="004F23DA" w:rsidRDefault="004F23DA" w:rsidP="004F23DA">
      <w:pPr>
        <w:pStyle w:val="aff3"/>
        <w:rPr>
          <w:sz w:val="28"/>
        </w:rPr>
      </w:pPr>
    </w:p>
    <w:p w:rsidR="004F23DA" w:rsidRPr="004F23DA" w:rsidRDefault="004F23DA" w:rsidP="004F23DA">
      <w:pPr>
        <w:pStyle w:val="aff3"/>
        <w:rPr>
          <w:sz w:val="28"/>
        </w:rPr>
      </w:pPr>
      <w:r w:rsidRPr="004F23DA">
        <w:rPr>
          <w:sz w:val="28"/>
        </w:rPr>
        <w:t>Рецензент</w:t>
      </w:r>
    </w:p>
    <w:p w:rsidR="004F23DA" w:rsidRPr="004F23DA" w:rsidRDefault="004F23DA" w:rsidP="004F23DA">
      <w:pPr>
        <w:pStyle w:val="aff3"/>
        <w:rPr>
          <w:sz w:val="28"/>
        </w:rPr>
      </w:pPr>
    </w:p>
    <w:p w:rsidR="004F23DA" w:rsidRPr="004F23DA" w:rsidRDefault="004F23DA" w:rsidP="004F23DA">
      <w:pPr>
        <w:pStyle w:val="aff3"/>
        <w:rPr>
          <w:sz w:val="28"/>
        </w:rPr>
      </w:pPr>
    </w:p>
    <w:p w:rsidR="004F23DA" w:rsidRPr="004F23DA" w:rsidRDefault="004F23DA" w:rsidP="004F23DA">
      <w:pPr>
        <w:spacing w:after="200" w:line="276" w:lineRule="auto"/>
        <w:jc w:val="left"/>
        <w:rPr>
          <w:b/>
          <w:bCs/>
          <w:caps/>
        </w:rPr>
      </w:pPr>
    </w:p>
    <w:p w:rsidR="004F23DA" w:rsidRPr="004F23DA" w:rsidRDefault="004F23DA" w:rsidP="004F23DA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right="-243" w:firstLine="0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firstLine="851"/>
        <w:rPr>
          <w:color w:val="0D0D0D"/>
          <w:lang w:val="ru-RU"/>
        </w:rPr>
      </w:pPr>
      <w:r w:rsidRPr="004F23DA">
        <w:rPr>
          <w:color w:val="0D0D0D"/>
          <w:lang w:val="ru-RU"/>
        </w:rPr>
        <w:br w:type="page"/>
      </w:r>
    </w:p>
    <w:p w:rsidR="004F23DA" w:rsidRPr="004F23DA" w:rsidRDefault="004F23DA" w:rsidP="004F23DA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4F23DA">
        <w:rPr>
          <w:b/>
          <w:caps/>
          <w:color w:val="0D0D0D"/>
          <w:lang w:val="ru-RU"/>
        </w:rPr>
        <w:lastRenderedPageBreak/>
        <w:t>1 Цель работы</w:t>
      </w:r>
    </w:p>
    <w:p w:rsidR="001C4F6E" w:rsidRPr="004F23DA" w:rsidRDefault="001C4F6E" w:rsidP="001C4F6E">
      <w:pPr>
        <w:pStyle w:val="20"/>
        <w:spacing w:after="0"/>
        <w:ind w:firstLine="851"/>
        <w:rPr>
          <w:color w:val="0D0D0D"/>
          <w:lang w:val="ru-RU"/>
        </w:rPr>
      </w:pPr>
    </w:p>
    <w:p w:rsidR="004F23DA" w:rsidRPr="004F23D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И</w:t>
      </w:r>
      <w:r w:rsidR="004F23DA" w:rsidRPr="004F23DA">
        <w:rPr>
          <w:color w:val="0D0D0D"/>
          <w:lang w:val="ru-RU"/>
        </w:rPr>
        <w:t>сследование способов анализа структурно-топологических характеристик систем.</w:t>
      </w:r>
      <w:r>
        <w:rPr>
          <w:color w:val="0D0D0D"/>
          <w:lang w:val="ru-RU"/>
        </w:rPr>
        <w:t xml:space="preserve"> Проанализировать качество предложенных структур и их элементов с позиций системного подхода.</w:t>
      </w:r>
    </w:p>
    <w:p w:rsidR="004F23DA" w:rsidRPr="004F23DA" w:rsidRDefault="004F23DA" w:rsidP="001C4F6E">
      <w:pPr>
        <w:pStyle w:val="20"/>
        <w:spacing w:after="0"/>
        <w:ind w:firstLine="426"/>
        <w:rPr>
          <w:color w:val="0D0D0D"/>
          <w:lang w:val="ru-RU"/>
        </w:rPr>
      </w:pPr>
    </w:p>
    <w:p w:rsidR="004F23DA" w:rsidRPr="004F23DA" w:rsidRDefault="004F23DA" w:rsidP="004F23DA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r w:rsidRPr="004F23DA">
        <w:rPr>
          <w:b/>
          <w:color w:val="0D0D0D"/>
          <w:lang w:val="ru-RU"/>
        </w:rPr>
        <w:t>2 КРАТКИЕ ТЕОРЕТИЧЕСКИЕ СВЕДЕНИЯ</w:t>
      </w:r>
    </w:p>
    <w:p w:rsidR="001C4F6E" w:rsidRPr="004F23DA" w:rsidRDefault="001C4F6E" w:rsidP="001C4F6E">
      <w:pPr>
        <w:pStyle w:val="20"/>
        <w:spacing w:after="0"/>
        <w:ind w:firstLine="851"/>
        <w:rPr>
          <w:color w:val="0D0D0D"/>
          <w:lang w:val="ru-RU"/>
        </w:rPr>
      </w:pP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  <w:lang w:val="ru-RU"/>
        </w:rPr>
        <w:t>2.1 Основные определения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B16E0A" w:rsidRP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 xml:space="preserve">Структурные характеристики системы позволяют уже на ранней стадии создания системы оценить качество ее структуры и элементов с позиции общего системного подхода. 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Если структурная схема системы представлена в виде графа (ориентированного или неориентированного), то существует ряд количественных оценок для сравнения различных вариантов построения систем.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 xml:space="preserve">а) Связность структуры </w:t>
      </w:r>
      <w:r w:rsidRPr="004F23DA">
        <w:rPr>
          <w:i/>
          <w:color w:val="0D0D0D"/>
        </w:rPr>
        <w:t>R</w:t>
      </w:r>
      <w:r w:rsidRPr="004F23DA">
        <w:rPr>
          <w:color w:val="0D0D0D"/>
        </w:rPr>
        <w:t xml:space="preserve"> - характеризует силу (мощность) связей</w:t>
      </w:r>
      <w:r w:rsidR="00821000" w:rsidRPr="004F23DA">
        <w:rPr>
          <w:color w:val="0D0D0D"/>
          <w:lang w:val="ru-RU"/>
        </w:rPr>
        <w:t xml:space="preserve"> в системе</w:t>
      </w:r>
      <w:r w:rsidRPr="004F23DA">
        <w:rPr>
          <w:color w:val="0D0D0D"/>
        </w:rPr>
        <w:t>.</w:t>
      </w:r>
    </w:p>
    <w:p w:rsidR="001C4F6E" w:rsidRPr="004F23DA" w:rsidRDefault="001C4F6E" w:rsidP="004F23DA">
      <w:pPr>
        <w:pStyle w:val="20"/>
        <w:tabs>
          <w:tab w:val="left" w:pos="2552"/>
          <w:tab w:val="left" w:pos="3119"/>
        </w:tabs>
        <w:spacing w:after="0"/>
        <w:ind w:firstLine="709"/>
        <w:rPr>
          <w:i/>
          <w:iCs/>
          <w:spacing w:val="-4"/>
          <w:lang w:val="ru-RU"/>
        </w:rPr>
      </w:pPr>
    </w:p>
    <w:p w:rsidR="001C4F6E" w:rsidRPr="004F23DA" w:rsidRDefault="00E12FC2" w:rsidP="004F23DA">
      <w:pPr>
        <w:pStyle w:val="20"/>
        <w:tabs>
          <w:tab w:val="left" w:pos="2552"/>
          <w:tab w:val="left" w:pos="3119"/>
          <w:tab w:val="left" w:pos="9214"/>
        </w:tabs>
        <w:spacing w:after="0"/>
        <w:ind w:firstLine="709"/>
        <w:rPr>
          <w:i/>
          <w:iCs/>
          <w:spacing w:val="-4"/>
          <w:lang w:val="ru-RU"/>
        </w:rPr>
      </w:pPr>
      <w:r w:rsidRPr="004F23DA">
        <w:rPr>
          <w:i/>
          <w:iCs/>
          <w:spacing w:val="-4"/>
          <w:position w:val="-30"/>
          <w:lang w:val="en-US"/>
        </w:rPr>
        <w:object w:dxaOrig="2020" w:dyaOrig="700">
          <v:shape id="_x0000_i1026" type="#_x0000_t75" style="width:101pt;height:35pt" o:ole="">
            <v:imagedata r:id="rId10" o:title=""/>
          </v:shape>
          <o:OLEObject Type="Embed" ProgID="Equation.3" ShapeID="_x0000_i1026" DrawAspect="Content" ObjectID="_1693816801" r:id="rId11"/>
        </w:object>
      </w:r>
      <w:r w:rsidRPr="004F23DA">
        <w:rPr>
          <w:color w:val="0D0D0D"/>
        </w:rPr>
        <w:t>,</w:t>
      </w:r>
      <w:r w:rsidR="00200CAB" w:rsidRPr="004F23DA">
        <w:rPr>
          <w:color w:val="0D0D0D"/>
          <w:lang w:val="ru-RU"/>
        </w:rPr>
        <w:t xml:space="preserve">– </w:t>
      </w:r>
      <w:r w:rsidRPr="004F23DA">
        <w:rPr>
          <w:color w:val="0D0D0D"/>
        </w:rPr>
        <w:t>ориентированный граф</w:t>
      </w:r>
      <w:r w:rsidR="001C4F6E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1</w:t>
      </w:r>
      <w:r w:rsidRPr="004F23DA">
        <w:rPr>
          <w:color w:val="0D0D0D"/>
        </w:rPr>
        <w:t>)</w:t>
      </w:r>
    </w:p>
    <w:p w:rsidR="00E12FC2" w:rsidRPr="004F23DA" w:rsidRDefault="00E12FC2" w:rsidP="004F23DA">
      <w:pPr>
        <w:pStyle w:val="20"/>
        <w:tabs>
          <w:tab w:val="left" w:pos="2552"/>
          <w:tab w:val="left" w:pos="3119"/>
          <w:tab w:val="left" w:pos="9214"/>
        </w:tabs>
        <w:spacing w:after="0"/>
        <w:ind w:firstLine="709"/>
        <w:rPr>
          <w:color w:val="0D0D0D"/>
        </w:rPr>
      </w:pPr>
      <w:r w:rsidRPr="004F23DA">
        <w:rPr>
          <w:i/>
          <w:iCs/>
          <w:spacing w:val="-4"/>
          <w:position w:val="-30"/>
          <w:lang w:val="en-US"/>
        </w:rPr>
        <w:object w:dxaOrig="2299" w:dyaOrig="700">
          <v:shape id="_x0000_i1027" type="#_x0000_t75" style="width:114.5pt;height:35pt" o:ole="">
            <v:imagedata r:id="rId12" o:title=""/>
          </v:shape>
          <o:OLEObject Type="Embed" ProgID="Equation.3" ShapeID="_x0000_i1027" DrawAspect="Content" ObjectID="_1693816802" r:id="rId13"/>
        </w:object>
      </w:r>
      <w:r w:rsidRPr="004F23DA">
        <w:rPr>
          <w:color w:val="0D0D0D"/>
        </w:rPr>
        <w:t>,</w:t>
      </w:r>
      <w:r w:rsidR="00200CAB" w:rsidRPr="004F23DA">
        <w:rPr>
          <w:color w:val="0D0D0D"/>
          <w:lang w:val="ru-RU"/>
        </w:rPr>
        <w:t xml:space="preserve">– </w:t>
      </w:r>
      <w:r w:rsidRPr="004F23DA">
        <w:rPr>
          <w:color w:val="0D0D0D"/>
        </w:rPr>
        <w:t>неориентированный граф</w:t>
      </w:r>
      <w:r w:rsidR="00200CAB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2</w:t>
      </w:r>
      <w:r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</w:rPr>
        <w:t xml:space="preserve">где </w:t>
      </w:r>
      <w:r w:rsidRPr="004F23DA">
        <w:rPr>
          <w:i/>
          <w:color w:val="0D0D0D"/>
        </w:rPr>
        <w:t>n</w:t>
      </w:r>
      <w:r w:rsidRPr="004F23DA">
        <w:rPr>
          <w:color w:val="0D0D0D"/>
        </w:rPr>
        <w:t xml:space="preserve"> </w:t>
      </w:r>
      <w:r w:rsidR="00200CAB" w:rsidRPr="004F23DA">
        <w:rPr>
          <w:color w:val="0D0D0D"/>
          <w:lang w:val="ru-RU"/>
        </w:rPr>
        <w:t xml:space="preserve">– </w:t>
      </w:r>
      <w:r w:rsidRPr="004F23DA">
        <w:rPr>
          <w:color w:val="0D0D0D"/>
        </w:rPr>
        <w:t xml:space="preserve">число элементов в системе, </w:t>
      </w:r>
      <w:r w:rsidR="00200CAB" w:rsidRPr="004F23DA">
        <w:rPr>
          <w:i/>
          <w:iCs/>
          <w:spacing w:val="-4"/>
          <w:position w:val="-16"/>
          <w:lang w:val="en-US"/>
        </w:rPr>
        <w:object w:dxaOrig="340" w:dyaOrig="420">
          <v:shape id="_x0000_i1028" type="#_x0000_t75" style="width:17.5pt;height:21pt" o:ole="">
            <v:imagedata r:id="rId14" o:title=""/>
          </v:shape>
          <o:OLEObject Type="Embed" ProgID="Equation.3" ShapeID="_x0000_i1028" DrawAspect="Content" ObjectID="_1693816803" r:id="rId15"/>
        </w:object>
      </w:r>
      <w:r w:rsidRPr="004F23DA">
        <w:rPr>
          <w:color w:val="0D0D0D"/>
        </w:rPr>
        <w:t xml:space="preserve"> </w:t>
      </w:r>
      <w:r w:rsidR="00200CAB" w:rsidRPr="004F23DA">
        <w:rPr>
          <w:color w:val="0D0D0D"/>
          <w:lang w:val="ru-RU"/>
        </w:rPr>
        <w:t>–</w:t>
      </w:r>
      <w:r w:rsidRPr="004F23DA">
        <w:rPr>
          <w:color w:val="0D0D0D"/>
        </w:rPr>
        <w:t xml:space="preserve"> элемент матрицы смежности </w:t>
      </w:r>
      <w:r w:rsidRPr="004F23DA">
        <w:rPr>
          <w:i/>
          <w:color w:val="0D0D0D"/>
        </w:rPr>
        <w:t>А</w:t>
      </w:r>
      <w:r w:rsidRPr="004F23DA">
        <w:rPr>
          <w:color w:val="0D0D0D"/>
        </w:rPr>
        <w:t>.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б) Структурная избыточность</w:t>
      </w:r>
      <w:r w:rsidR="00821000" w:rsidRPr="004F23DA">
        <w:rPr>
          <w:color w:val="0D0D0D"/>
          <w:lang w:val="ru-RU"/>
        </w:rPr>
        <w:t xml:space="preserve"> </w:t>
      </w:r>
      <w:r w:rsidR="00200CAB" w:rsidRPr="004F23DA">
        <w:rPr>
          <w:spacing w:val="-2"/>
          <w:position w:val="-6"/>
        </w:rPr>
        <w:object w:dxaOrig="260" w:dyaOrig="240">
          <v:shape id="_x0000_i1029" type="#_x0000_t75" style="width:13pt;height:12pt" o:ole="">
            <v:imagedata r:id="rId16" o:title=""/>
          </v:shape>
          <o:OLEObject Type="Embed" ProgID="Equation.3" ShapeID="_x0000_i1029" DrawAspect="Content" ObjectID="_1693816804" r:id="rId17"/>
        </w:object>
      </w:r>
      <w:r w:rsidRPr="004F23DA">
        <w:rPr>
          <w:color w:val="0D0D0D"/>
        </w:rPr>
        <w:t xml:space="preserve"> - параметр, оценивающий превышение числа связей</w:t>
      </w:r>
      <w:r w:rsidR="00821000" w:rsidRPr="004F23DA">
        <w:rPr>
          <w:color w:val="0D0D0D"/>
          <w:lang w:val="ru-RU"/>
        </w:rPr>
        <w:t xml:space="preserve"> системы</w:t>
      </w:r>
      <w:r w:rsidRPr="004F23DA">
        <w:rPr>
          <w:color w:val="0D0D0D"/>
        </w:rPr>
        <w:t xml:space="preserve"> над минимально необходимым:</w:t>
      </w:r>
    </w:p>
    <w:p w:rsidR="001C4F6E" w:rsidRPr="004F23DA" w:rsidRDefault="001C4F6E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lang w:val="ru-RU"/>
        </w:rPr>
      </w:pPr>
    </w:p>
    <w:p w:rsidR="00E12FC2" w:rsidRPr="004F23DA" w:rsidRDefault="00793453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color w:val="0D0D0D"/>
        </w:rPr>
      </w:pPr>
      <w:r w:rsidRPr="00793453">
        <w:rPr>
          <w:position w:val="-30"/>
        </w:rPr>
        <w:object w:dxaOrig="2340" w:dyaOrig="700">
          <v:shape id="_x0000_i1030" type="#_x0000_t75" style="width:117pt;height:34.5pt" o:ole="">
            <v:imagedata r:id="rId18" o:title=""/>
          </v:shape>
          <o:OLEObject Type="Embed" ProgID="Equation.3" ShapeID="_x0000_i1030" DrawAspect="Content" ObjectID="_1693816805" r:id="rId19"/>
        </w:object>
      </w:r>
      <w:r w:rsidR="00200CAB" w:rsidRPr="004F23DA">
        <w:tab/>
      </w:r>
      <w:r w:rsidR="001C4F6E" w:rsidRPr="004F23DA">
        <w:tab/>
      </w:r>
      <w:r w:rsidR="00E12FC2" w:rsidRPr="004F23DA">
        <w:t>(</w:t>
      </w:r>
      <w:r w:rsidR="004F23DA" w:rsidRPr="004F23DA">
        <w:rPr>
          <w:lang w:val="ru-RU"/>
        </w:rPr>
        <w:t>2.</w:t>
      </w:r>
      <w:r w:rsidR="00B42F8A" w:rsidRPr="004F23DA">
        <w:rPr>
          <w:color w:val="0D0D0D"/>
          <w:lang w:val="ru-RU"/>
        </w:rPr>
        <w:t>3</w:t>
      </w:r>
      <w:r w:rsidR="00E12FC2"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color w:val="0D0D0D"/>
        </w:rPr>
      </w:pPr>
    </w:p>
    <w:p w:rsidR="004F23DA" w:rsidRPr="004F23DA" w:rsidRDefault="004F23DA" w:rsidP="004F23DA">
      <w:pPr>
        <w:pStyle w:val="20"/>
        <w:tabs>
          <w:tab w:val="left" w:pos="3686"/>
          <w:tab w:val="left" w:pos="9214"/>
        </w:tabs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  <w:lang w:val="ru-RU"/>
        </w:rPr>
        <w:t>где:</w:t>
      </w: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spacing w:val="-2"/>
          <w:position w:val="-6"/>
        </w:rPr>
        <w:object w:dxaOrig="260" w:dyaOrig="240">
          <v:shape id="_x0000_i1031" type="#_x0000_t75" style="width:13pt;height:12pt" o:ole="">
            <v:imagedata r:id="rId20" o:title=""/>
          </v:shape>
          <o:OLEObject Type="Embed" ProgID="Equation.3" ShapeID="_x0000_i1031" DrawAspect="Content" ObjectID="_1693816806" r:id="rId21"/>
        </w:object>
      </w:r>
      <w:r w:rsidR="00961D1E" w:rsidRPr="004F23DA">
        <w:rPr>
          <w:color w:val="0D0D0D"/>
        </w:rPr>
        <w:t xml:space="preserve">=0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="00E12FC2" w:rsidRPr="004F23DA">
        <w:rPr>
          <w:color w:val="0D0D0D"/>
        </w:rPr>
        <w:t>минимальная избыточность,</w:t>
      </w: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spacing w:val="-2"/>
          <w:position w:val="-6"/>
        </w:rPr>
        <w:object w:dxaOrig="260" w:dyaOrig="240">
          <v:shape id="_x0000_i1032" type="#_x0000_t75" style="width:13pt;height:12pt" o:ole="">
            <v:imagedata r:id="rId22" o:title=""/>
          </v:shape>
          <o:OLEObject Type="Embed" ProgID="Equation.3" ShapeID="_x0000_i1032" DrawAspect="Content" ObjectID="_1693816807" r:id="rId23"/>
        </w:object>
      </w:r>
      <w:r w:rsidR="00961D1E" w:rsidRPr="004F23DA">
        <w:rPr>
          <w:color w:val="0D0D0D"/>
        </w:rPr>
        <w:t xml:space="preserve">&gt;0 </w:t>
      </w:r>
      <w:r w:rsidR="00961D1E" w:rsidRPr="004F23DA">
        <w:rPr>
          <w:color w:val="0D0D0D"/>
          <w:lang w:val="ru-RU"/>
        </w:rPr>
        <w:t>–</w:t>
      </w:r>
      <w:r w:rsidR="00E12FC2" w:rsidRPr="004F23DA">
        <w:rPr>
          <w:color w:val="0D0D0D"/>
        </w:rPr>
        <w:t xml:space="preserve"> максимальная избыточность, </w:t>
      </w: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spacing w:val="-2"/>
          <w:position w:val="-6"/>
        </w:rPr>
        <w:object w:dxaOrig="260" w:dyaOrig="240">
          <v:shape id="_x0000_i1033" type="#_x0000_t75" style="width:13pt;height:12pt" o:ole="">
            <v:imagedata r:id="rId24" o:title=""/>
          </v:shape>
          <o:OLEObject Type="Embed" ProgID="Equation.3" ShapeID="_x0000_i1033" DrawAspect="Content" ObjectID="_1693816808" r:id="rId25"/>
        </w:object>
      </w:r>
      <w:r w:rsidR="00961D1E" w:rsidRPr="004F23DA">
        <w:rPr>
          <w:color w:val="0D0D0D"/>
        </w:rPr>
        <w:t xml:space="preserve">&lt;0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="00E12FC2" w:rsidRPr="004F23DA">
        <w:rPr>
          <w:color w:val="0D0D0D"/>
        </w:rPr>
        <w:t>несвязная система.</w:t>
      </w:r>
    </w:p>
    <w:p w:rsidR="00961D1E" w:rsidRPr="004F23DA" w:rsidRDefault="00961D1E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в) Структурная компактность</w:t>
      </w:r>
      <w:r w:rsidR="00821000" w:rsidRPr="004F23DA">
        <w:rPr>
          <w:color w:val="0D0D0D"/>
          <w:lang w:val="ru-RU"/>
        </w:rPr>
        <w:t xml:space="preserve"> </w:t>
      </w:r>
      <w:r w:rsidR="00200CAB" w:rsidRPr="004F23DA">
        <w:rPr>
          <w:position w:val="-12"/>
        </w:rPr>
        <w:object w:dxaOrig="279" w:dyaOrig="360">
          <v:shape id="_x0000_i1034" type="#_x0000_t75" style="width:14.5pt;height:18pt" o:ole="">
            <v:imagedata r:id="rId26" o:title=""/>
          </v:shape>
          <o:OLEObject Type="Embed" ProgID="Equation.3" ShapeID="_x0000_i1034" DrawAspect="Content" ObjectID="_1693816809" r:id="rId27"/>
        </w:objec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Pr="004F23DA">
        <w:rPr>
          <w:color w:val="0D0D0D"/>
        </w:rPr>
        <w:t xml:space="preserve"> характеризует инерционность информационных процессов в системе.</w:t>
      </w:r>
    </w:p>
    <w:p w:rsidR="001C4F6E" w:rsidRPr="004F23DA" w:rsidRDefault="001C4F6E" w:rsidP="004F23DA">
      <w:pPr>
        <w:pStyle w:val="20"/>
        <w:tabs>
          <w:tab w:val="clear" w:pos="9214"/>
          <w:tab w:val="left" w:pos="3686"/>
          <w:tab w:val="right" w:pos="9781"/>
        </w:tabs>
        <w:spacing w:after="0"/>
        <w:ind w:firstLine="709"/>
        <w:rPr>
          <w:lang w:val="ru-RU"/>
        </w:rPr>
      </w:pPr>
    </w:p>
    <w:p w:rsidR="00E12FC2" w:rsidRPr="004F23DA" w:rsidRDefault="00E12FC2" w:rsidP="004F23DA">
      <w:pPr>
        <w:pStyle w:val="20"/>
        <w:tabs>
          <w:tab w:val="left" w:pos="3686"/>
          <w:tab w:val="right" w:pos="8789"/>
          <w:tab w:val="left" w:pos="9214"/>
        </w:tabs>
        <w:spacing w:after="0"/>
        <w:ind w:firstLine="709"/>
        <w:rPr>
          <w:color w:val="0D0D0D"/>
          <w:lang w:val="ru-RU"/>
        </w:rPr>
      </w:pPr>
      <w:r w:rsidRPr="004F23DA">
        <w:rPr>
          <w:position w:val="-30"/>
        </w:rPr>
        <w:object w:dxaOrig="1400" w:dyaOrig="700">
          <v:shape id="_x0000_i1035" type="#_x0000_t75" style="width:69.5pt;height:35pt" o:ole="">
            <v:imagedata r:id="rId28" o:title=""/>
          </v:shape>
          <o:OLEObject Type="Embed" ProgID="Equation.3" ShapeID="_x0000_i1035" DrawAspect="Content" ObjectID="_1693816810" r:id="rId29"/>
        </w:object>
      </w:r>
      <w:r w:rsidRPr="004F23DA">
        <w:rPr>
          <w:color w:val="0D0D0D"/>
        </w:rPr>
        <w:t>,</w:t>
      </w:r>
      <w:r w:rsidR="00DF4C65" w:rsidRPr="004F23DA">
        <w:rPr>
          <w:color w:val="0D0D0D"/>
        </w:rPr>
        <w:t xml:space="preserve"> </w:t>
      </w:r>
      <w:r w:rsidRPr="004F23DA">
        <w:rPr>
          <w:color w:val="0D0D0D"/>
        </w:rPr>
        <w:t>(i</w:t>
      </w:r>
      <w:r w:rsidRPr="004F23DA">
        <w:rPr>
          <w:position w:val="-4"/>
          <w:lang w:val="en-US"/>
        </w:rPr>
        <w:object w:dxaOrig="220" w:dyaOrig="220">
          <v:shape id="_x0000_i1036" type="#_x0000_t75" style="width:11.5pt;height:11.5pt" o:ole="">
            <v:imagedata r:id="rId30" o:title=""/>
          </v:shape>
          <o:OLEObject Type="Embed" ProgID="Equation.3" ShapeID="_x0000_i1036" DrawAspect="Content" ObjectID="_1693816811" r:id="rId31"/>
        </w:object>
      </w:r>
      <w:r w:rsidRPr="004F23DA">
        <w:rPr>
          <w:color w:val="0D0D0D"/>
        </w:rPr>
        <w:t xml:space="preserve">j), </w:t>
      </w:r>
      <w:r w:rsidR="00200CAB" w:rsidRPr="004F23DA">
        <w:rPr>
          <w:color w:val="0D0D0D"/>
        </w:rPr>
        <w:tab/>
      </w:r>
      <w:r w:rsidR="001C4F6E" w:rsidRPr="004F23DA">
        <w:rPr>
          <w:color w:val="0D0D0D"/>
        </w:rPr>
        <w:tab/>
      </w:r>
      <w:r w:rsidR="001C4F6E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4</w:t>
      </w:r>
      <w:r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lang w:val="ru-RU"/>
        </w:rPr>
      </w:pPr>
    </w:p>
    <w:p w:rsidR="00E12FC2" w:rsidRPr="004F23DA" w:rsidRDefault="00200CAB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position w:val="-16"/>
        </w:rPr>
        <w:object w:dxaOrig="360" w:dyaOrig="420">
          <v:shape id="_x0000_i1037" type="#_x0000_t75" style="width:18pt;height:21pt" o:ole="">
            <v:imagedata r:id="rId32" o:title=""/>
          </v:shape>
          <o:OLEObject Type="Embed" ProgID="Equation.3" ShapeID="_x0000_i1037" DrawAspect="Content" ObjectID="_1693816812" r:id="rId33"/>
        </w:objec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="00E12FC2" w:rsidRPr="004F23DA">
        <w:rPr>
          <w:color w:val="0D0D0D"/>
        </w:rPr>
        <w:t xml:space="preserve">элемент матрицы расстояний </w:t>
      </w:r>
      <w:r w:rsidR="00E12FC2" w:rsidRPr="004F23DA">
        <w:rPr>
          <w:i/>
          <w:color w:val="0D0D0D"/>
        </w:rPr>
        <w:t>D</w:t>
      </w:r>
      <w:r w:rsidR="00E12FC2" w:rsidRPr="004F23DA">
        <w:rPr>
          <w:color w:val="0D0D0D"/>
        </w:rPr>
        <w:t>, характеризующий меру близости элем</w:t>
      </w:r>
      <w:r w:rsidRPr="004F23DA">
        <w:rPr>
          <w:color w:val="0D0D0D"/>
        </w:rPr>
        <w:t>ентов</w:t>
      </w:r>
      <w:r w:rsidR="00E12FC2" w:rsidRPr="004F23DA">
        <w:rPr>
          <w:color w:val="0D0D0D"/>
        </w:rPr>
        <w:t xml:space="preserve"> </w:t>
      </w:r>
      <w:r w:rsidR="00E1485C" w:rsidRPr="004F23DA">
        <w:rPr>
          <w:position w:val="-6"/>
        </w:rPr>
        <w:object w:dxaOrig="240" w:dyaOrig="300">
          <v:shape id="_x0000_i1038" type="#_x0000_t75" style="width:12pt;height:15pt" o:ole="">
            <v:imagedata r:id="rId34" o:title=""/>
          </v:shape>
          <o:OLEObject Type="Embed" ProgID="Equation.3" ShapeID="_x0000_i1038" DrawAspect="Content" ObjectID="_1693816813" r:id="rId35"/>
        </w:object>
      </w:r>
      <w:r w:rsidR="00E12FC2" w:rsidRPr="004F23DA">
        <w:rPr>
          <w:color w:val="0D0D0D"/>
        </w:rPr>
        <w:t xml:space="preserve"> и </w:t>
      </w:r>
      <w:r w:rsidR="00E12FC2" w:rsidRPr="004F23DA">
        <w:rPr>
          <w:i/>
          <w:color w:val="0D0D0D"/>
        </w:rPr>
        <w:t>j</w:t>
      </w:r>
      <w:r w:rsidR="00DF4C65" w:rsidRPr="004F23DA">
        <w:rPr>
          <w:color w:val="0D0D0D"/>
          <w:lang w:val="ru-RU"/>
        </w:rPr>
        <w:t>.</w:t>
      </w:r>
      <w:r w:rsidR="00E12FC2" w:rsidRPr="004F23DA">
        <w:rPr>
          <w:color w:val="0D0D0D"/>
        </w:rPr>
        <w:t xml:space="preserve"> </w:t>
      </w: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г) Степень централизации</w:t>
      </w:r>
      <w:r w:rsidR="00DF4C65" w:rsidRPr="004F23DA">
        <w:rPr>
          <w:color w:val="0D0D0D"/>
          <w:lang w:val="ru-RU"/>
        </w:rPr>
        <w:t xml:space="preserve"> </w:t>
      </w:r>
      <w:r w:rsidR="00DF4C65" w:rsidRPr="004F23DA">
        <w:rPr>
          <w:position w:val="-6"/>
        </w:rPr>
        <w:object w:dxaOrig="220" w:dyaOrig="279">
          <v:shape id="_x0000_i1039" type="#_x0000_t75" style="width:11.5pt;height:14.5pt" o:ole="">
            <v:imagedata r:id="rId36" o:title=""/>
          </v:shape>
          <o:OLEObject Type="Embed" ProgID="Equation.3" ShapeID="_x0000_i1039" DrawAspect="Content" ObjectID="_1693816814" r:id="rId37"/>
        </w:object>
      </w:r>
      <w:r w:rsidR="00463353" w:rsidRPr="004F23DA">
        <w:rPr>
          <w:lang w:val="ru-RU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Pr="004F23DA">
        <w:rPr>
          <w:color w:val="0D0D0D"/>
        </w:rPr>
        <w:t>характер</w:t>
      </w:r>
      <w:r w:rsidR="00DF4C65" w:rsidRPr="004F23DA">
        <w:rPr>
          <w:color w:val="0D0D0D"/>
        </w:rPr>
        <w:t>изуется индексом центральности</w:t>
      </w:r>
      <w:r w:rsidRPr="004F23DA">
        <w:rPr>
          <w:color w:val="0D0D0D"/>
        </w:rPr>
        <w:t>. Для структуры типа неориентированный граф:</w:t>
      </w:r>
    </w:p>
    <w:p w:rsidR="00E12FC2" w:rsidRPr="004F23DA" w:rsidRDefault="00463353" w:rsidP="004F23DA">
      <w:pPr>
        <w:pStyle w:val="20"/>
        <w:tabs>
          <w:tab w:val="clear" w:pos="9214"/>
          <w:tab w:val="left" w:pos="3261"/>
          <w:tab w:val="right" w:pos="9781"/>
        </w:tabs>
        <w:spacing w:after="0"/>
        <w:ind w:firstLine="709"/>
        <w:jc w:val="left"/>
        <w:rPr>
          <w:color w:val="0D0D0D"/>
        </w:rPr>
      </w:pPr>
      <w:r w:rsidRPr="004F23DA">
        <w:rPr>
          <w:position w:val="-34"/>
        </w:rPr>
        <w:object w:dxaOrig="4320" w:dyaOrig="780">
          <v:shape id="_x0000_i1040" type="#_x0000_t75" style="width:3in;height:39pt" o:ole="">
            <v:imagedata r:id="rId38" o:title=""/>
          </v:shape>
          <o:OLEObject Type="Embed" ProgID="Equation.3" ShapeID="_x0000_i1040" DrawAspect="Content" ObjectID="_1693816815" r:id="rId39"/>
        </w:object>
      </w:r>
      <w:r w:rsidRPr="004F23DA">
        <w:rPr>
          <w:lang w:val="ru-RU"/>
        </w:rPr>
        <w:t>,</w:t>
      </w:r>
      <w:r w:rsidRPr="004F23DA"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5</w:t>
      </w:r>
      <w:r w:rsidR="00E12FC2"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Pr="004F23DA" w:rsidRDefault="00DF4C65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 xml:space="preserve">где </w:t>
      </w:r>
      <w:r w:rsidR="00B53141" w:rsidRPr="004F23DA">
        <w:rPr>
          <w:position w:val="-12"/>
        </w:rPr>
        <w:object w:dxaOrig="600" w:dyaOrig="380">
          <v:shape id="_x0000_i1041" type="#_x0000_t75" style="width:30pt;height:19pt" o:ole="">
            <v:imagedata r:id="rId40" o:title=""/>
          </v:shape>
          <o:OLEObject Type="Embed" ProgID="Equation.3" ShapeID="_x0000_i1041" DrawAspect="Content" ObjectID="_1693816816" r:id="rId41"/>
        </w:objec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E12FC2" w:rsidRPr="004F23DA">
        <w:rPr>
          <w:color w:val="0D0D0D"/>
        </w:rPr>
        <w:t xml:space="preserve"> максимальное значение величины</w:t>
      </w:r>
    </w:p>
    <w:p w:rsidR="001C4F6E" w:rsidRPr="004F23DA" w:rsidRDefault="001C4F6E" w:rsidP="004F23DA">
      <w:pPr>
        <w:pStyle w:val="20"/>
        <w:tabs>
          <w:tab w:val="clear" w:pos="9214"/>
          <w:tab w:val="left" w:pos="3119"/>
          <w:tab w:val="right" w:pos="9781"/>
        </w:tabs>
        <w:spacing w:after="0"/>
        <w:ind w:firstLine="709"/>
        <w:rPr>
          <w:lang w:val="ru-RU"/>
        </w:rPr>
      </w:pPr>
    </w:p>
    <w:p w:rsidR="00E12FC2" w:rsidRPr="004F23DA" w:rsidRDefault="00463353" w:rsidP="004F23DA">
      <w:pPr>
        <w:pStyle w:val="20"/>
        <w:tabs>
          <w:tab w:val="clear" w:pos="9214"/>
          <w:tab w:val="left" w:pos="3119"/>
          <w:tab w:val="right" w:pos="9781"/>
        </w:tabs>
        <w:spacing w:after="0"/>
        <w:ind w:firstLine="709"/>
        <w:rPr>
          <w:color w:val="0D0D0D"/>
        </w:rPr>
      </w:pPr>
      <w:r w:rsidRPr="004F23DA">
        <w:rPr>
          <w:position w:val="-36"/>
        </w:rPr>
        <w:object w:dxaOrig="1960" w:dyaOrig="820">
          <v:shape id="_x0000_i1042" type="#_x0000_t75" style="width:98.5pt;height:41pt" o:ole="">
            <v:imagedata r:id="rId42" o:title=""/>
          </v:shape>
          <o:OLEObject Type="Embed" ProgID="Equation.3" ShapeID="_x0000_i1042" DrawAspect="Content" ObjectID="_1693816817" r:id="rId43"/>
        </w:object>
      </w:r>
      <w:r w:rsidR="00E12FC2" w:rsidRPr="004F23DA">
        <w:rPr>
          <w:color w:val="0D0D0D"/>
        </w:rPr>
        <w:t xml:space="preserve">, (i </w:t>
      </w:r>
      <w:r w:rsidR="00E12FC2" w:rsidRPr="004F23DA">
        <w:rPr>
          <w:position w:val="-4"/>
          <w:lang w:val="en-US"/>
        </w:rPr>
        <w:object w:dxaOrig="220" w:dyaOrig="220">
          <v:shape id="_x0000_i1043" type="#_x0000_t75" style="width:11.5pt;height:11.5pt" o:ole="">
            <v:imagedata r:id="rId30" o:title=""/>
          </v:shape>
          <o:OLEObject Type="Embed" ProgID="Equation.3" ShapeID="_x0000_i1043" DrawAspect="Content" ObjectID="_1693816818" r:id="rId44"/>
        </w:object>
      </w:r>
      <w:r w:rsidR="00B53141" w:rsidRPr="004F23DA">
        <w:rPr>
          <w:color w:val="0D0D0D"/>
        </w:rPr>
        <w:t>j)</w:t>
      </w:r>
      <w:r w:rsidR="00E12FC2" w:rsidRPr="004F23DA">
        <w:rPr>
          <w:color w:val="0D0D0D"/>
        </w:rPr>
        <w:t xml:space="preserve"> i=l,...,n</w:t>
      </w:r>
      <w:r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6</w:t>
      </w:r>
      <w:r w:rsidR="00E12FC2"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Pr="004F23DA" w:rsidRDefault="00E12FC2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Для структуры типа ориентированный граф:</w:t>
      </w:r>
    </w:p>
    <w:p w:rsidR="001C4F6E" w:rsidRPr="004F23DA" w:rsidRDefault="001C4F6E" w:rsidP="004F23DA">
      <w:pPr>
        <w:pStyle w:val="20"/>
        <w:tabs>
          <w:tab w:val="left" w:pos="3544"/>
          <w:tab w:val="left" w:pos="9214"/>
        </w:tabs>
        <w:spacing w:after="0"/>
        <w:ind w:firstLine="709"/>
      </w:pPr>
    </w:p>
    <w:p w:rsidR="00E12FC2" w:rsidRPr="004F23DA" w:rsidRDefault="00E12FC2" w:rsidP="004F23DA">
      <w:pPr>
        <w:pStyle w:val="20"/>
        <w:tabs>
          <w:tab w:val="left" w:pos="3544"/>
          <w:tab w:val="left" w:pos="9214"/>
        </w:tabs>
        <w:spacing w:after="0"/>
        <w:ind w:firstLine="709"/>
        <w:rPr>
          <w:color w:val="0D0D0D"/>
        </w:rPr>
      </w:pPr>
      <w:r w:rsidRPr="004F23DA">
        <w:rPr>
          <w:position w:val="-30"/>
        </w:rPr>
        <w:object w:dxaOrig="3620" w:dyaOrig="700">
          <v:shape id="_x0000_i1044" type="#_x0000_t75" style="width:181pt;height:35pt" o:ole="">
            <v:imagedata r:id="rId45" o:title=""/>
          </v:shape>
          <o:OLEObject Type="Embed" ProgID="Equation.3" ShapeID="_x0000_i1044" DrawAspect="Content" ObjectID="_1693816819" r:id="rId46"/>
        </w:object>
      </w:r>
      <w:r w:rsidRPr="004F23DA">
        <w:rPr>
          <w:color w:val="0D0D0D"/>
        </w:rPr>
        <w:t>,</w:t>
      </w:r>
      <w:r w:rsidR="00B53141" w:rsidRPr="004F23DA">
        <w:rPr>
          <w:color w:val="0D0D0D"/>
        </w:rPr>
        <w:tab/>
      </w:r>
      <w:r w:rsidR="00B42F8A" w:rsidRPr="004F23DA">
        <w:rPr>
          <w:color w:val="0D0D0D"/>
        </w:rPr>
        <w:t>(</w:t>
      </w:r>
      <w:r w:rsidR="004F23DA" w:rsidRPr="004F23DA">
        <w:rPr>
          <w:color w:val="0D0D0D"/>
          <w:lang w:val="ru-RU"/>
        </w:rPr>
        <w:t>2.</w:t>
      </w:r>
      <w:r w:rsidR="00B42F8A" w:rsidRPr="004F23DA">
        <w:rPr>
          <w:color w:val="0D0D0D"/>
          <w:lang w:val="ru-RU"/>
        </w:rPr>
        <w:t>7</w:t>
      </w:r>
      <w:r w:rsidRPr="004F23DA">
        <w:rPr>
          <w:color w:val="0D0D0D"/>
        </w:rPr>
        <w:t>)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E12FC2" w:rsidRDefault="00E12FC2" w:rsidP="004F23DA">
      <w:pPr>
        <w:pStyle w:val="20"/>
        <w:spacing w:after="0"/>
        <w:ind w:firstLine="709"/>
        <w:rPr>
          <w:i/>
          <w:color w:val="0D0D0D"/>
          <w:lang w:val="ru-RU"/>
        </w:rPr>
      </w:pPr>
      <w:r w:rsidRPr="004F23DA">
        <w:rPr>
          <w:color w:val="0D0D0D"/>
        </w:rPr>
        <w:t xml:space="preserve">где </w:t>
      </w:r>
      <w:r w:rsidRPr="004F23DA">
        <w:rPr>
          <w:i/>
          <w:color w:val="0D0D0D"/>
        </w:rPr>
        <w:t>V</w:t>
      </w:r>
      <w:r w:rsidRPr="004F23DA">
        <w:rPr>
          <w:color w:val="0D0D0D"/>
        </w:rPr>
        <w:t>(</w:t>
      </w:r>
      <w:r w:rsidRPr="004F23DA">
        <w:rPr>
          <w:i/>
          <w:color w:val="0D0D0D"/>
        </w:rPr>
        <w:t>i</w:t>
      </w:r>
      <w:r w:rsidRPr="004F23DA">
        <w:rPr>
          <w:color w:val="0D0D0D"/>
        </w:rPr>
        <w:t>)</w:t>
      </w:r>
      <w:r w:rsidR="00961D1E" w:rsidRPr="004F23DA">
        <w:rPr>
          <w:color w:val="0D0D0D"/>
        </w:rPr>
        <w:t xml:space="preserve"> </w:t>
      </w:r>
      <w:r w:rsidR="00961D1E" w:rsidRPr="004F23DA">
        <w:rPr>
          <w:color w:val="0D0D0D"/>
          <w:lang w:val="ru-RU"/>
        </w:rPr>
        <w:t>–</w:t>
      </w:r>
      <w:r w:rsidR="00961D1E" w:rsidRPr="004F23DA">
        <w:rPr>
          <w:color w:val="0D0D0D"/>
        </w:rPr>
        <w:t xml:space="preserve"> </w:t>
      </w:r>
      <w:r w:rsidRPr="004F23DA">
        <w:rPr>
          <w:color w:val="0D0D0D"/>
        </w:rPr>
        <w:t xml:space="preserve">суммарное число входящих и исходящих </w:t>
      </w:r>
      <w:r w:rsidR="00DF4C65" w:rsidRPr="004F23DA">
        <w:rPr>
          <w:color w:val="0D0D0D"/>
        </w:rPr>
        <w:t>ребер i</w:t>
      </w:r>
      <w:r w:rsidR="002F4F48" w:rsidRPr="004F23DA">
        <w:rPr>
          <w:color w:val="0D0D0D"/>
          <w:lang w:val="ru-RU"/>
        </w:rPr>
        <w:t>–</w:t>
      </w:r>
      <w:r w:rsidR="00DF4C65" w:rsidRPr="004F23DA">
        <w:rPr>
          <w:color w:val="0D0D0D"/>
        </w:rPr>
        <w:t xml:space="preserve">й вершины </w:t>
      </w:r>
      <w:r w:rsidR="00DF4C65" w:rsidRPr="004F23DA">
        <w:rPr>
          <w:i/>
          <w:color w:val="0D0D0D"/>
        </w:rPr>
        <w:t>V</w:t>
      </w:r>
      <w:r w:rsidR="00DF4C65" w:rsidRPr="004F23DA">
        <w:rPr>
          <w:color w:val="0D0D0D"/>
        </w:rPr>
        <w:t>(</w:t>
      </w:r>
      <w:r w:rsidR="00DF4C65" w:rsidRPr="004F23DA">
        <w:rPr>
          <w:i/>
          <w:color w:val="0D0D0D"/>
        </w:rPr>
        <w:t>k</w:t>
      </w:r>
      <w:r w:rsidR="00DF4C65" w:rsidRPr="004F23DA">
        <w:rPr>
          <w:color w:val="0D0D0D"/>
        </w:rPr>
        <w:t>)</w:t>
      </w:r>
      <w:r w:rsidR="00DF4C65" w:rsidRPr="004F23DA">
        <w:rPr>
          <w:i/>
          <w:color w:val="0D0D0D"/>
        </w:rPr>
        <w:t>=</w:t>
      </w:r>
      <w:proofErr w:type="spellStart"/>
      <w:r w:rsidR="00DF4C65" w:rsidRPr="004F23DA">
        <w:rPr>
          <w:i/>
          <w:color w:val="0D0D0D"/>
        </w:rPr>
        <w:t>maxV</w:t>
      </w:r>
      <w:proofErr w:type="spellEnd"/>
      <w:r w:rsidR="00DF4C65" w:rsidRPr="004F23DA">
        <w:rPr>
          <w:color w:val="0D0D0D"/>
        </w:rPr>
        <w:t>(</w:t>
      </w:r>
      <w:r w:rsidR="00DF4C65" w:rsidRPr="004F23DA">
        <w:rPr>
          <w:i/>
          <w:color w:val="0D0D0D"/>
        </w:rPr>
        <w:t>i</w:t>
      </w:r>
      <w:r w:rsidR="00DF4C65" w:rsidRPr="004F23DA">
        <w:rPr>
          <w:color w:val="0D0D0D"/>
        </w:rPr>
        <w:t>)</w:t>
      </w:r>
      <w:r w:rsidR="00DF4C65" w:rsidRPr="004F23DA">
        <w:rPr>
          <w:i/>
          <w:color w:val="0D0D0D"/>
          <w:lang w:val="ru-RU"/>
        </w:rPr>
        <w:t>.</w:t>
      </w:r>
    </w:p>
    <w:p w:rsidR="00B16E0A" w:rsidRDefault="00B16E0A" w:rsidP="004F23DA">
      <w:pPr>
        <w:pStyle w:val="20"/>
        <w:spacing w:after="0"/>
        <w:ind w:firstLine="709"/>
        <w:rPr>
          <w:i/>
          <w:color w:val="0D0D0D"/>
          <w:lang w:val="ru-RU"/>
        </w:rPr>
      </w:pP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 w:rsidRPr="00B16E0A">
        <w:rPr>
          <w:color w:val="0D0D0D"/>
          <w:lang w:val="ru-RU"/>
        </w:rPr>
        <w:t>В</w:t>
      </w:r>
      <w:r>
        <w:rPr>
          <w:color w:val="0D0D0D"/>
          <w:lang w:val="ru-RU"/>
        </w:rPr>
        <w:t>веденные характеристики могут быть использованы при сравнении топологических свойств структур систем. С точки зрения топологии внутренних связей выделяют следующие виды структур: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а) последовательная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б) кольцевая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в) радиальная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г) древовидная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д) типа «полный граф»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е) несвязная</w:t>
      </w:r>
    </w:p>
    <w:p w:rsid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B16E0A" w:rsidRDefault="00B16E0A" w:rsidP="00B16E0A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05537" cy="3467100"/>
            <wp:effectExtent l="0" t="0" r="5080" b="0"/>
            <wp:docPr id="1" name="Рисунок 1" descr="https://lh3.googleusercontent.com/-sAbnIs3LQbw/XFcjFA9bVTI/AAAAAAAAAzQ/s1Fv6sKLVt8cf6t3LKNzn2b8zbiQIGw9gCK8BGAs/s506/2019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-sAbnIs3LQbw/XFcjFA9bVTI/AAAAAAAAAzQ/s1Fv6sKLVt8cf6t3LKNzn2b8zbiQIGw9gCK8BGAs/s506/2019-02-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19" cy="34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0A" w:rsidRDefault="00B16E0A" w:rsidP="00B16E0A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color w:val="0D0D0D"/>
          <w:lang w:val="ru-RU"/>
        </w:rPr>
        <w:t>Рисунок 1 – Типы структур</w:t>
      </w:r>
    </w:p>
    <w:p w:rsidR="00B16E0A" w:rsidRPr="00B16E0A" w:rsidRDefault="00B16E0A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853BE6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  <w:r w:rsidRPr="004F23DA">
        <w:rPr>
          <w:color w:val="0D0D0D"/>
          <w:lang w:val="ru-RU"/>
        </w:rPr>
        <w:lastRenderedPageBreak/>
        <w:t xml:space="preserve">2.2 </w:t>
      </w:r>
      <w:r w:rsidR="00853BE6" w:rsidRPr="004F23DA">
        <w:rPr>
          <w:color w:val="0D0D0D"/>
        </w:rPr>
        <w:t>Пример</w:t>
      </w:r>
      <w:r w:rsidR="004F23DA" w:rsidRPr="004F23DA">
        <w:rPr>
          <w:color w:val="0D0D0D"/>
          <w:lang w:val="ru-RU"/>
        </w:rPr>
        <w:t xml:space="preserve"> расчета топологических характеристик системы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  <w:lang w:val="ru-RU"/>
        </w:rPr>
      </w:pPr>
    </w:p>
    <w:p w:rsidR="00DF4C65" w:rsidRPr="004F23DA" w:rsidRDefault="00DF4C65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  <w:lang w:val="ru-RU"/>
        </w:rPr>
        <w:t xml:space="preserve">На </w:t>
      </w:r>
      <w:proofErr w:type="spellStart"/>
      <w:r w:rsidRPr="004F23DA">
        <w:rPr>
          <w:color w:val="0D0D0D"/>
          <w:lang w:val="ru-RU"/>
        </w:rPr>
        <w:t>ри</w:t>
      </w:r>
      <w:proofErr w:type="spellEnd"/>
      <w:r w:rsidR="002F4F48" w:rsidRPr="004F23DA">
        <w:rPr>
          <w:color w:val="0D0D0D"/>
          <w:lang w:val="en-US"/>
        </w:rPr>
        <w:t>c</w:t>
      </w:r>
      <w:proofErr w:type="spellStart"/>
      <w:r w:rsidR="001C4F6E" w:rsidRPr="004F23DA">
        <w:rPr>
          <w:color w:val="0D0D0D"/>
          <w:lang w:val="ru-RU"/>
        </w:rPr>
        <w:t>унке</w:t>
      </w:r>
      <w:proofErr w:type="spellEnd"/>
      <w:r w:rsidR="001C4F6E" w:rsidRPr="004F23DA">
        <w:rPr>
          <w:color w:val="0D0D0D"/>
          <w:lang w:val="ru-RU"/>
        </w:rPr>
        <w:t xml:space="preserve"> </w:t>
      </w:r>
      <w:r w:rsidR="00B16E0A">
        <w:rPr>
          <w:color w:val="0D0D0D"/>
          <w:lang w:val="ru-RU"/>
        </w:rPr>
        <w:t>2</w:t>
      </w:r>
      <w:r w:rsidRPr="004F23DA">
        <w:rPr>
          <w:color w:val="0D0D0D"/>
          <w:lang w:val="ru-RU"/>
        </w:rPr>
        <w:t xml:space="preserve"> приведена структура с </w:t>
      </w:r>
      <w:r w:rsidR="00FC79FC" w:rsidRPr="004F23DA">
        <w:rPr>
          <w:i/>
          <w:color w:val="0D0D0D"/>
        </w:rPr>
        <w:t>n</w:t>
      </w:r>
      <w:r w:rsidR="002F4F48" w:rsidRPr="004F23DA">
        <w:rPr>
          <w:color w:val="0D0D0D"/>
        </w:rPr>
        <w:t>=</w:t>
      </w:r>
      <w:r w:rsidR="00FC79FC" w:rsidRPr="004F23DA">
        <w:rPr>
          <w:color w:val="0D0D0D"/>
        </w:rPr>
        <w:t xml:space="preserve">5. Определить </w:t>
      </w:r>
      <w:r w:rsidR="00FC79FC" w:rsidRPr="004F23DA">
        <w:rPr>
          <w:i/>
          <w:color w:val="0D0D0D"/>
        </w:rPr>
        <w:t>R</w:t>
      </w:r>
      <w:r w:rsidR="00FC79FC" w:rsidRPr="004F23DA">
        <w:rPr>
          <w:color w:val="0D0D0D"/>
        </w:rPr>
        <w:t xml:space="preserve">, </w:t>
      </w:r>
      <w:r w:rsidR="002F4F48" w:rsidRPr="004F23DA">
        <w:rPr>
          <w:spacing w:val="-3"/>
          <w:position w:val="-6"/>
        </w:rPr>
        <w:object w:dxaOrig="260" w:dyaOrig="240">
          <v:shape id="_x0000_i1045" type="#_x0000_t75" style="width:13pt;height:12pt" o:ole="">
            <v:imagedata r:id="rId48" o:title=""/>
          </v:shape>
          <o:OLEObject Type="Embed" ProgID="Equation.3" ShapeID="_x0000_i1045" DrawAspect="Content" ObjectID="_1693816820" r:id="rId49"/>
        </w:object>
      </w:r>
      <w:r w:rsidR="00FC79FC" w:rsidRPr="004F23DA">
        <w:rPr>
          <w:color w:val="0D0D0D"/>
        </w:rPr>
        <w:t xml:space="preserve">, </w:t>
      </w:r>
      <w:r w:rsidR="00FC79FC" w:rsidRPr="004F23DA">
        <w:rPr>
          <w:i/>
          <w:color w:val="0D0D0D"/>
        </w:rPr>
        <w:t xml:space="preserve">Q </w:t>
      </w:r>
      <w:r w:rsidR="00FC79FC" w:rsidRPr="004F23DA">
        <w:rPr>
          <w:color w:val="0D0D0D"/>
        </w:rPr>
        <w:t xml:space="preserve">и </w:t>
      </w:r>
      <w:r w:rsidR="00FC79FC" w:rsidRPr="004F23DA">
        <w:rPr>
          <w:i/>
          <w:color w:val="0D0D0D"/>
        </w:rPr>
        <w:t>δ</w:t>
      </w:r>
      <w:r w:rsidR="00FC79FC" w:rsidRPr="004F23DA">
        <w:rPr>
          <w:color w:val="0D0D0D"/>
        </w:rPr>
        <w:t xml:space="preserve">. </w:t>
      </w:r>
    </w:p>
    <w:p w:rsidR="006F3ADB" w:rsidRPr="004F23DA" w:rsidRDefault="006F3ADB" w:rsidP="001C4F6E">
      <w:pPr>
        <w:pStyle w:val="20"/>
        <w:spacing w:after="0"/>
        <w:ind w:firstLine="851"/>
        <w:rPr>
          <w:color w:val="0D0D0D"/>
          <w:lang w:val="ru-RU"/>
        </w:rPr>
      </w:pPr>
    </w:p>
    <w:p w:rsidR="00DF4C65" w:rsidRPr="004F23DA" w:rsidRDefault="00AD7599" w:rsidP="001C4F6E">
      <w:pPr>
        <w:pStyle w:val="20"/>
        <w:spacing w:after="0"/>
        <w:ind w:firstLine="426"/>
        <w:jc w:val="center"/>
        <w:rPr>
          <w:color w:val="0D0D0D"/>
          <w:lang w:val="ru-RU"/>
        </w:rPr>
      </w:pPr>
      <w:r w:rsidRPr="004F23DA">
        <w:rPr>
          <w:noProof/>
          <w:lang w:val="ru-RU" w:eastAsia="ru-RU"/>
        </w:rPr>
        <w:drawing>
          <wp:inline distT="0" distB="0" distL="0" distR="0">
            <wp:extent cx="1676400" cy="1171575"/>
            <wp:effectExtent l="0" t="0" r="0" b="9525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65" w:rsidRPr="004F23DA" w:rsidRDefault="00DF4C65" w:rsidP="001C4F6E">
      <w:pPr>
        <w:pStyle w:val="20"/>
        <w:spacing w:after="0"/>
        <w:ind w:firstLine="0"/>
        <w:jc w:val="center"/>
        <w:rPr>
          <w:color w:val="0D0D0D"/>
          <w:lang w:val="ru-RU"/>
        </w:rPr>
      </w:pPr>
      <w:r w:rsidRPr="004F23DA">
        <w:rPr>
          <w:color w:val="0D0D0D"/>
          <w:lang w:val="ru-RU"/>
        </w:rPr>
        <w:t>Рис</w:t>
      </w:r>
      <w:r w:rsidR="001C4F6E" w:rsidRPr="004F23DA">
        <w:rPr>
          <w:color w:val="0D0D0D"/>
          <w:lang w:val="ru-RU"/>
        </w:rPr>
        <w:t xml:space="preserve">унок </w:t>
      </w:r>
      <w:r w:rsidR="00B16E0A">
        <w:rPr>
          <w:color w:val="0D0D0D"/>
          <w:lang w:val="ru-RU"/>
        </w:rPr>
        <w:t>2</w:t>
      </w:r>
      <w:r w:rsidRPr="004F23DA">
        <w:rPr>
          <w:color w:val="0D0D0D"/>
          <w:lang w:val="ru-RU"/>
        </w:rPr>
        <w:t xml:space="preserve"> – Структура системы</w:t>
      </w:r>
    </w:p>
    <w:p w:rsidR="006F3ADB" w:rsidRPr="004F23DA" w:rsidRDefault="006F3ADB" w:rsidP="001C4F6E">
      <w:pPr>
        <w:pStyle w:val="20"/>
        <w:spacing w:after="0"/>
        <w:ind w:firstLine="0"/>
        <w:jc w:val="center"/>
        <w:rPr>
          <w:color w:val="0D0D0D"/>
          <w:lang w:val="ru-RU"/>
        </w:rPr>
      </w:pPr>
    </w:p>
    <w:p w:rsidR="00CB0F70" w:rsidRPr="004F23DA" w:rsidRDefault="00BF2E5C" w:rsidP="004F23DA">
      <w:pPr>
        <w:pStyle w:val="20"/>
        <w:spacing w:after="0"/>
        <w:ind w:firstLine="709"/>
        <w:rPr>
          <w:color w:val="0D0D0D"/>
        </w:rPr>
      </w:pPr>
      <w:r w:rsidRPr="004F23DA">
        <w:rPr>
          <w:color w:val="0D0D0D"/>
        </w:rPr>
        <w:t>По формуле (</w:t>
      </w:r>
      <w:r w:rsidR="00B16E0A">
        <w:rPr>
          <w:color w:val="0D0D0D"/>
          <w:lang w:val="ru-RU"/>
        </w:rPr>
        <w:t>2.</w:t>
      </w:r>
      <w:r w:rsidRPr="004F23DA">
        <w:rPr>
          <w:color w:val="0D0D0D"/>
          <w:lang w:val="ru-RU"/>
        </w:rPr>
        <w:t>1</w:t>
      </w:r>
      <w:r w:rsidR="00FC79FC" w:rsidRPr="004F23DA">
        <w:rPr>
          <w:color w:val="0D0D0D"/>
        </w:rPr>
        <w:t>) определяем связность структуры. Для этого строим матрицу смежности А.</w:t>
      </w:r>
    </w:p>
    <w:p w:rsidR="001C4F6E" w:rsidRPr="004F23DA" w:rsidRDefault="001C4F6E" w:rsidP="004F23DA">
      <w:pPr>
        <w:pStyle w:val="20"/>
        <w:spacing w:after="0"/>
        <w:ind w:firstLine="709"/>
        <w:rPr>
          <w:color w:val="0D0D0D"/>
        </w:rPr>
      </w:pPr>
    </w:p>
    <w:p w:rsidR="00FC79FC" w:rsidRPr="004F23DA" w:rsidRDefault="007E3D41" w:rsidP="004F23DA">
      <w:pPr>
        <w:ind w:firstLine="709"/>
      </w:pPr>
      <w:r w:rsidRPr="004F23DA">
        <w:rPr>
          <w:position w:val="-96"/>
        </w:rPr>
        <w:object w:dxaOrig="2580" w:dyaOrig="2060">
          <v:shape id="_x0000_i1046" type="#_x0000_t75" style="width:110.5pt;height:88.5pt" o:ole="">
            <v:imagedata r:id="rId51" o:title=""/>
          </v:shape>
          <o:OLEObject Type="Embed" ProgID="Equation.3" ShapeID="_x0000_i1046" DrawAspect="Content" ObjectID="_1693816821" r:id="rId52"/>
        </w:object>
      </w:r>
      <w:r w:rsidR="006F3ADB" w:rsidRPr="004F23DA">
        <w:rPr>
          <w:lang w:val="en-US"/>
        </w:rPr>
        <w:t xml:space="preserve">; </w:t>
      </w:r>
      <w:r w:rsidRPr="004F23DA">
        <w:rPr>
          <w:position w:val="-36"/>
        </w:rPr>
        <w:object w:dxaOrig="2500" w:dyaOrig="820">
          <v:shape id="_x0000_i1047" type="#_x0000_t75" style="width:125.5pt;height:41pt" o:ole="">
            <v:imagedata r:id="rId53" o:title=""/>
          </v:shape>
          <o:OLEObject Type="Embed" ProgID="Equation.3" ShapeID="_x0000_i1047" DrawAspect="Content" ObjectID="_1693816822" r:id="rId54"/>
        </w:object>
      </w:r>
    </w:p>
    <w:p w:rsidR="001C4F6E" w:rsidRPr="004F23DA" w:rsidRDefault="001C4F6E" w:rsidP="004F23DA">
      <w:pPr>
        <w:ind w:firstLine="709"/>
      </w:pPr>
    </w:p>
    <w:p w:rsidR="007E3D41" w:rsidRPr="004F23DA" w:rsidRDefault="003D20F9" w:rsidP="004F23DA">
      <w:pPr>
        <w:ind w:firstLine="709"/>
      </w:pPr>
      <w:r w:rsidRPr="004F23DA">
        <w:rPr>
          <w:position w:val="-20"/>
        </w:rPr>
        <w:object w:dxaOrig="9360" w:dyaOrig="540">
          <v:shape id="_x0000_i1048" type="#_x0000_t75" style="width:468pt;height:27pt" o:ole="">
            <v:imagedata r:id="rId55" o:title=""/>
          </v:shape>
          <o:OLEObject Type="Embed" ProgID="Equation.3" ShapeID="_x0000_i1048" DrawAspect="Content" ObjectID="_1693816823" r:id="rId56"/>
        </w:object>
      </w:r>
    </w:p>
    <w:p w:rsidR="001C4F6E" w:rsidRPr="004F23DA" w:rsidRDefault="001C4F6E" w:rsidP="004F23DA">
      <w:pPr>
        <w:ind w:firstLine="709"/>
      </w:pPr>
    </w:p>
    <w:p w:rsidR="001C4F6E" w:rsidRPr="004F23DA" w:rsidRDefault="00FC79FC" w:rsidP="004F23DA">
      <w:pPr>
        <w:ind w:firstLine="709"/>
      </w:pPr>
      <w:r w:rsidRPr="004F23DA">
        <w:t>Система связ</w:t>
      </w:r>
      <w:r w:rsidR="00BF2E5C" w:rsidRPr="004F23DA">
        <w:t>ная. Структурная избыточность (3</w:t>
      </w:r>
      <w:r w:rsidRPr="004F23DA">
        <w:t>):</w:t>
      </w:r>
    </w:p>
    <w:p w:rsidR="001C4F6E" w:rsidRPr="004F23DA" w:rsidRDefault="001C4F6E" w:rsidP="004F23DA">
      <w:pPr>
        <w:tabs>
          <w:tab w:val="left" w:pos="5103"/>
        </w:tabs>
        <w:ind w:firstLine="709"/>
        <w:jc w:val="left"/>
      </w:pPr>
    </w:p>
    <w:p w:rsidR="00FC79FC" w:rsidRPr="004F23DA" w:rsidRDefault="003D20F9" w:rsidP="004F23DA">
      <w:pPr>
        <w:tabs>
          <w:tab w:val="left" w:pos="5103"/>
        </w:tabs>
        <w:ind w:firstLine="709"/>
        <w:jc w:val="left"/>
      </w:pPr>
      <w:r w:rsidRPr="004F23DA">
        <w:rPr>
          <w:position w:val="-28"/>
        </w:rPr>
        <w:object w:dxaOrig="3140" w:dyaOrig="720">
          <v:shape id="_x0000_i1049" type="#_x0000_t75" style="width:138pt;height:32.5pt" o:ole="">
            <v:imagedata r:id="rId57" o:title=""/>
          </v:shape>
          <o:OLEObject Type="Embed" ProgID="Equation.3" ShapeID="_x0000_i1049" DrawAspect="Content" ObjectID="_1693816824" r:id="rId58"/>
        </w:object>
      </w:r>
      <w:r w:rsidR="00FC79FC" w:rsidRPr="004F23DA">
        <w:tab/>
      </w:r>
    </w:p>
    <w:p w:rsidR="001C4F6E" w:rsidRPr="004F23DA" w:rsidRDefault="001C4F6E" w:rsidP="004F23DA">
      <w:pPr>
        <w:tabs>
          <w:tab w:val="left" w:pos="5103"/>
        </w:tabs>
        <w:ind w:firstLine="709"/>
        <w:jc w:val="left"/>
      </w:pPr>
    </w:p>
    <w:p w:rsidR="00CD2A95" w:rsidRDefault="00FC79FC" w:rsidP="004F23DA">
      <w:pPr>
        <w:tabs>
          <w:tab w:val="clear" w:pos="9214"/>
          <w:tab w:val="left" w:pos="2974"/>
        </w:tabs>
        <w:ind w:firstLine="709"/>
      </w:pPr>
      <w:r w:rsidRPr="004F23DA">
        <w:t>Это значит, что связей в системе больше, чем это минимально необходимо.</w:t>
      </w:r>
      <w:r w:rsidR="004F23DA" w:rsidRPr="004F23DA">
        <w:t xml:space="preserve"> </w:t>
      </w:r>
      <w:r w:rsidRPr="004F23DA">
        <w:t>Для определения ст</w:t>
      </w:r>
      <w:r w:rsidR="00CB0F70" w:rsidRPr="004F23DA">
        <w:t>руктурной компактности вводится матрица расстояний между вершинами</w:t>
      </w:r>
      <w:r w:rsidRPr="004F23DA">
        <w:t>:</w:t>
      </w:r>
    </w:p>
    <w:p w:rsidR="00793453" w:rsidRDefault="00793453" w:rsidP="004F23DA">
      <w:pPr>
        <w:tabs>
          <w:tab w:val="clear" w:pos="9214"/>
          <w:tab w:val="left" w:pos="2974"/>
        </w:tabs>
        <w:ind w:firstLine="709"/>
      </w:pPr>
    </w:p>
    <w:p w:rsidR="00793453" w:rsidRPr="00793453" w:rsidRDefault="003B0AC6" w:rsidP="004F23DA">
      <w:pPr>
        <w:tabs>
          <w:tab w:val="clear" w:pos="9214"/>
          <w:tab w:val="left" w:pos="2974"/>
        </w:tabs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5x5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1C4F6E" w:rsidRPr="004F23DA" w:rsidRDefault="001C4F6E" w:rsidP="001C4F6E">
      <w:pPr>
        <w:tabs>
          <w:tab w:val="clear" w:pos="9214"/>
          <w:tab w:val="left" w:pos="2974"/>
        </w:tabs>
      </w:pPr>
    </w:p>
    <w:p w:rsidR="00FC79FC" w:rsidRPr="004F23DA" w:rsidRDefault="003D20F9" w:rsidP="004F23DA">
      <w:pPr>
        <w:tabs>
          <w:tab w:val="clear" w:pos="9214"/>
          <w:tab w:val="left" w:pos="2974"/>
        </w:tabs>
        <w:ind w:firstLine="709"/>
      </w:pPr>
      <w:r w:rsidRPr="004F23DA">
        <w:rPr>
          <w:position w:val="-36"/>
        </w:rPr>
        <w:object w:dxaOrig="2560" w:dyaOrig="820">
          <v:shape id="_x0000_i1050" type="#_x0000_t75" style="width:128.5pt;height:41pt" o:ole="">
            <v:imagedata r:id="rId59" o:title=""/>
          </v:shape>
          <o:OLEObject Type="Embed" ProgID="Equation.3" ShapeID="_x0000_i1050" DrawAspect="Content" ObjectID="_1693816825" r:id="rId60"/>
        </w:object>
      </w:r>
    </w:p>
    <w:p w:rsidR="001C4F6E" w:rsidRPr="004F23DA" w:rsidRDefault="001C4F6E" w:rsidP="004F23DA">
      <w:pPr>
        <w:tabs>
          <w:tab w:val="clear" w:pos="9214"/>
          <w:tab w:val="left" w:pos="2974"/>
        </w:tabs>
        <w:ind w:firstLine="709"/>
      </w:pPr>
    </w:p>
    <w:p w:rsidR="00CB0F70" w:rsidRPr="004F23DA" w:rsidRDefault="00BC29F1" w:rsidP="004F23DA">
      <w:pPr>
        <w:tabs>
          <w:tab w:val="clear" w:pos="9214"/>
          <w:tab w:val="left" w:pos="2974"/>
        </w:tabs>
        <w:ind w:firstLine="709"/>
      </w:pPr>
      <w:r w:rsidRPr="004F23DA">
        <w:rPr>
          <w:position w:val="-12"/>
        </w:rPr>
        <w:object w:dxaOrig="9220" w:dyaOrig="360">
          <v:shape id="_x0000_i1051" type="#_x0000_t75" style="width:461.5pt;height:18pt" o:ole="">
            <v:imagedata r:id="rId61" o:title=""/>
          </v:shape>
          <o:OLEObject Type="Embed" ProgID="Equation.3" ShapeID="_x0000_i1051" DrawAspect="Content" ObjectID="_1693816826" r:id="rId62"/>
        </w:object>
      </w:r>
    </w:p>
    <w:p w:rsidR="00BC29F1" w:rsidRPr="004F23DA" w:rsidRDefault="00BC29F1" w:rsidP="004F23DA">
      <w:pPr>
        <w:tabs>
          <w:tab w:val="clear" w:pos="9214"/>
          <w:tab w:val="left" w:pos="2974"/>
        </w:tabs>
        <w:ind w:firstLine="709"/>
      </w:pPr>
    </w:p>
    <w:p w:rsidR="00BC29F1" w:rsidRPr="004F23DA" w:rsidRDefault="00FC79FC" w:rsidP="004F23DA">
      <w:pPr>
        <w:tabs>
          <w:tab w:val="clear" w:pos="9214"/>
          <w:tab w:val="left" w:pos="2974"/>
        </w:tabs>
        <w:ind w:firstLine="709"/>
      </w:pPr>
      <w:r w:rsidRPr="004F23DA">
        <w:t xml:space="preserve">Для определения </w:t>
      </w:r>
      <w:r w:rsidR="00A84DCB" w:rsidRPr="004F23DA">
        <w:t>индекса централизации</w:t>
      </w:r>
      <w:r w:rsidR="00CB0F70" w:rsidRPr="004F23DA">
        <w:t>, определяется</w:t>
      </w:r>
      <w:r w:rsidRPr="004F23DA">
        <w:t xml:space="preserve"> </w:t>
      </w:r>
    </w:p>
    <w:p w:rsidR="001C4F6E" w:rsidRPr="004F23DA" w:rsidRDefault="001C4F6E" w:rsidP="004F23DA">
      <w:pPr>
        <w:tabs>
          <w:tab w:val="clear" w:pos="9214"/>
          <w:tab w:val="left" w:pos="2974"/>
        </w:tabs>
        <w:ind w:firstLine="709"/>
      </w:pPr>
    </w:p>
    <w:p w:rsidR="00BC29F1" w:rsidRPr="004F23DA" w:rsidRDefault="00BC29F1" w:rsidP="004F23DA">
      <w:pPr>
        <w:tabs>
          <w:tab w:val="clear" w:pos="9214"/>
          <w:tab w:val="left" w:pos="2974"/>
        </w:tabs>
        <w:ind w:firstLine="709"/>
      </w:pPr>
      <w:r w:rsidRPr="004F23DA">
        <w:rPr>
          <w:position w:val="-42"/>
        </w:rPr>
        <w:object w:dxaOrig="5440" w:dyaOrig="980">
          <v:shape id="_x0000_i1052" type="#_x0000_t75" style="width:272.5pt;height:49pt" o:ole="">
            <v:imagedata r:id="rId63" o:title=""/>
          </v:shape>
          <o:OLEObject Type="Embed" ProgID="Equation.3" ShapeID="_x0000_i1052" DrawAspect="Content" ObjectID="_1693816827" r:id="rId64"/>
        </w:object>
      </w:r>
    </w:p>
    <w:p w:rsidR="001C4F6E" w:rsidRPr="004F23DA" w:rsidRDefault="001C4F6E" w:rsidP="004F23DA">
      <w:pPr>
        <w:tabs>
          <w:tab w:val="clear" w:pos="9214"/>
          <w:tab w:val="left" w:pos="2974"/>
        </w:tabs>
        <w:ind w:firstLine="709"/>
      </w:pPr>
    </w:p>
    <w:p w:rsidR="00951DCB" w:rsidRPr="004F23DA" w:rsidRDefault="00FC79FC" w:rsidP="004F23DA">
      <w:pPr>
        <w:tabs>
          <w:tab w:val="clear" w:pos="9214"/>
          <w:tab w:val="left" w:pos="2974"/>
        </w:tabs>
        <w:ind w:firstLine="709"/>
      </w:pPr>
      <w:r w:rsidRPr="004F23DA">
        <w:t>Структура абсолютно децентрализованная.</w:t>
      </w: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</w:p>
    <w:p w:rsidR="004F23DA" w:rsidRPr="004F23DA" w:rsidRDefault="004F23DA" w:rsidP="004F23DA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4F23DA">
        <w:rPr>
          <w:b/>
          <w:bCs/>
          <w:caps/>
          <w:color w:val="0D0D0D"/>
          <w:lang w:val="ru-RU"/>
        </w:rPr>
        <w:t>3 Варианты</w:t>
      </w:r>
      <w:r w:rsidRPr="004F23DA">
        <w:rPr>
          <w:b/>
          <w:bCs/>
          <w:caps/>
          <w:color w:val="0D0D0D"/>
        </w:rPr>
        <w:t xml:space="preserve"> зада</w:t>
      </w:r>
      <w:r w:rsidRPr="004F23DA">
        <w:rPr>
          <w:b/>
          <w:bCs/>
          <w:caps/>
          <w:color w:val="0D0D0D"/>
          <w:lang w:val="ru-RU"/>
        </w:rPr>
        <w:t>ний</w:t>
      </w: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</w:p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  <w:bookmarkStart w:id="0" w:name="_GoBack"/>
      <w:r w:rsidRPr="004F23DA">
        <w:t xml:space="preserve">Определить вид и структурно-топологические характеристики структуры системы: </w:t>
      </w:r>
      <w:r w:rsidRPr="004F23DA">
        <w:rPr>
          <w:i/>
        </w:rPr>
        <w:t>R</w:t>
      </w:r>
      <w:r w:rsidRPr="004F23DA">
        <w:t xml:space="preserve">, </w:t>
      </w:r>
      <w:r w:rsidRPr="004F23DA">
        <w:rPr>
          <w:spacing w:val="-2"/>
          <w:position w:val="-6"/>
        </w:rPr>
        <w:object w:dxaOrig="260" w:dyaOrig="240">
          <v:shape id="_x0000_i1053" type="#_x0000_t75" style="width:13pt;height:12pt" o:ole="">
            <v:imagedata r:id="rId65" o:title=""/>
          </v:shape>
          <o:OLEObject Type="Embed" ProgID="Equation.3" ShapeID="_x0000_i1053" DrawAspect="Content" ObjectID="_1693816828" r:id="rId66"/>
        </w:object>
      </w:r>
      <w:r w:rsidRPr="004F23DA">
        <w:t xml:space="preserve">, </w:t>
      </w:r>
      <w:r w:rsidRPr="004F23DA">
        <w:rPr>
          <w:i/>
        </w:rPr>
        <w:t>Q</w:t>
      </w:r>
      <w:r w:rsidRPr="004F23DA">
        <w:t xml:space="preserve"> и </w:t>
      </w:r>
      <w:r w:rsidRPr="004F23DA">
        <w:rPr>
          <w:i/>
        </w:rPr>
        <w:t>δ</w:t>
      </w:r>
      <w:r w:rsidRPr="004F23DA">
        <w:t xml:space="preserve"> по варианту. </w:t>
      </w:r>
    </w:p>
    <w:bookmarkEnd w:id="0"/>
    <w:p w:rsidR="004F23DA" w:rsidRPr="004F23DA" w:rsidRDefault="004F23DA" w:rsidP="004F23DA">
      <w:pPr>
        <w:tabs>
          <w:tab w:val="clear" w:pos="9214"/>
          <w:tab w:val="left" w:pos="2974"/>
        </w:tabs>
        <w:ind w:firstLine="709"/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408"/>
        <w:gridCol w:w="49"/>
        <w:gridCol w:w="3360"/>
        <w:gridCol w:w="30"/>
        <w:gridCol w:w="3380"/>
      </w:tblGrid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3</w:t>
            </w:r>
          </w:p>
        </w:tc>
      </w:tr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r w:rsidRPr="004F23DA">
              <w:rPr>
                <w:rFonts w:ascii="Times New Roman" w:eastAsia="Times New Roman" w:hAnsi="Times New Roman"/>
                <w:lang w:val="ru-RU" w:eastAsia="ru-RU"/>
              </w:rPr>
              <w:object w:dxaOrig="8266" w:dyaOrig="5011">
                <v:shape id="_x0000_i1054" type="#_x0000_t75" style="width:162pt;height:90.5pt;mso-position-horizontal:absolute" o:ole="" o:allowoverlap="f">
                  <v:imagedata r:id="rId67" o:title=""/>
                </v:shape>
                <o:OLEObject Type="Embed" ProgID="Visio.Drawing.11" ShapeID="_x0000_i1054" DrawAspect="Content" ObjectID="_1693816829" r:id="rId68"/>
              </w:objec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r w:rsidRPr="004F23DA">
              <w:rPr>
                <w:rFonts w:ascii="Times New Roman" w:eastAsia="Times New Roman" w:hAnsi="Times New Roman"/>
                <w:lang w:val="ru-RU" w:eastAsia="ru-RU"/>
              </w:rPr>
              <w:object w:dxaOrig="16995" w:dyaOrig="15225">
                <v:shape id="_x0000_i1055" type="#_x0000_t75" style="width:137.5pt;height:122.5pt" o:ole="" o:allowoverlap="f">
                  <v:imagedata r:id="rId69" o:title=""/>
                </v:shape>
                <o:OLEObject Type="Embed" ProgID="Visio.Drawing.11" ShapeID="_x0000_i1055" DrawAspect="Content" ObjectID="_1693816830" r:id="rId70"/>
              </w:objec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5971" w:dyaOrig="6015">
                <v:shape id="_x0000_i1056" type="#_x0000_t75" style="width:118.5pt;height:110.5pt" o:ole="" o:allowoverlap="f">
                  <v:imagedata r:id="rId71" o:title=""/>
                </v:shape>
                <o:OLEObject Type="Embed" ProgID="Visio.Drawing.11" ShapeID="_x0000_i1056" DrawAspect="Content" ObjectID="_1693816831" r:id="rId72"/>
              </w:object>
            </w:r>
          </w:p>
        </w:tc>
      </w:tr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4F23DA" w:rsidRPr="004F23DA" w:rsidTr="00B16E0A">
        <w:tc>
          <w:tcPr>
            <w:tcW w:w="3457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15270" w:dyaOrig="10096">
                <v:shape id="_x0000_i1057" type="#_x0000_t75" style="width:157.5pt;height:104.5pt" o:ole="" o:allowoverlap="f">
                  <v:imagedata r:id="rId73" o:title=""/>
                </v:shape>
                <o:OLEObject Type="Embed" ProgID="Visio.Drawing.11" ShapeID="_x0000_i1057" DrawAspect="Content" ObjectID="_1693816832" r:id="rId74"/>
              </w:object>
            </w:r>
          </w:p>
        </w:tc>
        <w:tc>
          <w:tcPr>
            <w:tcW w:w="3390" w:type="dxa"/>
            <w:gridSpan w:val="2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11310" w:dyaOrig="11010">
                <v:shape id="_x0000_i1058" type="#_x0000_t75" style="width:125pt;height:112.5pt" o:ole="" o:allowoverlap="f">
                  <v:imagedata r:id="rId75" o:title=""/>
                </v:shape>
                <o:OLEObject Type="Embed" ProgID="Visio.Drawing.11" ShapeID="_x0000_i1058" DrawAspect="Content" ObjectID="_1693816833" r:id="rId76"/>
              </w:object>
            </w:r>
          </w:p>
        </w:tc>
        <w:tc>
          <w:tcPr>
            <w:tcW w:w="3380" w:type="dxa"/>
          </w:tcPr>
          <w:p w:rsidR="004F23DA" w:rsidRP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11310" w:dyaOrig="11010">
                <v:shape id="_x0000_i1059" type="#_x0000_t75" style="width:125pt;height:112pt" o:ole="" o:allowoverlap="f">
                  <v:imagedata r:id="rId77" o:title=""/>
                </v:shape>
                <o:OLEObject Type="Embed" ProgID="Visio.Drawing.11" ShapeID="_x0000_i1059" DrawAspect="Content" ObjectID="_1693816834" r:id="rId78"/>
              </w:object>
            </w:r>
          </w:p>
        </w:tc>
      </w:tr>
      <w:tr w:rsidR="004F23DA" w:rsidTr="00B16E0A">
        <w:tc>
          <w:tcPr>
            <w:tcW w:w="3408" w:type="dxa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409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410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proofErr w:type="spellStart"/>
            <w:r w:rsidRPr="004F23DA">
              <w:rPr>
                <w:rFonts w:ascii="Times New Roman" w:hAnsi="Times New Roman"/>
              </w:rPr>
              <w:t>Вариант</w:t>
            </w:r>
            <w:proofErr w:type="spellEnd"/>
            <w:r w:rsidRPr="004F23D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4F23DA" w:rsidTr="00B16E0A">
        <w:tc>
          <w:tcPr>
            <w:tcW w:w="3408" w:type="dxa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5971" w:dyaOrig="6015">
                <v:shape id="_x0000_i1060" type="#_x0000_t75" style="width:93pt;height:86.5pt" o:ole="" o:allowoverlap="f">
                  <v:imagedata r:id="rId79" o:title=""/>
                </v:shape>
                <o:OLEObject Type="Embed" ProgID="Visio.Drawing.11" ShapeID="_x0000_i1060" DrawAspect="Content" ObjectID="_1693816835" r:id="rId80"/>
              </w:object>
            </w:r>
          </w:p>
        </w:tc>
        <w:tc>
          <w:tcPr>
            <w:tcW w:w="3409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5971" w:dyaOrig="6015">
                <v:shape id="_x0000_i1061" type="#_x0000_t75" style="width:99pt;height:92.5pt" o:ole="" o:allowoverlap="f">
                  <v:imagedata r:id="rId81" o:title=""/>
                </v:shape>
                <o:OLEObject Type="Embed" ProgID="Visio.Drawing.11" ShapeID="_x0000_i1061" DrawAspect="Content" ObjectID="_1693816836" r:id="rId82"/>
              </w:object>
            </w:r>
          </w:p>
        </w:tc>
        <w:tc>
          <w:tcPr>
            <w:tcW w:w="3410" w:type="dxa"/>
            <w:gridSpan w:val="2"/>
          </w:tcPr>
          <w:p w:rsidR="004F23DA" w:rsidRDefault="004F23DA" w:rsidP="004F23DA">
            <w:pPr>
              <w:tabs>
                <w:tab w:val="clear" w:pos="9214"/>
                <w:tab w:val="left" w:pos="2974"/>
              </w:tabs>
              <w:jc w:val="center"/>
            </w:pPr>
            <w:r>
              <w:rPr>
                <w:rFonts w:ascii="Times New Roman" w:eastAsia="Times New Roman" w:hAnsi="Times New Roman"/>
                <w:lang w:val="ru-RU" w:eastAsia="ru-RU"/>
              </w:rPr>
              <w:object w:dxaOrig="6765" w:dyaOrig="646">
                <v:shape id="_x0000_i1062" type="#_x0000_t75" style="width:159.5pt;height:16.5pt" o:ole="" o:allowoverlap="f">
                  <v:imagedata r:id="rId83" o:title=""/>
                </v:shape>
                <o:OLEObject Type="Embed" ProgID="Visio.Drawing.11" ShapeID="_x0000_i1062" DrawAspect="Content" ObjectID="_1693816837" r:id="rId84"/>
              </w:object>
            </w:r>
          </w:p>
        </w:tc>
      </w:tr>
    </w:tbl>
    <w:p w:rsidR="00BC29F1" w:rsidRPr="004F23DA" w:rsidRDefault="00BC29F1" w:rsidP="001C4F6E">
      <w:pPr>
        <w:tabs>
          <w:tab w:val="clear" w:pos="9214"/>
          <w:tab w:val="left" w:pos="2974"/>
        </w:tabs>
        <w:ind w:firstLine="426"/>
      </w:pPr>
    </w:p>
    <w:p w:rsidR="004F23DA" w:rsidRPr="00C91334" w:rsidRDefault="004F23DA" w:rsidP="004F23DA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 xml:space="preserve">3 </w:t>
      </w:r>
      <w:r w:rsidRPr="00C91334">
        <w:rPr>
          <w:b/>
          <w:bCs/>
          <w:caps/>
          <w:color w:val="0D0D0D"/>
        </w:rPr>
        <w:t xml:space="preserve">Контрольные </w:t>
      </w:r>
      <w:r w:rsidRPr="00C91334">
        <w:rPr>
          <w:b/>
          <w:bCs/>
          <w:caps/>
          <w:color w:val="0D0D0D"/>
          <w:lang w:val="ru-RU"/>
        </w:rPr>
        <w:t>вопросы</w:t>
      </w:r>
    </w:p>
    <w:p w:rsidR="00BC29F1" w:rsidRPr="004F23DA" w:rsidRDefault="00BC29F1" w:rsidP="001C4F6E">
      <w:pPr>
        <w:tabs>
          <w:tab w:val="clear" w:pos="9214"/>
          <w:tab w:val="left" w:pos="2974"/>
        </w:tabs>
        <w:ind w:firstLine="426"/>
        <w:jc w:val="center"/>
      </w:pPr>
    </w:p>
    <w:p w:rsidR="0024729B" w:rsidRPr="004F23DA" w:rsidRDefault="0024729B" w:rsidP="002431BB">
      <w:pPr>
        <w:pStyle w:val="TableParagraph"/>
        <w:numPr>
          <w:ilvl w:val="0"/>
          <w:numId w:val="37"/>
        </w:numPr>
        <w:tabs>
          <w:tab w:val="left" w:pos="0"/>
        </w:tabs>
        <w:ind w:right="92"/>
        <w:jc w:val="both"/>
        <w:rPr>
          <w:sz w:val="28"/>
          <w:szCs w:val="28"/>
          <w:lang w:val="ru-RU"/>
        </w:rPr>
      </w:pPr>
      <w:r w:rsidRPr="004F23DA">
        <w:rPr>
          <w:sz w:val="28"/>
          <w:szCs w:val="28"/>
          <w:lang w:val="ru-RU"/>
        </w:rPr>
        <w:t>Назовите основные структурно-топологи</w:t>
      </w:r>
      <w:r w:rsidR="00C828E9" w:rsidRPr="004F23DA">
        <w:rPr>
          <w:sz w:val="28"/>
          <w:szCs w:val="28"/>
          <w:lang w:val="ru-RU"/>
        </w:rPr>
        <w:t>че</w:t>
      </w:r>
      <w:r w:rsidRPr="004F23DA">
        <w:rPr>
          <w:sz w:val="28"/>
          <w:szCs w:val="28"/>
          <w:lang w:val="ru-RU"/>
        </w:rPr>
        <w:t xml:space="preserve">ские характеристики системы. </w:t>
      </w:r>
    </w:p>
    <w:p w:rsidR="0024729B" w:rsidRPr="004F23DA" w:rsidRDefault="0024729B" w:rsidP="002431BB">
      <w:pPr>
        <w:pStyle w:val="TableParagraph"/>
        <w:numPr>
          <w:ilvl w:val="0"/>
          <w:numId w:val="37"/>
        </w:numPr>
        <w:tabs>
          <w:tab w:val="left" w:pos="0"/>
        </w:tabs>
        <w:ind w:right="92"/>
        <w:jc w:val="both"/>
        <w:rPr>
          <w:sz w:val="28"/>
          <w:szCs w:val="28"/>
          <w:lang w:val="ru-RU"/>
        </w:rPr>
      </w:pPr>
      <w:r w:rsidRPr="004F23DA">
        <w:rPr>
          <w:sz w:val="28"/>
          <w:szCs w:val="28"/>
          <w:lang w:val="ru-RU"/>
        </w:rPr>
        <w:t>Какие структурно-топологические характеристики вычисляются тогда, когда структура системы представлена в виде неориентированного графа?</w:t>
      </w:r>
    </w:p>
    <w:p w:rsidR="0024729B" w:rsidRPr="004F23DA" w:rsidRDefault="0024729B" w:rsidP="002431BB">
      <w:pPr>
        <w:pStyle w:val="TableParagraph"/>
        <w:numPr>
          <w:ilvl w:val="0"/>
          <w:numId w:val="37"/>
        </w:numPr>
        <w:tabs>
          <w:tab w:val="left" w:pos="0"/>
        </w:tabs>
        <w:ind w:right="92"/>
        <w:jc w:val="both"/>
        <w:rPr>
          <w:sz w:val="28"/>
          <w:szCs w:val="28"/>
          <w:lang w:val="ru-RU"/>
        </w:rPr>
      </w:pPr>
      <w:r w:rsidRPr="004F23DA">
        <w:rPr>
          <w:sz w:val="28"/>
          <w:szCs w:val="28"/>
          <w:lang w:val="ru-RU"/>
        </w:rPr>
        <w:t>Дайте определение гиперграфа.</w:t>
      </w:r>
    </w:p>
    <w:p w:rsidR="0024729B" w:rsidRPr="004F23DA" w:rsidRDefault="0024729B" w:rsidP="001C4F6E">
      <w:pPr>
        <w:tabs>
          <w:tab w:val="clear" w:pos="9214"/>
          <w:tab w:val="left" w:pos="2974"/>
        </w:tabs>
        <w:ind w:firstLine="567"/>
        <w:jc w:val="center"/>
      </w:pPr>
    </w:p>
    <w:p w:rsidR="00B16E0A" w:rsidRDefault="00B16E0A" w:rsidP="002431BB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br w:type="page"/>
      </w:r>
    </w:p>
    <w:p w:rsidR="002431BB" w:rsidRPr="00C91334" w:rsidRDefault="002431BB" w:rsidP="002431BB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lastRenderedPageBreak/>
        <w:t>БИБЛИОГРАФИЧ</w:t>
      </w:r>
      <w:r w:rsidRPr="00C91334">
        <w:rPr>
          <w:b/>
        </w:rPr>
        <w:t>ЕСКИЙ СПИСОК</w:t>
      </w:r>
    </w:p>
    <w:p w:rsidR="001C4F6E" w:rsidRPr="004F23DA" w:rsidRDefault="001C4F6E" w:rsidP="001C4F6E"/>
    <w:p w:rsidR="00D11446" w:rsidRPr="004F23DA" w:rsidRDefault="002535A9" w:rsidP="002431BB">
      <w:pPr>
        <w:pStyle w:val="a7"/>
        <w:numPr>
          <w:ilvl w:val="0"/>
          <w:numId w:val="38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4F23DA">
        <w:t>Згуровский</w:t>
      </w:r>
      <w:proofErr w:type="spellEnd"/>
      <w:r w:rsidRPr="004F23DA">
        <w:t xml:space="preserve"> М. З., Панкратова Н.Д. Системный анализ: проблемы, методология, приложен</w:t>
      </w:r>
      <w:r w:rsidR="00296A90" w:rsidRPr="004F23DA">
        <w:t xml:space="preserve">ия [Текст] </w:t>
      </w:r>
      <w:r w:rsidRPr="004F23DA">
        <w:t xml:space="preserve">монография / М. </w:t>
      </w:r>
      <w:r w:rsidR="00D11446" w:rsidRPr="004F23DA">
        <w:t>З. Згуровский, Н. Д. Панкратова</w:t>
      </w:r>
      <w:r w:rsidRPr="004F23DA">
        <w:t xml:space="preserve">; М-во образования и науки, молодежи и спорта Украины, Нац. акад. наук Украины, Ин-т прикладного систем. анализа. </w:t>
      </w:r>
      <w:r w:rsidR="0068799C" w:rsidRPr="004F23DA">
        <w:t>–</w:t>
      </w:r>
      <w:r w:rsidR="00D11446" w:rsidRPr="004F23DA">
        <w:t xml:space="preserve"> 2-е изд., перераб. и доп. </w:t>
      </w:r>
      <w:r w:rsidR="0068799C" w:rsidRPr="004F23DA">
        <w:t>–</w:t>
      </w:r>
      <w:r w:rsidR="00D11446" w:rsidRPr="004F23DA">
        <w:t xml:space="preserve"> К.</w:t>
      </w:r>
      <w:r w:rsidRPr="004F23DA">
        <w:t xml:space="preserve">: Наукова думка, 2011. </w:t>
      </w:r>
      <w:r w:rsidR="0068799C" w:rsidRPr="004F23DA">
        <w:t>–</w:t>
      </w:r>
      <w:r w:rsidRPr="004F23DA">
        <w:t xml:space="preserve"> 727 с.</w:t>
      </w:r>
    </w:p>
    <w:p w:rsidR="00494574" w:rsidRPr="004F23DA" w:rsidRDefault="00296A90" w:rsidP="002431BB">
      <w:pPr>
        <w:pStyle w:val="a7"/>
        <w:numPr>
          <w:ilvl w:val="0"/>
          <w:numId w:val="38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r w:rsidRPr="004F23DA">
        <w:t>Волкова В. Н.</w:t>
      </w:r>
      <w:r w:rsidR="00D11446" w:rsidRPr="004F23DA">
        <w:t xml:space="preserve"> Теория си</w:t>
      </w:r>
      <w:r w:rsidR="00C828E9" w:rsidRPr="004F23DA">
        <w:t>стем и системный анализ [Текст]</w:t>
      </w:r>
      <w:r w:rsidR="00D11446" w:rsidRPr="004F23DA">
        <w:t xml:space="preserve">: учеб. для студ. вузов, обуч. по напр. "Прикладная информатика" / В. Н. Волкова, А. А. Денисов. </w:t>
      </w:r>
      <w:r w:rsidR="0068799C" w:rsidRPr="004F23DA">
        <w:t xml:space="preserve">– </w:t>
      </w:r>
      <w:r w:rsidR="00D11446" w:rsidRPr="004F23DA">
        <w:t xml:space="preserve">М.: ЮРАЙТ, 2010. </w:t>
      </w:r>
      <w:r w:rsidR="0068799C" w:rsidRPr="004F23DA">
        <w:t>–</w:t>
      </w:r>
      <w:r w:rsidR="00D11446" w:rsidRPr="004F23DA">
        <w:t xml:space="preserve"> 680 с.</w:t>
      </w:r>
      <w:r w:rsidR="001C4F6E" w:rsidRPr="004F23DA">
        <w:t xml:space="preserve"> </w:t>
      </w:r>
    </w:p>
    <w:sectPr w:rsidR="00494574" w:rsidRPr="004F23DA" w:rsidSect="00C828E9">
      <w:headerReference w:type="default" r:id="rId85"/>
      <w:pgSz w:w="11906" w:h="16838" w:code="9"/>
      <w:pgMar w:top="851" w:right="707" w:bottom="709" w:left="962" w:header="426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035" w:rsidRDefault="00AF4035">
      <w:r>
        <w:separator/>
      </w:r>
    </w:p>
  </w:endnote>
  <w:endnote w:type="continuationSeparator" w:id="0">
    <w:p w:rsidR="00AF4035" w:rsidRDefault="00AF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035" w:rsidRDefault="00AF4035">
      <w:r>
        <w:separator/>
      </w:r>
    </w:p>
  </w:footnote>
  <w:footnote w:type="continuationSeparator" w:id="0">
    <w:p w:rsidR="00AF4035" w:rsidRDefault="00AF4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2F2" w:rsidRDefault="005C32F2">
    <w:pPr>
      <w:pStyle w:val="af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C7289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10B351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22317E7"/>
    <w:multiLevelType w:val="hybridMultilevel"/>
    <w:tmpl w:val="684A7E04"/>
    <w:lvl w:ilvl="0" w:tplc="CEE49A0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3" w15:restartNumberingAfterBreak="0">
    <w:nsid w:val="064B0BAF"/>
    <w:multiLevelType w:val="multilevel"/>
    <w:tmpl w:val="B97E9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2F3E37"/>
    <w:multiLevelType w:val="singleLevel"/>
    <w:tmpl w:val="39083A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</w:abstractNum>
  <w:abstractNum w:abstractNumId="5" w15:restartNumberingAfterBreak="0">
    <w:nsid w:val="0EAA48EF"/>
    <w:multiLevelType w:val="hybridMultilevel"/>
    <w:tmpl w:val="89B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92499"/>
    <w:multiLevelType w:val="hybridMultilevel"/>
    <w:tmpl w:val="7FEA9878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4B21"/>
    <w:multiLevelType w:val="hybridMultilevel"/>
    <w:tmpl w:val="E424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782C"/>
    <w:multiLevelType w:val="hybridMultilevel"/>
    <w:tmpl w:val="772A167E"/>
    <w:lvl w:ilvl="0" w:tplc="4334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66920"/>
    <w:multiLevelType w:val="hybridMultilevel"/>
    <w:tmpl w:val="0D003420"/>
    <w:lvl w:ilvl="0" w:tplc="00FACFEA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10" w15:restartNumberingAfterBreak="0">
    <w:nsid w:val="24C41FB8"/>
    <w:multiLevelType w:val="hybridMultilevel"/>
    <w:tmpl w:val="02C4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B4492"/>
    <w:multiLevelType w:val="multilevel"/>
    <w:tmpl w:val="8B9EA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80F06"/>
    <w:multiLevelType w:val="hybridMultilevel"/>
    <w:tmpl w:val="07161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B7372C3"/>
    <w:multiLevelType w:val="multilevel"/>
    <w:tmpl w:val="038210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3B9C0250"/>
    <w:multiLevelType w:val="hybridMultilevel"/>
    <w:tmpl w:val="E94CA9FA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73C36"/>
    <w:multiLevelType w:val="multilevel"/>
    <w:tmpl w:val="B046211C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14901"/>
    <w:multiLevelType w:val="hybridMultilevel"/>
    <w:tmpl w:val="F9C81406"/>
    <w:lvl w:ilvl="0" w:tplc="A40AAC66">
      <w:start w:val="1"/>
      <w:numFmt w:val="decimal"/>
      <w:lvlText w:val="%1."/>
      <w:lvlJc w:val="left"/>
      <w:pPr>
        <w:ind w:left="103" w:hanging="31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1286CBC">
      <w:numFmt w:val="bullet"/>
      <w:lvlText w:val="•"/>
      <w:lvlJc w:val="left"/>
      <w:pPr>
        <w:ind w:left="955" w:hanging="317"/>
      </w:pPr>
      <w:rPr>
        <w:rFonts w:hint="default"/>
      </w:rPr>
    </w:lvl>
    <w:lvl w:ilvl="2" w:tplc="D6007DDE">
      <w:numFmt w:val="bullet"/>
      <w:lvlText w:val="•"/>
      <w:lvlJc w:val="left"/>
      <w:pPr>
        <w:ind w:left="1811" w:hanging="317"/>
      </w:pPr>
      <w:rPr>
        <w:rFonts w:hint="default"/>
      </w:rPr>
    </w:lvl>
    <w:lvl w:ilvl="3" w:tplc="2EF0F430">
      <w:numFmt w:val="bullet"/>
      <w:lvlText w:val="•"/>
      <w:lvlJc w:val="left"/>
      <w:pPr>
        <w:ind w:left="2666" w:hanging="317"/>
      </w:pPr>
      <w:rPr>
        <w:rFonts w:hint="default"/>
      </w:rPr>
    </w:lvl>
    <w:lvl w:ilvl="4" w:tplc="6BB8E132">
      <w:numFmt w:val="bullet"/>
      <w:lvlText w:val="•"/>
      <w:lvlJc w:val="left"/>
      <w:pPr>
        <w:ind w:left="3522" w:hanging="317"/>
      </w:pPr>
      <w:rPr>
        <w:rFonts w:hint="default"/>
      </w:rPr>
    </w:lvl>
    <w:lvl w:ilvl="5" w:tplc="D8969770">
      <w:numFmt w:val="bullet"/>
      <w:lvlText w:val="•"/>
      <w:lvlJc w:val="left"/>
      <w:pPr>
        <w:ind w:left="4378" w:hanging="317"/>
      </w:pPr>
      <w:rPr>
        <w:rFonts w:hint="default"/>
      </w:rPr>
    </w:lvl>
    <w:lvl w:ilvl="6" w:tplc="0FF81DD2">
      <w:numFmt w:val="bullet"/>
      <w:lvlText w:val="•"/>
      <w:lvlJc w:val="left"/>
      <w:pPr>
        <w:ind w:left="5233" w:hanging="317"/>
      </w:pPr>
      <w:rPr>
        <w:rFonts w:hint="default"/>
      </w:rPr>
    </w:lvl>
    <w:lvl w:ilvl="7" w:tplc="69C2B26E">
      <w:numFmt w:val="bullet"/>
      <w:lvlText w:val="•"/>
      <w:lvlJc w:val="left"/>
      <w:pPr>
        <w:ind w:left="6089" w:hanging="317"/>
      </w:pPr>
      <w:rPr>
        <w:rFonts w:hint="default"/>
      </w:rPr>
    </w:lvl>
    <w:lvl w:ilvl="8" w:tplc="9B22E05E">
      <w:numFmt w:val="bullet"/>
      <w:lvlText w:val="•"/>
      <w:lvlJc w:val="left"/>
      <w:pPr>
        <w:ind w:left="6944" w:hanging="317"/>
      </w:pPr>
      <w:rPr>
        <w:rFonts w:hint="default"/>
      </w:rPr>
    </w:lvl>
  </w:abstractNum>
  <w:abstractNum w:abstractNumId="18" w15:restartNumberingAfterBreak="0">
    <w:nsid w:val="486E7432"/>
    <w:multiLevelType w:val="hybridMultilevel"/>
    <w:tmpl w:val="E0383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24A11"/>
    <w:multiLevelType w:val="hybridMultilevel"/>
    <w:tmpl w:val="636EDC0E"/>
    <w:lvl w:ilvl="0" w:tplc="BE58C0E0">
      <w:start w:val="1"/>
      <w:numFmt w:val="decimal"/>
      <w:lvlText w:val="%1."/>
      <w:lvlJc w:val="left"/>
      <w:pPr>
        <w:ind w:left="529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8F64573"/>
    <w:multiLevelType w:val="multilevel"/>
    <w:tmpl w:val="05280D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2225AE"/>
    <w:multiLevelType w:val="hybridMultilevel"/>
    <w:tmpl w:val="75ACE736"/>
    <w:lvl w:ilvl="0" w:tplc="2C0C4B1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A912CA0"/>
    <w:multiLevelType w:val="hybridMultilevel"/>
    <w:tmpl w:val="58F41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102F8"/>
    <w:multiLevelType w:val="hybridMultilevel"/>
    <w:tmpl w:val="28EC406C"/>
    <w:lvl w:ilvl="0" w:tplc="BE58C0E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4" w15:restartNumberingAfterBreak="0">
    <w:nsid w:val="64E91A87"/>
    <w:multiLevelType w:val="hybridMultilevel"/>
    <w:tmpl w:val="BCD02B74"/>
    <w:lvl w:ilvl="0" w:tplc="BE58C0E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5" w15:restartNumberingAfterBreak="0">
    <w:nsid w:val="67D64FDE"/>
    <w:multiLevelType w:val="hybridMultilevel"/>
    <w:tmpl w:val="C3D8B5F6"/>
    <w:lvl w:ilvl="0" w:tplc="3C26FEE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F5221AE">
      <w:numFmt w:val="none"/>
      <w:lvlText w:val=""/>
      <w:lvlJc w:val="left"/>
      <w:pPr>
        <w:tabs>
          <w:tab w:val="num" w:pos="360"/>
        </w:tabs>
      </w:pPr>
    </w:lvl>
    <w:lvl w:ilvl="2" w:tplc="5E6A9E36">
      <w:numFmt w:val="none"/>
      <w:lvlText w:val=""/>
      <w:lvlJc w:val="left"/>
      <w:pPr>
        <w:tabs>
          <w:tab w:val="num" w:pos="360"/>
        </w:tabs>
      </w:pPr>
    </w:lvl>
    <w:lvl w:ilvl="3" w:tplc="1E7AADCC">
      <w:numFmt w:val="none"/>
      <w:lvlText w:val=""/>
      <w:lvlJc w:val="left"/>
      <w:pPr>
        <w:tabs>
          <w:tab w:val="num" w:pos="360"/>
        </w:tabs>
      </w:pPr>
    </w:lvl>
    <w:lvl w:ilvl="4" w:tplc="1CD0C9D4">
      <w:numFmt w:val="none"/>
      <w:lvlText w:val=""/>
      <w:lvlJc w:val="left"/>
      <w:pPr>
        <w:tabs>
          <w:tab w:val="num" w:pos="360"/>
        </w:tabs>
      </w:pPr>
    </w:lvl>
    <w:lvl w:ilvl="5" w:tplc="6C7AE37C">
      <w:numFmt w:val="none"/>
      <w:lvlText w:val=""/>
      <w:lvlJc w:val="left"/>
      <w:pPr>
        <w:tabs>
          <w:tab w:val="num" w:pos="360"/>
        </w:tabs>
      </w:pPr>
    </w:lvl>
    <w:lvl w:ilvl="6" w:tplc="8F8EC07A">
      <w:numFmt w:val="none"/>
      <w:lvlText w:val=""/>
      <w:lvlJc w:val="left"/>
      <w:pPr>
        <w:tabs>
          <w:tab w:val="num" w:pos="360"/>
        </w:tabs>
      </w:pPr>
    </w:lvl>
    <w:lvl w:ilvl="7" w:tplc="A0C2CD1C">
      <w:numFmt w:val="none"/>
      <w:lvlText w:val=""/>
      <w:lvlJc w:val="left"/>
      <w:pPr>
        <w:tabs>
          <w:tab w:val="num" w:pos="360"/>
        </w:tabs>
      </w:pPr>
    </w:lvl>
    <w:lvl w:ilvl="8" w:tplc="4AA02FC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830496A"/>
    <w:multiLevelType w:val="hybridMultilevel"/>
    <w:tmpl w:val="7996DDC4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240CD"/>
    <w:multiLevelType w:val="hybridMultilevel"/>
    <w:tmpl w:val="AA32C55A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28" w15:restartNumberingAfterBreak="0">
    <w:nsid w:val="6E3F3081"/>
    <w:multiLevelType w:val="hybridMultilevel"/>
    <w:tmpl w:val="FA46D89A"/>
    <w:lvl w:ilvl="0" w:tplc="1460F9FC">
      <w:start w:val="2"/>
      <w:numFmt w:val="decimal"/>
      <w:lvlText w:val="%1."/>
      <w:lvlJc w:val="left"/>
      <w:pPr>
        <w:ind w:left="103" w:hanging="32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BBAF454">
      <w:numFmt w:val="bullet"/>
      <w:lvlText w:val="•"/>
      <w:lvlJc w:val="left"/>
      <w:pPr>
        <w:ind w:left="955" w:hanging="326"/>
      </w:pPr>
      <w:rPr>
        <w:rFonts w:hint="default"/>
      </w:rPr>
    </w:lvl>
    <w:lvl w:ilvl="2" w:tplc="EB584020">
      <w:numFmt w:val="bullet"/>
      <w:lvlText w:val="•"/>
      <w:lvlJc w:val="left"/>
      <w:pPr>
        <w:ind w:left="1811" w:hanging="326"/>
      </w:pPr>
      <w:rPr>
        <w:rFonts w:hint="default"/>
      </w:rPr>
    </w:lvl>
    <w:lvl w:ilvl="3" w:tplc="763C7412">
      <w:numFmt w:val="bullet"/>
      <w:lvlText w:val="•"/>
      <w:lvlJc w:val="left"/>
      <w:pPr>
        <w:ind w:left="2666" w:hanging="326"/>
      </w:pPr>
      <w:rPr>
        <w:rFonts w:hint="default"/>
      </w:rPr>
    </w:lvl>
    <w:lvl w:ilvl="4" w:tplc="323813DE">
      <w:numFmt w:val="bullet"/>
      <w:lvlText w:val="•"/>
      <w:lvlJc w:val="left"/>
      <w:pPr>
        <w:ind w:left="3522" w:hanging="326"/>
      </w:pPr>
      <w:rPr>
        <w:rFonts w:hint="default"/>
      </w:rPr>
    </w:lvl>
    <w:lvl w:ilvl="5" w:tplc="B16E5D30">
      <w:numFmt w:val="bullet"/>
      <w:lvlText w:val="•"/>
      <w:lvlJc w:val="left"/>
      <w:pPr>
        <w:ind w:left="4378" w:hanging="326"/>
      </w:pPr>
      <w:rPr>
        <w:rFonts w:hint="default"/>
      </w:rPr>
    </w:lvl>
    <w:lvl w:ilvl="6" w:tplc="82903286">
      <w:numFmt w:val="bullet"/>
      <w:lvlText w:val="•"/>
      <w:lvlJc w:val="left"/>
      <w:pPr>
        <w:ind w:left="5233" w:hanging="326"/>
      </w:pPr>
      <w:rPr>
        <w:rFonts w:hint="default"/>
      </w:rPr>
    </w:lvl>
    <w:lvl w:ilvl="7" w:tplc="C938006A">
      <w:numFmt w:val="bullet"/>
      <w:lvlText w:val="•"/>
      <w:lvlJc w:val="left"/>
      <w:pPr>
        <w:ind w:left="6089" w:hanging="326"/>
      </w:pPr>
      <w:rPr>
        <w:rFonts w:hint="default"/>
      </w:rPr>
    </w:lvl>
    <w:lvl w:ilvl="8" w:tplc="354E771A">
      <w:numFmt w:val="bullet"/>
      <w:lvlText w:val="•"/>
      <w:lvlJc w:val="left"/>
      <w:pPr>
        <w:ind w:left="6944" w:hanging="326"/>
      </w:pPr>
      <w:rPr>
        <w:rFonts w:hint="default"/>
      </w:rPr>
    </w:lvl>
  </w:abstractNum>
  <w:abstractNum w:abstractNumId="29" w15:restartNumberingAfterBreak="0">
    <w:nsid w:val="6F2E75AF"/>
    <w:multiLevelType w:val="hybridMultilevel"/>
    <w:tmpl w:val="3FAAE0AC"/>
    <w:lvl w:ilvl="0" w:tplc="D35AE22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ED243E0">
      <w:numFmt w:val="bullet"/>
      <w:lvlText w:val="•"/>
      <w:lvlJc w:val="left"/>
      <w:pPr>
        <w:ind w:left="1118" w:hanging="281"/>
      </w:pPr>
      <w:rPr>
        <w:rFonts w:hint="default"/>
      </w:rPr>
    </w:lvl>
    <w:lvl w:ilvl="2" w:tplc="42AE5EF6">
      <w:numFmt w:val="bullet"/>
      <w:lvlText w:val="•"/>
      <w:lvlJc w:val="left"/>
      <w:pPr>
        <w:ind w:left="2137" w:hanging="281"/>
      </w:pPr>
      <w:rPr>
        <w:rFonts w:hint="default"/>
      </w:rPr>
    </w:lvl>
    <w:lvl w:ilvl="3" w:tplc="A14E9B66">
      <w:numFmt w:val="bullet"/>
      <w:lvlText w:val="•"/>
      <w:lvlJc w:val="left"/>
      <w:pPr>
        <w:ind w:left="3155" w:hanging="281"/>
      </w:pPr>
      <w:rPr>
        <w:rFonts w:hint="default"/>
      </w:rPr>
    </w:lvl>
    <w:lvl w:ilvl="4" w:tplc="4328E5E0">
      <w:numFmt w:val="bullet"/>
      <w:lvlText w:val="•"/>
      <w:lvlJc w:val="left"/>
      <w:pPr>
        <w:ind w:left="4174" w:hanging="281"/>
      </w:pPr>
      <w:rPr>
        <w:rFonts w:hint="default"/>
      </w:rPr>
    </w:lvl>
    <w:lvl w:ilvl="5" w:tplc="54AE0BF8">
      <w:numFmt w:val="bullet"/>
      <w:lvlText w:val="•"/>
      <w:lvlJc w:val="left"/>
      <w:pPr>
        <w:ind w:left="5193" w:hanging="281"/>
      </w:pPr>
      <w:rPr>
        <w:rFonts w:hint="default"/>
      </w:rPr>
    </w:lvl>
    <w:lvl w:ilvl="6" w:tplc="A2D203D6">
      <w:numFmt w:val="bullet"/>
      <w:lvlText w:val="•"/>
      <w:lvlJc w:val="left"/>
      <w:pPr>
        <w:ind w:left="6211" w:hanging="281"/>
      </w:pPr>
      <w:rPr>
        <w:rFonts w:hint="default"/>
      </w:rPr>
    </w:lvl>
    <w:lvl w:ilvl="7" w:tplc="71AC2EF8">
      <w:numFmt w:val="bullet"/>
      <w:lvlText w:val="•"/>
      <w:lvlJc w:val="left"/>
      <w:pPr>
        <w:ind w:left="7230" w:hanging="281"/>
      </w:pPr>
      <w:rPr>
        <w:rFonts w:hint="default"/>
      </w:rPr>
    </w:lvl>
    <w:lvl w:ilvl="8" w:tplc="3C6A078A">
      <w:numFmt w:val="bullet"/>
      <w:lvlText w:val="•"/>
      <w:lvlJc w:val="left"/>
      <w:pPr>
        <w:ind w:left="8249" w:hanging="281"/>
      </w:pPr>
      <w:rPr>
        <w:rFonts w:hint="default"/>
      </w:rPr>
    </w:lvl>
  </w:abstractNum>
  <w:abstractNum w:abstractNumId="30" w15:restartNumberingAfterBreak="0">
    <w:nsid w:val="70874E0C"/>
    <w:multiLevelType w:val="singleLevel"/>
    <w:tmpl w:val="ADE2572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DE00E0"/>
    <w:multiLevelType w:val="hybridMultilevel"/>
    <w:tmpl w:val="9482B58E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B0984"/>
    <w:multiLevelType w:val="hybridMultilevel"/>
    <w:tmpl w:val="C05E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F2B0E"/>
    <w:multiLevelType w:val="hybridMultilevel"/>
    <w:tmpl w:val="E5BC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0658F"/>
    <w:multiLevelType w:val="multilevel"/>
    <w:tmpl w:val="09A67D34"/>
    <w:lvl w:ilvl="0">
      <w:start w:val="1"/>
      <w:numFmt w:val="bullet"/>
      <w:lvlText w:val="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3726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7F192801"/>
    <w:multiLevelType w:val="hybridMultilevel"/>
    <w:tmpl w:val="C98A6C58"/>
    <w:lvl w:ilvl="0" w:tplc="BE58C0E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num w:numId="1">
    <w:abstractNumId w:val="0"/>
  </w:num>
  <w:num w:numId="2">
    <w:abstractNumId w:val="4"/>
  </w:num>
  <w:num w:numId="3">
    <w:abstractNumId w:val="34"/>
  </w:num>
  <w:num w:numId="4">
    <w:abstractNumId w:val="14"/>
  </w:num>
  <w:num w:numId="5">
    <w:abstractNumId w:val="9"/>
  </w:num>
  <w:num w:numId="6">
    <w:abstractNumId w:val="25"/>
  </w:num>
  <w:num w:numId="7">
    <w:abstractNumId w:val="30"/>
  </w:num>
  <w:num w:numId="8">
    <w:abstractNumId w:val="16"/>
  </w:num>
  <w:num w:numId="9">
    <w:abstractNumId w:val="1"/>
  </w:num>
  <w:num w:numId="10">
    <w:abstractNumId w:val="3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"/>
  </w:num>
  <w:num w:numId="15">
    <w:abstractNumId w:val="27"/>
  </w:num>
  <w:num w:numId="16">
    <w:abstractNumId w:val="17"/>
  </w:num>
  <w:num w:numId="17">
    <w:abstractNumId w:val="29"/>
  </w:num>
  <w:num w:numId="18">
    <w:abstractNumId w:val="28"/>
  </w:num>
  <w:num w:numId="19">
    <w:abstractNumId w:val="11"/>
  </w:num>
  <w:num w:numId="20">
    <w:abstractNumId w:val="20"/>
  </w:num>
  <w:num w:numId="21">
    <w:abstractNumId w:val="3"/>
  </w:num>
  <w:num w:numId="22">
    <w:abstractNumId w:val="7"/>
  </w:num>
  <w:num w:numId="23">
    <w:abstractNumId w:val="5"/>
  </w:num>
  <w:num w:numId="24">
    <w:abstractNumId w:val="10"/>
  </w:num>
  <w:num w:numId="25">
    <w:abstractNumId w:val="13"/>
  </w:num>
  <w:num w:numId="26">
    <w:abstractNumId w:val="21"/>
  </w:num>
  <w:num w:numId="27">
    <w:abstractNumId w:val="15"/>
  </w:num>
  <w:num w:numId="28">
    <w:abstractNumId w:val="18"/>
  </w:num>
  <w:num w:numId="29">
    <w:abstractNumId w:val="31"/>
  </w:num>
  <w:num w:numId="30">
    <w:abstractNumId w:val="26"/>
  </w:num>
  <w:num w:numId="31">
    <w:abstractNumId w:val="8"/>
  </w:num>
  <w:num w:numId="32">
    <w:abstractNumId w:val="19"/>
  </w:num>
  <w:num w:numId="33">
    <w:abstractNumId w:val="6"/>
  </w:num>
  <w:num w:numId="34">
    <w:abstractNumId w:val="23"/>
  </w:num>
  <w:num w:numId="35">
    <w:abstractNumId w:val="37"/>
  </w:num>
  <w:num w:numId="36">
    <w:abstractNumId w:val="24"/>
  </w:num>
  <w:num w:numId="37">
    <w:abstractNumId w:val="33"/>
  </w:num>
  <w:num w:numId="38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BC"/>
    <w:rsid w:val="00000BDB"/>
    <w:rsid w:val="00002FD5"/>
    <w:rsid w:val="00012264"/>
    <w:rsid w:val="000212DA"/>
    <w:rsid w:val="000229AA"/>
    <w:rsid w:val="00025770"/>
    <w:rsid w:val="00026B3B"/>
    <w:rsid w:val="00037DAA"/>
    <w:rsid w:val="00047875"/>
    <w:rsid w:val="000537E4"/>
    <w:rsid w:val="00054959"/>
    <w:rsid w:val="00055B62"/>
    <w:rsid w:val="00056056"/>
    <w:rsid w:val="00057F09"/>
    <w:rsid w:val="000651EA"/>
    <w:rsid w:val="00076DF3"/>
    <w:rsid w:val="00085445"/>
    <w:rsid w:val="000944CC"/>
    <w:rsid w:val="000A4D4F"/>
    <w:rsid w:val="000A6D8A"/>
    <w:rsid w:val="000A760C"/>
    <w:rsid w:val="000B22B4"/>
    <w:rsid w:val="000C4C5E"/>
    <w:rsid w:val="000C70E7"/>
    <w:rsid w:val="000C717F"/>
    <w:rsid w:val="000D1C2B"/>
    <w:rsid w:val="000E0724"/>
    <w:rsid w:val="000F57E7"/>
    <w:rsid w:val="00104427"/>
    <w:rsid w:val="00104BD7"/>
    <w:rsid w:val="00117D96"/>
    <w:rsid w:val="00117EC2"/>
    <w:rsid w:val="00131F96"/>
    <w:rsid w:val="00134109"/>
    <w:rsid w:val="00134EBD"/>
    <w:rsid w:val="00137927"/>
    <w:rsid w:val="00145829"/>
    <w:rsid w:val="001500C1"/>
    <w:rsid w:val="00151048"/>
    <w:rsid w:val="001553D7"/>
    <w:rsid w:val="00155558"/>
    <w:rsid w:val="00156135"/>
    <w:rsid w:val="00156E9B"/>
    <w:rsid w:val="00170A86"/>
    <w:rsid w:val="00170E03"/>
    <w:rsid w:val="001718A1"/>
    <w:rsid w:val="00190642"/>
    <w:rsid w:val="0019122B"/>
    <w:rsid w:val="001A54ED"/>
    <w:rsid w:val="001B2374"/>
    <w:rsid w:val="001B4EA5"/>
    <w:rsid w:val="001B72AE"/>
    <w:rsid w:val="001C4C0C"/>
    <w:rsid w:val="001C4F6E"/>
    <w:rsid w:val="001D2EB3"/>
    <w:rsid w:val="001D67AA"/>
    <w:rsid w:val="001E2F5E"/>
    <w:rsid w:val="001E427C"/>
    <w:rsid w:val="001E7DE8"/>
    <w:rsid w:val="001E7F9A"/>
    <w:rsid w:val="001F6E04"/>
    <w:rsid w:val="00200CAB"/>
    <w:rsid w:val="00201A78"/>
    <w:rsid w:val="00207B2E"/>
    <w:rsid w:val="002175FE"/>
    <w:rsid w:val="00221FDF"/>
    <w:rsid w:val="00222C6D"/>
    <w:rsid w:val="0023037B"/>
    <w:rsid w:val="00237889"/>
    <w:rsid w:val="002405F5"/>
    <w:rsid w:val="00240778"/>
    <w:rsid w:val="002431BB"/>
    <w:rsid w:val="002449E4"/>
    <w:rsid w:val="0024729B"/>
    <w:rsid w:val="002511B2"/>
    <w:rsid w:val="002535A9"/>
    <w:rsid w:val="00254A12"/>
    <w:rsid w:val="00256918"/>
    <w:rsid w:val="00260F58"/>
    <w:rsid w:val="0026336F"/>
    <w:rsid w:val="002645A9"/>
    <w:rsid w:val="00265AE1"/>
    <w:rsid w:val="00283837"/>
    <w:rsid w:val="0029170F"/>
    <w:rsid w:val="00296A90"/>
    <w:rsid w:val="002B507C"/>
    <w:rsid w:val="002C01F7"/>
    <w:rsid w:val="002C0B6C"/>
    <w:rsid w:val="002E1B93"/>
    <w:rsid w:val="002E3129"/>
    <w:rsid w:val="002F0B36"/>
    <w:rsid w:val="002F4D45"/>
    <w:rsid w:val="002F4F48"/>
    <w:rsid w:val="00301E7B"/>
    <w:rsid w:val="003123EF"/>
    <w:rsid w:val="0032389F"/>
    <w:rsid w:val="00327E60"/>
    <w:rsid w:val="0033191D"/>
    <w:rsid w:val="00333342"/>
    <w:rsid w:val="0033755F"/>
    <w:rsid w:val="00345C00"/>
    <w:rsid w:val="00345D6F"/>
    <w:rsid w:val="00350B87"/>
    <w:rsid w:val="00365043"/>
    <w:rsid w:val="00366AA1"/>
    <w:rsid w:val="00380B15"/>
    <w:rsid w:val="00383069"/>
    <w:rsid w:val="00394539"/>
    <w:rsid w:val="003A1608"/>
    <w:rsid w:val="003A2B75"/>
    <w:rsid w:val="003A6CEF"/>
    <w:rsid w:val="003B0AC6"/>
    <w:rsid w:val="003B4980"/>
    <w:rsid w:val="003C3D91"/>
    <w:rsid w:val="003C605E"/>
    <w:rsid w:val="003D20F9"/>
    <w:rsid w:val="003D3E30"/>
    <w:rsid w:val="003F27C9"/>
    <w:rsid w:val="003F4737"/>
    <w:rsid w:val="003F53AF"/>
    <w:rsid w:val="00404F89"/>
    <w:rsid w:val="00407C76"/>
    <w:rsid w:val="004120AF"/>
    <w:rsid w:val="00424D9A"/>
    <w:rsid w:val="004409E5"/>
    <w:rsid w:val="004439F6"/>
    <w:rsid w:val="00447F14"/>
    <w:rsid w:val="0045502D"/>
    <w:rsid w:val="00455ADC"/>
    <w:rsid w:val="00463353"/>
    <w:rsid w:val="00472712"/>
    <w:rsid w:val="0047374E"/>
    <w:rsid w:val="004743BA"/>
    <w:rsid w:val="00474465"/>
    <w:rsid w:val="004867D1"/>
    <w:rsid w:val="004902FC"/>
    <w:rsid w:val="00494574"/>
    <w:rsid w:val="00495826"/>
    <w:rsid w:val="00497780"/>
    <w:rsid w:val="004A0197"/>
    <w:rsid w:val="004B25BB"/>
    <w:rsid w:val="004B45C1"/>
    <w:rsid w:val="004C26EA"/>
    <w:rsid w:val="004C5073"/>
    <w:rsid w:val="004C5B4F"/>
    <w:rsid w:val="004C6D89"/>
    <w:rsid w:val="004D7B3B"/>
    <w:rsid w:val="004E13AE"/>
    <w:rsid w:val="004F0A3C"/>
    <w:rsid w:val="004F0EB0"/>
    <w:rsid w:val="004F23DA"/>
    <w:rsid w:val="005005D4"/>
    <w:rsid w:val="00502E8A"/>
    <w:rsid w:val="005133D6"/>
    <w:rsid w:val="00527BD2"/>
    <w:rsid w:val="00542946"/>
    <w:rsid w:val="005453B1"/>
    <w:rsid w:val="00547353"/>
    <w:rsid w:val="0055220F"/>
    <w:rsid w:val="00552561"/>
    <w:rsid w:val="00553C53"/>
    <w:rsid w:val="00557392"/>
    <w:rsid w:val="00564884"/>
    <w:rsid w:val="005671E9"/>
    <w:rsid w:val="0057078B"/>
    <w:rsid w:val="0057451B"/>
    <w:rsid w:val="00582E4E"/>
    <w:rsid w:val="00593AAF"/>
    <w:rsid w:val="00595DB7"/>
    <w:rsid w:val="005A39FE"/>
    <w:rsid w:val="005B1492"/>
    <w:rsid w:val="005B1781"/>
    <w:rsid w:val="005B424E"/>
    <w:rsid w:val="005B6EF5"/>
    <w:rsid w:val="005C32F2"/>
    <w:rsid w:val="005C6FAA"/>
    <w:rsid w:val="005F5F70"/>
    <w:rsid w:val="00616087"/>
    <w:rsid w:val="006265CD"/>
    <w:rsid w:val="006332B4"/>
    <w:rsid w:val="00637142"/>
    <w:rsid w:val="00642DAF"/>
    <w:rsid w:val="00646974"/>
    <w:rsid w:val="00653382"/>
    <w:rsid w:val="00657066"/>
    <w:rsid w:val="006837ED"/>
    <w:rsid w:val="00683F40"/>
    <w:rsid w:val="00685B14"/>
    <w:rsid w:val="0068799C"/>
    <w:rsid w:val="00690559"/>
    <w:rsid w:val="00690DDB"/>
    <w:rsid w:val="0069228C"/>
    <w:rsid w:val="00696762"/>
    <w:rsid w:val="006A100F"/>
    <w:rsid w:val="006A40F7"/>
    <w:rsid w:val="006A4988"/>
    <w:rsid w:val="006C4EE6"/>
    <w:rsid w:val="006D2301"/>
    <w:rsid w:val="006D2457"/>
    <w:rsid w:val="006F3ADB"/>
    <w:rsid w:val="006F6A53"/>
    <w:rsid w:val="0070051E"/>
    <w:rsid w:val="00701A81"/>
    <w:rsid w:val="00712F9D"/>
    <w:rsid w:val="007168D9"/>
    <w:rsid w:val="00723C46"/>
    <w:rsid w:val="00723E25"/>
    <w:rsid w:val="00723F57"/>
    <w:rsid w:val="007270CF"/>
    <w:rsid w:val="00732F5D"/>
    <w:rsid w:val="00734189"/>
    <w:rsid w:val="00734924"/>
    <w:rsid w:val="00740063"/>
    <w:rsid w:val="00742466"/>
    <w:rsid w:val="007470CE"/>
    <w:rsid w:val="00750A41"/>
    <w:rsid w:val="00757C07"/>
    <w:rsid w:val="007653B8"/>
    <w:rsid w:val="0077025C"/>
    <w:rsid w:val="00773879"/>
    <w:rsid w:val="0078167D"/>
    <w:rsid w:val="00793453"/>
    <w:rsid w:val="007945AE"/>
    <w:rsid w:val="007A660C"/>
    <w:rsid w:val="007A70F4"/>
    <w:rsid w:val="007A7D5F"/>
    <w:rsid w:val="007B32C4"/>
    <w:rsid w:val="007C172D"/>
    <w:rsid w:val="007C6CB7"/>
    <w:rsid w:val="007C6D53"/>
    <w:rsid w:val="007C7BA5"/>
    <w:rsid w:val="007D2271"/>
    <w:rsid w:val="007D346E"/>
    <w:rsid w:val="007D6646"/>
    <w:rsid w:val="007D7DE4"/>
    <w:rsid w:val="007E3D41"/>
    <w:rsid w:val="007F6F14"/>
    <w:rsid w:val="00805CC8"/>
    <w:rsid w:val="00812702"/>
    <w:rsid w:val="00817AEE"/>
    <w:rsid w:val="00821000"/>
    <w:rsid w:val="00825208"/>
    <w:rsid w:val="008259F1"/>
    <w:rsid w:val="00827917"/>
    <w:rsid w:val="0084507B"/>
    <w:rsid w:val="00853BE6"/>
    <w:rsid w:val="00857575"/>
    <w:rsid w:val="00873563"/>
    <w:rsid w:val="00887120"/>
    <w:rsid w:val="008A009F"/>
    <w:rsid w:val="008C3378"/>
    <w:rsid w:val="008C5492"/>
    <w:rsid w:val="008E2302"/>
    <w:rsid w:val="008F274D"/>
    <w:rsid w:val="008F34FD"/>
    <w:rsid w:val="008F5AE8"/>
    <w:rsid w:val="008F684F"/>
    <w:rsid w:val="008F7D44"/>
    <w:rsid w:val="00903C1F"/>
    <w:rsid w:val="009206FB"/>
    <w:rsid w:val="00924864"/>
    <w:rsid w:val="0092648D"/>
    <w:rsid w:val="0093227C"/>
    <w:rsid w:val="00945404"/>
    <w:rsid w:val="00951DCB"/>
    <w:rsid w:val="00951FE8"/>
    <w:rsid w:val="0095452C"/>
    <w:rsid w:val="009609F2"/>
    <w:rsid w:val="00961D1E"/>
    <w:rsid w:val="00966C00"/>
    <w:rsid w:val="00971F19"/>
    <w:rsid w:val="00974F92"/>
    <w:rsid w:val="009779BB"/>
    <w:rsid w:val="00983054"/>
    <w:rsid w:val="0099096D"/>
    <w:rsid w:val="00996D67"/>
    <w:rsid w:val="009A1A91"/>
    <w:rsid w:val="009A503F"/>
    <w:rsid w:val="009A7487"/>
    <w:rsid w:val="009D145C"/>
    <w:rsid w:val="009F14CB"/>
    <w:rsid w:val="009F1A38"/>
    <w:rsid w:val="00A0142B"/>
    <w:rsid w:val="00A06323"/>
    <w:rsid w:val="00A16635"/>
    <w:rsid w:val="00A21380"/>
    <w:rsid w:val="00A27E3D"/>
    <w:rsid w:val="00A37A25"/>
    <w:rsid w:val="00A52745"/>
    <w:rsid w:val="00A5586D"/>
    <w:rsid w:val="00A57D79"/>
    <w:rsid w:val="00A60DC0"/>
    <w:rsid w:val="00A6545B"/>
    <w:rsid w:val="00A705D0"/>
    <w:rsid w:val="00A77E78"/>
    <w:rsid w:val="00A84DCB"/>
    <w:rsid w:val="00A86DF7"/>
    <w:rsid w:val="00A92CC0"/>
    <w:rsid w:val="00A962DD"/>
    <w:rsid w:val="00AB05BC"/>
    <w:rsid w:val="00AB3F82"/>
    <w:rsid w:val="00AC2993"/>
    <w:rsid w:val="00AC41B3"/>
    <w:rsid w:val="00AC4F19"/>
    <w:rsid w:val="00AD1E4D"/>
    <w:rsid w:val="00AD4938"/>
    <w:rsid w:val="00AD7599"/>
    <w:rsid w:val="00AE7991"/>
    <w:rsid w:val="00AF4035"/>
    <w:rsid w:val="00AF49DD"/>
    <w:rsid w:val="00B0086F"/>
    <w:rsid w:val="00B013F8"/>
    <w:rsid w:val="00B01A29"/>
    <w:rsid w:val="00B01D46"/>
    <w:rsid w:val="00B039BE"/>
    <w:rsid w:val="00B1313F"/>
    <w:rsid w:val="00B1411F"/>
    <w:rsid w:val="00B155CE"/>
    <w:rsid w:val="00B16E0A"/>
    <w:rsid w:val="00B22429"/>
    <w:rsid w:val="00B27FF0"/>
    <w:rsid w:val="00B33AD2"/>
    <w:rsid w:val="00B3508F"/>
    <w:rsid w:val="00B409E7"/>
    <w:rsid w:val="00B42F8A"/>
    <w:rsid w:val="00B53141"/>
    <w:rsid w:val="00B61F1D"/>
    <w:rsid w:val="00B67055"/>
    <w:rsid w:val="00B707B2"/>
    <w:rsid w:val="00B80619"/>
    <w:rsid w:val="00B834BD"/>
    <w:rsid w:val="00B916EB"/>
    <w:rsid w:val="00BA6084"/>
    <w:rsid w:val="00BB6F76"/>
    <w:rsid w:val="00BC29F1"/>
    <w:rsid w:val="00BD6129"/>
    <w:rsid w:val="00BE1C6A"/>
    <w:rsid w:val="00BE30F1"/>
    <w:rsid w:val="00BF2E5C"/>
    <w:rsid w:val="00BF7E04"/>
    <w:rsid w:val="00C02BE4"/>
    <w:rsid w:val="00C04925"/>
    <w:rsid w:val="00C0523D"/>
    <w:rsid w:val="00C10AFD"/>
    <w:rsid w:val="00C1116A"/>
    <w:rsid w:val="00C14D46"/>
    <w:rsid w:val="00C33F06"/>
    <w:rsid w:val="00C42C8A"/>
    <w:rsid w:val="00C44CD1"/>
    <w:rsid w:val="00C503B2"/>
    <w:rsid w:val="00C51510"/>
    <w:rsid w:val="00C5201E"/>
    <w:rsid w:val="00C5221A"/>
    <w:rsid w:val="00C52518"/>
    <w:rsid w:val="00C6115B"/>
    <w:rsid w:val="00C61C4E"/>
    <w:rsid w:val="00C64657"/>
    <w:rsid w:val="00C71482"/>
    <w:rsid w:val="00C828E9"/>
    <w:rsid w:val="00C85168"/>
    <w:rsid w:val="00C937EB"/>
    <w:rsid w:val="00CA50CE"/>
    <w:rsid w:val="00CB0F70"/>
    <w:rsid w:val="00CB27A6"/>
    <w:rsid w:val="00CB32C7"/>
    <w:rsid w:val="00CB4AD1"/>
    <w:rsid w:val="00CC7BF5"/>
    <w:rsid w:val="00CD16F0"/>
    <w:rsid w:val="00CD2A95"/>
    <w:rsid w:val="00CD4B43"/>
    <w:rsid w:val="00CE232F"/>
    <w:rsid w:val="00CF1CF3"/>
    <w:rsid w:val="00CF5893"/>
    <w:rsid w:val="00D008B6"/>
    <w:rsid w:val="00D050BB"/>
    <w:rsid w:val="00D11446"/>
    <w:rsid w:val="00D273E2"/>
    <w:rsid w:val="00D278EF"/>
    <w:rsid w:val="00D33EED"/>
    <w:rsid w:val="00D33FC1"/>
    <w:rsid w:val="00D34577"/>
    <w:rsid w:val="00D402BF"/>
    <w:rsid w:val="00D42811"/>
    <w:rsid w:val="00D655A4"/>
    <w:rsid w:val="00D701FA"/>
    <w:rsid w:val="00D71E77"/>
    <w:rsid w:val="00D72BFE"/>
    <w:rsid w:val="00D7317B"/>
    <w:rsid w:val="00D741E0"/>
    <w:rsid w:val="00D758DE"/>
    <w:rsid w:val="00D84CB7"/>
    <w:rsid w:val="00D93648"/>
    <w:rsid w:val="00D95409"/>
    <w:rsid w:val="00D973F4"/>
    <w:rsid w:val="00DA32DE"/>
    <w:rsid w:val="00DA6E55"/>
    <w:rsid w:val="00DB3476"/>
    <w:rsid w:val="00DB463F"/>
    <w:rsid w:val="00DC10AD"/>
    <w:rsid w:val="00DC198E"/>
    <w:rsid w:val="00DD2BA1"/>
    <w:rsid w:val="00DD3F13"/>
    <w:rsid w:val="00DD5247"/>
    <w:rsid w:val="00DD5A43"/>
    <w:rsid w:val="00DD5AA0"/>
    <w:rsid w:val="00DE4365"/>
    <w:rsid w:val="00DE4905"/>
    <w:rsid w:val="00DF48FF"/>
    <w:rsid w:val="00DF4C65"/>
    <w:rsid w:val="00DF7133"/>
    <w:rsid w:val="00DF7809"/>
    <w:rsid w:val="00E01D49"/>
    <w:rsid w:val="00E02A6F"/>
    <w:rsid w:val="00E038A7"/>
    <w:rsid w:val="00E041E6"/>
    <w:rsid w:val="00E06518"/>
    <w:rsid w:val="00E070FB"/>
    <w:rsid w:val="00E12FC2"/>
    <w:rsid w:val="00E1485C"/>
    <w:rsid w:val="00E15E64"/>
    <w:rsid w:val="00E20DD0"/>
    <w:rsid w:val="00E259DC"/>
    <w:rsid w:val="00E30759"/>
    <w:rsid w:val="00E34122"/>
    <w:rsid w:val="00E50E60"/>
    <w:rsid w:val="00E71521"/>
    <w:rsid w:val="00E7212D"/>
    <w:rsid w:val="00E8020C"/>
    <w:rsid w:val="00E8125E"/>
    <w:rsid w:val="00EA0D47"/>
    <w:rsid w:val="00EA2EE0"/>
    <w:rsid w:val="00EB4844"/>
    <w:rsid w:val="00EC0717"/>
    <w:rsid w:val="00EC5420"/>
    <w:rsid w:val="00ED2275"/>
    <w:rsid w:val="00ED4DB4"/>
    <w:rsid w:val="00EF22AC"/>
    <w:rsid w:val="00EF3209"/>
    <w:rsid w:val="00F00C52"/>
    <w:rsid w:val="00F036E7"/>
    <w:rsid w:val="00F03F2F"/>
    <w:rsid w:val="00F10D0F"/>
    <w:rsid w:val="00F20AA0"/>
    <w:rsid w:val="00F437F7"/>
    <w:rsid w:val="00F52D99"/>
    <w:rsid w:val="00F54131"/>
    <w:rsid w:val="00F64FB2"/>
    <w:rsid w:val="00F6641F"/>
    <w:rsid w:val="00F70516"/>
    <w:rsid w:val="00F810FF"/>
    <w:rsid w:val="00FA00DD"/>
    <w:rsid w:val="00FA4CC7"/>
    <w:rsid w:val="00FC3DEF"/>
    <w:rsid w:val="00FC79FC"/>
    <w:rsid w:val="00FE6BCE"/>
    <w:rsid w:val="00FF1EA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4"/>
    <o:shapelayout v:ext="edit">
      <o:idmap v:ext="edit" data="1"/>
    </o:shapelayout>
  </w:shapeDefaults>
  <w:decimalSymbol w:val=","/>
  <w:listSeparator w:val=";"/>
  <w15:chartTrackingRefBased/>
  <w15:docId w15:val="{C87E2FBF-B6CD-4F1E-92FC-6FE81287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B05BC"/>
    <w:pPr>
      <w:widowControl w:val="0"/>
      <w:tabs>
        <w:tab w:val="right" w:pos="9214"/>
      </w:tabs>
      <w:autoSpaceDE w:val="0"/>
      <w:autoSpaceDN w:val="0"/>
      <w:jc w:val="both"/>
    </w:pPr>
    <w:rPr>
      <w:sz w:val="28"/>
      <w:szCs w:val="28"/>
    </w:rPr>
  </w:style>
  <w:style w:type="paragraph" w:styleId="1">
    <w:name w:val="heading 1"/>
    <w:basedOn w:val="11"/>
    <w:next w:val="20"/>
    <w:qFormat/>
    <w:rsid w:val="00AB05BC"/>
    <w:pPr>
      <w:numPr>
        <w:numId w:val="2"/>
      </w:numPr>
      <w:tabs>
        <w:tab w:val="left" w:pos="709"/>
      </w:tabs>
      <w:spacing w:before="480"/>
      <w:ind w:left="357" w:hanging="357"/>
      <w:outlineLvl w:val="0"/>
    </w:pPr>
  </w:style>
  <w:style w:type="paragraph" w:styleId="2">
    <w:name w:val="heading 2"/>
    <w:basedOn w:val="20"/>
    <w:next w:val="20"/>
    <w:qFormat/>
    <w:rsid w:val="00AB05BC"/>
    <w:pPr>
      <w:keepNext/>
      <w:keepLines w:val="0"/>
      <w:widowControl/>
      <w:numPr>
        <w:ilvl w:val="1"/>
        <w:numId w:val="3"/>
      </w:numPr>
      <w:tabs>
        <w:tab w:val="clear" w:pos="9214"/>
        <w:tab w:val="num" w:pos="792"/>
        <w:tab w:val="right" w:pos="9639"/>
      </w:tabs>
      <w:spacing w:after="120"/>
      <w:ind w:left="792" w:hanging="432"/>
      <w:outlineLvl w:val="1"/>
    </w:pPr>
    <w:rPr>
      <w:b/>
      <w:bCs/>
    </w:rPr>
  </w:style>
  <w:style w:type="paragraph" w:styleId="3">
    <w:name w:val="heading 3"/>
    <w:basedOn w:val="20"/>
    <w:next w:val="20"/>
    <w:qFormat/>
    <w:rsid w:val="00AB05BC"/>
    <w:pPr>
      <w:keepNext/>
      <w:keepLines w:val="0"/>
      <w:widowControl/>
      <w:numPr>
        <w:ilvl w:val="2"/>
        <w:numId w:val="4"/>
      </w:numPr>
      <w:tabs>
        <w:tab w:val="clear" w:pos="9214"/>
        <w:tab w:val="num" w:pos="2160"/>
        <w:tab w:val="right" w:pos="9639"/>
      </w:tabs>
      <w:spacing w:before="240" w:after="60"/>
      <w:ind w:left="1225" w:hanging="505"/>
      <w:outlineLvl w:val="2"/>
    </w:pPr>
  </w:style>
  <w:style w:type="paragraph" w:styleId="4">
    <w:name w:val="heading 4"/>
    <w:basedOn w:val="a0"/>
    <w:next w:val="a0"/>
    <w:qFormat/>
    <w:rsid w:val="00AB05BC"/>
    <w:pPr>
      <w:keepNext/>
      <w:spacing w:before="480"/>
      <w:jc w:val="center"/>
      <w:outlineLvl w:val="3"/>
    </w:pPr>
    <w:rPr>
      <w:b/>
      <w:bCs/>
      <w:spacing w:val="60"/>
      <w:sz w:val="36"/>
      <w:szCs w:val="36"/>
    </w:rPr>
  </w:style>
  <w:style w:type="paragraph" w:styleId="5">
    <w:name w:val="heading 5"/>
    <w:basedOn w:val="a0"/>
    <w:next w:val="a0"/>
    <w:qFormat/>
    <w:rsid w:val="00AB05BC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0"/>
    <w:next w:val="20"/>
    <w:rsid w:val="00AB05BC"/>
    <w:pPr>
      <w:keepNext/>
      <w:widowControl/>
      <w:tabs>
        <w:tab w:val="clear" w:pos="9214"/>
        <w:tab w:val="right" w:pos="9639"/>
      </w:tabs>
      <w:suppressAutoHyphens/>
      <w:spacing w:after="360"/>
      <w:ind w:left="425" w:right="425"/>
      <w:jc w:val="center"/>
    </w:pPr>
    <w:rPr>
      <w:b/>
      <w:bCs/>
      <w:caps/>
      <w:sz w:val="20"/>
      <w:szCs w:val="20"/>
    </w:rPr>
  </w:style>
  <w:style w:type="paragraph" w:styleId="20">
    <w:name w:val="Body Text 2"/>
    <w:basedOn w:val="a4"/>
    <w:link w:val="21"/>
    <w:rsid w:val="00AB05BC"/>
    <w:pPr>
      <w:ind w:firstLine="567"/>
    </w:pPr>
    <w:rPr>
      <w:lang w:val="x-none" w:eastAsia="x-none"/>
    </w:rPr>
  </w:style>
  <w:style w:type="paragraph" w:styleId="a4">
    <w:name w:val="Body Text"/>
    <w:basedOn w:val="a0"/>
    <w:rsid w:val="00AB05BC"/>
    <w:pPr>
      <w:keepLines/>
      <w:spacing w:after="200"/>
    </w:pPr>
  </w:style>
  <w:style w:type="character" w:customStyle="1" w:styleId="a5">
    <w:name w:val="Доказательство"/>
    <w:rsid w:val="00AB05BC"/>
    <w:rPr>
      <w:spacing w:val="40"/>
    </w:rPr>
  </w:style>
  <w:style w:type="paragraph" w:customStyle="1" w:styleId="a6">
    <w:name w:val="Литература"/>
    <w:basedOn w:val="a4"/>
    <w:rsid w:val="00AB05BC"/>
    <w:pPr>
      <w:tabs>
        <w:tab w:val="left" w:pos="851"/>
      </w:tabs>
      <w:spacing w:after="240"/>
      <w:ind w:firstLine="567"/>
    </w:pPr>
  </w:style>
  <w:style w:type="paragraph" w:styleId="a">
    <w:name w:val="List Bullet"/>
    <w:basedOn w:val="a7"/>
    <w:autoRedefine/>
    <w:rsid w:val="00AB05BC"/>
    <w:pPr>
      <w:numPr>
        <w:numId w:val="1"/>
      </w:numPr>
      <w:tabs>
        <w:tab w:val="clear" w:pos="360"/>
        <w:tab w:val="clear" w:pos="993"/>
        <w:tab w:val="num" w:pos="927"/>
        <w:tab w:val="num" w:pos="995"/>
      </w:tabs>
      <w:ind w:left="995"/>
    </w:pPr>
  </w:style>
  <w:style w:type="paragraph" w:styleId="a7">
    <w:name w:val="List"/>
    <w:basedOn w:val="a4"/>
    <w:rsid w:val="00AB05BC"/>
    <w:pPr>
      <w:tabs>
        <w:tab w:val="left" w:pos="993"/>
      </w:tabs>
      <w:spacing w:after="120"/>
      <w:ind w:firstLine="635"/>
    </w:pPr>
  </w:style>
  <w:style w:type="character" w:customStyle="1" w:styleId="-">
    <w:name w:val="Матрица-вектор"/>
    <w:rsid w:val="00AB05BC"/>
    <w:rPr>
      <w:b/>
      <w:bCs/>
      <w:lang w:val="en-US" w:eastAsia="x-none"/>
    </w:rPr>
  </w:style>
  <w:style w:type="character" w:styleId="a8">
    <w:name w:val="page number"/>
    <w:basedOn w:val="a1"/>
    <w:rsid w:val="00AB05BC"/>
  </w:style>
  <w:style w:type="paragraph" w:styleId="10">
    <w:name w:val="toc 1"/>
    <w:basedOn w:val="a0"/>
    <w:next w:val="a0"/>
    <w:autoRedefine/>
    <w:semiHidden/>
    <w:rsid w:val="00AB05BC"/>
    <w:pPr>
      <w:numPr>
        <w:numId w:val="5"/>
      </w:numPr>
      <w:tabs>
        <w:tab w:val="clear" w:pos="9214"/>
        <w:tab w:val="left" w:pos="284"/>
        <w:tab w:val="right" w:leader="dot" w:pos="9204"/>
      </w:tabs>
    </w:pPr>
    <w:rPr>
      <w:noProof/>
    </w:rPr>
  </w:style>
  <w:style w:type="character" w:customStyle="1" w:styleId="a9">
    <w:name w:val="Переменная"/>
    <w:rsid w:val="00AB05BC"/>
    <w:rPr>
      <w:i/>
      <w:iCs/>
      <w:lang w:val="en-US" w:eastAsia="x-none"/>
    </w:rPr>
  </w:style>
  <w:style w:type="paragraph" w:customStyle="1" w:styleId="aa">
    <w:name w:val="Рисунок"/>
    <w:basedOn w:val="ab"/>
    <w:next w:val="a4"/>
    <w:rsid w:val="00AB05BC"/>
    <w:pPr>
      <w:keepLines/>
      <w:spacing w:after="240"/>
      <w:ind w:left="567" w:right="567"/>
      <w:jc w:val="center"/>
    </w:pPr>
  </w:style>
  <w:style w:type="paragraph" w:styleId="ab">
    <w:name w:val="caption"/>
    <w:basedOn w:val="a0"/>
    <w:next w:val="a0"/>
    <w:qFormat/>
    <w:rsid w:val="00AB05BC"/>
    <w:pPr>
      <w:spacing w:before="120" w:after="120"/>
    </w:pPr>
    <w:rPr>
      <w:b/>
      <w:bCs/>
      <w:sz w:val="20"/>
      <w:szCs w:val="20"/>
    </w:rPr>
  </w:style>
  <w:style w:type="paragraph" w:customStyle="1" w:styleId="ac">
    <w:name w:val="Теорема"/>
    <w:basedOn w:val="20"/>
    <w:next w:val="20"/>
    <w:rsid w:val="00AB05BC"/>
    <w:rPr>
      <w:b/>
      <w:bCs/>
    </w:rPr>
  </w:style>
  <w:style w:type="paragraph" w:customStyle="1" w:styleId="ad">
    <w:name w:val="Формула"/>
    <w:basedOn w:val="a4"/>
    <w:next w:val="20"/>
    <w:rsid w:val="00AB05BC"/>
    <w:pPr>
      <w:tabs>
        <w:tab w:val="clear" w:pos="9214"/>
        <w:tab w:val="center" w:pos="4536"/>
        <w:tab w:val="right" w:pos="9639"/>
      </w:tabs>
      <w:spacing w:before="120" w:after="120"/>
      <w:jc w:val="center"/>
    </w:pPr>
    <w:rPr>
      <w:b/>
      <w:bCs/>
      <w:lang w:val="en-US"/>
    </w:rPr>
  </w:style>
  <w:style w:type="paragraph" w:customStyle="1" w:styleId="ae">
    <w:name w:val="Поясняющий текст"/>
    <w:basedOn w:val="a4"/>
    <w:rsid w:val="00AB05BC"/>
    <w:pPr>
      <w:keepNext/>
      <w:tabs>
        <w:tab w:val="clear" w:pos="9214"/>
        <w:tab w:val="right" w:pos="7938"/>
      </w:tabs>
      <w:spacing w:after="0"/>
      <w:ind w:left="1134" w:right="1134"/>
      <w:jc w:val="center"/>
    </w:pPr>
    <w:rPr>
      <w:sz w:val="26"/>
      <w:szCs w:val="26"/>
    </w:rPr>
  </w:style>
  <w:style w:type="character" w:customStyle="1" w:styleId="af">
    <w:name w:val="Верхний индекс"/>
    <w:rsid w:val="00AB05BC"/>
    <w:rPr>
      <w:vertAlign w:val="superscript"/>
    </w:rPr>
  </w:style>
  <w:style w:type="character" w:customStyle="1" w:styleId="af0">
    <w:name w:val="Нижний индекс"/>
    <w:rsid w:val="00AB05BC"/>
    <w:rPr>
      <w:sz w:val="20"/>
      <w:szCs w:val="20"/>
      <w:vertAlign w:val="subscript"/>
    </w:rPr>
  </w:style>
  <w:style w:type="character" w:styleId="af1">
    <w:name w:val="Hyperlink"/>
    <w:rsid w:val="00AB05BC"/>
    <w:rPr>
      <w:color w:val="0000FF"/>
      <w:u w:val="single"/>
    </w:rPr>
  </w:style>
  <w:style w:type="character" w:customStyle="1" w:styleId="af2">
    <w:name w:val="Имя"/>
    <w:rsid w:val="00AB05BC"/>
    <w:rPr>
      <w:b/>
      <w:bCs/>
    </w:rPr>
  </w:style>
  <w:style w:type="paragraph" w:customStyle="1" w:styleId="1VAK">
    <w:name w:val="Заголовок1VAK"/>
    <w:basedOn w:val="a0"/>
    <w:next w:val="a0"/>
    <w:rsid w:val="00AB05BC"/>
    <w:pPr>
      <w:tabs>
        <w:tab w:val="clear" w:pos="9214"/>
      </w:tabs>
      <w:spacing w:before="240" w:after="120"/>
      <w:jc w:val="center"/>
    </w:pPr>
    <w:rPr>
      <w:rFonts w:ascii="Arial" w:hAnsi="Arial" w:cs="Arial"/>
      <w:spacing w:val="20"/>
      <w:sz w:val="20"/>
      <w:szCs w:val="20"/>
    </w:rPr>
  </w:style>
  <w:style w:type="paragraph" w:customStyle="1" w:styleId="2VAK">
    <w:name w:val="Заголовок2VAK"/>
    <w:basedOn w:val="1VAK"/>
    <w:next w:val="a0"/>
    <w:rsid w:val="00AB05BC"/>
    <w:pPr>
      <w:spacing w:before="120" w:after="60"/>
      <w:ind w:firstLine="425"/>
      <w:jc w:val="both"/>
    </w:pPr>
  </w:style>
  <w:style w:type="paragraph" w:styleId="af3">
    <w:name w:val="header"/>
    <w:basedOn w:val="a0"/>
    <w:link w:val="af4"/>
    <w:uiPriority w:val="9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uiPriority w:val="99"/>
    <w:rsid w:val="00002FD5"/>
    <w:rPr>
      <w:sz w:val="28"/>
      <w:szCs w:val="28"/>
    </w:rPr>
  </w:style>
  <w:style w:type="paragraph" w:styleId="af5">
    <w:name w:val="Title"/>
    <w:basedOn w:val="a0"/>
    <w:qFormat/>
    <w:rsid w:val="00AB05BC"/>
    <w:pPr>
      <w:tabs>
        <w:tab w:val="clear" w:pos="9214"/>
      </w:tabs>
      <w:jc w:val="center"/>
    </w:pPr>
    <w:rPr>
      <w:b/>
      <w:bCs/>
    </w:rPr>
  </w:style>
  <w:style w:type="paragraph" w:styleId="30">
    <w:name w:val="Body Text 3"/>
    <w:basedOn w:val="a0"/>
    <w:rsid w:val="00AB05BC"/>
    <w:pPr>
      <w:spacing w:after="120"/>
    </w:pPr>
    <w:rPr>
      <w:sz w:val="16"/>
      <w:szCs w:val="16"/>
    </w:rPr>
  </w:style>
  <w:style w:type="paragraph" w:styleId="af6">
    <w:name w:val="Body Text Indent"/>
    <w:basedOn w:val="a0"/>
    <w:rsid w:val="00AB05BC"/>
    <w:pPr>
      <w:spacing w:after="120"/>
      <w:ind w:left="283"/>
    </w:pPr>
  </w:style>
  <w:style w:type="paragraph" w:styleId="af7">
    <w:name w:val="footer"/>
    <w:basedOn w:val="a0"/>
    <w:link w:val="af8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8">
    <w:name w:val="Нижний колонтитул Знак"/>
    <w:link w:val="af7"/>
    <w:rsid w:val="00D84CB7"/>
    <w:rPr>
      <w:sz w:val="28"/>
      <w:szCs w:val="28"/>
    </w:rPr>
  </w:style>
  <w:style w:type="paragraph" w:styleId="af9">
    <w:name w:val="Balloon Text"/>
    <w:basedOn w:val="a0"/>
    <w:link w:val="afa"/>
    <w:rsid w:val="00002FD5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rsid w:val="00002FD5"/>
    <w:rPr>
      <w:rFonts w:ascii="Tahoma" w:hAnsi="Tahoma" w:cs="Tahoma"/>
      <w:sz w:val="16"/>
      <w:szCs w:val="16"/>
    </w:rPr>
  </w:style>
  <w:style w:type="paragraph" w:styleId="afb">
    <w:name w:val="Normal (Web)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D84CB7"/>
  </w:style>
  <w:style w:type="character" w:styleId="afc">
    <w:name w:val="Emphasis"/>
    <w:qFormat/>
    <w:rsid w:val="00D84CB7"/>
    <w:rPr>
      <w:i/>
      <w:iCs/>
    </w:rPr>
  </w:style>
  <w:style w:type="character" w:styleId="afd">
    <w:name w:val="Strong"/>
    <w:qFormat/>
    <w:rsid w:val="00D84CB7"/>
    <w:rPr>
      <w:b/>
      <w:bCs/>
    </w:rPr>
  </w:style>
  <w:style w:type="paragraph" w:customStyle="1" w:styleId="12">
    <w:name w:val="Обычный1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fr2">
    <w:name w:val="fr2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afe">
    <w:name w:val="List Paragraph"/>
    <w:basedOn w:val="a0"/>
    <w:qFormat/>
    <w:rsid w:val="00D84CB7"/>
    <w:pPr>
      <w:widowControl/>
      <w:tabs>
        <w:tab w:val="clear" w:pos="9214"/>
      </w:tabs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1">
    <w:name w:val="Основной текст 2 Знак"/>
    <w:link w:val="20"/>
    <w:rsid w:val="00951DCB"/>
    <w:rPr>
      <w:sz w:val="28"/>
      <w:szCs w:val="28"/>
    </w:rPr>
  </w:style>
  <w:style w:type="table" w:styleId="aff">
    <w:name w:val="Table Grid"/>
    <w:basedOn w:val="a2"/>
    <w:uiPriority w:val="59"/>
    <w:rsid w:val="00732F5D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сновной"/>
    <w:basedOn w:val="a0"/>
    <w:rsid w:val="005671E9"/>
    <w:pPr>
      <w:widowControl/>
      <w:tabs>
        <w:tab w:val="clear" w:pos="9214"/>
      </w:tabs>
      <w:autoSpaceDE/>
      <w:autoSpaceDN/>
      <w:spacing w:line="360" w:lineRule="auto"/>
      <w:ind w:firstLine="851"/>
    </w:pPr>
    <w:rPr>
      <w:szCs w:val="20"/>
    </w:rPr>
  </w:style>
  <w:style w:type="paragraph" w:customStyle="1" w:styleId="Default">
    <w:name w:val="Default"/>
    <w:rsid w:val="00EF22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0">
    <w:name w:val="Оглавление 11"/>
    <w:basedOn w:val="a0"/>
    <w:uiPriority w:val="1"/>
    <w:qFormat/>
    <w:rsid w:val="00CA50CE"/>
    <w:pPr>
      <w:tabs>
        <w:tab w:val="clear" w:pos="9214"/>
      </w:tabs>
      <w:autoSpaceDE/>
      <w:autoSpaceDN/>
      <w:spacing w:before="119"/>
      <w:ind w:left="100" w:right="110"/>
      <w:jc w:val="left"/>
    </w:pPr>
    <w:rPr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CA50CE"/>
    <w:pPr>
      <w:tabs>
        <w:tab w:val="clear" w:pos="9214"/>
      </w:tabs>
      <w:autoSpaceDE/>
      <w:autoSpaceDN/>
      <w:jc w:val="left"/>
    </w:pPr>
    <w:rPr>
      <w:sz w:val="22"/>
      <w:szCs w:val="22"/>
      <w:lang w:val="en-US" w:eastAsia="en-US"/>
    </w:rPr>
  </w:style>
  <w:style w:type="paragraph" w:styleId="aff1">
    <w:name w:val="Subtitle"/>
    <w:basedOn w:val="a0"/>
    <w:link w:val="aff2"/>
    <w:qFormat/>
    <w:rsid w:val="004F23DA"/>
    <w:pPr>
      <w:tabs>
        <w:tab w:val="clear" w:pos="9214"/>
        <w:tab w:val="left" w:pos="3969"/>
        <w:tab w:val="left" w:pos="7655"/>
      </w:tabs>
      <w:adjustRightInd w:val="0"/>
      <w:jc w:val="center"/>
    </w:pPr>
    <w:rPr>
      <w:rFonts w:cs="Arial"/>
      <w:color w:val="000000"/>
      <w:szCs w:val="23"/>
    </w:rPr>
  </w:style>
  <w:style w:type="character" w:customStyle="1" w:styleId="aff2">
    <w:name w:val="Подзаголовок Знак"/>
    <w:basedOn w:val="a1"/>
    <w:link w:val="aff1"/>
    <w:rsid w:val="004F23DA"/>
    <w:rPr>
      <w:rFonts w:cs="Arial"/>
      <w:color w:val="000000"/>
      <w:sz w:val="28"/>
      <w:szCs w:val="23"/>
    </w:rPr>
  </w:style>
  <w:style w:type="paragraph" w:styleId="aff3">
    <w:name w:val="No Spacing"/>
    <w:qFormat/>
    <w:rsid w:val="004F23DA"/>
    <w:rPr>
      <w:rFonts w:eastAsia="Calibri"/>
      <w:sz w:val="24"/>
      <w:szCs w:val="22"/>
      <w:lang w:eastAsia="en-US"/>
    </w:rPr>
  </w:style>
  <w:style w:type="character" w:styleId="aff4">
    <w:name w:val="Placeholder Text"/>
    <w:basedOn w:val="a1"/>
    <w:uiPriority w:val="99"/>
    <w:semiHidden/>
    <w:rsid w:val="00793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png"/><Relationship Id="rId63" Type="http://schemas.openxmlformats.org/officeDocument/2006/relationships/image" Target="media/image29.wmf"/><Relationship Id="rId68" Type="http://schemas.openxmlformats.org/officeDocument/2006/relationships/oleObject" Target="embeddings/_________Microsoft_Visio_2003_20101.vsd"/><Relationship Id="rId84" Type="http://schemas.openxmlformats.org/officeDocument/2006/relationships/oleObject" Target="embeddings/_________Microsoft_Visio_2003_20109.vsd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_________Microsoft_Visio_2003_20104.vsd"/><Relationship Id="rId79" Type="http://schemas.openxmlformats.org/officeDocument/2006/relationships/image" Target="media/image37.e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_________Microsoft_Visio_2003_20103.vsd"/><Relationship Id="rId80" Type="http://schemas.openxmlformats.org/officeDocument/2006/relationships/oleObject" Target="embeddings/_________Microsoft_Visio_2003_20107.vsd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_________Microsoft_Visio_2003_20102.vsd"/><Relationship Id="rId75" Type="http://schemas.openxmlformats.org/officeDocument/2006/relationships/image" Target="media/image35.emf"/><Relationship Id="rId83" Type="http://schemas.openxmlformats.org/officeDocument/2006/relationships/image" Target="media/image3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emf"/><Relationship Id="rId78" Type="http://schemas.openxmlformats.org/officeDocument/2006/relationships/oleObject" Target="embeddings/_________Microsoft_Visio_2003_20106.vsd"/><Relationship Id="rId81" Type="http://schemas.openxmlformats.org/officeDocument/2006/relationships/image" Target="media/image38.emf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76" Type="http://schemas.openxmlformats.org/officeDocument/2006/relationships/oleObject" Target="embeddings/_________Microsoft_Visio_2003_20105.vsd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_________Microsoft_Visio_2003_20108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28D19-3B27-4454-8826-226C26CF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578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RUSSIA</Company>
  <LinksUpToDate>false</LinksUpToDate>
  <CharactersWithSpaces>5653</CharactersWithSpaces>
  <SharedDoc>false</SharedDoc>
  <HLinks>
    <vt:vector size="6" baseType="variant">
      <vt:variant>
        <vt:i4>2687072</vt:i4>
      </vt:variant>
      <vt:variant>
        <vt:i4>546</vt:i4>
      </vt:variant>
      <vt:variant>
        <vt:i4>0</vt:i4>
      </vt:variant>
      <vt:variant>
        <vt:i4>5</vt:i4>
      </vt:variant>
      <vt:variant>
        <vt:lpwstr>http://window.edu.ru/resource/451/76451/files/gerasimov.pdf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XP GAME 2007</dc:creator>
  <cp:keywords/>
  <cp:lastModifiedBy>Алексей Алексеев</cp:lastModifiedBy>
  <cp:revision>3</cp:revision>
  <cp:lastPrinted>2019-02-03T15:57:00Z</cp:lastPrinted>
  <dcterms:created xsi:type="dcterms:W3CDTF">2019-02-22T17:26:00Z</dcterms:created>
  <dcterms:modified xsi:type="dcterms:W3CDTF">2021-09-22T08:53:00Z</dcterms:modified>
</cp:coreProperties>
</file>