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25DD1" w14:textId="77777777" w:rsidR="00191BA1" w:rsidRPr="00191BA1" w:rsidRDefault="00191BA1" w:rsidP="00191BA1">
      <w:pPr>
        <w:spacing w:line="480" w:lineRule="auto"/>
        <w:rPr>
          <w:rFonts w:ascii="Times New Roman" w:hAnsi="Times New Roman" w:cs="Times New Roman"/>
          <w:b/>
          <w:bCs/>
        </w:rPr>
      </w:pPr>
      <w:r w:rsidRPr="00191BA1">
        <w:rPr>
          <w:rFonts w:ascii="Times New Roman" w:hAnsi="Times New Roman" w:cs="Times New Roman"/>
          <w:b/>
          <w:bCs/>
        </w:rPr>
        <w:t>Final Project Thermostat Reflection</w:t>
      </w:r>
    </w:p>
    <w:p w14:paraId="05D5EFE6" w14:textId="77777777" w:rsidR="00191BA1" w:rsidRPr="00191BA1" w:rsidRDefault="00191BA1" w:rsidP="00191BA1">
      <w:pPr>
        <w:spacing w:line="480" w:lineRule="auto"/>
        <w:rPr>
          <w:rFonts w:ascii="Times New Roman" w:hAnsi="Times New Roman" w:cs="Times New Roman"/>
        </w:rPr>
      </w:pPr>
      <w:r w:rsidRPr="00191BA1">
        <w:rPr>
          <w:rFonts w:ascii="Times New Roman" w:hAnsi="Times New Roman" w:cs="Times New Roman"/>
        </w:rPr>
        <w:t>For this final project, I designed and implemented a fully functional thermostat system using a Raspberry Pi. The system integrates multiple hardware peripherals including GPIO devices, an I2C temperature sensor, an LCD display, and UART serial communication. The thermostat operates using a state machine model that controls three operating states: OFF, HEAT, and COOL. Throughout this project, I gained practical experience integrating hardware and software while applying embedded systems concepts learned in this course.</w:t>
      </w:r>
    </w:p>
    <w:p w14:paraId="7B60FD47" w14:textId="77777777" w:rsidR="00191BA1" w:rsidRPr="00191BA1" w:rsidRDefault="00191BA1" w:rsidP="00191BA1">
      <w:pPr>
        <w:spacing w:line="480" w:lineRule="auto"/>
        <w:rPr>
          <w:rFonts w:ascii="Times New Roman" w:hAnsi="Times New Roman" w:cs="Times New Roman"/>
          <w:b/>
          <w:bCs/>
        </w:rPr>
      </w:pPr>
      <w:r w:rsidRPr="00191BA1">
        <w:rPr>
          <w:rFonts w:ascii="Times New Roman" w:hAnsi="Times New Roman" w:cs="Times New Roman"/>
          <w:b/>
          <w:bCs/>
        </w:rPr>
        <w:t>Peripheral Integration</w:t>
      </w:r>
    </w:p>
    <w:p w14:paraId="52E18BDF" w14:textId="77777777" w:rsidR="00191BA1" w:rsidRPr="00191BA1" w:rsidRDefault="00191BA1" w:rsidP="00191BA1">
      <w:pPr>
        <w:spacing w:line="480" w:lineRule="auto"/>
        <w:rPr>
          <w:rFonts w:ascii="Times New Roman" w:hAnsi="Times New Roman" w:cs="Times New Roman"/>
        </w:rPr>
      </w:pPr>
      <w:r w:rsidRPr="00191BA1">
        <w:rPr>
          <w:rFonts w:ascii="Times New Roman" w:hAnsi="Times New Roman" w:cs="Times New Roman"/>
        </w:rPr>
        <w:t xml:space="preserve">This project uses several hardware peripherals. First, General Purpose Input/Output (GPIO) was used extensively. GPIO pins were used to control two LEDs, detect three button presses, and interface with a 16x2 LCD display. The red and blue LEDs were controlled using PWM (Pulse Width Modulation) to create fading effects when the system was actively heating or cooling. The buttons were configured using interrupts through the </w:t>
      </w:r>
      <w:proofErr w:type="spellStart"/>
      <w:r w:rsidRPr="00191BA1">
        <w:rPr>
          <w:rFonts w:ascii="Times New Roman" w:hAnsi="Times New Roman" w:cs="Times New Roman"/>
        </w:rPr>
        <w:t>gpiozero</w:t>
      </w:r>
      <w:proofErr w:type="spellEnd"/>
      <w:r w:rsidRPr="00191BA1">
        <w:rPr>
          <w:rFonts w:ascii="Times New Roman" w:hAnsi="Times New Roman" w:cs="Times New Roman"/>
        </w:rPr>
        <w:t xml:space="preserve"> library, allowing the program to detect button presses without continuously polling the pins. This interrupt-driven design improves efficiency and responsiveness.</w:t>
      </w:r>
    </w:p>
    <w:p w14:paraId="31BFC640" w14:textId="77777777" w:rsidR="00191BA1" w:rsidRPr="00191BA1" w:rsidRDefault="00191BA1" w:rsidP="00191BA1">
      <w:pPr>
        <w:spacing w:line="480" w:lineRule="auto"/>
        <w:rPr>
          <w:rFonts w:ascii="Times New Roman" w:hAnsi="Times New Roman" w:cs="Times New Roman"/>
        </w:rPr>
      </w:pPr>
      <w:r w:rsidRPr="00191BA1">
        <w:rPr>
          <w:rFonts w:ascii="Times New Roman" w:hAnsi="Times New Roman" w:cs="Times New Roman"/>
        </w:rPr>
        <w:t xml:space="preserve">The thermostat uses an I2C peripheral to communicate with the AHTx0 temperature sensor. The I2C interface was initialized using the </w:t>
      </w:r>
      <w:proofErr w:type="gramStart"/>
      <w:r w:rsidRPr="00191BA1">
        <w:rPr>
          <w:rFonts w:ascii="Times New Roman" w:hAnsi="Times New Roman" w:cs="Times New Roman"/>
        </w:rPr>
        <w:t>board.I2C(</w:t>
      </w:r>
      <w:proofErr w:type="gramEnd"/>
      <w:r w:rsidRPr="00191BA1">
        <w:rPr>
          <w:rFonts w:ascii="Times New Roman" w:hAnsi="Times New Roman" w:cs="Times New Roman"/>
        </w:rPr>
        <w:t>) method, and the Adafruit AHTx0 library was used to retrieve temperature readings. The sensor returns temperature in Celsius, which was converted to Fahrenheit inside the code. This demonstrates proper use of peripheral abstraction libraries to simplify hardware communication.</w:t>
      </w:r>
    </w:p>
    <w:p w14:paraId="25254FBB" w14:textId="77777777" w:rsidR="00191BA1" w:rsidRPr="00191BA1" w:rsidRDefault="00191BA1" w:rsidP="00191BA1">
      <w:pPr>
        <w:spacing w:line="480" w:lineRule="auto"/>
        <w:rPr>
          <w:rFonts w:ascii="Times New Roman" w:hAnsi="Times New Roman" w:cs="Times New Roman"/>
        </w:rPr>
      </w:pPr>
      <w:r w:rsidRPr="00191BA1">
        <w:rPr>
          <w:rFonts w:ascii="Times New Roman" w:hAnsi="Times New Roman" w:cs="Times New Roman"/>
        </w:rPr>
        <w:t xml:space="preserve">The LCD display was connected through digital GPIO lines using the </w:t>
      </w:r>
      <w:proofErr w:type="spellStart"/>
      <w:r w:rsidRPr="00191BA1">
        <w:rPr>
          <w:rFonts w:ascii="Times New Roman" w:hAnsi="Times New Roman" w:cs="Times New Roman"/>
        </w:rPr>
        <w:t>digitalio</w:t>
      </w:r>
      <w:proofErr w:type="spellEnd"/>
      <w:r w:rsidRPr="00191BA1">
        <w:rPr>
          <w:rFonts w:ascii="Times New Roman" w:hAnsi="Times New Roman" w:cs="Times New Roman"/>
        </w:rPr>
        <w:t xml:space="preserve"> and </w:t>
      </w:r>
      <w:proofErr w:type="spellStart"/>
      <w:r w:rsidRPr="00191BA1">
        <w:rPr>
          <w:rFonts w:ascii="Times New Roman" w:hAnsi="Times New Roman" w:cs="Times New Roman"/>
        </w:rPr>
        <w:t>adafruit_character_lcd</w:t>
      </w:r>
      <w:proofErr w:type="spellEnd"/>
      <w:r w:rsidRPr="00191BA1">
        <w:rPr>
          <w:rFonts w:ascii="Times New Roman" w:hAnsi="Times New Roman" w:cs="Times New Roman"/>
        </w:rPr>
        <w:t xml:space="preserve"> libraries. The display shows the current date and time on the first line and </w:t>
      </w:r>
      <w:r w:rsidRPr="00191BA1">
        <w:rPr>
          <w:rFonts w:ascii="Times New Roman" w:hAnsi="Times New Roman" w:cs="Times New Roman"/>
        </w:rPr>
        <w:lastRenderedPageBreak/>
        <w:t>alternates the second line between the current temperature and the thermostat’s state with its setpoint. This alternating display approach allows multiple pieces of information to be shown on a limited 16x2 screen.</w:t>
      </w:r>
    </w:p>
    <w:p w14:paraId="2370818B" w14:textId="77777777" w:rsidR="00191BA1" w:rsidRPr="00191BA1" w:rsidRDefault="00191BA1" w:rsidP="00191BA1">
      <w:pPr>
        <w:spacing w:line="480" w:lineRule="auto"/>
        <w:rPr>
          <w:rFonts w:ascii="Times New Roman" w:hAnsi="Times New Roman" w:cs="Times New Roman"/>
        </w:rPr>
      </w:pPr>
      <w:r w:rsidRPr="00191BA1">
        <w:rPr>
          <w:rFonts w:ascii="Times New Roman" w:hAnsi="Times New Roman" w:cs="Times New Roman"/>
        </w:rPr>
        <w:t xml:space="preserve">Finally, UART serial communication was implemented to send status updates to a </w:t>
      </w:r>
      <w:proofErr w:type="spellStart"/>
      <w:r w:rsidRPr="00191BA1">
        <w:rPr>
          <w:rFonts w:ascii="Times New Roman" w:hAnsi="Times New Roman" w:cs="Times New Roman"/>
        </w:rPr>
        <w:t>TemperatureServer</w:t>
      </w:r>
      <w:proofErr w:type="spellEnd"/>
      <w:r w:rsidRPr="00191BA1">
        <w:rPr>
          <w:rFonts w:ascii="Times New Roman" w:hAnsi="Times New Roman" w:cs="Times New Roman"/>
        </w:rPr>
        <w:t xml:space="preserve"> every 30 seconds. The serial port was configured with a baud rate of 115200 and outputs a comma-delimited string containing the current state, temperature, and setpoint. This demonstrates use of the Raspberry Pi’s hardware serial interface.</w:t>
      </w:r>
    </w:p>
    <w:p w14:paraId="2E266559" w14:textId="77777777" w:rsidR="00191BA1" w:rsidRPr="00191BA1" w:rsidRDefault="00191BA1" w:rsidP="00191BA1">
      <w:pPr>
        <w:spacing w:line="480" w:lineRule="auto"/>
        <w:rPr>
          <w:rFonts w:ascii="Times New Roman" w:hAnsi="Times New Roman" w:cs="Times New Roman"/>
          <w:b/>
          <w:bCs/>
        </w:rPr>
      </w:pPr>
      <w:r w:rsidRPr="00191BA1">
        <w:rPr>
          <w:rFonts w:ascii="Times New Roman" w:hAnsi="Times New Roman" w:cs="Times New Roman"/>
          <w:b/>
          <w:bCs/>
        </w:rPr>
        <w:t>State Machine Design</w:t>
      </w:r>
    </w:p>
    <w:p w14:paraId="120AD57C" w14:textId="77777777" w:rsidR="00191BA1" w:rsidRPr="00191BA1" w:rsidRDefault="00191BA1" w:rsidP="00191BA1">
      <w:pPr>
        <w:spacing w:line="480" w:lineRule="auto"/>
        <w:rPr>
          <w:rFonts w:ascii="Times New Roman" w:hAnsi="Times New Roman" w:cs="Times New Roman"/>
        </w:rPr>
      </w:pPr>
      <w:r w:rsidRPr="00191BA1">
        <w:rPr>
          <w:rFonts w:ascii="Times New Roman" w:hAnsi="Times New Roman" w:cs="Times New Roman"/>
        </w:rPr>
        <w:t>The thermostat operates using a formal state machine model. The three states are OFF, HEAT, and COOL. A single button cycles between these states. The state machine ensures clean transitions and predictable behavior.</w:t>
      </w:r>
    </w:p>
    <w:p w14:paraId="44ACBAD5" w14:textId="77777777" w:rsidR="00191BA1" w:rsidRPr="00191BA1" w:rsidRDefault="00191BA1" w:rsidP="00191BA1">
      <w:pPr>
        <w:spacing w:line="480" w:lineRule="auto"/>
        <w:rPr>
          <w:rFonts w:ascii="Times New Roman" w:hAnsi="Times New Roman" w:cs="Times New Roman"/>
        </w:rPr>
      </w:pPr>
      <w:r w:rsidRPr="00191BA1">
        <w:rPr>
          <w:rFonts w:ascii="Times New Roman" w:hAnsi="Times New Roman" w:cs="Times New Roman"/>
        </w:rPr>
        <w:t>In the OFF state, both LEDs remain off regardless of temperature.</w:t>
      </w:r>
      <w:r w:rsidRPr="00191BA1">
        <w:rPr>
          <w:rFonts w:ascii="Times New Roman" w:hAnsi="Times New Roman" w:cs="Times New Roman"/>
        </w:rPr>
        <w:br/>
        <w:t>In the HEAT state:</w:t>
      </w:r>
    </w:p>
    <w:p w14:paraId="31884D7A" w14:textId="77777777" w:rsidR="00191BA1" w:rsidRPr="00191BA1" w:rsidRDefault="00191BA1" w:rsidP="00191BA1">
      <w:pPr>
        <w:numPr>
          <w:ilvl w:val="0"/>
          <w:numId w:val="1"/>
        </w:numPr>
        <w:spacing w:line="480" w:lineRule="auto"/>
        <w:rPr>
          <w:rFonts w:ascii="Times New Roman" w:hAnsi="Times New Roman" w:cs="Times New Roman"/>
        </w:rPr>
      </w:pPr>
      <w:r w:rsidRPr="00191BA1">
        <w:rPr>
          <w:rFonts w:ascii="Times New Roman" w:hAnsi="Times New Roman" w:cs="Times New Roman"/>
        </w:rPr>
        <w:t>If the current temperature is below the setpoint, the red LED fades in and out to indicate active heating.</w:t>
      </w:r>
    </w:p>
    <w:p w14:paraId="551121D4" w14:textId="77777777" w:rsidR="00191BA1" w:rsidRPr="00191BA1" w:rsidRDefault="00191BA1" w:rsidP="00191BA1">
      <w:pPr>
        <w:numPr>
          <w:ilvl w:val="0"/>
          <w:numId w:val="1"/>
        </w:numPr>
        <w:spacing w:line="480" w:lineRule="auto"/>
        <w:rPr>
          <w:rFonts w:ascii="Times New Roman" w:hAnsi="Times New Roman" w:cs="Times New Roman"/>
        </w:rPr>
      </w:pPr>
      <w:r w:rsidRPr="00191BA1">
        <w:rPr>
          <w:rFonts w:ascii="Times New Roman" w:hAnsi="Times New Roman" w:cs="Times New Roman"/>
        </w:rPr>
        <w:t>If the temperature is above the setpoint, the red LED remains solid.</w:t>
      </w:r>
    </w:p>
    <w:p w14:paraId="0D4B9A0F" w14:textId="77777777" w:rsidR="00191BA1" w:rsidRPr="00191BA1" w:rsidRDefault="00191BA1" w:rsidP="00191BA1">
      <w:pPr>
        <w:spacing w:line="480" w:lineRule="auto"/>
        <w:rPr>
          <w:rFonts w:ascii="Times New Roman" w:hAnsi="Times New Roman" w:cs="Times New Roman"/>
        </w:rPr>
      </w:pPr>
      <w:r w:rsidRPr="00191BA1">
        <w:rPr>
          <w:rFonts w:ascii="Times New Roman" w:hAnsi="Times New Roman" w:cs="Times New Roman"/>
        </w:rPr>
        <w:t>In the COOL state:</w:t>
      </w:r>
    </w:p>
    <w:p w14:paraId="2861F556" w14:textId="77777777" w:rsidR="00191BA1" w:rsidRPr="00191BA1" w:rsidRDefault="00191BA1" w:rsidP="00191BA1">
      <w:pPr>
        <w:numPr>
          <w:ilvl w:val="0"/>
          <w:numId w:val="2"/>
        </w:numPr>
        <w:spacing w:line="480" w:lineRule="auto"/>
        <w:rPr>
          <w:rFonts w:ascii="Times New Roman" w:hAnsi="Times New Roman" w:cs="Times New Roman"/>
        </w:rPr>
      </w:pPr>
      <w:r w:rsidRPr="00191BA1">
        <w:rPr>
          <w:rFonts w:ascii="Times New Roman" w:hAnsi="Times New Roman" w:cs="Times New Roman"/>
        </w:rPr>
        <w:t>If the current temperature is above the setpoint, the blue LED fades in and out to indicate active cooling.</w:t>
      </w:r>
    </w:p>
    <w:p w14:paraId="510DAD72" w14:textId="77777777" w:rsidR="00191BA1" w:rsidRPr="00191BA1" w:rsidRDefault="00191BA1" w:rsidP="00191BA1">
      <w:pPr>
        <w:numPr>
          <w:ilvl w:val="0"/>
          <w:numId w:val="2"/>
        </w:numPr>
        <w:spacing w:line="480" w:lineRule="auto"/>
        <w:rPr>
          <w:rFonts w:ascii="Times New Roman" w:hAnsi="Times New Roman" w:cs="Times New Roman"/>
        </w:rPr>
      </w:pPr>
      <w:r w:rsidRPr="00191BA1">
        <w:rPr>
          <w:rFonts w:ascii="Times New Roman" w:hAnsi="Times New Roman" w:cs="Times New Roman"/>
        </w:rPr>
        <w:t>If the temperature is below the setpoint, the blue LED remains solid.</w:t>
      </w:r>
    </w:p>
    <w:p w14:paraId="14C3DA04" w14:textId="77777777" w:rsidR="00191BA1" w:rsidRPr="00191BA1" w:rsidRDefault="00191BA1" w:rsidP="00191BA1">
      <w:pPr>
        <w:spacing w:line="480" w:lineRule="auto"/>
        <w:rPr>
          <w:rFonts w:ascii="Times New Roman" w:hAnsi="Times New Roman" w:cs="Times New Roman"/>
        </w:rPr>
      </w:pPr>
      <w:r w:rsidRPr="00191BA1">
        <w:rPr>
          <w:rFonts w:ascii="Times New Roman" w:hAnsi="Times New Roman" w:cs="Times New Roman"/>
        </w:rPr>
        <w:t>This logic ensures that the system visually indicates when heating or cooling is actively required.</w:t>
      </w:r>
    </w:p>
    <w:p w14:paraId="388F78A3" w14:textId="77777777" w:rsidR="00191BA1" w:rsidRPr="00191BA1" w:rsidRDefault="00191BA1" w:rsidP="00191BA1">
      <w:pPr>
        <w:spacing w:line="480" w:lineRule="auto"/>
        <w:rPr>
          <w:rFonts w:ascii="Times New Roman" w:hAnsi="Times New Roman" w:cs="Times New Roman"/>
          <w:b/>
          <w:bCs/>
        </w:rPr>
      </w:pPr>
      <w:r w:rsidRPr="00191BA1">
        <w:rPr>
          <w:rFonts w:ascii="Times New Roman" w:hAnsi="Times New Roman" w:cs="Times New Roman"/>
          <w:b/>
          <w:bCs/>
        </w:rPr>
        <w:lastRenderedPageBreak/>
        <w:t>Cloud Connectivity</w:t>
      </w:r>
    </w:p>
    <w:p w14:paraId="7313CCFE" w14:textId="77777777" w:rsidR="00191BA1" w:rsidRPr="00191BA1" w:rsidRDefault="00191BA1" w:rsidP="00191BA1">
      <w:pPr>
        <w:spacing w:line="480" w:lineRule="auto"/>
        <w:rPr>
          <w:rFonts w:ascii="Times New Roman" w:hAnsi="Times New Roman" w:cs="Times New Roman"/>
        </w:rPr>
      </w:pPr>
      <w:r w:rsidRPr="00191BA1">
        <w:rPr>
          <w:rFonts w:ascii="Times New Roman" w:hAnsi="Times New Roman" w:cs="Times New Roman"/>
        </w:rPr>
        <w:t xml:space="preserve">Although this thermostat communicates locally through UART, the Raspberry Pi itself </w:t>
      </w:r>
      <w:proofErr w:type="gramStart"/>
      <w:r w:rsidRPr="00191BA1">
        <w:rPr>
          <w:rFonts w:ascii="Times New Roman" w:hAnsi="Times New Roman" w:cs="Times New Roman"/>
        </w:rPr>
        <w:t>is capable of connecting</w:t>
      </w:r>
      <w:proofErr w:type="gramEnd"/>
      <w:r w:rsidRPr="00191BA1">
        <w:rPr>
          <w:rFonts w:ascii="Times New Roman" w:hAnsi="Times New Roman" w:cs="Times New Roman"/>
        </w:rPr>
        <w:t xml:space="preserve"> to cloud services via Wi-Fi or Ethernet. The serial data being transmitted could be redirected to a cloud service such as AWS IoT or Azure IoT Hub. Because the Raspberry Pi runs a Linux operating system, it supports networking stacks and secure communication protocols like MQTT and HTTPS. This makes the thermostat architecture scalable for real-world IoT deployment.</w:t>
      </w:r>
    </w:p>
    <w:p w14:paraId="59AC2CED" w14:textId="77777777" w:rsidR="00191BA1" w:rsidRPr="00191BA1" w:rsidRDefault="00191BA1" w:rsidP="00191BA1">
      <w:pPr>
        <w:spacing w:line="480" w:lineRule="auto"/>
        <w:rPr>
          <w:rFonts w:ascii="Times New Roman" w:hAnsi="Times New Roman" w:cs="Times New Roman"/>
          <w:b/>
          <w:bCs/>
        </w:rPr>
      </w:pPr>
      <w:r w:rsidRPr="00191BA1">
        <w:rPr>
          <w:rFonts w:ascii="Times New Roman" w:hAnsi="Times New Roman" w:cs="Times New Roman"/>
          <w:b/>
          <w:bCs/>
        </w:rPr>
        <w:t>Device Capabilities and Architecture</w:t>
      </w:r>
    </w:p>
    <w:p w14:paraId="3D44554B" w14:textId="77777777" w:rsidR="00191BA1" w:rsidRPr="00191BA1" w:rsidRDefault="00191BA1" w:rsidP="00191BA1">
      <w:pPr>
        <w:spacing w:line="480" w:lineRule="auto"/>
        <w:rPr>
          <w:rFonts w:ascii="Times New Roman" w:hAnsi="Times New Roman" w:cs="Times New Roman"/>
        </w:rPr>
      </w:pPr>
      <w:r w:rsidRPr="00191BA1">
        <w:rPr>
          <w:rFonts w:ascii="Times New Roman" w:hAnsi="Times New Roman" w:cs="Times New Roman"/>
        </w:rPr>
        <w:t>The Raspberry Pi supports this application because of its ARM-based processor, Linux operating system, multitasking capability, and hardware abstraction libraries. The system uses multithreading to manage the LCD display separately from the main loop, ensuring that the user interface remains responsive. The use of interrupts for button detection improves efficiency compared to continuous polling.</w:t>
      </w:r>
    </w:p>
    <w:p w14:paraId="0188E5E2" w14:textId="77777777" w:rsidR="00191BA1" w:rsidRPr="00191BA1" w:rsidRDefault="00191BA1" w:rsidP="00191BA1">
      <w:pPr>
        <w:spacing w:line="480" w:lineRule="auto"/>
        <w:rPr>
          <w:rFonts w:ascii="Times New Roman" w:hAnsi="Times New Roman" w:cs="Times New Roman"/>
        </w:rPr>
      </w:pPr>
      <w:r w:rsidRPr="00191BA1">
        <w:rPr>
          <w:rFonts w:ascii="Times New Roman" w:hAnsi="Times New Roman" w:cs="Times New Roman"/>
        </w:rPr>
        <w:t xml:space="preserve">The modular design of the </w:t>
      </w:r>
      <w:proofErr w:type="spellStart"/>
      <w:r w:rsidRPr="00191BA1">
        <w:rPr>
          <w:rFonts w:ascii="Times New Roman" w:hAnsi="Times New Roman" w:cs="Times New Roman"/>
        </w:rPr>
        <w:t>TemperatureMachine</w:t>
      </w:r>
      <w:proofErr w:type="spellEnd"/>
      <w:r w:rsidRPr="00191BA1">
        <w:rPr>
          <w:rFonts w:ascii="Times New Roman" w:hAnsi="Times New Roman" w:cs="Times New Roman"/>
        </w:rPr>
        <w:t xml:space="preserve"> class improves readability and maintainability. Each function has a clear responsibility, and state transitions are handled explicitly through the </w:t>
      </w:r>
      <w:proofErr w:type="spellStart"/>
      <w:r w:rsidRPr="00191BA1">
        <w:rPr>
          <w:rFonts w:ascii="Times New Roman" w:hAnsi="Times New Roman" w:cs="Times New Roman"/>
        </w:rPr>
        <w:t>statemachine</w:t>
      </w:r>
      <w:proofErr w:type="spellEnd"/>
      <w:r w:rsidRPr="00191BA1">
        <w:rPr>
          <w:rFonts w:ascii="Times New Roman" w:hAnsi="Times New Roman" w:cs="Times New Roman"/>
        </w:rPr>
        <w:t xml:space="preserve"> library. This demonstrates best practices in structured programming and object-oriented design.</w:t>
      </w:r>
    </w:p>
    <w:p w14:paraId="7BE7B516" w14:textId="77777777" w:rsidR="00191BA1" w:rsidRPr="00191BA1" w:rsidRDefault="00191BA1" w:rsidP="00191BA1">
      <w:pPr>
        <w:spacing w:line="480" w:lineRule="auto"/>
        <w:rPr>
          <w:rFonts w:ascii="Times New Roman" w:hAnsi="Times New Roman" w:cs="Times New Roman"/>
          <w:b/>
          <w:bCs/>
        </w:rPr>
      </w:pPr>
      <w:r w:rsidRPr="00191BA1">
        <w:rPr>
          <w:rFonts w:ascii="Times New Roman" w:hAnsi="Times New Roman" w:cs="Times New Roman"/>
          <w:b/>
          <w:bCs/>
        </w:rPr>
        <w:t>Conclusion</w:t>
      </w:r>
    </w:p>
    <w:p w14:paraId="031B10B9" w14:textId="77777777" w:rsidR="00191BA1" w:rsidRPr="00191BA1" w:rsidRDefault="00191BA1" w:rsidP="00191BA1">
      <w:pPr>
        <w:spacing w:line="480" w:lineRule="auto"/>
        <w:rPr>
          <w:rFonts w:ascii="Times New Roman" w:hAnsi="Times New Roman" w:cs="Times New Roman"/>
        </w:rPr>
      </w:pPr>
      <w:r w:rsidRPr="00191BA1">
        <w:rPr>
          <w:rFonts w:ascii="Times New Roman" w:hAnsi="Times New Roman" w:cs="Times New Roman"/>
        </w:rPr>
        <w:t xml:space="preserve">Overall, this project successfully integrates multiple hardware peripherals into a functional thermostat system. It demonstrates GPIO control, I2C sensor communication, UART serial transmission, interrupt handling, and state machine implementation. The final system meets all </w:t>
      </w:r>
      <w:r w:rsidRPr="00191BA1">
        <w:rPr>
          <w:rFonts w:ascii="Times New Roman" w:hAnsi="Times New Roman" w:cs="Times New Roman"/>
        </w:rPr>
        <w:lastRenderedPageBreak/>
        <w:t>specified requirements and operates reliably. This project strengthened my understanding of embedded systems architecture and real-world device integration.</w:t>
      </w:r>
    </w:p>
    <w:p w14:paraId="405D2E4C" w14:textId="1960C1FD" w:rsidR="00191BA1" w:rsidRPr="00191BA1" w:rsidRDefault="00191BA1" w:rsidP="00191BA1">
      <w:pPr>
        <w:spacing w:line="480" w:lineRule="auto"/>
        <w:rPr>
          <w:rFonts w:ascii="Times New Roman" w:hAnsi="Times New Roman" w:cs="Times New Roman"/>
        </w:rPr>
      </w:pPr>
    </w:p>
    <w:p w14:paraId="51C5F014" w14:textId="77777777" w:rsidR="00191BA1" w:rsidRPr="00191BA1" w:rsidRDefault="00191BA1" w:rsidP="00191BA1">
      <w:pPr>
        <w:spacing w:line="480" w:lineRule="auto"/>
        <w:rPr>
          <w:rFonts w:ascii="Times New Roman" w:hAnsi="Times New Roman" w:cs="Times New Roman"/>
          <w:b/>
          <w:bCs/>
        </w:rPr>
      </w:pPr>
      <w:r w:rsidRPr="00191BA1">
        <w:rPr>
          <w:rFonts w:ascii="Times New Roman" w:hAnsi="Times New Roman" w:cs="Times New Roman"/>
          <w:b/>
          <w:bCs/>
        </w:rPr>
        <w:t>References (APA Style)</w:t>
      </w:r>
    </w:p>
    <w:p w14:paraId="31981146" w14:textId="77777777" w:rsidR="00191BA1" w:rsidRPr="00191BA1" w:rsidRDefault="00191BA1" w:rsidP="00191BA1">
      <w:pPr>
        <w:spacing w:line="480" w:lineRule="auto"/>
        <w:rPr>
          <w:rFonts w:ascii="Times New Roman" w:hAnsi="Times New Roman" w:cs="Times New Roman"/>
        </w:rPr>
      </w:pPr>
      <w:r w:rsidRPr="00191BA1">
        <w:rPr>
          <w:rFonts w:ascii="Times New Roman" w:hAnsi="Times New Roman" w:cs="Times New Roman"/>
        </w:rPr>
        <w:t>Raspberry Pi Foundation. (n.d.). Raspberry Pi Documentation. </w:t>
      </w:r>
      <w:hyperlink r:id="rId5" w:tgtFrame="_new" w:history="1">
        <w:r w:rsidRPr="00191BA1">
          <w:rPr>
            <w:rStyle w:val="Hyperlink"/>
            <w:rFonts w:ascii="Times New Roman" w:hAnsi="Times New Roman" w:cs="Times New Roman"/>
          </w:rPr>
          <w:t>https://www.raspberrypi.com/documentation/</w:t>
        </w:r>
      </w:hyperlink>
    </w:p>
    <w:p w14:paraId="31DB7463" w14:textId="77777777" w:rsidR="00191BA1" w:rsidRPr="00191BA1" w:rsidRDefault="00191BA1" w:rsidP="00191BA1">
      <w:pPr>
        <w:spacing w:line="480" w:lineRule="auto"/>
        <w:rPr>
          <w:rFonts w:ascii="Times New Roman" w:hAnsi="Times New Roman" w:cs="Times New Roman"/>
        </w:rPr>
      </w:pPr>
      <w:r w:rsidRPr="00191BA1">
        <w:rPr>
          <w:rFonts w:ascii="Times New Roman" w:hAnsi="Times New Roman" w:cs="Times New Roman"/>
        </w:rPr>
        <w:t>Adafruit Industries. (n.d.). AHTx0 Temperature &amp; Humidity Sensor Library. </w:t>
      </w:r>
      <w:hyperlink r:id="rId6" w:tgtFrame="_new" w:history="1">
        <w:r w:rsidRPr="00191BA1">
          <w:rPr>
            <w:rStyle w:val="Hyperlink"/>
            <w:rFonts w:ascii="Times New Roman" w:hAnsi="Times New Roman" w:cs="Times New Roman"/>
          </w:rPr>
          <w:t>https://learn.adafruit.com/</w:t>
        </w:r>
      </w:hyperlink>
    </w:p>
    <w:p w14:paraId="4B0CB828" w14:textId="77777777" w:rsidR="00191BA1" w:rsidRPr="00191BA1" w:rsidRDefault="00191BA1" w:rsidP="00191BA1">
      <w:pPr>
        <w:spacing w:line="480" w:lineRule="auto"/>
        <w:rPr>
          <w:rFonts w:ascii="Times New Roman" w:hAnsi="Times New Roman" w:cs="Times New Roman"/>
        </w:rPr>
      </w:pPr>
      <w:r w:rsidRPr="00191BA1">
        <w:rPr>
          <w:rFonts w:ascii="Times New Roman" w:hAnsi="Times New Roman" w:cs="Times New Roman"/>
        </w:rPr>
        <w:t xml:space="preserve">Python Software Foundation. (n.d.). </w:t>
      </w:r>
      <w:proofErr w:type="spellStart"/>
      <w:r w:rsidRPr="00191BA1">
        <w:rPr>
          <w:rFonts w:ascii="Times New Roman" w:hAnsi="Times New Roman" w:cs="Times New Roman"/>
        </w:rPr>
        <w:t>gpiozero</w:t>
      </w:r>
      <w:proofErr w:type="spellEnd"/>
      <w:r w:rsidRPr="00191BA1">
        <w:rPr>
          <w:rFonts w:ascii="Times New Roman" w:hAnsi="Times New Roman" w:cs="Times New Roman"/>
        </w:rPr>
        <w:t xml:space="preserve"> Documentation. </w:t>
      </w:r>
      <w:hyperlink r:id="rId7" w:tgtFrame="_new" w:history="1">
        <w:r w:rsidRPr="00191BA1">
          <w:rPr>
            <w:rStyle w:val="Hyperlink"/>
            <w:rFonts w:ascii="Times New Roman" w:hAnsi="Times New Roman" w:cs="Times New Roman"/>
          </w:rPr>
          <w:t>https://gpiozero.readthedocs.io/</w:t>
        </w:r>
      </w:hyperlink>
    </w:p>
    <w:p w14:paraId="02645F3D" w14:textId="77777777" w:rsidR="00FE02BB" w:rsidRDefault="00FE02BB"/>
    <w:sectPr w:rsidR="00FE02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C5E28"/>
    <w:multiLevelType w:val="multilevel"/>
    <w:tmpl w:val="BC48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E064CF"/>
    <w:multiLevelType w:val="multilevel"/>
    <w:tmpl w:val="5DDA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353623">
    <w:abstractNumId w:val="1"/>
  </w:num>
  <w:num w:numId="2" w16cid:durableId="1125586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BA1"/>
    <w:rsid w:val="00191BA1"/>
    <w:rsid w:val="00292F5B"/>
    <w:rsid w:val="007A4E3E"/>
    <w:rsid w:val="008855CF"/>
    <w:rsid w:val="009C6251"/>
    <w:rsid w:val="00D5762C"/>
    <w:rsid w:val="00FE0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90DE4"/>
  <w15:chartTrackingRefBased/>
  <w15:docId w15:val="{03E4D93A-78D9-6F4E-9C57-076F2DFDD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BA1"/>
    <w:rPr>
      <w:rFonts w:eastAsiaTheme="majorEastAsia" w:cstheme="majorBidi"/>
      <w:color w:val="272727" w:themeColor="text1" w:themeTint="D8"/>
    </w:rPr>
  </w:style>
  <w:style w:type="paragraph" w:styleId="Title">
    <w:name w:val="Title"/>
    <w:basedOn w:val="Normal"/>
    <w:next w:val="Normal"/>
    <w:link w:val="TitleChar"/>
    <w:uiPriority w:val="10"/>
    <w:qFormat/>
    <w:rsid w:val="00191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BA1"/>
    <w:pPr>
      <w:spacing w:before="160"/>
      <w:jc w:val="center"/>
    </w:pPr>
    <w:rPr>
      <w:i/>
      <w:iCs/>
      <w:color w:val="404040" w:themeColor="text1" w:themeTint="BF"/>
    </w:rPr>
  </w:style>
  <w:style w:type="character" w:customStyle="1" w:styleId="QuoteChar">
    <w:name w:val="Quote Char"/>
    <w:basedOn w:val="DefaultParagraphFont"/>
    <w:link w:val="Quote"/>
    <w:uiPriority w:val="29"/>
    <w:rsid w:val="00191BA1"/>
    <w:rPr>
      <w:i/>
      <w:iCs/>
      <w:color w:val="404040" w:themeColor="text1" w:themeTint="BF"/>
    </w:rPr>
  </w:style>
  <w:style w:type="paragraph" w:styleId="ListParagraph">
    <w:name w:val="List Paragraph"/>
    <w:basedOn w:val="Normal"/>
    <w:uiPriority w:val="34"/>
    <w:qFormat/>
    <w:rsid w:val="00191BA1"/>
    <w:pPr>
      <w:ind w:left="720"/>
      <w:contextualSpacing/>
    </w:pPr>
  </w:style>
  <w:style w:type="character" w:styleId="IntenseEmphasis">
    <w:name w:val="Intense Emphasis"/>
    <w:basedOn w:val="DefaultParagraphFont"/>
    <w:uiPriority w:val="21"/>
    <w:qFormat/>
    <w:rsid w:val="00191BA1"/>
    <w:rPr>
      <w:i/>
      <w:iCs/>
      <w:color w:val="0F4761" w:themeColor="accent1" w:themeShade="BF"/>
    </w:rPr>
  </w:style>
  <w:style w:type="paragraph" w:styleId="IntenseQuote">
    <w:name w:val="Intense Quote"/>
    <w:basedOn w:val="Normal"/>
    <w:next w:val="Normal"/>
    <w:link w:val="IntenseQuoteChar"/>
    <w:uiPriority w:val="30"/>
    <w:qFormat/>
    <w:rsid w:val="00191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BA1"/>
    <w:rPr>
      <w:i/>
      <w:iCs/>
      <w:color w:val="0F4761" w:themeColor="accent1" w:themeShade="BF"/>
    </w:rPr>
  </w:style>
  <w:style w:type="character" w:styleId="IntenseReference">
    <w:name w:val="Intense Reference"/>
    <w:basedOn w:val="DefaultParagraphFont"/>
    <w:uiPriority w:val="32"/>
    <w:qFormat/>
    <w:rsid w:val="00191BA1"/>
    <w:rPr>
      <w:b/>
      <w:bCs/>
      <w:smallCaps/>
      <w:color w:val="0F4761" w:themeColor="accent1" w:themeShade="BF"/>
      <w:spacing w:val="5"/>
    </w:rPr>
  </w:style>
  <w:style w:type="character" w:styleId="Hyperlink">
    <w:name w:val="Hyperlink"/>
    <w:basedOn w:val="DefaultParagraphFont"/>
    <w:uiPriority w:val="99"/>
    <w:unhideWhenUsed/>
    <w:rsid w:val="00191BA1"/>
    <w:rPr>
      <w:color w:val="467886" w:themeColor="hyperlink"/>
      <w:u w:val="single"/>
    </w:rPr>
  </w:style>
  <w:style w:type="character" w:styleId="UnresolvedMention">
    <w:name w:val="Unresolved Mention"/>
    <w:basedOn w:val="DefaultParagraphFont"/>
    <w:uiPriority w:val="99"/>
    <w:semiHidden/>
    <w:unhideWhenUsed/>
    <w:rsid w:val="00191B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piozero.readthedocs.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adafruit.com/" TargetMode="External"/><Relationship Id="rId5" Type="http://schemas.openxmlformats.org/officeDocument/2006/relationships/hyperlink" Target="https://www.raspberrypi.com/document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793</Words>
  <Characters>4522</Characters>
  <Application>Microsoft Office Word</Application>
  <DocSecurity>0</DocSecurity>
  <Lines>37</Lines>
  <Paragraphs>10</Paragraphs>
  <ScaleCrop>false</ScaleCrop>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Corresse</dc:creator>
  <cp:keywords/>
  <dc:description/>
  <cp:lastModifiedBy>Carter, Corresse</cp:lastModifiedBy>
  <cp:revision>1</cp:revision>
  <dcterms:created xsi:type="dcterms:W3CDTF">2026-02-24T17:34:00Z</dcterms:created>
  <dcterms:modified xsi:type="dcterms:W3CDTF">2026-02-24T17:36:00Z</dcterms:modified>
</cp:coreProperties>
</file>