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keepLines/>
        <w:pageBreakBefore w:val="0"/>
        <w:widowControl w:val="0"/>
        <w:kinsoku/>
        <w:wordWrap/>
        <w:overflowPunct/>
        <w:topLinePunct w:val="0"/>
        <w:autoSpaceDE/>
        <w:autoSpaceDN/>
        <w:bidi w:val="0"/>
        <w:adjustRightInd/>
        <w:snapToGrid/>
        <w:spacing w:before="157" w:beforeLines="50" w:after="0" w:afterLines="0" w:line="576" w:lineRule="auto"/>
        <w:ind w:left="0" w:leftChars="0" w:right="0" w:rightChars="0" w:firstLine="0" w:firstLineChars="0"/>
        <w:jc w:val="center"/>
        <w:textAlignment w:val="auto"/>
        <w:outlineLvl w:val="0"/>
        <w:rPr>
          <w:rFonts w:hint="eastAsia" w:ascii="Microsoft YaHei" w:hAnsi="Microsoft YaHei" w:eastAsia="Microsoft YaHei" w:cs="Microsoft YaHei"/>
        </w:rPr>
      </w:pPr>
      <w:r>
        <w:rPr>
          <w:rFonts w:hint="eastAsia" w:ascii="Microsoft YaHei" w:hAnsi="Microsoft YaHei" w:eastAsia="Microsoft YaHei" w:cs="Microsoft YaHei"/>
        </w:rPr>
        <w:t>Main Report</w:t>
      </w:r>
    </w:p>
    <w:p>
      <w:pPr>
        <w:keepNext w:val="0"/>
        <w:keepLines w:val="0"/>
        <w:pageBreakBefore w:val="0"/>
        <w:widowControl w:val="0"/>
        <w:kinsoku/>
        <w:wordWrap/>
        <w:overflowPunct/>
        <w:topLinePunct w:val="0"/>
        <w:autoSpaceDE/>
        <w:autoSpaceDN/>
        <w:bidi w:val="0"/>
        <w:adjustRightInd/>
        <w:snapToGrid/>
        <w:spacing w:before="0" w:beforeLines="0" w:after="0" w:afterLines="0" w:line="240" w:lineRule="auto"/>
        <w:ind w:left="0" w:leftChars="0" w:right="0" w:rightChars="0" w:firstLine="0" w:firstLineChars="0"/>
        <w:jc w:val="right"/>
        <w:textAlignment w:val="auto"/>
        <w:outlineLvl w:val="9"/>
        <w:rPr>
          <w:rFonts w:hint="eastAsia" w:eastAsia="Microsoft YaHei"/>
          <w:b/>
          <w:bCs/>
          <w:lang w:val="en-US" w:eastAsia="zh-CN"/>
        </w:rPr>
      </w:pPr>
      <w:r>
        <w:rPr>
          <w:rFonts w:hint="eastAsia" w:ascii="Microsoft YaHei" w:hAnsi="Microsoft YaHei" w:eastAsia="Microsoft YaHei" w:cs="Microsoft YaHei"/>
          <w:b/>
          <w:bCs/>
          <w:lang w:val="en-US" w:eastAsia="zh-CN"/>
        </w:rPr>
        <w:t>— Mapping EUI across Boston University</w:t>
      </w:r>
    </w:p>
    <w:p>
      <w:pPr>
        <w:pStyle w:val="4"/>
        <w:keepNext/>
        <w:keepLines/>
        <w:pageBreakBefore w:val="0"/>
        <w:widowControl w:val="0"/>
        <w:kinsoku/>
        <w:wordWrap/>
        <w:overflowPunct/>
        <w:topLinePunct w:val="0"/>
        <w:autoSpaceDE/>
        <w:autoSpaceDN/>
        <w:bidi w:val="0"/>
        <w:adjustRightInd/>
        <w:snapToGrid/>
        <w:spacing w:before="0" w:beforeLines="0" w:after="260" w:afterLines="0" w:line="413" w:lineRule="auto"/>
        <w:ind w:left="0" w:leftChars="0" w:right="0" w:rightChars="0" w:firstLine="0" w:firstLineChars="0"/>
        <w:jc w:val="both"/>
        <w:textAlignment w:val="auto"/>
        <w:outlineLvl w:val="2"/>
        <w:rPr>
          <w:rFonts w:ascii="Microsoft YaHei" w:hAnsi="Microsoft YaHei" w:eastAsia="Microsoft YaHei" w:cs="Microsoft YaHei"/>
        </w:rPr>
      </w:pPr>
      <w:r>
        <w:rPr>
          <w:rFonts w:hint="eastAsia" w:ascii="Microsoft YaHei" w:hAnsi="Microsoft YaHei" w:eastAsia="Microsoft YaHei" w:cs="Microsoft YaHei"/>
        </w:rPr>
        <w:t>1 Project Description</w:t>
      </w:r>
    </w:p>
    <w:p>
      <w:pPr>
        <w:spacing w:before="156" w:after="156"/>
        <w:rPr>
          <w:rFonts w:ascii="Consolas" w:hAnsi="Consolas" w:eastAsia="SimSun" w:cs="Consolas"/>
          <w:b/>
          <w:bCs/>
          <w:sz w:val="24"/>
        </w:rPr>
      </w:pPr>
      <w:r>
        <w:rPr>
          <w:rFonts w:hint="eastAsia" w:ascii="Consolas" w:hAnsi="Consolas" w:eastAsia="SimSun" w:cs="Consolas"/>
          <w:b/>
          <w:bCs/>
          <w:sz w:val="24"/>
        </w:rPr>
        <w:t>1.1 Topic and Goals</w:t>
      </w:r>
    </w:p>
    <w:p>
      <w:pPr>
        <w:spacing w:before="156" w:after="156"/>
        <w:rPr>
          <w:rFonts w:ascii="Consolas" w:hAnsi="Consolas" w:eastAsia="Consolas" w:cs="Consolas"/>
          <w:sz w:val="24"/>
        </w:rPr>
      </w:pPr>
      <w:r>
        <w:rPr>
          <w:rFonts w:ascii="Consolas" w:hAnsi="Consolas" w:eastAsia="Consolas" w:cs="Consolas"/>
          <w:sz w:val="24"/>
        </w:rPr>
        <w:t xml:space="preserve">The goal of this project is to analyze BU's building energy usage </w:t>
      </w:r>
      <w:r>
        <w:rPr>
          <w:rFonts w:hint="eastAsia" w:ascii="Consolas" w:hAnsi="Consolas" w:eastAsia="SimSun" w:cs="Consolas"/>
          <w:sz w:val="24"/>
        </w:rPr>
        <w:t xml:space="preserve">intensity (EUI) </w:t>
      </w:r>
      <w:r>
        <w:rPr>
          <w:rFonts w:ascii="Consolas" w:hAnsi="Consolas" w:eastAsia="Consolas" w:cs="Consolas"/>
          <w:sz w:val="24"/>
        </w:rPr>
        <w:t>and discover relationships between driving factors to help the University achieve its goal of becoming carbon neutral by 2040.</w:t>
      </w:r>
      <w:r>
        <w:rPr>
          <w:rFonts w:hint="eastAsia" w:ascii="Consolas" w:hAnsi="Consolas" w:eastAsia="SimSun" w:cs="Consolas"/>
          <w:sz w:val="24"/>
        </w:rPr>
        <w:t xml:space="preserve"> </w:t>
      </w:r>
      <w:r>
        <w:rPr>
          <w:rFonts w:ascii="Consolas" w:hAnsi="Consolas" w:eastAsia="Consolas" w:cs="Consolas"/>
          <w:sz w:val="24"/>
        </w:rPr>
        <w:t>Ideally, the analysis would help inform decisions made by sustainability@BU, the Climate Action Plan and the buildings team of Carbon Free Boston.</w:t>
      </w:r>
    </w:p>
    <w:p>
      <w:pPr>
        <w:spacing w:before="156" w:after="156"/>
        <w:rPr>
          <w:rFonts w:ascii="Consolas" w:hAnsi="Consolas" w:eastAsia="SimSun" w:cs="Consolas"/>
          <w:b/>
          <w:bCs/>
          <w:sz w:val="24"/>
        </w:rPr>
      </w:pPr>
      <w:r>
        <w:rPr>
          <w:rFonts w:hint="eastAsia" w:ascii="Consolas" w:hAnsi="Consolas" w:eastAsia="SimSun" w:cs="Consolas"/>
          <w:b/>
          <w:bCs/>
          <w:sz w:val="24"/>
        </w:rPr>
        <w:t>1.2 Main Questions</w:t>
      </w:r>
    </w:p>
    <w:p>
      <w:pPr>
        <w:spacing w:before="156" w:after="156"/>
        <w:rPr>
          <w:rFonts w:ascii="Consolas" w:hAnsi="Consolas" w:eastAsia="SimSun" w:cs="Consolas"/>
          <w:sz w:val="24"/>
        </w:rPr>
      </w:pPr>
      <w:r>
        <w:rPr>
          <w:rFonts w:hint="eastAsia" w:ascii="Consolas" w:hAnsi="Consolas" w:eastAsia="SimSun" w:cs="Consolas"/>
          <w:sz w:val="24"/>
        </w:rPr>
        <w:t xml:space="preserve">The main question we are trying to answer is </w:t>
      </w:r>
      <w:r>
        <w:rPr>
          <w:rFonts w:ascii="Consolas" w:hAnsi="Consolas" w:eastAsia="SimSun" w:cs="Consolas"/>
          <w:sz w:val="24"/>
        </w:rPr>
        <w:t>“</w:t>
      </w:r>
      <w:r>
        <w:rPr>
          <w:rFonts w:hint="eastAsia" w:ascii="Consolas" w:hAnsi="Consolas" w:eastAsia="SimSun" w:cs="Consolas"/>
          <w:sz w:val="24"/>
        </w:rPr>
        <w:t>How much does BU's building energy use intensity vary with property type/year built/ temperature?</w:t>
      </w:r>
      <w:r>
        <w:rPr>
          <w:rFonts w:ascii="Consolas" w:hAnsi="Consolas" w:eastAsia="SimSun" w:cs="Consolas"/>
          <w:sz w:val="24"/>
        </w:rPr>
        <w:t>”</w:t>
      </w:r>
      <w:r>
        <w:rPr>
          <w:rFonts w:hint="eastAsia" w:ascii="Consolas" w:hAnsi="Consolas" w:eastAsia="SimSun" w:cs="Consolas"/>
          <w:sz w:val="24"/>
        </w:rPr>
        <w:t xml:space="preserve">. </w:t>
      </w:r>
    </w:p>
    <w:p>
      <w:pPr>
        <w:spacing w:before="156" w:after="156"/>
        <w:rPr>
          <w:rFonts w:ascii="Consolas" w:hAnsi="Consolas" w:eastAsia="SimSun" w:cs="Consolas"/>
          <w:sz w:val="24"/>
        </w:rPr>
      </w:pPr>
      <w:r>
        <w:rPr>
          <w:rFonts w:hint="eastAsia" w:ascii="Consolas" w:hAnsi="Consolas" w:eastAsia="SimSun" w:cs="Consolas"/>
          <w:sz w:val="24"/>
        </w:rPr>
        <w:t xml:space="preserve">Several specific questions are raised to help answering the major question. Taking temperature as an example, </w:t>
      </w:r>
      <w:r>
        <w:rPr>
          <w:rFonts w:ascii="Consolas" w:hAnsi="Consolas" w:eastAsia="SimSun" w:cs="Consolas"/>
          <w:sz w:val="24"/>
        </w:rPr>
        <w:t>“</w:t>
      </w:r>
      <w:r>
        <w:rPr>
          <w:rFonts w:hint="eastAsia" w:ascii="Consolas" w:hAnsi="Consolas" w:eastAsia="SimSun" w:cs="Consolas"/>
          <w:sz w:val="24"/>
        </w:rPr>
        <w:t>how does temperature varies among 2015-2017</w:t>
      </w:r>
      <w:r>
        <w:rPr>
          <w:rFonts w:ascii="Consolas" w:hAnsi="Consolas" w:eastAsia="SimSun" w:cs="Consolas"/>
          <w:sz w:val="24"/>
        </w:rPr>
        <w:t>”</w:t>
      </w:r>
      <w:r>
        <w:rPr>
          <w:rFonts w:hint="eastAsia" w:ascii="Consolas" w:hAnsi="Consolas" w:eastAsia="SimSun" w:cs="Consolas"/>
          <w:sz w:val="24"/>
        </w:rPr>
        <w:t xml:space="preserve">, and </w:t>
      </w:r>
      <w:r>
        <w:rPr>
          <w:rFonts w:ascii="Consolas" w:hAnsi="Consolas" w:eastAsia="SimSun" w:cs="Consolas"/>
          <w:sz w:val="24"/>
        </w:rPr>
        <w:t>“</w:t>
      </w:r>
      <w:r>
        <w:rPr>
          <w:rFonts w:hint="eastAsia" w:ascii="Consolas" w:hAnsi="Consolas" w:eastAsia="SimSun" w:cs="Consolas"/>
          <w:sz w:val="24"/>
        </w:rPr>
        <w:t>how does EUI of each type of building varies among 2015-2017</w:t>
      </w:r>
      <w:r>
        <w:rPr>
          <w:rFonts w:ascii="Consolas" w:hAnsi="Consolas" w:eastAsia="SimSun" w:cs="Consolas"/>
          <w:sz w:val="24"/>
        </w:rPr>
        <w:t>”</w:t>
      </w:r>
      <w:r>
        <w:rPr>
          <w:rFonts w:hint="eastAsia" w:ascii="Consolas" w:hAnsi="Consolas" w:eastAsia="SimSun" w:cs="Consolas"/>
          <w:sz w:val="24"/>
        </w:rPr>
        <w:t xml:space="preserve">, etc. </w:t>
      </w:r>
    </w:p>
    <w:p>
      <w:pPr>
        <w:spacing w:before="156" w:after="156"/>
        <w:rPr>
          <w:rFonts w:ascii="Consolas" w:hAnsi="Consolas" w:eastAsia="SimSun" w:cs="Consolas"/>
          <w:b/>
          <w:bCs/>
          <w:sz w:val="24"/>
        </w:rPr>
      </w:pPr>
      <w:r>
        <w:rPr>
          <w:rFonts w:hint="eastAsia" w:ascii="Consolas" w:hAnsi="Consolas" w:eastAsia="SimSun" w:cs="Consolas"/>
          <w:b/>
          <w:bCs/>
          <w:sz w:val="24"/>
        </w:rPr>
        <w:t>1.3 Main Methods</w:t>
      </w:r>
    </w:p>
    <w:p>
      <w:pPr>
        <w:spacing w:before="156" w:after="156"/>
        <w:rPr>
          <w:rFonts w:ascii="Consolas" w:hAnsi="Consolas" w:eastAsia="SimSun" w:cs="Consolas"/>
          <w:sz w:val="24"/>
        </w:rPr>
      </w:pPr>
      <w:r>
        <w:rPr>
          <w:rFonts w:hint="eastAsia" w:ascii="Consolas" w:hAnsi="Consolas" w:eastAsia="SimSun" w:cs="Consolas"/>
          <w:sz w:val="24"/>
        </w:rPr>
        <w:t>The methods we used includes data scraping, classification, linear regression, probability and statistics.</w:t>
      </w:r>
    </w:p>
    <w:p>
      <w:pPr>
        <w:spacing w:before="156" w:after="156"/>
        <w:rPr>
          <w:rFonts w:ascii="Consolas" w:hAnsi="Consolas" w:eastAsia="SimSun" w:cs="Consolas"/>
          <w:b/>
          <w:bCs/>
          <w:sz w:val="24"/>
        </w:rPr>
      </w:pPr>
      <w:r>
        <w:rPr>
          <w:rFonts w:hint="eastAsia" w:ascii="Consolas" w:hAnsi="Consolas" w:eastAsia="SimSun" w:cs="Consolas"/>
          <w:b/>
          <w:bCs/>
          <w:sz w:val="24"/>
        </w:rPr>
        <w:t>1.4 Results</w:t>
      </w:r>
    </w:p>
    <w:p>
      <w:pPr>
        <w:spacing w:before="156" w:after="156"/>
        <w:rPr>
          <w:rFonts w:ascii="Consolas" w:hAnsi="Consolas" w:eastAsia="SimSun" w:cs="Consolas"/>
          <w:sz w:val="24"/>
        </w:rPr>
      </w:pPr>
      <w:r>
        <w:rPr>
          <w:rFonts w:hint="eastAsia" w:ascii="Consolas" w:hAnsi="Consolas" w:eastAsia="SimSun" w:cs="Consolas"/>
          <w:sz w:val="24"/>
        </w:rPr>
        <w:t xml:space="preserve">Up to now, we integrated two datasets - Building Energy Reporting and Disclosure Ordinance of Boston(BERDO) 2015-2017, and Property Assessment of Boston 2015-2017; analyzed how (much) property type/year built/temperature affect EUI; made some effort on predicting EUI of a building with given information. </w:t>
      </w:r>
    </w:p>
    <w:p>
      <w:pPr>
        <w:spacing w:before="156" w:after="156"/>
        <w:rPr>
          <w:rFonts w:ascii="Consolas" w:hAnsi="Consolas" w:eastAsia="SimSun" w:cs="Consolas"/>
          <w:sz w:val="24"/>
        </w:rPr>
      </w:pPr>
      <w:r>
        <w:rPr>
          <w:rFonts w:hint="eastAsia" w:ascii="Consolas" w:hAnsi="Consolas" w:eastAsia="SimSun" w:cs="Consolas"/>
          <w:sz w:val="24"/>
        </w:rPr>
        <w:t>Most of the results shows what we were expecting, although part of them won</w:t>
      </w:r>
      <w:r>
        <w:rPr>
          <w:rFonts w:ascii="Consolas" w:hAnsi="Consolas" w:eastAsia="SimSun" w:cs="Consolas"/>
          <w:sz w:val="24"/>
        </w:rPr>
        <w:t>’</w:t>
      </w:r>
      <w:r>
        <w:rPr>
          <w:rFonts w:hint="eastAsia" w:ascii="Consolas" w:hAnsi="Consolas" w:eastAsia="SimSun" w:cs="Consolas"/>
          <w:sz w:val="24"/>
        </w:rPr>
        <w:t>t give much interesting conclusion.</w:t>
      </w:r>
    </w:p>
    <w:p>
      <w:pPr>
        <w:spacing w:before="156" w:after="156"/>
        <w:rPr>
          <w:rFonts w:ascii="Consolas" w:hAnsi="Consolas" w:eastAsia="SimSun" w:cs="Consolas"/>
          <w:sz w:val="24"/>
        </w:rPr>
      </w:pPr>
    </w:p>
    <w:p>
      <w:pPr>
        <w:spacing w:before="156" w:after="156"/>
        <w:rPr>
          <w:rFonts w:ascii="Consolas" w:hAnsi="Consolas" w:eastAsia="SimSun" w:cs="Consolas"/>
          <w:sz w:val="24"/>
        </w:rPr>
      </w:pPr>
    </w:p>
    <w:p>
      <w:pPr>
        <w:spacing w:before="156" w:after="156"/>
        <w:rPr>
          <w:rFonts w:ascii="Consolas" w:hAnsi="Consolas" w:eastAsia="SimSun" w:cs="Consolas"/>
          <w:sz w:val="24"/>
        </w:rPr>
      </w:pPr>
    </w:p>
    <w:p>
      <w:pPr>
        <w:pStyle w:val="4"/>
        <w:rPr>
          <w:rFonts w:ascii="Microsoft YaHei" w:hAnsi="Microsoft YaHei" w:eastAsia="Microsoft YaHei" w:cs="Microsoft YaHei"/>
        </w:rPr>
      </w:pPr>
      <w:r>
        <w:rPr>
          <w:rFonts w:hint="eastAsia" w:ascii="Microsoft YaHei" w:hAnsi="Microsoft YaHei" w:eastAsia="Microsoft YaHei" w:cs="Microsoft YaHei"/>
        </w:rPr>
        <w:t>2 Data Description</w:t>
      </w:r>
    </w:p>
    <w:p>
      <w:pPr>
        <w:spacing w:before="156" w:after="156"/>
        <w:rPr>
          <w:rFonts w:ascii="Consolas" w:hAnsi="Consolas" w:eastAsia="SimSun" w:cs="Consolas"/>
          <w:b/>
          <w:bCs/>
          <w:sz w:val="24"/>
        </w:rPr>
      </w:pPr>
      <w:r>
        <w:rPr>
          <w:rFonts w:hint="eastAsia" w:ascii="Consolas" w:hAnsi="Consolas" w:eastAsia="SimSun" w:cs="Consolas"/>
          <w:b/>
          <w:bCs/>
          <w:sz w:val="24"/>
        </w:rPr>
        <w:t>2.1 Datasets Source</w:t>
      </w:r>
    </w:p>
    <w:p>
      <w:pPr>
        <w:spacing w:before="156" w:after="156"/>
        <w:rPr>
          <w:rFonts w:ascii="Consolas" w:hAnsi="Consolas" w:eastAsia="SimSun" w:cs="Consolas"/>
          <w:sz w:val="24"/>
        </w:rPr>
      </w:pPr>
      <w:r>
        <w:rPr>
          <w:rFonts w:hint="eastAsia" w:ascii="Consolas" w:hAnsi="Consolas" w:eastAsia="SimSun" w:cs="Consolas"/>
          <w:sz w:val="24"/>
        </w:rPr>
        <w:t>The datasets we are using are retrieved or downloaded directly from the government official websites.</w:t>
      </w:r>
    </w:p>
    <w:p>
      <w:pPr>
        <w:spacing w:before="156" w:after="156"/>
        <w:rPr>
          <w:rFonts w:ascii="Consolas" w:hAnsi="Consolas" w:eastAsia="SimSun" w:cs="Consolas"/>
          <w:b/>
          <w:bCs/>
          <w:sz w:val="24"/>
        </w:rPr>
      </w:pPr>
      <w:r>
        <w:rPr>
          <w:rFonts w:hint="eastAsia" w:ascii="Consolas" w:hAnsi="Consolas" w:eastAsia="SimSun" w:cs="Consolas"/>
          <w:b/>
          <w:bCs/>
          <w:sz w:val="24"/>
        </w:rPr>
        <w:t xml:space="preserve">2.2 Datasets Combination </w:t>
      </w:r>
    </w:p>
    <w:p>
      <w:pPr>
        <w:spacing w:before="156" w:after="156"/>
        <w:rPr>
          <w:rFonts w:ascii="Consolas" w:hAnsi="Consolas" w:eastAsia="SimSun" w:cs="Consolas"/>
          <w:sz w:val="24"/>
        </w:rPr>
      </w:pPr>
      <w:r>
        <w:rPr>
          <w:rFonts w:hint="eastAsia" w:ascii="Consolas" w:hAnsi="Consolas" w:eastAsia="SimSun" w:cs="Consolas"/>
          <w:sz w:val="24"/>
        </w:rPr>
        <w:t>BERDO has our core attribute of each building - EUI. While, we may also need several other attributes in different datasets to find out how they are related. So, when processing the data, we combined two datasets using the address in BERDO to find the matching building in Property Assessment dataset, and generated a single .csv file which have all attributes we need for each building. However, in this process, the total number of buildings dropped from around 1800 to 746, since most of the buildings don</w:t>
      </w:r>
      <w:r>
        <w:rPr>
          <w:rFonts w:ascii="Consolas" w:hAnsi="Consolas" w:eastAsia="SimSun" w:cs="Consolas"/>
          <w:sz w:val="24"/>
        </w:rPr>
        <w:t>’</w:t>
      </w:r>
      <w:r>
        <w:rPr>
          <w:rFonts w:hint="eastAsia" w:ascii="Consolas" w:hAnsi="Consolas" w:eastAsia="SimSun" w:cs="Consolas"/>
          <w:sz w:val="24"/>
        </w:rPr>
        <w:t>t match with the other one. However this may not cause severe consequences due to the scarcity of data, because we didn</w:t>
      </w:r>
      <w:r>
        <w:rPr>
          <w:rFonts w:ascii="Consolas" w:hAnsi="Consolas" w:eastAsia="SimSun" w:cs="Consolas"/>
          <w:sz w:val="24"/>
        </w:rPr>
        <w:t>’</w:t>
      </w:r>
      <w:r>
        <w:rPr>
          <w:rFonts w:hint="eastAsia" w:ascii="Consolas" w:hAnsi="Consolas" w:eastAsia="SimSun" w:cs="Consolas"/>
          <w:sz w:val="24"/>
        </w:rPr>
        <w:t>t do much of our analysis solely upon the integrated dataset.</w:t>
      </w:r>
    </w:p>
    <w:p>
      <w:pPr>
        <w:spacing w:before="156" w:after="156"/>
        <w:rPr>
          <w:rFonts w:ascii="Consolas" w:hAnsi="Consolas" w:eastAsia="SimSun" w:cs="Consolas"/>
          <w:b/>
          <w:bCs/>
          <w:sz w:val="24"/>
        </w:rPr>
      </w:pPr>
      <w:r>
        <w:rPr>
          <w:rFonts w:hint="eastAsia" w:ascii="Consolas" w:hAnsi="Consolas" w:eastAsia="SimSun" w:cs="Consolas"/>
          <w:b/>
          <w:bCs/>
          <w:sz w:val="24"/>
        </w:rPr>
        <w:t>2.3 Outliers and Missing Data</w:t>
      </w:r>
    </w:p>
    <w:p>
      <w:pPr>
        <w:spacing w:before="156" w:after="156"/>
        <w:rPr>
          <w:rFonts w:ascii="Consolas" w:hAnsi="Consolas" w:eastAsia="SimSun" w:cs="Consolas"/>
          <w:sz w:val="24"/>
        </w:rPr>
      </w:pPr>
      <w:r>
        <w:rPr>
          <w:rFonts w:hint="eastAsia" w:ascii="Consolas" w:hAnsi="Consolas" w:eastAsia="SimSun" w:cs="Consolas"/>
          <w:sz w:val="24"/>
        </w:rPr>
        <w:t xml:space="preserve">When cleaning BERDO 2015-2017, we detected and removed most of outliers based on our observation. We made this tentative conclusion that, </w:t>
      </w:r>
      <w:r>
        <w:rPr>
          <w:rFonts w:ascii="Consolas" w:hAnsi="Consolas" w:eastAsia="SimSun" w:cs="Consolas"/>
          <w:sz w:val="24"/>
        </w:rPr>
        <w:t>“</w:t>
      </w:r>
      <w:r>
        <w:rPr>
          <w:rFonts w:hint="eastAsia" w:ascii="Consolas" w:hAnsi="Consolas" w:eastAsia="SimSun" w:cs="Consolas"/>
          <w:sz w:val="24"/>
        </w:rPr>
        <w:t>Normally, EUI should never be over 800 kBTU/sf</w:t>
      </w:r>
      <w:r>
        <w:rPr>
          <w:rFonts w:ascii="Consolas" w:hAnsi="Consolas" w:eastAsia="SimSun" w:cs="Consolas"/>
          <w:sz w:val="24"/>
        </w:rPr>
        <w:t>”</w:t>
      </w:r>
      <w:r>
        <w:rPr>
          <w:rFonts w:hint="eastAsia" w:ascii="Consolas" w:hAnsi="Consolas" w:eastAsia="SimSun" w:cs="Consolas"/>
          <w:sz w:val="24"/>
        </w:rPr>
        <w:t>. This can be proved by listing all the buildings of same property type, and if only one or two of the data would be at least 10 times greater then others, then is obviously a contaminated data.</w:t>
      </w:r>
    </w:p>
    <w:p>
      <w:pPr>
        <w:spacing w:before="156" w:after="156"/>
        <w:rPr>
          <w:rFonts w:ascii="Consolas" w:hAnsi="Consolas" w:eastAsia="SimSun" w:cs="Consolas"/>
          <w:sz w:val="24"/>
        </w:rPr>
      </w:pPr>
      <w:r>
        <w:rPr>
          <w:rFonts w:hint="eastAsia" w:ascii="Consolas" w:hAnsi="Consolas" w:eastAsia="SimSun" w:cs="Consolas"/>
          <w:sz w:val="24"/>
        </w:rPr>
        <w:t>The strategy dealing with missing values or inconsistent entries is simply remove it. The percentage of this process would normally cost less then 1% of all data.</w:t>
      </w:r>
    </w:p>
    <w:p>
      <w:pPr>
        <w:spacing w:before="156" w:after="156"/>
        <w:rPr>
          <w:rFonts w:ascii="Consolas" w:hAnsi="Consolas" w:eastAsia="SimSun" w:cs="Consolas"/>
          <w:sz w:val="24"/>
        </w:rPr>
      </w:pPr>
    </w:p>
    <w:p>
      <w:pPr>
        <w:spacing w:before="156" w:after="156"/>
        <w:rPr>
          <w:rFonts w:ascii="Consolas" w:hAnsi="Consolas" w:eastAsia="SimSun" w:cs="Consolas"/>
          <w:sz w:val="24"/>
        </w:rPr>
      </w:pPr>
    </w:p>
    <w:p>
      <w:pPr>
        <w:spacing w:before="156" w:after="156"/>
        <w:rPr>
          <w:rFonts w:ascii="Consolas" w:hAnsi="Consolas" w:eastAsia="SimSun" w:cs="Consolas"/>
          <w:sz w:val="24"/>
        </w:rPr>
      </w:pPr>
    </w:p>
    <w:p>
      <w:pPr>
        <w:spacing w:before="156" w:after="156"/>
        <w:rPr>
          <w:rFonts w:ascii="Consolas" w:hAnsi="Consolas" w:eastAsia="SimSun" w:cs="Consolas"/>
          <w:sz w:val="24"/>
        </w:rPr>
      </w:pPr>
    </w:p>
    <w:p>
      <w:pPr>
        <w:spacing w:before="156" w:after="156"/>
        <w:rPr>
          <w:rFonts w:ascii="Consolas" w:hAnsi="Consolas" w:eastAsia="SimSun" w:cs="Consolas"/>
          <w:sz w:val="24"/>
        </w:rPr>
      </w:pPr>
    </w:p>
    <w:p>
      <w:pPr>
        <w:spacing w:before="156" w:after="156"/>
        <w:rPr>
          <w:rFonts w:ascii="Consolas" w:hAnsi="Consolas" w:eastAsia="SimSun" w:cs="Consolas"/>
          <w:sz w:val="24"/>
        </w:rPr>
      </w:pPr>
    </w:p>
    <w:p>
      <w:pPr>
        <w:spacing w:before="156" w:after="156"/>
        <w:rPr>
          <w:rFonts w:ascii="Consolas" w:hAnsi="Consolas" w:eastAsia="SimSun" w:cs="Consolas"/>
          <w:sz w:val="24"/>
        </w:rPr>
      </w:pPr>
    </w:p>
    <w:p>
      <w:pPr>
        <w:pStyle w:val="4"/>
        <w:rPr>
          <w:rFonts w:ascii="Microsoft YaHei" w:hAnsi="Microsoft YaHei" w:eastAsia="Microsoft YaHei" w:cs="Microsoft YaHei"/>
        </w:rPr>
      </w:pPr>
      <w:r>
        <w:rPr>
          <w:rFonts w:hint="eastAsia" w:ascii="Microsoft YaHei" w:hAnsi="Microsoft YaHei" w:eastAsia="Microsoft YaHei" w:cs="Microsoft YaHei"/>
        </w:rPr>
        <w:t>3 Data Analysis</w:t>
      </w:r>
    </w:p>
    <w:p>
      <w:pPr>
        <w:spacing w:before="156" w:after="156"/>
        <w:rPr>
          <w:rFonts w:ascii="Consolas" w:hAnsi="Consolas" w:eastAsia="SimSun" w:cs="Consolas"/>
          <w:b/>
          <w:bCs/>
          <w:sz w:val="24"/>
        </w:rPr>
      </w:pPr>
      <w:r>
        <w:rPr>
          <w:rFonts w:hint="eastAsia" w:ascii="Consolas" w:hAnsi="Consolas" w:eastAsia="SimSun" w:cs="Consolas"/>
          <w:b/>
          <w:bCs/>
          <w:sz w:val="24"/>
        </w:rPr>
        <w:t>3.1 Average EUI for each property type building 2017</w:t>
      </w:r>
    </w:p>
    <w:p>
      <w:pPr>
        <w:spacing w:before="156" w:after="156"/>
        <w:rPr>
          <w:rFonts w:ascii="Consolas" w:hAnsi="Consolas" w:eastAsia="SimSun" w:cs="Consolas"/>
          <w:sz w:val="24"/>
        </w:rPr>
      </w:pPr>
      <w:r>
        <w:rPr>
          <w:rFonts w:hint="eastAsia" w:ascii="Consolas" w:hAnsi="Consolas" w:eastAsia="SimSun" w:cs="Consolas"/>
          <w:sz w:val="24"/>
        </w:rPr>
        <w:t>The dataset we used is BERDO_2017. The reasons why we use this instead of the integrated dataset of BERDO and Property Assessment are : 1.BERDO already has all information we need; 2.As discussed before, the integrated dataset has less entries then BERDO.</w:t>
      </w:r>
    </w:p>
    <w:p>
      <w:pPr>
        <w:numPr>
          <w:ilvl w:val="0"/>
          <w:numId w:val="1"/>
        </w:numPr>
        <w:spacing w:before="156" w:after="156"/>
        <w:rPr>
          <w:rFonts w:ascii="Consolas" w:hAnsi="Consolas" w:eastAsia="SimSun" w:cs="Consolas"/>
          <w:sz w:val="24"/>
        </w:rPr>
      </w:pPr>
      <w:r>
        <w:rPr>
          <w:rFonts w:hint="eastAsia" w:ascii="Consolas" w:hAnsi="Consolas" w:eastAsia="SimSun" w:cs="Consolas"/>
          <w:sz w:val="24"/>
        </w:rPr>
        <w:t>Remove the unavailable EUI. The total number of building data reduced from 1800 to 1664.  Detect and Remove Outliers</w:t>
      </w:r>
    </w:p>
    <w:p>
      <w:pPr>
        <w:numPr>
          <w:ilvl w:val="0"/>
          <w:numId w:val="1"/>
        </w:numPr>
        <w:tabs>
          <w:tab w:val="left" w:pos="0"/>
        </w:tabs>
        <w:spacing w:before="156" w:after="156"/>
        <w:rPr>
          <w:rFonts w:ascii="Consolas" w:hAnsi="Consolas" w:eastAsia="SimSun" w:cs="Consolas"/>
          <w:sz w:val="24"/>
        </w:rPr>
      </w:pPr>
      <w:r>
        <w:rPr>
          <w:rFonts w:hint="eastAsia" w:ascii="Consolas" w:hAnsi="Consolas" w:eastAsia="SimSun" w:cs="Consolas"/>
          <w:sz w:val="24"/>
        </w:rPr>
        <w:t>Count the top most property types of buildings.</w:t>
      </w:r>
    </w:p>
    <w:p>
      <w:pPr>
        <w:spacing w:before="156" w:after="156"/>
        <w:jc w:val="center"/>
        <w:rPr>
          <w:rFonts w:ascii="Consolas" w:hAnsi="Consolas" w:eastAsia="SimSun" w:cs="Consolas"/>
          <w:sz w:val="24"/>
        </w:rPr>
      </w:pPr>
      <w:r>
        <w:rPr>
          <w:rFonts w:hint="eastAsia" w:ascii="Consolas" w:hAnsi="Consolas" w:eastAsia="SimSun" w:cs="Consolas"/>
          <w:sz w:val="24"/>
        </w:rPr>
        <w:drawing>
          <wp:inline distT="0" distB="0" distL="114300" distR="114300">
            <wp:extent cx="2184400" cy="24638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2184400" cy="2463800"/>
                    </a:xfrm>
                    <a:prstGeom prst="rect">
                      <a:avLst/>
                    </a:prstGeom>
                    <a:noFill/>
                    <a:ln w="9525">
                      <a:noFill/>
                    </a:ln>
                  </pic:spPr>
                </pic:pic>
              </a:graphicData>
            </a:graphic>
          </wp:inline>
        </w:drawing>
      </w:r>
    </w:p>
    <w:p>
      <w:pPr>
        <w:numPr>
          <w:ilvl w:val="0"/>
          <w:numId w:val="1"/>
        </w:numPr>
        <w:spacing w:before="156" w:after="156"/>
        <w:rPr>
          <w:rFonts w:ascii="Consolas" w:hAnsi="Consolas" w:eastAsia="SimSun" w:cs="Consolas"/>
          <w:sz w:val="24"/>
        </w:rPr>
      </w:pPr>
      <w:r>
        <w:rPr>
          <w:rFonts w:hint="eastAsia" w:ascii="Consolas" w:hAnsi="Consolas" w:eastAsia="SimSun" w:cs="Consolas"/>
          <w:sz w:val="24"/>
        </w:rPr>
        <w:t>Average EUI for major types</w:t>
      </w:r>
      <w:r>
        <w:rPr>
          <w:rFonts w:ascii="Consolas" w:hAnsi="Consolas" w:eastAsia="SimSun" w:cs="Consolas"/>
          <w:sz w:val="24"/>
        </w:rPr>
        <w:t xml:space="preserve"> </w:t>
      </w:r>
      <w:r>
        <w:rPr>
          <w:rFonts w:hint="eastAsia" w:ascii="Consolas" w:hAnsi="Consolas" w:eastAsia="SimSun" w:cs="Consolas"/>
          <w:sz w:val="24"/>
        </w:rPr>
        <w:t>of building</w:t>
      </w:r>
      <w:r>
        <w:rPr>
          <w:rFonts w:ascii="Consolas" w:hAnsi="Consolas" w:eastAsia="SimSun" w:cs="Consolas"/>
          <w:sz w:val="24"/>
        </w:rPr>
        <w:t xml:space="preserve"> (&gt;10 samples)</w:t>
      </w:r>
    </w:p>
    <w:p>
      <w:pPr>
        <w:spacing w:before="156" w:after="156"/>
        <w:jc w:val="center"/>
      </w:pPr>
      <w:r>
        <w:drawing>
          <wp:inline distT="0" distB="0" distL="114300" distR="114300">
            <wp:extent cx="4315460" cy="3267710"/>
            <wp:effectExtent l="0" t="0" r="2540" b="889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5"/>
                    <a:stretch>
                      <a:fillRect/>
                    </a:stretch>
                  </pic:blipFill>
                  <pic:spPr>
                    <a:xfrm>
                      <a:off x="0" y="0"/>
                      <a:ext cx="4315460" cy="3267710"/>
                    </a:xfrm>
                    <a:prstGeom prst="rect">
                      <a:avLst/>
                    </a:prstGeom>
                    <a:noFill/>
                    <a:ln w="9525">
                      <a:noFill/>
                    </a:ln>
                  </pic:spPr>
                </pic:pic>
              </a:graphicData>
            </a:graphic>
          </wp:inline>
        </w:drawing>
      </w:r>
    </w:p>
    <w:p>
      <w:pPr>
        <w:numPr>
          <w:ilvl w:val="0"/>
          <w:numId w:val="1"/>
        </w:numPr>
        <w:spacing w:before="156" w:after="156"/>
        <w:rPr>
          <w:rFonts w:ascii="Consolas" w:hAnsi="Consolas" w:eastAsia="SimSun" w:cs="Consolas"/>
          <w:sz w:val="24"/>
        </w:rPr>
      </w:pPr>
      <w:r>
        <w:rPr>
          <w:rFonts w:hint="eastAsia" w:ascii="Consolas" w:hAnsi="Consolas" w:eastAsia="SimSun" w:cs="Consolas"/>
          <w:sz w:val="24"/>
        </w:rPr>
        <w:t>Average EUI for all types of building</w:t>
      </w:r>
    </w:p>
    <w:p>
      <w:pPr>
        <w:spacing w:before="156" w:after="156"/>
      </w:pPr>
      <w:r>
        <w:drawing>
          <wp:inline distT="0" distB="0" distL="114300" distR="114300">
            <wp:extent cx="5265420" cy="2738755"/>
            <wp:effectExtent l="0" t="0" r="508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6"/>
                    <a:stretch>
                      <a:fillRect/>
                    </a:stretch>
                  </pic:blipFill>
                  <pic:spPr>
                    <a:xfrm>
                      <a:off x="0" y="0"/>
                      <a:ext cx="5265420" cy="2738755"/>
                    </a:xfrm>
                    <a:prstGeom prst="rect">
                      <a:avLst/>
                    </a:prstGeom>
                    <a:noFill/>
                    <a:ln w="9525">
                      <a:noFill/>
                    </a:ln>
                  </pic:spPr>
                </pic:pic>
              </a:graphicData>
            </a:graphic>
          </wp:inline>
        </w:drawing>
      </w:r>
    </w:p>
    <w:p>
      <w:pPr>
        <w:spacing w:before="156" w:after="156"/>
        <w:rPr>
          <w:rFonts w:ascii="Consolas" w:hAnsi="Consolas" w:eastAsia="SimSun" w:cs="Consolas"/>
          <w:b/>
          <w:bCs/>
          <w:sz w:val="24"/>
        </w:rPr>
      </w:pPr>
      <w:r>
        <w:rPr>
          <w:rFonts w:hint="eastAsia" w:ascii="Consolas" w:hAnsi="Consolas" w:eastAsia="SimSun" w:cs="Consolas"/>
          <w:b/>
          <w:bCs/>
          <w:sz w:val="24"/>
        </w:rPr>
        <w:t>3.2 How (much) does the building</w:t>
      </w:r>
      <w:r>
        <w:rPr>
          <w:rFonts w:ascii="Consolas" w:hAnsi="Consolas" w:eastAsia="SimSun" w:cs="Consolas"/>
          <w:b/>
          <w:bCs/>
          <w:sz w:val="24"/>
        </w:rPr>
        <w:t>’</w:t>
      </w:r>
      <w:r>
        <w:rPr>
          <w:rFonts w:hint="eastAsia" w:ascii="Consolas" w:hAnsi="Consolas" w:eastAsia="SimSun" w:cs="Consolas"/>
          <w:b/>
          <w:bCs/>
          <w:sz w:val="24"/>
        </w:rPr>
        <w:t>s built year affect average EUI for each property type of building</w:t>
      </w:r>
      <w:r>
        <w:rPr>
          <w:rFonts w:ascii="Consolas" w:hAnsi="Consolas" w:eastAsia="SimSun" w:cs="Consolas"/>
          <w:b/>
          <w:bCs/>
          <w:sz w:val="24"/>
        </w:rPr>
        <w:t>?</w:t>
      </w:r>
    </w:p>
    <w:p>
      <w:pPr>
        <w:numPr>
          <w:ilvl w:val="0"/>
          <w:numId w:val="2"/>
        </w:numPr>
        <w:spacing w:before="156" w:after="156"/>
        <w:rPr>
          <w:rFonts w:ascii="Consolas" w:hAnsi="Consolas" w:eastAsia="SimSun" w:cs="Consolas"/>
          <w:sz w:val="24"/>
        </w:rPr>
      </w:pPr>
      <w:r>
        <w:rPr>
          <w:rFonts w:hint="eastAsia" w:ascii="Consolas" w:hAnsi="Consolas" w:eastAsia="SimSun" w:cs="Consolas"/>
          <w:sz w:val="24"/>
        </w:rPr>
        <w:t xml:space="preserve">How (much) does average EUI vary with the built year of </w:t>
      </w:r>
      <w:r>
        <w:rPr>
          <w:rFonts w:hint="eastAsia" w:ascii="Consolas" w:hAnsi="Consolas" w:eastAsia="SimSun" w:cs="Consolas"/>
          <w:b/>
          <w:bCs/>
          <w:sz w:val="24"/>
        </w:rPr>
        <w:t>all</w:t>
      </w:r>
      <w:r>
        <w:rPr>
          <w:rFonts w:hint="eastAsia" w:ascii="Consolas" w:hAnsi="Consolas" w:eastAsia="SimSun" w:cs="Consolas"/>
          <w:sz w:val="24"/>
        </w:rPr>
        <w:t xml:space="preserve"> types of buildings</w:t>
      </w:r>
      <w:r>
        <w:rPr>
          <w:rFonts w:ascii="Consolas" w:hAnsi="Consolas" w:eastAsia="SimSun" w:cs="Consolas"/>
          <w:sz w:val="24"/>
        </w:rPr>
        <w:t>?</w:t>
      </w:r>
    </w:p>
    <w:p>
      <w:pPr>
        <w:spacing w:before="156" w:after="156"/>
        <w:jc w:val="center"/>
        <w:rPr>
          <w:rFonts w:ascii="Consolas" w:hAnsi="Consolas" w:eastAsia="SimSun" w:cs="Consolas"/>
          <w:sz w:val="24"/>
        </w:rPr>
      </w:pPr>
      <w:r>
        <w:rPr>
          <w:rFonts w:hint="eastAsia" w:ascii="Consolas" w:hAnsi="Consolas" w:eastAsia="SimSun" w:cs="Consolas"/>
          <w:sz w:val="24"/>
        </w:rPr>
        <w:drawing>
          <wp:inline distT="0" distB="0" distL="114300" distR="114300">
            <wp:extent cx="5267325" cy="2783840"/>
            <wp:effectExtent l="0" t="0" r="3175" b="1016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5267325" cy="2783840"/>
                    </a:xfrm>
                    <a:prstGeom prst="rect">
                      <a:avLst/>
                    </a:prstGeom>
                    <a:noFill/>
                    <a:ln w="9525">
                      <a:noFill/>
                    </a:ln>
                  </pic:spPr>
                </pic:pic>
              </a:graphicData>
            </a:graphic>
          </wp:inline>
        </w:drawing>
      </w:r>
    </w:p>
    <w:p>
      <w:pPr>
        <w:spacing w:before="156" w:after="156"/>
        <w:rPr>
          <w:rFonts w:ascii="Consolas" w:hAnsi="Consolas" w:eastAsia="SimSun" w:cs="Consolas"/>
          <w:sz w:val="24"/>
        </w:rPr>
      </w:pPr>
    </w:p>
    <w:p>
      <w:pPr>
        <w:spacing w:before="156" w:after="156"/>
        <w:rPr>
          <w:rFonts w:ascii="Consolas" w:hAnsi="Consolas" w:eastAsia="SimSun" w:cs="Consolas"/>
          <w:sz w:val="24"/>
        </w:rPr>
      </w:pPr>
    </w:p>
    <w:p>
      <w:pPr>
        <w:spacing w:before="156" w:after="156"/>
        <w:rPr>
          <w:rFonts w:ascii="Consolas" w:hAnsi="Consolas" w:eastAsia="SimSun" w:cs="Consolas"/>
          <w:sz w:val="24"/>
        </w:rPr>
      </w:pPr>
    </w:p>
    <w:p>
      <w:pPr>
        <w:spacing w:before="156" w:after="156"/>
        <w:rPr>
          <w:rFonts w:ascii="Consolas" w:hAnsi="Consolas" w:eastAsia="SimSun" w:cs="Consolas"/>
          <w:sz w:val="24"/>
        </w:rPr>
      </w:pPr>
    </w:p>
    <w:p>
      <w:pPr>
        <w:spacing w:before="156" w:after="156"/>
        <w:rPr>
          <w:rFonts w:ascii="Consolas" w:hAnsi="Consolas" w:eastAsia="SimSun" w:cs="Consolas"/>
          <w:sz w:val="24"/>
        </w:rPr>
      </w:pPr>
    </w:p>
    <w:p>
      <w:pPr>
        <w:numPr>
          <w:ilvl w:val="0"/>
          <w:numId w:val="2"/>
        </w:numPr>
        <w:spacing w:before="156" w:after="156"/>
        <w:rPr>
          <w:rFonts w:ascii="Consolas" w:hAnsi="Consolas" w:eastAsia="SimSun" w:cs="Consolas"/>
          <w:sz w:val="24"/>
        </w:rPr>
      </w:pPr>
      <w:r>
        <w:rPr>
          <w:rFonts w:hint="eastAsia" w:ascii="Consolas" w:hAnsi="Consolas" w:eastAsia="SimSun" w:cs="Consolas"/>
          <w:sz w:val="24"/>
        </w:rPr>
        <w:t>How (much) does average EUI vary with the built year of the following types of buildings:</w:t>
      </w:r>
    </w:p>
    <w:p>
      <w:pPr>
        <w:spacing w:before="156" w:after="156"/>
        <w:rPr>
          <w:rFonts w:ascii="Consolas" w:hAnsi="Consolas" w:eastAsia="SimSun" w:cs="Consolas"/>
          <w:sz w:val="24"/>
        </w:rPr>
      </w:pPr>
      <w:r>
        <w:rPr>
          <w:rFonts w:hint="eastAsia" w:ascii="Consolas" w:hAnsi="Consolas" w:eastAsia="SimSun" w:cs="Consolas"/>
          <w:sz w:val="24"/>
        </w:rPr>
        <w:t>Multifamily Housing; Office; School; College/University; Hotel; Residence Hall/Dormitory; Laboratory; Medical Office</w:t>
      </w:r>
      <w:r>
        <w:rPr>
          <w:rFonts w:ascii="Consolas" w:hAnsi="Consolas" w:eastAsia="SimSun" w:cs="Consolas"/>
          <w:sz w:val="24"/>
        </w:rPr>
        <w:t>?</w:t>
      </w:r>
    </w:p>
    <w:p>
      <w:pPr>
        <w:spacing w:before="156" w:after="156"/>
      </w:pPr>
      <w:r>
        <w:drawing>
          <wp:inline distT="0" distB="0" distL="114300" distR="114300">
            <wp:extent cx="2656840" cy="1380490"/>
            <wp:effectExtent l="0" t="0" r="1016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2656840" cy="1380490"/>
                    </a:xfrm>
                    <a:prstGeom prst="rect">
                      <a:avLst/>
                    </a:prstGeom>
                    <a:noFill/>
                    <a:ln w="9525">
                      <a:noFill/>
                    </a:ln>
                  </pic:spPr>
                </pic:pic>
              </a:graphicData>
            </a:graphic>
          </wp:inline>
        </w:drawing>
      </w:r>
      <w:r>
        <w:drawing>
          <wp:inline distT="0" distB="0" distL="114300" distR="114300">
            <wp:extent cx="2595880" cy="1421765"/>
            <wp:effectExtent l="0" t="0" r="762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2595880" cy="1421765"/>
                    </a:xfrm>
                    <a:prstGeom prst="rect">
                      <a:avLst/>
                    </a:prstGeom>
                    <a:noFill/>
                    <a:ln w="9525">
                      <a:noFill/>
                    </a:ln>
                  </pic:spPr>
                </pic:pic>
              </a:graphicData>
            </a:graphic>
          </wp:inline>
        </w:drawing>
      </w:r>
    </w:p>
    <w:p>
      <w:pPr>
        <w:spacing w:before="156" w:after="156"/>
      </w:pPr>
      <w:r>
        <w:drawing>
          <wp:inline distT="0" distB="0" distL="114300" distR="114300">
            <wp:extent cx="2607945" cy="1452880"/>
            <wp:effectExtent l="0" t="0" r="8255"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2607945" cy="1452880"/>
                    </a:xfrm>
                    <a:prstGeom prst="rect">
                      <a:avLst/>
                    </a:prstGeom>
                    <a:noFill/>
                    <a:ln w="9525">
                      <a:noFill/>
                    </a:ln>
                  </pic:spPr>
                </pic:pic>
              </a:graphicData>
            </a:graphic>
          </wp:inline>
        </w:drawing>
      </w:r>
      <w:r>
        <w:drawing>
          <wp:inline distT="0" distB="0" distL="114300" distR="114300">
            <wp:extent cx="2636520" cy="1411605"/>
            <wp:effectExtent l="0" t="0" r="5080" b="1079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2636520" cy="1411605"/>
                    </a:xfrm>
                    <a:prstGeom prst="rect">
                      <a:avLst/>
                    </a:prstGeom>
                    <a:noFill/>
                    <a:ln w="9525">
                      <a:noFill/>
                    </a:ln>
                  </pic:spPr>
                </pic:pic>
              </a:graphicData>
            </a:graphic>
          </wp:inline>
        </w:drawing>
      </w:r>
      <w:r>
        <w:drawing>
          <wp:inline distT="0" distB="0" distL="114300" distR="114300">
            <wp:extent cx="2624455" cy="1446530"/>
            <wp:effectExtent l="0" t="0" r="4445"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stretch>
                      <a:fillRect/>
                    </a:stretch>
                  </pic:blipFill>
                  <pic:spPr>
                    <a:xfrm>
                      <a:off x="0" y="0"/>
                      <a:ext cx="2624455" cy="1446530"/>
                    </a:xfrm>
                    <a:prstGeom prst="rect">
                      <a:avLst/>
                    </a:prstGeom>
                    <a:noFill/>
                    <a:ln w="9525">
                      <a:noFill/>
                    </a:ln>
                  </pic:spPr>
                </pic:pic>
              </a:graphicData>
            </a:graphic>
          </wp:inline>
        </w:drawing>
      </w:r>
      <w:r>
        <w:drawing>
          <wp:inline distT="0" distB="0" distL="114300" distR="114300">
            <wp:extent cx="2635250" cy="1451610"/>
            <wp:effectExtent l="0" t="0" r="635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tretch>
                      <a:fillRect/>
                    </a:stretch>
                  </pic:blipFill>
                  <pic:spPr>
                    <a:xfrm>
                      <a:off x="0" y="0"/>
                      <a:ext cx="2635250" cy="1451610"/>
                    </a:xfrm>
                    <a:prstGeom prst="rect">
                      <a:avLst/>
                    </a:prstGeom>
                    <a:noFill/>
                    <a:ln w="9525">
                      <a:noFill/>
                    </a:ln>
                  </pic:spPr>
                </pic:pic>
              </a:graphicData>
            </a:graphic>
          </wp:inline>
        </w:drawing>
      </w:r>
    </w:p>
    <w:p>
      <w:pPr>
        <w:spacing w:before="156" w:after="156"/>
      </w:pPr>
      <w:r>
        <w:drawing>
          <wp:inline distT="0" distB="0" distL="114300" distR="114300">
            <wp:extent cx="2654300" cy="1429385"/>
            <wp:effectExtent l="0" t="0" r="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tretch>
                      <a:fillRect/>
                    </a:stretch>
                  </pic:blipFill>
                  <pic:spPr>
                    <a:xfrm>
                      <a:off x="0" y="0"/>
                      <a:ext cx="2654300" cy="1429385"/>
                    </a:xfrm>
                    <a:prstGeom prst="rect">
                      <a:avLst/>
                    </a:prstGeom>
                    <a:noFill/>
                    <a:ln w="9525">
                      <a:noFill/>
                    </a:ln>
                  </pic:spPr>
                </pic:pic>
              </a:graphicData>
            </a:graphic>
          </wp:inline>
        </w:drawing>
      </w:r>
      <w:r>
        <w:drawing>
          <wp:inline distT="0" distB="0" distL="114300" distR="114300">
            <wp:extent cx="2607310" cy="1442720"/>
            <wp:effectExtent l="0" t="0" r="889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5"/>
                    <a:stretch>
                      <a:fillRect/>
                    </a:stretch>
                  </pic:blipFill>
                  <pic:spPr>
                    <a:xfrm>
                      <a:off x="0" y="0"/>
                      <a:ext cx="2607310" cy="1442720"/>
                    </a:xfrm>
                    <a:prstGeom prst="rect">
                      <a:avLst/>
                    </a:prstGeom>
                    <a:noFill/>
                    <a:ln w="9525">
                      <a:noFill/>
                    </a:ln>
                  </pic:spPr>
                </pic:pic>
              </a:graphicData>
            </a:graphic>
          </wp:inline>
        </w:drawing>
      </w:r>
    </w:p>
    <w:p>
      <w:pPr>
        <w:spacing w:before="156" w:after="156"/>
      </w:pPr>
    </w:p>
    <w:p>
      <w:pPr>
        <w:spacing w:before="156" w:after="156"/>
      </w:pPr>
    </w:p>
    <w:p>
      <w:pPr>
        <w:spacing w:before="156" w:after="156"/>
      </w:pPr>
    </w:p>
    <w:p>
      <w:pPr>
        <w:spacing w:before="156" w:after="156"/>
      </w:pPr>
    </w:p>
    <w:p>
      <w:pPr>
        <w:spacing w:before="156" w:after="156"/>
        <w:rPr>
          <w:rFonts w:ascii="Consolas" w:hAnsi="Consolas" w:eastAsia="SimSun" w:cs="Consolas"/>
          <w:b/>
          <w:bCs/>
          <w:sz w:val="24"/>
        </w:rPr>
      </w:pPr>
      <w:r>
        <w:rPr>
          <w:rFonts w:hint="eastAsia" w:ascii="Consolas" w:hAnsi="Consolas" w:eastAsia="SimSun" w:cs="Consolas"/>
          <w:b/>
          <w:bCs/>
          <w:sz w:val="24"/>
        </w:rPr>
        <w:t>3.3 How (much) does structure class affect average EUI for each property type of building</w:t>
      </w:r>
      <w:r>
        <w:rPr>
          <w:rFonts w:ascii="Consolas" w:hAnsi="Consolas" w:eastAsia="SimSun" w:cs="Consolas"/>
          <w:b/>
          <w:bCs/>
          <w:sz w:val="24"/>
        </w:rPr>
        <w:t>?</w:t>
      </w:r>
    </w:p>
    <w:p>
      <w:pPr>
        <w:spacing w:before="156" w:after="156"/>
        <w:jc w:val="center"/>
        <w:rPr>
          <w:rFonts w:ascii="Consolas" w:hAnsi="Consolas" w:eastAsia="SimSun" w:cs="Consolas"/>
          <w:b/>
          <w:bCs/>
          <w:sz w:val="24"/>
        </w:rPr>
      </w:pPr>
      <w:r>
        <w:drawing>
          <wp:inline distT="0" distB="0" distL="114300" distR="114300">
            <wp:extent cx="3031490" cy="2750185"/>
            <wp:effectExtent l="0" t="0" r="381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6"/>
                    <a:stretch>
                      <a:fillRect/>
                    </a:stretch>
                  </pic:blipFill>
                  <pic:spPr>
                    <a:xfrm>
                      <a:off x="0" y="0"/>
                      <a:ext cx="3031490" cy="2750185"/>
                    </a:xfrm>
                    <a:prstGeom prst="rect">
                      <a:avLst/>
                    </a:prstGeom>
                    <a:noFill/>
                    <a:ln w="9525">
                      <a:noFill/>
                    </a:ln>
                  </pic:spPr>
                </pic:pic>
              </a:graphicData>
            </a:graphic>
          </wp:inline>
        </w:drawing>
      </w:r>
    </w:p>
    <w:p>
      <w:pPr>
        <w:spacing w:before="156" w:after="156"/>
        <w:rPr>
          <w:rFonts w:ascii="Consolas" w:hAnsi="Consolas" w:eastAsia="SimSun" w:cs="Consolas"/>
          <w:b/>
          <w:bCs/>
          <w:sz w:val="24"/>
        </w:rPr>
      </w:pPr>
      <w:r>
        <w:rPr>
          <w:rFonts w:hint="eastAsia" w:ascii="Consolas" w:hAnsi="Consolas" w:eastAsia="SimSun" w:cs="Consolas"/>
          <w:b/>
          <w:bCs/>
          <w:sz w:val="24"/>
        </w:rPr>
        <w:t>3.4 How (much) does temperature affect average EUI for each property type of building</w:t>
      </w:r>
      <w:r>
        <w:rPr>
          <w:rFonts w:ascii="Consolas" w:hAnsi="Consolas" w:eastAsia="SimSun" w:cs="Consolas"/>
          <w:b/>
          <w:bCs/>
          <w:sz w:val="24"/>
        </w:rPr>
        <w:t>?</w:t>
      </w:r>
    </w:p>
    <w:p>
      <w:pPr>
        <w:numPr>
          <w:ilvl w:val="0"/>
          <w:numId w:val="3"/>
        </w:numPr>
        <w:spacing w:before="156" w:after="156"/>
        <w:rPr>
          <w:rFonts w:ascii="Consolas" w:hAnsi="Consolas" w:eastAsia="SimSun" w:cs="Consolas"/>
          <w:sz w:val="24"/>
        </w:rPr>
      </w:pPr>
      <w:r>
        <w:rPr>
          <w:rFonts w:hint="eastAsia" w:ascii="Consolas" w:hAnsi="Consolas" w:eastAsia="SimSun" w:cs="Consolas"/>
          <w:sz w:val="24"/>
        </w:rPr>
        <w:t>Cooling Degree Days</w:t>
      </w:r>
      <w:r>
        <w:rPr>
          <w:rFonts w:ascii="Consolas" w:hAnsi="Consolas" w:eastAsia="SimSun" w:cs="Consolas"/>
          <w:sz w:val="24"/>
        </w:rPr>
        <w:t xml:space="preserve"> </w:t>
      </w:r>
      <w:r>
        <w:rPr>
          <w:rFonts w:hint="eastAsia" w:ascii="Consolas" w:hAnsi="Consolas" w:eastAsia="SimSun" w:cs="Consolas"/>
          <w:sz w:val="24"/>
        </w:rPr>
        <w:t xml:space="preserve">(CDD) 2015-2017. </w:t>
      </w:r>
      <w:r>
        <w:rPr>
          <w:rFonts w:ascii="Consolas" w:hAnsi="Consolas" w:eastAsia="SimSun" w:cs="Consolas"/>
          <w:sz w:val="24"/>
        </w:rPr>
        <w:t>Cooling degree days (CDD) is a measurement designed to quantify the demand for energy needed to cooling a building.</w:t>
      </w:r>
    </w:p>
    <w:p>
      <w:pPr>
        <w:spacing w:before="156" w:after="156"/>
        <w:jc w:val="center"/>
        <w:rPr>
          <w:rFonts w:ascii="Consolas" w:hAnsi="Consolas" w:eastAsia="SimSun" w:cs="Consolas"/>
          <w:sz w:val="24"/>
        </w:rPr>
      </w:pPr>
      <w:r>
        <w:rPr>
          <w:rFonts w:hint="eastAsia" w:ascii="Consolas" w:hAnsi="Consolas" w:eastAsia="SimSun" w:cs="Consolas"/>
          <w:sz w:val="24"/>
        </w:rPr>
        <w:drawing>
          <wp:inline distT="0" distB="0" distL="114300" distR="114300">
            <wp:extent cx="2350135" cy="1607185"/>
            <wp:effectExtent l="0" t="0" r="1206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7"/>
                    <a:stretch>
                      <a:fillRect/>
                    </a:stretch>
                  </pic:blipFill>
                  <pic:spPr>
                    <a:xfrm>
                      <a:off x="0" y="0"/>
                      <a:ext cx="2357716" cy="1612163"/>
                    </a:xfrm>
                    <a:prstGeom prst="rect">
                      <a:avLst/>
                    </a:prstGeom>
                    <a:noFill/>
                    <a:ln w="9525">
                      <a:noFill/>
                    </a:ln>
                  </pic:spPr>
                </pic:pic>
              </a:graphicData>
            </a:graphic>
          </wp:inline>
        </w:drawing>
      </w:r>
    </w:p>
    <w:p>
      <w:pPr>
        <w:spacing w:before="156" w:after="156"/>
        <w:rPr>
          <w:rFonts w:ascii="Consolas" w:hAnsi="Consolas" w:eastAsia="SimSun" w:cs="Consolas"/>
          <w:sz w:val="24"/>
        </w:rPr>
      </w:pPr>
      <w:r>
        <w:rPr>
          <w:rFonts w:ascii="Consolas" w:hAnsi="Consolas" w:eastAsia="SimSun" w:cs="Consolas"/>
          <w:sz w:val="24"/>
        </w:rPr>
        <w:t>2) Heating Degree Days (HDD) 2015-2017. Heating degree days (HDD) is a measurement designed to quantify the demand for energy needed to heat a building.</w:t>
      </w:r>
    </w:p>
    <w:p>
      <w:pPr>
        <w:spacing w:before="156" w:after="156"/>
        <w:jc w:val="center"/>
        <w:rPr>
          <w:rFonts w:ascii="Consolas" w:hAnsi="Consolas" w:eastAsia="SimSun" w:cs="Consolas"/>
          <w:sz w:val="24"/>
        </w:rPr>
      </w:pPr>
      <w:r>
        <w:rPr>
          <w:rFonts w:ascii="Consolas" w:hAnsi="Consolas" w:eastAsia="SimSun" w:cs="Consolas"/>
          <w:sz w:val="24"/>
        </w:rPr>
        <w:drawing>
          <wp:inline distT="0" distB="0" distL="0" distR="0">
            <wp:extent cx="2505710" cy="1656080"/>
            <wp:effectExtent l="0" t="0" r="8890" b="0"/>
            <wp:docPr id="2" name="图片 2" descr="../../../Desktop/屏幕快照%202018-04-12%2012.0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Desktop/屏幕快照%202018-04-12%2012.06.2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2518727" cy="1664614"/>
                    </a:xfrm>
                    <a:prstGeom prst="rect">
                      <a:avLst/>
                    </a:prstGeom>
                    <a:noFill/>
                    <a:ln>
                      <a:noFill/>
                    </a:ln>
                  </pic:spPr>
                </pic:pic>
              </a:graphicData>
            </a:graphic>
          </wp:inline>
        </w:drawing>
      </w:r>
    </w:p>
    <w:p>
      <w:pPr>
        <w:spacing w:before="156" w:after="156"/>
        <w:rPr>
          <w:rFonts w:ascii="Consolas" w:hAnsi="Consolas" w:eastAsia="SimSun" w:cs="Consolas"/>
          <w:sz w:val="24"/>
        </w:rPr>
      </w:pPr>
      <w:r>
        <w:rPr>
          <w:rFonts w:ascii="Consolas" w:hAnsi="Consolas" w:eastAsia="SimSun" w:cs="Consolas"/>
          <w:sz w:val="24"/>
        </w:rPr>
        <w:t xml:space="preserve">3) </w:t>
      </w:r>
      <w:r>
        <w:rPr>
          <w:rFonts w:hint="eastAsia" w:ascii="Consolas" w:hAnsi="Consolas" w:eastAsia="SimSun" w:cs="Consolas"/>
          <w:sz w:val="24"/>
        </w:rPr>
        <w:t>How total EUI varies through 2015-2017 for all types of building</w:t>
      </w:r>
      <w:r>
        <w:rPr>
          <w:rFonts w:ascii="Consolas" w:hAnsi="Consolas" w:eastAsia="SimSun" w:cs="Consolas"/>
          <w:sz w:val="24"/>
        </w:rPr>
        <w:t>?</w:t>
      </w:r>
    </w:p>
    <w:p>
      <w:pPr>
        <w:spacing w:before="156" w:after="156"/>
        <w:jc w:val="center"/>
      </w:pPr>
      <w:r>
        <w:drawing>
          <wp:inline distT="0" distB="0" distL="114300" distR="114300">
            <wp:extent cx="3924300" cy="22225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19"/>
                    <a:stretch>
                      <a:fillRect/>
                    </a:stretch>
                  </pic:blipFill>
                  <pic:spPr>
                    <a:xfrm>
                      <a:off x="0" y="0"/>
                      <a:ext cx="3924300" cy="2222500"/>
                    </a:xfrm>
                    <a:prstGeom prst="rect">
                      <a:avLst/>
                    </a:prstGeom>
                    <a:noFill/>
                    <a:ln w="9525">
                      <a:noFill/>
                    </a:ln>
                  </pic:spPr>
                </pic:pic>
              </a:graphicData>
            </a:graphic>
          </wp:inline>
        </w:drawing>
      </w:r>
    </w:p>
    <w:p>
      <w:pPr>
        <w:spacing w:before="156" w:after="156"/>
        <w:rPr>
          <w:rFonts w:ascii="Consolas" w:hAnsi="Consolas" w:eastAsia="SimSun" w:cs="Consolas"/>
          <w:sz w:val="24"/>
        </w:rPr>
      </w:pPr>
      <w:r>
        <w:rPr>
          <w:rFonts w:ascii="Consolas" w:hAnsi="Consolas" w:eastAsia="SimSun" w:cs="Consolas"/>
          <w:sz w:val="24"/>
        </w:rPr>
        <w:t xml:space="preserve">4) </w:t>
      </w:r>
      <w:r>
        <w:rPr>
          <w:rFonts w:hint="eastAsia" w:ascii="Consolas" w:hAnsi="Consolas" w:eastAsia="SimSun" w:cs="Consolas"/>
          <w:sz w:val="24"/>
        </w:rPr>
        <w:t>How total EUI varies through 2015-2017 for following major types of building:</w:t>
      </w:r>
    </w:p>
    <w:p>
      <w:pPr>
        <w:spacing w:before="156" w:after="156"/>
        <w:rPr>
          <w:rFonts w:ascii="Consolas" w:hAnsi="Consolas" w:eastAsia="SimSun" w:cs="Consolas"/>
          <w:sz w:val="24"/>
        </w:rPr>
      </w:pPr>
      <w:r>
        <w:rPr>
          <w:rFonts w:hint="eastAsia" w:ascii="Consolas" w:hAnsi="Consolas" w:eastAsia="SimSun" w:cs="Consolas"/>
          <w:sz w:val="24"/>
        </w:rPr>
        <w:t>Laboratory; College/University; Library; Hotel; Hospital; Energy/Power Station; Supermarket/Grocery Store; Residence Hall/Dormitory?</w:t>
      </w:r>
    </w:p>
    <w:p>
      <w:pPr>
        <w:spacing w:before="156" w:after="156"/>
      </w:pPr>
      <w:r>
        <w:drawing>
          <wp:inline distT="0" distB="0" distL="114300" distR="114300">
            <wp:extent cx="2535555" cy="1548130"/>
            <wp:effectExtent l="0" t="0" r="4445" b="12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20"/>
                    <a:stretch>
                      <a:fillRect/>
                    </a:stretch>
                  </pic:blipFill>
                  <pic:spPr>
                    <a:xfrm>
                      <a:off x="0" y="0"/>
                      <a:ext cx="2535555" cy="1548130"/>
                    </a:xfrm>
                    <a:prstGeom prst="rect">
                      <a:avLst/>
                    </a:prstGeom>
                    <a:noFill/>
                    <a:ln w="9525">
                      <a:noFill/>
                    </a:ln>
                  </pic:spPr>
                </pic:pic>
              </a:graphicData>
            </a:graphic>
          </wp:inline>
        </w:drawing>
      </w:r>
      <w:r>
        <w:drawing>
          <wp:inline distT="0" distB="0" distL="114300" distR="114300">
            <wp:extent cx="2555240" cy="1531620"/>
            <wp:effectExtent l="0" t="0" r="10160" b="508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21"/>
                    <a:stretch>
                      <a:fillRect/>
                    </a:stretch>
                  </pic:blipFill>
                  <pic:spPr>
                    <a:xfrm>
                      <a:off x="0" y="0"/>
                      <a:ext cx="2555240" cy="1531620"/>
                    </a:xfrm>
                    <a:prstGeom prst="rect">
                      <a:avLst/>
                    </a:prstGeom>
                    <a:noFill/>
                    <a:ln w="9525">
                      <a:noFill/>
                    </a:ln>
                  </pic:spPr>
                </pic:pic>
              </a:graphicData>
            </a:graphic>
          </wp:inline>
        </w:drawing>
      </w:r>
      <w:r>
        <w:drawing>
          <wp:inline distT="0" distB="0" distL="114300" distR="114300">
            <wp:extent cx="2614295" cy="1534160"/>
            <wp:effectExtent l="0" t="0" r="1905" b="254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22"/>
                    <a:stretch>
                      <a:fillRect/>
                    </a:stretch>
                  </pic:blipFill>
                  <pic:spPr>
                    <a:xfrm>
                      <a:off x="0" y="0"/>
                      <a:ext cx="2614295" cy="1534160"/>
                    </a:xfrm>
                    <a:prstGeom prst="rect">
                      <a:avLst/>
                    </a:prstGeom>
                    <a:noFill/>
                    <a:ln w="9525">
                      <a:noFill/>
                    </a:ln>
                  </pic:spPr>
                </pic:pic>
              </a:graphicData>
            </a:graphic>
          </wp:inline>
        </w:drawing>
      </w:r>
      <w:r>
        <w:drawing>
          <wp:inline distT="0" distB="0" distL="114300" distR="114300">
            <wp:extent cx="2604135" cy="1539875"/>
            <wp:effectExtent l="0" t="0" r="12065"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23"/>
                    <a:stretch>
                      <a:fillRect/>
                    </a:stretch>
                  </pic:blipFill>
                  <pic:spPr>
                    <a:xfrm>
                      <a:off x="0" y="0"/>
                      <a:ext cx="2604135" cy="1539875"/>
                    </a:xfrm>
                    <a:prstGeom prst="rect">
                      <a:avLst/>
                    </a:prstGeom>
                    <a:noFill/>
                    <a:ln w="9525">
                      <a:noFill/>
                    </a:ln>
                  </pic:spPr>
                </pic:pic>
              </a:graphicData>
            </a:graphic>
          </wp:inline>
        </w:drawing>
      </w:r>
      <w:r>
        <w:drawing>
          <wp:inline distT="0" distB="0" distL="114300" distR="114300">
            <wp:extent cx="2648585" cy="1483995"/>
            <wp:effectExtent l="0" t="0" r="5715" b="190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24"/>
                    <a:stretch>
                      <a:fillRect/>
                    </a:stretch>
                  </pic:blipFill>
                  <pic:spPr>
                    <a:xfrm>
                      <a:off x="0" y="0"/>
                      <a:ext cx="2648585" cy="1483995"/>
                    </a:xfrm>
                    <a:prstGeom prst="rect">
                      <a:avLst/>
                    </a:prstGeom>
                    <a:noFill/>
                    <a:ln w="9525">
                      <a:noFill/>
                    </a:ln>
                  </pic:spPr>
                </pic:pic>
              </a:graphicData>
            </a:graphic>
          </wp:inline>
        </w:drawing>
      </w:r>
      <w:r>
        <w:drawing>
          <wp:inline distT="0" distB="0" distL="114300" distR="114300">
            <wp:extent cx="2582545" cy="1515110"/>
            <wp:effectExtent l="0" t="0" r="8255" b="889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25"/>
                    <a:stretch>
                      <a:fillRect/>
                    </a:stretch>
                  </pic:blipFill>
                  <pic:spPr>
                    <a:xfrm>
                      <a:off x="0" y="0"/>
                      <a:ext cx="2582545" cy="1515110"/>
                    </a:xfrm>
                    <a:prstGeom prst="rect">
                      <a:avLst/>
                    </a:prstGeom>
                    <a:noFill/>
                    <a:ln w="9525">
                      <a:noFill/>
                    </a:ln>
                  </pic:spPr>
                </pic:pic>
              </a:graphicData>
            </a:graphic>
          </wp:inline>
        </w:drawing>
      </w:r>
      <w:r>
        <w:drawing>
          <wp:inline distT="0" distB="0" distL="114300" distR="114300">
            <wp:extent cx="2626360" cy="1569085"/>
            <wp:effectExtent l="0" t="0" r="2540" b="571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26"/>
                    <a:stretch>
                      <a:fillRect/>
                    </a:stretch>
                  </pic:blipFill>
                  <pic:spPr>
                    <a:xfrm>
                      <a:off x="0" y="0"/>
                      <a:ext cx="2626360" cy="1569085"/>
                    </a:xfrm>
                    <a:prstGeom prst="rect">
                      <a:avLst/>
                    </a:prstGeom>
                    <a:noFill/>
                    <a:ln w="9525">
                      <a:noFill/>
                    </a:ln>
                  </pic:spPr>
                </pic:pic>
              </a:graphicData>
            </a:graphic>
          </wp:inline>
        </w:drawing>
      </w:r>
      <w:r>
        <w:drawing>
          <wp:inline distT="0" distB="0" distL="114300" distR="114300">
            <wp:extent cx="2632710" cy="1539875"/>
            <wp:effectExtent l="0" t="0" r="889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27"/>
                    <a:stretch>
                      <a:fillRect/>
                    </a:stretch>
                  </pic:blipFill>
                  <pic:spPr>
                    <a:xfrm>
                      <a:off x="0" y="0"/>
                      <a:ext cx="2632710" cy="1539875"/>
                    </a:xfrm>
                    <a:prstGeom prst="rect">
                      <a:avLst/>
                    </a:prstGeom>
                    <a:noFill/>
                    <a:ln w="9525">
                      <a:noFill/>
                    </a:ln>
                  </pic:spPr>
                </pic:pic>
              </a:graphicData>
            </a:graphic>
          </wp:inline>
        </w:drawing>
      </w:r>
    </w:p>
    <w:p>
      <w:pPr>
        <w:spacing w:before="156" w:after="156"/>
        <w:rPr>
          <w:rFonts w:ascii="Consolas" w:hAnsi="Consolas" w:eastAsia="SimSun" w:cs="Consolas"/>
          <w:b/>
          <w:sz w:val="24"/>
        </w:rPr>
      </w:pPr>
      <w:r>
        <w:rPr>
          <w:rFonts w:ascii="Consolas" w:hAnsi="Consolas" w:eastAsia="SimSun" w:cs="Consolas"/>
          <w:b/>
          <w:sz w:val="24"/>
        </w:rPr>
        <w:t>Tentative Conclusion:</w:t>
      </w:r>
    </w:p>
    <w:p>
      <w:pPr>
        <w:spacing w:before="156" w:after="156"/>
        <w:rPr>
          <w:rFonts w:ascii="Consolas" w:hAnsi="Consolas" w:eastAsia="SimSun" w:cs="Consolas"/>
          <w:sz w:val="24"/>
        </w:rPr>
      </w:pPr>
      <w:r>
        <w:rPr>
          <w:rFonts w:ascii="Consolas" w:hAnsi="Consolas" w:eastAsia="SimSun" w:cs="Consolas"/>
          <w:sz w:val="24"/>
        </w:rPr>
        <w:t>(1) College/University, Energy/Power Station and Supermarket/ Grocery Store are those types of building that are more sensitive, and specifically, proportional to CDD trend.</w:t>
      </w:r>
    </w:p>
    <w:p>
      <w:pPr>
        <w:spacing w:before="156" w:after="156"/>
        <w:rPr>
          <w:rFonts w:ascii="Consolas" w:hAnsi="Consolas" w:eastAsia="SimSun" w:cs="Consolas"/>
          <w:sz w:val="24"/>
        </w:rPr>
      </w:pPr>
      <w:r>
        <w:rPr>
          <w:rFonts w:ascii="Consolas" w:hAnsi="Consolas" w:eastAsia="SimSun" w:cs="Consolas"/>
          <w:sz w:val="24"/>
        </w:rPr>
        <w:t xml:space="preserve">(2) Others, including Laboratory, Library, Hotel, Hospital and Residence Hall/ Dormitory, are less sensitive to CDD or HDD trend. </w:t>
      </w:r>
    </w:p>
    <w:p>
      <w:pPr>
        <w:spacing w:before="156" w:after="156"/>
      </w:pPr>
    </w:p>
    <w:p>
      <w:pPr>
        <w:spacing w:before="156" w:after="156"/>
        <w:rPr>
          <w:rFonts w:ascii="Consolas" w:hAnsi="Consolas" w:eastAsia="SimSun" w:cs="Consolas"/>
          <w:b/>
          <w:bCs/>
          <w:sz w:val="24"/>
        </w:rPr>
      </w:pPr>
      <w:r>
        <w:rPr>
          <w:rFonts w:hint="eastAsia" w:ascii="Consolas" w:hAnsi="Consolas" w:eastAsia="SimSun" w:cs="Consolas"/>
          <w:b/>
          <w:bCs/>
          <w:sz w:val="24"/>
        </w:rPr>
        <w:t xml:space="preserve">3.5 Prediction of EUI for </w:t>
      </w:r>
      <w:r>
        <w:rPr>
          <w:rFonts w:ascii="Consolas" w:hAnsi="Consolas" w:eastAsia="SimSun" w:cs="Consolas"/>
          <w:b/>
          <w:bCs/>
          <w:sz w:val="24"/>
        </w:rPr>
        <w:t xml:space="preserve">a </w:t>
      </w:r>
      <w:r>
        <w:rPr>
          <w:rFonts w:hint="eastAsia" w:ascii="Consolas" w:hAnsi="Consolas" w:eastAsia="SimSun" w:cs="Consolas"/>
          <w:b/>
          <w:bCs/>
          <w:sz w:val="24"/>
        </w:rPr>
        <w:t>building</w:t>
      </w:r>
      <w:r>
        <w:rPr>
          <w:rFonts w:ascii="Consolas" w:hAnsi="Consolas" w:eastAsia="SimSun" w:cs="Consolas"/>
          <w:b/>
          <w:bCs/>
          <w:sz w:val="24"/>
        </w:rPr>
        <w:t xml:space="preserve"> with given information</w:t>
      </w:r>
    </w:p>
    <w:p>
      <w:pPr>
        <w:spacing w:before="156" w:after="156"/>
        <w:rPr>
          <w:rFonts w:ascii="Consolas" w:hAnsi="Consolas" w:eastAsia="SimSun" w:cs="Consolas"/>
          <w:sz w:val="24"/>
        </w:rPr>
      </w:pPr>
      <w:r>
        <w:rPr>
          <w:rFonts w:hint="eastAsia" w:ascii="Consolas" w:hAnsi="Consolas" w:eastAsia="SimSun" w:cs="Consolas"/>
          <w:sz w:val="24"/>
        </w:rPr>
        <w:t xml:space="preserve">The algorithm we used to predict of EUI is </w:t>
      </w:r>
      <w:r>
        <w:rPr>
          <w:rFonts w:ascii="Consolas" w:hAnsi="Consolas" w:eastAsia="SimSun" w:cs="Consolas"/>
          <w:sz w:val="24"/>
        </w:rPr>
        <w:t xml:space="preserve">linear regression. </w:t>
      </w:r>
    </w:p>
    <w:p>
      <w:pPr>
        <w:spacing w:before="156" w:after="156"/>
        <w:rPr>
          <w:rFonts w:ascii="Consolas" w:hAnsi="Consolas" w:eastAsia="SimSun" w:cs="Consolas"/>
          <w:sz w:val="24"/>
        </w:rPr>
      </w:pPr>
      <w:r>
        <w:rPr>
          <w:rFonts w:ascii="Consolas" w:hAnsi="Consolas" w:eastAsia="SimSun" w:cs="Consolas"/>
          <w:sz w:val="24"/>
        </w:rPr>
        <w:t>The reason why we</w:t>
      </w:r>
      <w:r>
        <w:rPr>
          <w:rFonts w:hint="eastAsia" w:ascii="Consolas" w:hAnsi="Consolas" w:eastAsia="SimSun" w:cs="Consolas"/>
          <w:sz w:val="24"/>
        </w:rPr>
        <w:t xml:space="preserve"> chose this specific algorithm</w:t>
      </w:r>
      <w:r>
        <w:rPr>
          <w:rFonts w:ascii="Consolas" w:hAnsi="Consolas" w:eastAsia="SimSun" w:cs="Consolas"/>
          <w:sz w:val="24"/>
        </w:rPr>
        <w:t xml:space="preserve"> is, in order to predict EUI with given information of a building, we need a general prediction equation to describe a prediction model. Since there is more than one independent variable, including </w:t>
      </w:r>
      <w:r>
        <w:rPr>
          <w:rFonts w:hint="eastAsia" w:ascii="Consolas" w:hAnsi="Consolas" w:eastAsia="SimSun" w:cs="Consolas"/>
          <w:sz w:val="24"/>
        </w:rPr>
        <w:t xml:space="preserve">property type, </w:t>
      </w:r>
      <w:r>
        <w:rPr>
          <w:rFonts w:ascii="Consolas" w:hAnsi="Consolas" w:eastAsia="SimSun" w:cs="Consolas"/>
          <w:sz w:val="24"/>
        </w:rPr>
        <w:t xml:space="preserve">built </w:t>
      </w:r>
      <w:r>
        <w:rPr>
          <w:rFonts w:hint="eastAsia" w:ascii="Consolas" w:hAnsi="Consolas" w:eastAsia="SimSun" w:cs="Consolas"/>
          <w:sz w:val="24"/>
        </w:rPr>
        <w:t>year, temperature</w:t>
      </w:r>
      <w:r>
        <w:rPr>
          <w:rFonts w:ascii="Consolas" w:hAnsi="Consolas" w:eastAsia="SimSun" w:cs="Consolas"/>
          <w:sz w:val="24"/>
        </w:rPr>
        <w:t>, gross area, living area, number of floors, structure class, etc., specifically, we need to build a multiple linear regression model.</w:t>
      </w:r>
      <w:r>
        <w:rPr>
          <w:rFonts w:ascii="Consolas" w:hAnsi="Consolas" w:eastAsia="SimSun" w:cs="Consolas"/>
          <w:b/>
          <w:bCs/>
          <w:sz w:val="24"/>
        </w:rPr>
        <w:t xml:space="preserve"> </w:t>
      </w:r>
      <w:r>
        <w:rPr>
          <w:rFonts w:ascii="Consolas" w:hAnsi="Consolas" w:eastAsia="SimSun" w:cs="Consolas"/>
          <w:sz w:val="24"/>
        </w:rPr>
        <w:t>For LU/structure class which are categorical, we use the "indicator vector" representation</w:t>
      </w:r>
      <w:r>
        <w:rPr>
          <w:rFonts w:hint="eastAsia" w:ascii="Consolas" w:hAnsi="Consolas" w:eastAsia="SimSun" w:cs="Consolas"/>
          <w:sz w:val="24"/>
        </w:rPr>
        <w:t>.</w:t>
      </w:r>
      <w:r>
        <w:rPr>
          <w:rFonts w:ascii="Consolas" w:hAnsi="Consolas" w:eastAsia="SimSun" w:cs="Consolas"/>
          <w:sz w:val="24"/>
        </w:rPr>
        <w:t xml:space="preserve"> And the dependent variable is EUI.</w:t>
      </w:r>
    </w:p>
    <w:p>
      <w:pPr>
        <w:spacing w:before="156" w:after="156"/>
        <w:rPr>
          <w:rFonts w:ascii="Consolas" w:hAnsi="Consolas" w:eastAsia="SimSun" w:cs="Consolas"/>
          <w:sz w:val="24"/>
        </w:rPr>
      </w:pPr>
    </w:p>
    <w:p>
      <w:pPr>
        <w:spacing w:before="156" w:after="156"/>
      </w:pPr>
      <w:r>
        <w:drawing>
          <wp:inline distT="0" distB="0" distL="0" distR="0">
            <wp:extent cx="5274310" cy="4730750"/>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4730750"/>
                    </a:xfrm>
                    <a:prstGeom prst="rect">
                      <a:avLst/>
                    </a:prstGeom>
                  </pic:spPr>
                </pic:pic>
              </a:graphicData>
            </a:graphic>
          </wp:inline>
        </w:drawing>
      </w:r>
      <w:r>
        <w:rPr>
          <w:rFonts w:hint="eastAsia"/>
        </w:rPr>
        <w:drawing>
          <wp:inline distT="0" distB="0" distL="0" distR="0">
            <wp:extent cx="5233670" cy="8032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41754" cy="804627"/>
                    </a:xfrm>
                    <a:prstGeom prst="rect">
                      <a:avLst/>
                    </a:prstGeom>
                  </pic:spPr>
                </pic:pic>
              </a:graphicData>
            </a:graphic>
          </wp:inline>
        </w:drawing>
      </w:r>
    </w:p>
    <w:p>
      <w:pPr>
        <w:spacing w:before="156" w:after="156"/>
        <w:rPr>
          <w:rFonts w:ascii="Consolas" w:hAnsi="Consolas" w:eastAsia="SimSun" w:cs="Consolas"/>
          <w:sz w:val="24"/>
        </w:rPr>
      </w:pPr>
      <w:r>
        <w:rPr>
          <w:rFonts w:hint="eastAsia" w:ascii="Consolas" w:hAnsi="Consolas" w:eastAsia="SimSun" w:cs="Consolas"/>
          <w:sz w:val="24"/>
          <w:lang w:val="en-US" w:eastAsia="zh-CN"/>
        </w:rPr>
        <w:t>The result</w:t>
      </w:r>
      <w:r>
        <w:rPr>
          <w:rFonts w:ascii="Consolas" w:hAnsi="Consolas" w:eastAsia="SimSun" w:cs="Consolas"/>
          <w:sz w:val="24"/>
        </w:rPr>
        <w:t xml:space="preserve"> </w:t>
      </w:r>
      <w:r>
        <w:rPr>
          <w:rFonts w:hint="eastAsia" w:ascii="Consolas" w:hAnsi="Consolas" w:eastAsia="SimSun" w:cs="Consolas"/>
          <w:sz w:val="24"/>
          <w:lang w:val="en-US" w:eastAsia="zh-CN"/>
        </w:rPr>
        <w:t xml:space="preserve">shows </w:t>
      </w:r>
      <w:r>
        <w:rPr>
          <w:rFonts w:hint="default" w:ascii="Consolas" w:hAnsi="Consolas" w:eastAsia="SimSun" w:cs="Consolas"/>
          <w:sz w:val="24"/>
          <w:lang w:val="en-US" w:eastAsia="zh-CN"/>
        </w:rPr>
        <w:t>“</w:t>
      </w:r>
      <w:r>
        <w:rPr>
          <w:rFonts w:ascii="Consolas" w:hAnsi="Consolas" w:eastAsia="SimSun" w:cs="Consolas"/>
          <w:sz w:val="24"/>
        </w:rPr>
        <w:t>R-squared</w:t>
      </w:r>
      <w:r>
        <w:rPr>
          <w:rFonts w:hint="default" w:ascii="Consolas" w:hAnsi="Consolas" w:eastAsia="SimSun" w:cs="Consolas"/>
          <w:sz w:val="24"/>
          <w:lang w:val="en-US" w:eastAsia="zh-CN"/>
        </w:rPr>
        <w:t>”</w:t>
      </w:r>
      <w:r>
        <w:rPr>
          <w:rFonts w:ascii="Consolas" w:hAnsi="Consolas" w:eastAsia="SimSun" w:cs="Consolas"/>
          <w:sz w:val="24"/>
        </w:rPr>
        <w:t xml:space="preserve"> is too low (0.011)</w:t>
      </w:r>
      <w:r>
        <w:rPr>
          <w:rFonts w:hint="eastAsia" w:ascii="Consolas" w:hAnsi="Consolas" w:eastAsia="SimSun" w:cs="Consolas"/>
          <w:sz w:val="24"/>
          <w:lang w:val="en-US" w:eastAsia="zh-CN"/>
        </w:rPr>
        <w:t xml:space="preserve"> to be</w:t>
      </w:r>
      <w:r>
        <w:rPr>
          <w:rFonts w:ascii="Consolas" w:hAnsi="Consolas" w:eastAsia="SimSun" w:cs="Consolas"/>
          <w:sz w:val="24"/>
        </w:rPr>
        <w:t xml:space="preserve"> </w:t>
      </w:r>
      <w:r>
        <w:rPr>
          <w:rFonts w:hint="eastAsia" w:ascii="Consolas" w:hAnsi="Consolas" w:eastAsia="SimSun" w:cs="Consolas"/>
          <w:sz w:val="24"/>
          <w:lang w:val="en-US" w:eastAsia="zh-CN"/>
        </w:rPr>
        <w:t>capable of</w:t>
      </w:r>
      <w:r>
        <w:rPr>
          <w:rFonts w:ascii="Consolas" w:hAnsi="Consolas" w:eastAsia="SimSun" w:cs="Consolas"/>
          <w:sz w:val="24"/>
        </w:rPr>
        <w:t xml:space="preserve"> predict</w:t>
      </w:r>
      <w:r>
        <w:rPr>
          <w:rFonts w:hint="eastAsia" w:ascii="Consolas" w:hAnsi="Consolas" w:eastAsia="SimSun" w:cs="Consolas"/>
          <w:sz w:val="24"/>
          <w:lang w:val="en-US" w:eastAsia="zh-CN"/>
        </w:rPr>
        <w:t>ing</w:t>
      </w:r>
      <w:r>
        <w:rPr>
          <w:rFonts w:ascii="Consolas" w:hAnsi="Consolas" w:eastAsia="SimSun" w:cs="Consolas"/>
          <w:sz w:val="24"/>
        </w:rPr>
        <w:t xml:space="preserve"> E</w:t>
      </w:r>
      <w:r>
        <w:rPr>
          <w:rFonts w:hint="eastAsia" w:ascii="Consolas" w:hAnsi="Consolas" w:eastAsia="SimSun" w:cs="Consolas"/>
          <w:sz w:val="24"/>
          <w:lang w:val="en-US" w:eastAsia="zh-CN"/>
        </w:rPr>
        <w:t xml:space="preserve">nergy </w:t>
      </w:r>
      <w:r>
        <w:rPr>
          <w:rFonts w:ascii="Consolas" w:hAnsi="Consolas" w:eastAsia="SimSun" w:cs="Consolas"/>
          <w:sz w:val="24"/>
        </w:rPr>
        <w:t>U</w:t>
      </w:r>
      <w:r>
        <w:rPr>
          <w:rFonts w:hint="eastAsia" w:ascii="Consolas" w:hAnsi="Consolas" w:eastAsia="SimSun" w:cs="Consolas"/>
          <w:sz w:val="24"/>
          <w:lang w:val="en-US" w:eastAsia="zh-CN"/>
        </w:rPr>
        <w:t xml:space="preserve">sage </w:t>
      </w:r>
      <w:r>
        <w:rPr>
          <w:rFonts w:ascii="Consolas" w:hAnsi="Consolas" w:eastAsia="SimSun" w:cs="Consolas"/>
          <w:sz w:val="24"/>
        </w:rPr>
        <w:t>I</w:t>
      </w:r>
      <w:r>
        <w:rPr>
          <w:rFonts w:hint="eastAsia" w:ascii="Consolas" w:hAnsi="Consolas" w:eastAsia="SimSun" w:cs="Consolas"/>
          <w:sz w:val="24"/>
          <w:lang w:val="en-US" w:eastAsia="zh-CN"/>
        </w:rPr>
        <w:t>ntensity of given building</w:t>
      </w:r>
      <w:r>
        <w:rPr>
          <w:rFonts w:hint="default" w:ascii="Consolas" w:hAnsi="Consolas" w:eastAsia="SimSun" w:cs="Consolas"/>
          <w:sz w:val="24"/>
          <w:lang w:val="en-US" w:eastAsia="zh-CN"/>
        </w:rPr>
        <w:t>’</w:t>
      </w:r>
      <w:r>
        <w:rPr>
          <w:rFonts w:hint="eastAsia" w:ascii="Consolas" w:hAnsi="Consolas" w:eastAsia="SimSun" w:cs="Consolas"/>
          <w:sz w:val="24"/>
          <w:lang w:val="en-US" w:eastAsia="zh-CN"/>
        </w:rPr>
        <w:t>s information</w:t>
      </w:r>
      <w:r>
        <w:rPr>
          <w:rFonts w:ascii="Consolas" w:hAnsi="Consolas" w:eastAsia="SimSun" w:cs="Consolas"/>
          <w:sz w:val="24"/>
        </w:rPr>
        <w:t>.</w:t>
      </w:r>
      <w:bookmarkStart w:id="0" w:name="_GoBack"/>
      <w:bookmarkEnd w:id="0"/>
    </w:p>
    <w:p>
      <w:pPr>
        <w:spacing w:before="156" w:after="156"/>
        <w:rPr>
          <w:rFonts w:ascii="Consolas" w:hAnsi="Consolas" w:eastAsia="SimSun" w:cs="Consolas"/>
          <w:sz w:val="24"/>
        </w:rPr>
      </w:pPr>
    </w:p>
    <w:p>
      <w:pPr>
        <w:spacing w:before="156" w:after="156"/>
        <w:rPr>
          <w:rFonts w:ascii="Consolas" w:hAnsi="Consolas" w:eastAsia="SimSun" w:cs="Consolas"/>
          <w:sz w:val="24"/>
        </w:rPr>
      </w:pPr>
    </w:p>
    <w:p>
      <w:pPr>
        <w:spacing w:before="156" w:after="156"/>
        <w:rPr>
          <w:rFonts w:ascii="Consolas" w:hAnsi="Consolas" w:eastAsia="SimSun" w:cs="Consolas"/>
          <w:sz w:val="24"/>
        </w:rPr>
      </w:pPr>
    </w:p>
    <w:p>
      <w:pPr>
        <w:spacing w:before="156" w:after="156"/>
        <w:rPr>
          <w:rFonts w:ascii="Consolas" w:hAnsi="Consolas" w:eastAsia="SimSun" w:cs="Consolas"/>
          <w:sz w:val="24"/>
        </w:rPr>
      </w:pPr>
    </w:p>
    <w:p>
      <w:pPr>
        <w:spacing w:before="156" w:after="156"/>
        <w:rPr>
          <w:rFonts w:ascii="Consolas" w:hAnsi="Consolas" w:eastAsia="SimSun" w:cs="Consolas"/>
          <w:sz w:val="24"/>
        </w:rPr>
      </w:pPr>
    </w:p>
    <w:p>
      <w:pPr>
        <w:spacing w:before="156" w:after="156"/>
        <w:rPr>
          <w:rFonts w:ascii="Consolas" w:hAnsi="Consolas" w:eastAsia="SimSun" w:cs="Consolas"/>
          <w:sz w:val="24"/>
        </w:rPr>
      </w:pPr>
    </w:p>
    <w:p>
      <w:pPr>
        <w:pStyle w:val="4"/>
        <w:rPr>
          <w:rFonts w:ascii="Microsoft YaHei" w:hAnsi="Microsoft YaHei" w:eastAsia="Microsoft YaHei" w:cs="Microsoft YaHei"/>
        </w:rPr>
      </w:pPr>
      <w:r>
        <w:rPr>
          <w:rFonts w:hint="eastAsia" w:ascii="Microsoft YaHei" w:hAnsi="Microsoft YaHei" w:eastAsia="Microsoft YaHei" w:cs="Microsoft YaHei"/>
        </w:rPr>
        <w:t>5 Conclusions</w:t>
      </w:r>
    </w:p>
    <w:p>
      <w:pPr>
        <w:widowControl/>
        <w:spacing w:before="156" w:after="156"/>
        <w:jc w:val="left"/>
        <w:rPr>
          <w:rFonts w:ascii="Consolas" w:hAnsi="Consolas" w:eastAsia="Consolas" w:cs="Consolas"/>
          <w:b/>
          <w:kern w:val="0"/>
          <w:sz w:val="24"/>
          <w:lang w:bidi="ar"/>
        </w:rPr>
      </w:pPr>
      <w:r>
        <w:rPr>
          <w:rFonts w:ascii="Consolas" w:hAnsi="Consolas" w:eastAsia="Consolas" w:cs="Consolas"/>
          <w:b/>
          <w:kern w:val="0"/>
          <w:sz w:val="24"/>
          <w:lang w:bidi="ar"/>
        </w:rPr>
        <w:t>5.1 What is average EUI for each type of building? Which contributes the most?</w:t>
      </w:r>
    </w:p>
    <w:p>
      <w:pPr>
        <w:widowControl/>
        <w:spacing w:before="156" w:after="156"/>
        <w:jc w:val="left"/>
        <w:rPr>
          <w:rFonts w:ascii="Consolas" w:hAnsi="Consolas" w:eastAsia="Consolas" w:cs="Consolas"/>
          <w:kern w:val="0"/>
          <w:sz w:val="24"/>
          <w:lang w:bidi="ar"/>
        </w:rPr>
      </w:pPr>
      <w:r>
        <w:rPr>
          <w:rFonts w:ascii="Consolas" w:hAnsi="Consolas" w:eastAsia="Consolas" w:cs="Consolas"/>
          <w:kern w:val="0"/>
          <w:sz w:val="24"/>
          <w:lang w:bidi="ar"/>
        </w:rPr>
        <w:t xml:space="preserve">Among major types of buildings, following types has the greatest Average Energy Usage Intensity: </w:t>
      </w:r>
    </w:p>
    <w:p>
      <w:pPr>
        <w:widowControl/>
        <w:spacing w:before="156" w:after="156"/>
        <w:jc w:val="center"/>
        <w:rPr>
          <w:rFonts w:ascii="Consolas" w:hAnsi="Consolas" w:eastAsia="Consolas" w:cs="Consolas"/>
          <w:kern w:val="0"/>
          <w:sz w:val="24"/>
          <w:lang w:bidi="ar"/>
        </w:rPr>
      </w:pPr>
      <w:r>
        <w:drawing>
          <wp:inline distT="0" distB="0" distL="114300" distR="114300">
            <wp:extent cx="5012055" cy="3794760"/>
            <wp:effectExtent l="0" t="0" r="4445"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5"/>
                    <a:stretch>
                      <a:fillRect/>
                    </a:stretch>
                  </pic:blipFill>
                  <pic:spPr>
                    <a:xfrm>
                      <a:off x="0" y="0"/>
                      <a:ext cx="5012055" cy="3794760"/>
                    </a:xfrm>
                    <a:prstGeom prst="rect">
                      <a:avLst/>
                    </a:prstGeom>
                    <a:noFill/>
                    <a:ln w="9525">
                      <a:noFill/>
                    </a:ln>
                  </pic:spPr>
                </pic:pic>
              </a:graphicData>
            </a:graphic>
          </wp:inline>
        </w:drawing>
      </w:r>
    </w:p>
    <w:p>
      <w:pPr>
        <w:widowControl/>
        <w:spacing w:before="156" w:after="156"/>
        <w:jc w:val="left"/>
        <w:rPr>
          <w:rFonts w:ascii="Consolas" w:hAnsi="Consolas" w:eastAsia="Consolas" w:cs="Consolas"/>
          <w:b/>
          <w:kern w:val="0"/>
          <w:sz w:val="24"/>
          <w:lang w:bidi="ar"/>
        </w:rPr>
      </w:pPr>
    </w:p>
    <w:p>
      <w:pPr>
        <w:widowControl/>
        <w:spacing w:before="156" w:after="156"/>
        <w:jc w:val="left"/>
        <w:rPr>
          <w:rFonts w:ascii="Consolas" w:hAnsi="Consolas" w:eastAsia="SimSun" w:cs="Consolas"/>
          <w:b/>
          <w:bCs/>
          <w:sz w:val="24"/>
        </w:rPr>
      </w:pPr>
      <w:r>
        <w:rPr>
          <w:rFonts w:ascii="Consolas" w:hAnsi="Consolas" w:eastAsia="Consolas" w:cs="Consolas"/>
          <w:b/>
          <w:kern w:val="0"/>
          <w:sz w:val="24"/>
          <w:lang w:bidi="ar"/>
        </w:rPr>
        <w:t xml:space="preserve">5.2 </w:t>
      </w:r>
      <w:r>
        <w:rPr>
          <w:rFonts w:hint="eastAsia" w:ascii="Consolas" w:hAnsi="Consolas" w:eastAsia="SimSun" w:cs="Consolas"/>
          <w:b/>
          <w:bCs/>
          <w:sz w:val="24"/>
        </w:rPr>
        <w:t>How (much) does the building</w:t>
      </w:r>
      <w:r>
        <w:rPr>
          <w:rFonts w:ascii="Consolas" w:hAnsi="Consolas" w:eastAsia="SimSun" w:cs="Consolas"/>
          <w:b/>
          <w:bCs/>
          <w:sz w:val="24"/>
        </w:rPr>
        <w:t>’</w:t>
      </w:r>
      <w:r>
        <w:rPr>
          <w:rFonts w:hint="eastAsia" w:ascii="Consolas" w:hAnsi="Consolas" w:eastAsia="SimSun" w:cs="Consolas"/>
          <w:b/>
          <w:bCs/>
          <w:sz w:val="24"/>
        </w:rPr>
        <w:t>s built year affect average EUI for each property type of building</w:t>
      </w:r>
      <w:r>
        <w:rPr>
          <w:rFonts w:ascii="Consolas" w:hAnsi="Consolas" w:eastAsia="SimSun" w:cs="Consolas"/>
          <w:b/>
          <w:bCs/>
          <w:sz w:val="24"/>
        </w:rPr>
        <w:t>?</w:t>
      </w:r>
    </w:p>
    <w:p>
      <w:pPr>
        <w:widowControl/>
        <w:spacing w:before="156" w:after="156"/>
        <w:jc w:val="left"/>
        <w:rPr>
          <w:rFonts w:ascii="Consolas" w:hAnsi="Consolas" w:eastAsia="Consolas" w:cs="Consolas"/>
          <w:kern w:val="0"/>
          <w:sz w:val="24"/>
          <w:lang w:bidi="ar"/>
        </w:rPr>
      </w:pPr>
      <w:r>
        <w:rPr>
          <w:rFonts w:ascii="Consolas" w:hAnsi="Consolas" w:eastAsia="Consolas" w:cs="Consolas"/>
          <w:kern w:val="0"/>
          <w:sz w:val="24"/>
          <w:lang w:bidi="ar"/>
        </w:rPr>
        <w:t>After analyzing how (much) does the building’ built year affect average EUI for all types, or each specific type of building, we come to a conclusion that the built year do not affect EUI as much as we expected.</w:t>
      </w:r>
    </w:p>
    <w:p>
      <w:pPr>
        <w:widowControl/>
        <w:spacing w:before="156" w:after="156"/>
        <w:jc w:val="left"/>
        <w:rPr>
          <w:rFonts w:ascii="Consolas" w:hAnsi="Consolas" w:eastAsia="Consolas" w:cs="Consolas"/>
          <w:b/>
          <w:kern w:val="0"/>
          <w:sz w:val="24"/>
          <w:lang w:bidi="ar"/>
        </w:rPr>
      </w:pPr>
    </w:p>
    <w:p>
      <w:pPr>
        <w:widowControl/>
        <w:spacing w:before="156" w:after="156"/>
        <w:jc w:val="left"/>
        <w:rPr>
          <w:rFonts w:ascii="Consolas" w:hAnsi="Consolas" w:eastAsia="SimSun" w:cs="Consolas"/>
          <w:b/>
          <w:bCs/>
          <w:sz w:val="24"/>
        </w:rPr>
      </w:pPr>
      <w:r>
        <w:rPr>
          <w:rFonts w:ascii="Consolas" w:hAnsi="Consolas" w:eastAsia="Consolas" w:cs="Consolas"/>
          <w:b/>
          <w:kern w:val="0"/>
          <w:sz w:val="24"/>
          <w:lang w:bidi="ar"/>
        </w:rPr>
        <w:t xml:space="preserve">5.3 </w:t>
      </w:r>
      <w:r>
        <w:rPr>
          <w:rFonts w:hint="eastAsia" w:ascii="Consolas" w:hAnsi="Consolas" w:eastAsia="SimSun" w:cs="Consolas"/>
          <w:b/>
          <w:bCs/>
          <w:sz w:val="24"/>
        </w:rPr>
        <w:t>How (much) does structure class affect average EUI for each property type of building</w:t>
      </w:r>
      <w:r>
        <w:rPr>
          <w:rFonts w:ascii="Consolas" w:hAnsi="Consolas" w:eastAsia="SimSun" w:cs="Consolas"/>
          <w:b/>
          <w:bCs/>
          <w:sz w:val="24"/>
        </w:rPr>
        <w:t>?</w:t>
      </w:r>
    </w:p>
    <w:p>
      <w:pPr>
        <w:widowControl/>
        <w:spacing w:before="156" w:after="156"/>
        <w:jc w:val="left"/>
        <w:rPr>
          <w:rFonts w:ascii="Consolas" w:hAnsi="Consolas" w:eastAsia="SimSun" w:cs="Consolas"/>
          <w:bCs/>
          <w:sz w:val="24"/>
        </w:rPr>
      </w:pPr>
      <w:r>
        <w:rPr>
          <w:rFonts w:ascii="Consolas" w:hAnsi="Consolas" w:eastAsia="SimSun" w:cs="Consolas"/>
          <w:bCs/>
          <w:sz w:val="24"/>
        </w:rPr>
        <w:t>For all 5 types of structure classes, we sorted them in terms of average EUI as follow.</w:t>
      </w:r>
    </w:p>
    <w:p>
      <w:pPr>
        <w:widowControl/>
        <w:spacing w:before="156" w:after="156"/>
        <w:jc w:val="center"/>
        <w:rPr>
          <w:rFonts w:ascii="Consolas" w:hAnsi="Consolas" w:eastAsia="Consolas" w:cs="Consolas"/>
          <w:kern w:val="0"/>
          <w:sz w:val="24"/>
          <w:lang w:bidi="ar"/>
        </w:rPr>
      </w:pPr>
      <w:r>
        <w:drawing>
          <wp:inline distT="0" distB="0" distL="114300" distR="114300">
            <wp:extent cx="3031490" cy="2750185"/>
            <wp:effectExtent l="0" t="0" r="381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6"/>
                    <a:stretch>
                      <a:fillRect/>
                    </a:stretch>
                  </pic:blipFill>
                  <pic:spPr>
                    <a:xfrm>
                      <a:off x="0" y="0"/>
                      <a:ext cx="3031490" cy="2750185"/>
                    </a:xfrm>
                    <a:prstGeom prst="rect">
                      <a:avLst/>
                    </a:prstGeom>
                    <a:noFill/>
                    <a:ln w="9525">
                      <a:noFill/>
                    </a:ln>
                  </pic:spPr>
                </pic:pic>
              </a:graphicData>
            </a:graphic>
          </wp:inline>
        </w:drawing>
      </w:r>
    </w:p>
    <w:p>
      <w:pPr>
        <w:widowControl/>
        <w:spacing w:before="156" w:after="156"/>
        <w:rPr>
          <w:rFonts w:ascii="Consolas" w:hAnsi="Consolas" w:eastAsia="SimSun" w:cs="Consolas"/>
          <w:b/>
          <w:bCs/>
          <w:sz w:val="24"/>
        </w:rPr>
      </w:pPr>
      <w:r>
        <w:rPr>
          <w:rFonts w:ascii="Consolas" w:hAnsi="Consolas" w:eastAsia="Consolas" w:cs="Consolas"/>
          <w:b/>
          <w:kern w:val="0"/>
          <w:sz w:val="24"/>
          <w:lang w:bidi="ar"/>
        </w:rPr>
        <w:t xml:space="preserve">5.4 </w:t>
      </w:r>
      <w:r>
        <w:rPr>
          <w:rFonts w:hint="eastAsia" w:ascii="Consolas" w:hAnsi="Consolas" w:eastAsia="SimSun" w:cs="Consolas"/>
          <w:b/>
          <w:bCs/>
          <w:sz w:val="24"/>
        </w:rPr>
        <w:t>How (much) does temperature affect average EUI for each property type of building</w:t>
      </w:r>
      <w:r>
        <w:rPr>
          <w:rFonts w:ascii="Consolas" w:hAnsi="Consolas" w:eastAsia="SimSun" w:cs="Consolas"/>
          <w:b/>
          <w:bCs/>
          <w:sz w:val="24"/>
        </w:rPr>
        <w:t>?</w:t>
      </w:r>
    </w:p>
    <w:p>
      <w:pPr>
        <w:widowControl/>
        <w:spacing w:before="156" w:after="156"/>
        <w:rPr>
          <w:rFonts w:ascii="Consolas" w:hAnsi="Consolas" w:eastAsia="SimSun" w:cs="Consolas"/>
          <w:bCs/>
          <w:sz w:val="24"/>
        </w:rPr>
      </w:pPr>
      <w:r>
        <w:rPr>
          <w:rFonts w:ascii="Consolas" w:hAnsi="Consolas" w:eastAsia="SimSun" w:cs="Consolas"/>
          <w:bCs/>
          <w:sz w:val="24"/>
        </w:rPr>
        <w:t>By doing this, we substitute the term temperature with CDD/HDD, which is the kind of property that we really care about – energy consuming needs.</w:t>
      </w:r>
    </w:p>
    <w:p>
      <w:pPr>
        <w:spacing w:before="156" w:after="156"/>
        <w:rPr>
          <w:rFonts w:ascii="Consolas" w:hAnsi="Consolas" w:eastAsia="SimSun" w:cs="Consolas"/>
          <w:sz w:val="24"/>
        </w:rPr>
      </w:pPr>
      <w:r>
        <w:rPr>
          <w:rFonts w:ascii="Consolas" w:hAnsi="Consolas" w:eastAsia="SimSun" w:cs="Consolas"/>
          <w:sz w:val="24"/>
        </w:rPr>
        <w:t>Tentative conclusions are as follow:</w:t>
      </w:r>
    </w:p>
    <w:p>
      <w:pPr>
        <w:spacing w:before="156" w:after="156"/>
        <w:rPr>
          <w:rFonts w:ascii="Consolas" w:hAnsi="Consolas" w:eastAsia="SimSun" w:cs="Consolas"/>
          <w:sz w:val="24"/>
        </w:rPr>
      </w:pPr>
      <w:r>
        <w:rPr>
          <w:rFonts w:ascii="Consolas" w:hAnsi="Consolas" w:eastAsia="SimSun" w:cs="Consolas"/>
          <w:sz w:val="24"/>
        </w:rPr>
        <w:t>(1) College/University, Energy/Power Station and Supermarket/ Grocery Store are those types of building that are more sensitive, and specifically, proportional to CDD trend.</w:t>
      </w:r>
    </w:p>
    <w:p>
      <w:pPr>
        <w:spacing w:before="156" w:after="156"/>
        <w:rPr>
          <w:rFonts w:ascii="Consolas" w:hAnsi="Consolas" w:eastAsia="SimSun" w:cs="Consolas"/>
          <w:sz w:val="24"/>
        </w:rPr>
      </w:pPr>
      <w:r>
        <w:rPr>
          <w:rFonts w:ascii="Consolas" w:hAnsi="Consolas" w:eastAsia="SimSun" w:cs="Consolas"/>
          <w:sz w:val="24"/>
        </w:rPr>
        <w:t xml:space="preserve">(2) Others, including Laboratory, Library, Hotel, Hospital and Residence Hall/ Dormitory, are less sensitive to CDD or HDD trend. </w:t>
      </w:r>
    </w:p>
    <w:p>
      <w:pPr>
        <w:spacing w:before="156" w:after="156"/>
        <w:rPr>
          <w:rFonts w:ascii="Consolas" w:hAnsi="Consolas" w:eastAsia="SimSun" w:cs="Consolas"/>
          <w:b/>
          <w:bCs/>
          <w:sz w:val="24"/>
        </w:rPr>
      </w:pPr>
      <w:r>
        <w:rPr>
          <w:rFonts w:ascii="Consolas" w:hAnsi="Consolas" w:eastAsia="SimSun" w:cs="Consolas"/>
          <w:b/>
          <w:bCs/>
          <w:sz w:val="24"/>
        </w:rPr>
        <w:t xml:space="preserve">5.5 </w:t>
      </w:r>
      <w:r>
        <w:rPr>
          <w:rFonts w:hint="eastAsia" w:ascii="Consolas" w:hAnsi="Consolas" w:eastAsia="SimSun" w:cs="Consolas"/>
          <w:b/>
          <w:bCs/>
          <w:sz w:val="24"/>
        </w:rPr>
        <w:t xml:space="preserve">Prediction of EUI for </w:t>
      </w:r>
      <w:r>
        <w:rPr>
          <w:rFonts w:ascii="Consolas" w:hAnsi="Consolas" w:eastAsia="SimSun" w:cs="Consolas"/>
          <w:b/>
          <w:bCs/>
          <w:sz w:val="24"/>
        </w:rPr>
        <w:t xml:space="preserve">a </w:t>
      </w:r>
      <w:r>
        <w:rPr>
          <w:rFonts w:hint="eastAsia" w:ascii="Consolas" w:hAnsi="Consolas" w:eastAsia="SimSun" w:cs="Consolas"/>
          <w:b/>
          <w:bCs/>
          <w:sz w:val="24"/>
        </w:rPr>
        <w:t>building</w:t>
      </w:r>
      <w:r>
        <w:rPr>
          <w:rFonts w:ascii="Consolas" w:hAnsi="Consolas" w:eastAsia="SimSun" w:cs="Consolas"/>
          <w:b/>
          <w:bCs/>
          <w:sz w:val="24"/>
        </w:rPr>
        <w:t xml:space="preserve"> with given information.</w:t>
      </w:r>
    </w:p>
    <w:p>
      <w:pPr>
        <w:spacing w:before="156" w:after="156"/>
        <w:rPr>
          <w:rFonts w:ascii="Consolas" w:hAnsi="Consolas" w:eastAsia="SimSun" w:cs="Consolas"/>
          <w:bCs/>
          <w:sz w:val="24"/>
        </w:rPr>
      </w:pPr>
      <w:r>
        <w:rPr>
          <w:rFonts w:ascii="Consolas" w:hAnsi="Consolas" w:eastAsia="SimSun" w:cs="Consolas"/>
          <w:bCs/>
          <w:sz w:val="24"/>
        </w:rPr>
        <w:t>Based on the results of multiple linear regression analysis, R square is not high enough for us to safely predict EUI for a building with given information.</w:t>
      </w:r>
    </w:p>
    <w:p>
      <w:pPr>
        <w:spacing w:before="156" w:after="156"/>
      </w:pPr>
    </w:p>
    <w:p>
      <w:pPr>
        <w:pStyle w:val="4"/>
        <w:rPr>
          <w:rFonts w:ascii="Microsoft YaHei" w:hAnsi="Microsoft YaHei" w:eastAsia="Microsoft YaHei" w:cs="Microsoft YaHei"/>
        </w:rPr>
      </w:pPr>
      <w:r>
        <w:rPr>
          <w:rFonts w:hint="eastAsia" w:ascii="Microsoft YaHei" w:hAnsi="Microsoft YaHei" w:eastAsia="Microsoft YaHei" w:cs="Microsoft YaHei"/>
        </w:rPr>
        <w:t>6 Future Steps</w:t>
      </w:r>
    </w:p>
    <w:p>
      <w:pPr>
        <w:numPr>
          <w:ilvl w:val="0"/>
          <w:numId w:val="4"/>
        </w:numPr>
        <w:spacing w:before="156" w:after="156"/>
        <w:rPr>
          <w:rFonts w:hint="default" w:ascii="Consolas" w:hAnsi="Consolas" w:eastAsia="Consolas" w:cs="Consolas"/>
          <w:sz w:val="24"/>
        </w:rPr>
      </w:pPr>
      <w:r>
        <w:rPr>
          <w:rFonts w:hint="eastAsia" w:ascii="Consolas" w:hAnsi="Consolas" w:eastAsia="SimSun" w:cs="Consolas"/>
          <w:sz w:val="24"/>
          <w:lang w:val="en-US" w:eastAsia="zh-CN"/>
        </w:rPr>
        <w:t>A</w:t>
      </w:r>
      <w:r>
        <w:rPr>
          <w:rFonts w:hint="default" w:ascii="Consolas" w:hAnsi="Consolas" w:eastAsia="Consolas" w:cs="Consolas"/>
          <w:sz w:val="24"/>
        </w:rPr>
        <w:t xml:space="preserve">nalyze the </w:t>
      </w:r>
      <w:r>
        <w:rPr>
          <w:rFonts w:hint="eastAsia" w:ascii="Consolas" w:hAnsi="Consolas" w:eastAsia="SimSun" w:cs="Consolas"/>
          <w:sz w:val="24"/>
          <w:lang w:val="en-US" w:eastAsia="zh-CN"/>
        </w:rPr>
        <w:t xml:space="preserve">deeper </w:t>
      </w:r>
      <w:r>
        <w:rPr>
          <w:rFonts w:hint="default" w:ascii="Consolas" w:hAnsi="Consolas" w:eastAsia="Consolas" w:cs="Consolas"/>
          <w:sz w:val="24"/>
        </w:rPr>
        <w:t xml:space="preserve">reason why each </w:t>
      </w:r>
      <w:r>
        <w:rPr>
          <w:rFonts w:hint="eastAsia" w:ascii="Consolas" w:hAnsi="Consolas" w:eastAsia="SimSun" w:cs="Consolas"/>
          <w:sz w:val="24"/>
          <w:lang w:val="en-US" w:eastAsia="zh-CN"/>
        </w:rPr>
        <w:t>attribute</w:t>
      </w:r>
      <w:r>
        <w:rPr>
          <w:rFonts w:hint="default" w:ascii="Consolas" w:hAnsi="Consolas" w:eastAsia="Consolas" w:cs="Consolas"/>
          <w:sz w:val="24"/>
        </w:rPr>
        <w:t xml:space="preserve"> has </w:t>
      </w:r>
      <w:r>
        <w:rPr>
          <w:rFonts w:hint="eastAsia" w:ascii="Consolas" w:hAnsi="Consolas" w:eastAsia="SimSun" w:cs="Consolas"/>
          <w:sz w:val="24"/>
          <w:lang w:val="en-US" w:eastAsia="zh-CN"/>
        </w:rPr>
        <w:t>such</w:t>
      </w:r>
      <w:r>
        <w:rPr>
          <w:rFonts w:hint="default" w:ascii="Consolas" w:hAnsi="Consolas" w:eastAsia="Consolas" w:cs="Consolas"/>
          <w:sz w:val="24"/>
        </w:rPr>
        <w:t xml:space="preserve"> effect on the EUI of a</w:t>
      </w:r>
      <w:r>
        <w:rPr>
          <w:rFonts w:hint="eastAsia" w:ascii="Consolas" w:hAnsi="Consolas" w:eastAsia="SimSun" w:cs="Consolas"/>
          <w:sz w:val="24"/>
          <w:lang w:val="en-US" w:eastAsia="zh-CN"/>
        </w:rPr>
        <w:t xml:space="preserve"> </w:t>
      </w:r>
      <w:r>
        <w:rPr>
          <w:rFonts w:hint="default" w:ascii="Consolas" w:hAnsi="Consolas" w:eastAsia="Consolas" w:cs="Consolas"/>
          <w:sz w:val="24"/>
        </w:rPr>
        <w:t xml:space="preserve">building </w:t>
      </w:r>
      <w:r>
        <w:rPr>
          <w:rFonts w:hint="eastAsia" w:ascii="Consolas" w:hAnsi="Consolas" w:eastAsia="SimSun" w:cs="Consolas"/>
          <w:sz w:val="24"/>
          <w:lang w:val="en-US" w:eastAsia="zh-CN"/>
        </w:rPr>
        <w:t>as the conclusion shows</w:t>
      </w:r>
      <w:r>
        <w:rPr>
          <w:rFonts w:hint="default" w:ascii="Consolas" w:hAnsi="Consolas" w:eastAsia="Consolas" w:cs="Consolas"/>
          <w:sz w:val="24"/>
        </w:rPr>
        <w:t>.</w:t>
      </w:r>
    </w:p>
    <w:p>
      <w:pPr>
        <w:spacing w:before="156" w:after="156"/>
      </w:pPr>
      <w:r>
        <w:rPr>
          <w:rFonts w:hint="eastAsia" w:ascii="Consolas" w:hAnsi="Consolas" w:eastAsia="SimSun" w:cs="Consolas"/>
          <w:sz w:val="24"/>
          <w:lang w:val="en-US" w:eastAsia="zh-CN"/>
        </w:rPr>
        <w:t>2.</w:t>
      </w:r>
      <w:r>
        <w:rPr>
          <w:rFonts w:hint="default" w:ascii="Consolas" w:hAnsi="Consolas" w:eastAsia="Consolas" w:cs="Consolas"/>
          <w:sz w:val="24"/>
        </w:rPr>
        <w:t xml:space="preserve"> </w:t>
      </w:r>
      <w:r>
        <w:rPr>
          <w:rFonts w:hint="eastAsia" w:ascii="Consolas" w:hAnsi="Consolas" w:eastAsia="SimSun" w:cs="Consolas"/>
          <w:sz w:val="24"/>
          <w:lang w:val="en-US" w:eastAsia="zh-CN"/>
        </w:rPr>
        <w:t>Attempt to make improvements or modify the current method to get better prediction.</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Arial">
    <w:panose1 w:val="020B0604020202020204"/>
    <w:charset w:val="00"/>
    <w:family w:val="auto"/>
    <w:pitch w:val="default"/>
    <w:sig w:usb0="E0002EFF" w:usb1="C0007843" w:usb2="00000009" w:usb3="00000000" w:csb0="400001FF" w:csb1="FFFF0000"/>
  </w:font>
  <w:font w:name="Microsoft YaHei">
    <w:panose1 w:val="020B0503020204020204"/>
    <w:charset w:val="86"/>
    <w:family w:val="auto"/>
    <w:pitch w:val="default"/>
    <w:sig w:usb0="80000287" w:usb1="2ACF3C50" w:usb2="00000016" w:usb3="00000000" w:csb0="0004001F"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9275D86"/>
    <w:multiLevelType w:val="singleLevel"/>
    <w:tmpl w:val="B9275D86"/>
    <w:lvl w:ilvl="0" w:tentative="0">
      <w:start w:val="1"/>
      <w:numFmt w:val="decimal"/>
      <w:suff w:val="space"/>
      <w:lvlText w:val="%1)"/>
      <w:lvlJc w:val="left"/>
    </w:lvl>
  </w:abstractNum>
  <w:abstractNum w:abstractNumId="1">
    <w:nsid w:val="EAF3F684"/>
    <w:multiLevelType w:val="singleLevel"/>
    <w:tmpl w:val="EAF3F684"/>
    <w:lvl w:ilvl="0" w:tentative="0">
      <w:start w:val="1"/>
      <w:numFmt w:val="decimal"/>
      <w:suff w:val="space"/>
      <w:lvlText w:val="%1."/>
      <w:lvlJc w:val="left"/>
    </w:lvl>
  </w:abstractNum>
  <w:abstractNum w:abstractNumId="2">
    <w:nsid w:val="2363EF97"/>
    <w:multiLevelType w:val="singleLevel"/>
    <w:tmpl w:val="2363EF97"/>
    <w:lvl w:ilvl="0" w:tentative="0">
      <w:start w:val="1"/>
      <w:numFmt w:val="decimal"/>
      <w:suff w:val="space"/>
      <w:lvlText w:val="%1)"/>
      <w:lvlJc w:val="left"/>
    </w:lvl>
  </w:abstractNum>
  <w:abstractNum w:abstractNumId="3">
    <w:nsid w:val="5FFC9E59"/>
    <w:multiLevelType w:val="singleLevel"/>
    <w:tmpl w:val="5FFC9E59"/>
    <w:lvl w:ilvl="0" w:tentative="0">
      <w:start w:val="1"/>
      <w:numFmt w:val="decimal"/>
      <w:suff w:val="space"/>
      <w:lvlText w:val="%1)"/>
      <w:lvlJc w:val="left"/>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3007"/>
    <w:rsid w:val="000A10C1"/>
    <w:rsid w:val="000A1FDC"/>
    <w:rsid w:val="000B548B"/>
    <w:rsid w:val="000B5C3C"/>
    <w:rsid w:val="000F3AB0"/>
    <w:rsid w:val="00127218"/>
    <w:rsid w:val="001C7121"/>
    <w:rsid w:val="00440C4E"/>
    <w:rsid w:val="004F6ED1"/>
    <w:rsid w:val="00536B0C"/>
    <w:rsid w:val="00684E8C"/>
    <w:rsid w:val="00930A98"/>
    <w:rsid w:val="009F10DA"/>
    <w:rsid w:val="00B35A7B"/>
    <w:rsid w:val="00D0775F"/>
    <w:rsid w:val="00DC3007"/>
    <w:rsid w:val="00E20FFB"/>
    <w:rsid w:val="00F9503B"/>
    <w:rsid w:val="0CE84005"/>
    <w:rsid w:val="28E7679D"/>
    <w:rsid w:val="3A833323"/>
    <w:rsid w:val="5E8F755E"/>
    <w:rsid w:val="64C7345F"/>
    <w:rsid w:val="79E15E52"/>
    <w:rsid w:val="7FFC6C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before="50" w:beforeLines="50" w:after="50" w:afterLines="5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line="576" w:lineRule="auto"/>
      <w:outlineLvl w:val="0"/>
    </w:pPr>
    <w:rPr>
      <w:b/>
      <w:kern w:val="44"/>
      <w:sz w:val="36"/>
    </w:rPr>
  </w:style>
  <w:style w:type="paragraph" w:styleId="3">
    <w:name w:val="heading 2"/>
    <w:basedOn w:val="1"/>
    <w:next w:val="1"/>
    <w:unhideWhenUsed/>
    <w:qFormat/>
    <w:uiPriority w:val="0"/>
    <w:pPr>
      <w:keepNext/>
      <w:keepLines/>
      <w:spacing w:before="260" w:beforeLines="0" w:after="260" w:afterLines="0" w:line="413" w:lineRule="auto"/>
      <w:outlineLvl w:val="1"/>
    </w:pPr>
    <w:rPr>
      <w:rFonts w:ascii="Arial" w:hAnsi="Arial" w:eastAsia="SimHei"/>
      <w:b/>
      <w:sz w:val="32"/>
    </w:rPr>
  </w:style>
  <w:style w:type="paragraph" w:styleId="4">
    <w:name w:val="heading 3"/>
    <w:basedOn w:val="1"/>
    <w:next w:val="1"/>
    <w:unhideWhenUsed/>
    <w:qFormat/>
    <w:uiPriority w:val="0"/>
    <w:pPr>
      <w:keepNext/>
      <w:keepLines/>
      <w:spacing w:before="260" w:beforeLines="0" w:after="260" w:afterLines="0" w:line="413" w:lineRule="auto"/>
      <w:outlineLvl w:val="2"/>
    </w:pPr>
    <w:rPr>
      <w:b/>
      <w:sz w:val="32"/>
    </w:rPr>
  </w:style>
  <w:style w:type="character" w:default="1" w:styleId="5">
    <w:name w:val="Default Paragraph Font"/>
    <w:unhideWhenUsed/>
    <w:uiPriority w:val="1"/>
  </w:style>
  <w:style w:type="table" w:default="1" w:styleId="7">
    <w:name w:val="Normal Table"/>
    <w:semiHidden/>
    <w:unhideWhenUsed/>
    <w:qFormat/>
    <w:uiPriority w:val="99"/>
    <w:tblPr>
      <w:tblLayout w:type="fixed"/>
      <w:tblCellMar>
        <w:top w:w="0" w:type="dxa"/>
        <w:left w:w="108" w:type="dxa"/>
        <w:bottom w:w="0" w:type="dxa"/>
        <w:right w:w="108" w:type="dxa"/>
      </w:tblCellMar>
    </w:tblPr>
  </w:style>
  <w:style w:type="character" w:styleId="6">
    <w:name w:val="Hyperlink"/>
    <w:basedOn w:val="5"/>
    <w:uiPriority w:val="0"/>
    <w:rPr>
      <w:color w:val="0563C1" w:themeColor="hyperlink"/>
      <w:u w:val="single"/>
      <w14:textFill>
        <w14:solidFill>
          <w14:schemeClr w14:val="hlink"/>
        </w14:solidFill>
      </w14:textFill>
    </w:rPr>
  </w:style>
  <w:style w:type="paragraph" w:styleId="8">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11</Pages>
  <Words>1131</Words>
  <Characters>6451</Characters>
  <Lines>53</Lines>
  <Paragraphs>15</Paragraphs>
  <TotalTime>0</TotalTime>
  <ScaleCrop>false</ScaleCrop>
  <LinksUpToDate>false</LinksUpToDate>
  <CharactersWithSpaces>7567</CharactersWithSpaces>
  <Application>WPS Office_10.1.0.7224_F1E327BC-269C-435d-A152-05C5408002CA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JialiangShi</dc:creator>
  <cp:lastModifiedBy>fwarfgre</cp:lastModifiedBy>
  <cp:lastPrinted>2018-04-12T05:56:00Z</cp:lastPrinted>
  <dcterms:modified xsi:type="dcterms:W3CDTF">2018-04-13T19:46:42Z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