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桃2.24-返校、电话恋爱观念</w:t>
      </w:r>
    </w:p>
    <w:p>
      <w:pPr>
        <w:spacing w:before="120" w:after="120" w:line="288" w:lineRule="auto"/>
        <w:ind w:left="0"/>
        <w:jc w:val="left"/>
      </w:pPr>
      <w:r>
        <w:rPr>
          <w:rFonts w:eastAsia="等线" w:ascii="Arial" w:cs="Arial" w:hAnsi="Arial"/>
          <w:sz w:val="22"/>
        </w:rPr>
        <w:t>个｜身体、睡眠、饮食、运动</w:t>
      </w:r>
    </w:p>
    <w:p>
      <w:pPr>
        <w:numPr>
          <w:numId w:val="1"/>
        </w:numPr>
        <w:spacing w:before="120" w:after="120" w:line="288" w:lineRule="auto"/>
        <w:ind w:left="453"/>
        <w:jc w:val="left"/>
      </w:pPr>
      <w:r>
        <w:rPr>
          <w:rFonts w:eastAsia="等线" w:ascii="Arial" w:cs="Arial" w:hAnsi="Arial"/>
          <w:sz w:val="22"/>
        </w:rPr>
        <w:t>睡眠整体打分：7</w:t>
      </w:r>
    </w:p>
    <w:p>
      <w:pPr>
        <w:numPr>
          <w:numId w:val="2"/>
        </w:numPr>
        <w:spacing w:before="120" w:after="120" w:line="288" w:lineRule="auto"/>
        <w:ind w:left="453"/>
        <w:jc w:val="left"/>
      </w:pPr>
      <w:r>
        <w:rPr>
          <w:rFonts w:eastAsia="等线" w:ascii="Arial" w:cs="Arial" w:hAnsi="Arial"/>
          <w:sz w:val="22"/>
        </w:rPr>
        <w:t>睡眠行为与实际睡眠时长和时间点：1:14-9:34，八小时二十分钟</w:t>
      </w:r>
    </w:p>
    <w:p>
      <w:pPr>
        <w:numPr>
          <w:numId w:val="3"/>
        </w:numPr>
        <w:spacing w:before="120" w:after="120" w:line="288" w:lineRule="auto"/>
        <w:ind w:left="453"/>
        <w:jc w:val="left"/>
      </w:pPr>
      <w:r>
        <w:rPr>
          <w:rFonts w:eastAsia="等线" w:ascii="Arial" w:cs="Arial" w:hAnsi="Arial"/>
          <w:sz w:val="22"/>
        </w:rPr>
        <w:t>全部进食与时间点：</w:t>
      </w:r>
    </w:p>
    <w:p>
      <w:pPr>
        <w:numPr>
          <w:numId w:val="4"/>
        </w:numPr>
        <w:spacing w:before="120" w:after="120" w:line="288" w:lineRule="auto"/>
        <w:ind w:left="907"/>
        <w:jc w:val="left"/>
      </w:pPr>
      <w:r>
        <w:rPr>
          <w:rFonts w:eastAsia="等线" w:ascii="Arial" w:cs="Arial" w:hAnsi="Arial"/>
          <w:sz w:val="22"/>
        </w:rPr>
        <w:t>牛肉面（11:01）</w:t>
      </w:r>
    </w:p>
    <w:p>
      <w:pPr>
        <w:numPr>
          <w:numId w:val="5"/>
        </w:numPr>
        <w:spacing w:before="120" w:after="120" w:line="288" w:lineRule="auto"/>
        <w:ind w:left="907"/>
        <w:jc w:val="left"/>
      </w:pPr>
      <w:r>
        <w:rPr>
          <w:rFonts w:eastAsia="等线" w:ascii="Arial" w:cs="Arial" w:hAnsi="Arial"/>
          <w:sz w:val="22"/>
        </w:rPr>
        <w:t>达利园小面包（19:58）</w:t>
      </w:r>
    </w:p>
    <w:p>
      <w:pPr>
        <w:numPr>
          <w:numId w:val="6"/>
        </w:numPr>
        <w:spacing w:before="120" w:after="120" w:line="288" w:lineRule="auto"/>
        <w:ind w:left="453"/>
        <w:jc w:val="left"/>
      </w:pPr>
      <w:r>
        <w:rPr>
          <w:rFonts w:eastAsia="等线" w:ascii="Arial" w:cs="Arial" w:hAnsi="Arial"/>
          <w:sz w:val="22"/>
        </w:rPr>
        <w:t>饮食整体体验打分：3</w:t>
      </w:r>
    </w:p>
    <w:p>
      <w:pPr>
        <w:numPr>
          <w:numId w:val="7"/>
        </w:numPr>
        <w:spacing w:before="120" w:after="120" w:line="288" w:lineRule="auto"/>
        <w:ind w:left="453"/>
        <w:jc w:val="left"/>
      </w:pPr>
      <w:r>
        <w:rPr>
          <w:rFonts w:eastAsia="等线" w:ascii="Arial" w:cs="Arial" w:hAnsi="Arial"/>
          <w:sz w:val="22"/>
        </w:rPr>
        <w:t>总步数：</w:t>
      </w:r>
    </w:p>
    <w:p>
      <w:pPr>
        <w:numPr>
          <w:numId w:val="8"/>
        </w:numPr>
        <w:spacing w:before="120" w:after="120" w:line="288" w:lineRule="auto"/>
        <w:ind w:left="453"/>
        <w:jc w:val="left"/>
      </w:pPr>
      <w:r>
        <w:rPr>
          <w:rFonts w:eastAsia="等线" w:ascii="Arial" w:cs="Arial" w:hAnsi="Arial"/>
          <w:sz w:val="22"/>
        </w:rPr>
        <w:t>运动：0</w:t>
      </w:r>
    </w:p>
    <w:p>
      <w:pPr>
        <w:spacing w:before="120" w:after="120" w:line="288" w:lineRule="auto"/>
        <w:ind w:left="0"/>
        <w:jc w:val="left"/>
      </w:pPr>
      <w:r>
        <w:rPr>
          <w:rFonts w:eastAsia="等线" w:ascii="Arial" w:cs="Arial" w:hAnsi="Arial"/>
          <w:sz w:val="22"/>
        </w:rPr>
        <w:t>十｜主线任务情况</w:t>
      </w:r>
    </w:p>
    <w:p>
      <w:pPr>
        <w:spacing w:before="120" w:after="120" w:line="288" w:lineRule="auto"/>
        <w:ind w:left="0" w:firstLine="420"/>
        <w:jc w:val="left"/>
      </w:pPr>
      <w:r>
        <w:rPr>
          <w:rFonts w:eastAsia="等线" w:ascii="Arial" w:cs="Arial" w:hAnsi="Arial"/>
          <w:sz w:val="22"/>
        </w:rPr>
        <w:t>看了半小时摄影书，但是因为心绪太过复杂其实看进去没怎么好好思考...</w:t>
      </w:r>
    </w:p>
    <w:p>
      <w:pPr>
        <w:spacing w:before="120" w:after="120" w:line="288" w:lineRule="auto"/>
        <w:ind w:left="0" w:firstLine="420"/>
        <w:jc w:val="left"/>
      </w:pPr>
      <w:r>
        <w:rPr>
          <w:rFonts w:eastAsia="等线" w:ascii="Arial" w:cs="Arial" w:hAnsi="Arial"/>
          <w:sz w:val="22"/>
        </w:rPr>
        <w:t>我以为我是需要看很多摄影集的人，找到自己喜欢的摄影家然后了解自己适合线上看还是买摄影集好了。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百｜新的状况or新的处理</w:t>
      </w:r>
    </w:p>
    <w:p>
      <w:pPr>
        <w:numPr>
          <w:numId w:val="9"/>
        </w:numPr>
        <w:spacing w:before="120" w:after="120" w:line="288" w:lineRule="auto"/>
        <w:ind w:left="453"/>
        <w:jc w:val="left"/>
      </w:pPr>
      <w:r>
        <w:rPr>
          <w:rFonts w:eastAsia="等线" w:ascii="Arial" w:cs="Arial" w:hAnsi="Arial"/>
          <w:sz w:val="22"/>
        </w:rPr>
        <w:t>以为寝室钥匙丢了担心了半个月原来是一直装在包里的吗。太好了。把那个冰淇淋pingu和钥匙挂在一起了，这样体积大一点应该更好记。</w:t>
      </w:r>
    </w:p>
    <w:p>
      <w:pPr>
        <w:numPr>
          <w:numId w:val="10"/>
        </w:numPr>
        <w:spacing w:before="120" w:after="120" w:line="288" w:lineRule="auto"/>
        <w:ind w:left="453"/>
        <w:jc w:val="left"/>
      </w:pPr>
      <w:r>
        <w:rPr>
          <w:rFonts w:eastAsia="等线" w:ascii="Arial" w:cs="Arial" w:hAnsi="Arial"/>
          <w:sz w:val="22"/>
        </w:rPr>
        <w:t>因为室友都没回来，3.1还有五天，就去交了50rmb电费自己用，跟室友们说了…应该算是好的人类处理吧。</w:t>
      </w:r>
    </w:p>
    <w:p>
      <w:pPr>
        <w:numPr>
          <w:numId w:val="11"/>
        </w:numPr>
        <w:spacing w:before="120" w:after="120" w:line="288" w:lineRule="auto"/>
        <w:ind w:left="453"/>
        <w:jc w:val="left"/>
      </w:pPr>
      <w:r>
        <w:rPr>
          <w:rFonts w:eastAsia="等线" w:ascii="Arial" w:cs="Arial" w:hAnsi="Arial"/>
          <w:sz w:val="22"/>
        </w:rPr>
        <w:t>但是罗桑并没有回我，应该可以确认她确实是很不喜欢我了。确认了就特别好了，之前还担心过好久。</w:t>
      </w:r>
    </w:p>
    <w:p>
      <w:pPr>
        <w:numPr>
          <w:numId w:val="12"/>
        </w:numPr>
        <w:spacing w:before="120" w:after="120" w:line="288" w:lineRule="auto"/>
        <w:ind w:left="453"/>
        <w:jc w:val="left"/>
      </w:pPr>
      <w:r>
        <w:rPr>
          <w:rFonts w:eastAsia="等线" w:ascii="Arial" w:cs="Arial" w:hAnsi="Arial"/>
          <w:sz w:val="22"/>
        </w:rPr>
        <w:t>吃面包没有看保质期，新选题，保质期的意义在哪里。</w:t>
      </w:r>
    </w:p>
    <w:p>
      <w:pPr>
        <w:numPr>
          <w:numId w:val="13"/>
        </w:numPr>
        <w:spacing w:before="120" w:after="120" w:line="288" w:lineRule="auto"/>
        <w:ind w:left="453"/>
        <w:jc w:val="left"/>
      </w:pPr>
      <w:r>
        <w:rPr>
          <w:rFonts w:eastAsia="等线" w:ascii="Arial" w:cs="Arial" w:hAnsi="Arial"/>
          <w:sz w:val="22"/>
        </w:rPr>
        <w:t>跟柯语音说了很多东西，这个人太会开会了很有结构意识导致我现在不觉得那是漫无天际的聊天，其实感觉这样是更好的。</w:t>
      </w:r>
    </w:p>
    <w:p>
      <w:pPr>
        <w:numPr>
          <w:numId w:val="14"/>
        </w:numPr>
        <w:spacing w:before="120" w:after="120" w:line="288" w:lineRule="auto"/>
        <w:ind w:left="453"/>
        <w:jc w:val="left"/>
      </w:pPr>
      <w:r>
        <w:rPr>
          <w:rFonts w:eastAsia="等线" w:ascii="Arial" w:cs="Arial" w:hAnsi="Arial"/>
          <w:sz w:val="22"/>
        </w:rPr>
        <w:t>依恋类型是恐惧型哎……</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037"/>
        <w:gridCol w:w="4242"/>
      </w:tblGrid>
      <w:tr>
        <w:tc>
          <w:tcPr>
            <w:tcW w:w="4037" w:type="dxa"/>
            <w:tcMar>
              <w:top w:type="dxa" w:w="60"/>
              <w:left w:type="dxa" w:w="120"/>
              <w:bottom w:type="dxa" w:w="30"/>
              <w:right w:type="dxa" w:w="120"/>
            </w:tcMar>
          </w:tcPr>
          <w:p>
            <w:pPr>
              <w:spacing w:before="120" w:after="120" w:line="288" w:lineRule="auto"/>
              <w:ind w:left="0"/>
              <w:jc w:val="center"/>
            </w:pPr>
            <w:r>
              <w:drawing>
                <wp:inline distT="0" distR="0" distB="0" distL="0">
                  <wp:extent cx="2409825" cy="32480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2409825" cy="3248025"/>
                          </a:xfrm>
                          <a:prstGeom prst="rect">
                            <a:avLst/>
                          </a:prstGeom>
                        </pic:spPr>
                      </pic:pic>
                    </a:graphicData>
                  </a:graphic>
                </wp:inline>
              </w:drawing>
            </w:r>
          </w:p>
        </w:tc>
        <w:tc>
          <w:tcPr>
            <w:tcW w:w="4242" w:type="dxa"/>
            <w:tcMar>
              <w:top w:type="dxa" w:w="60"/>
              <w:left w:type="dxa" w:w="120"/>
              <w:bottom w:type="dxa" w:w="30"/>
              <w:right w:type="dxa" w:w="120"/>
            </w:tcMar>
          </w:tcPr>
          <w:p>
            <w:pPr>
              <w:spacing w:before="120" w:after="120" w:line="288" w:lineRule="auto"/>
              <w:ind w:left="0"/>
              <w:jc w:val="center"/>
            </w:pPr>
            <w:r>
              <w:drawing>
                <wp:inline distT="0" distR="0" distB="0" distL="0">
                  <wp:extent cx="2533650" cy="27622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533650" cy="27622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br/>
            </w:r>
          </w:p>
        </w:tc>
      </w:tr>
    </w:tbl>
    <w:p>
      <w:pPr>
        <w:spacing w:before="120" w:after="120" w:line="288" w:lineRule="auto"/>
        <w:ind w:left="453"/>
        <w:jc w:val="left"/>
      </w:pPr>
    </w:p>
    <w:p>
      <w:pPr>
        <w:spacing w:before="120" w:after="120" w:line="288" w:lineRule="auto"/>
        <w:ind w:left="0"/>
        <w:jc w:val="left"/>
      </w:pPr>
      <w:r>
        <w:rPr>
          <w:rFonts w:eastAsia="等线" w:ascii="Arial" w:cs="Arial" w:hAnsi="Arial"/>
          <w:sz w:val="22"/>
        </w:rPr>
        <w:t>千｜out put</w:t>
      </w:r>
    </w:p>
    <w:p>
      <w:pPr>
        <w:spacing w:before="120" w:after="120" w:line="288" w:lineRule="auto"/>
        <w:ind w:left="453"/>
        <w:jc w:val="left"/>
      </w:pPr>
      <w:r>
        <w:rPr>
          <w:rFonts w:eastAsia="等线" w:ascii="Arial" w:cs="Arial" w:hAnsi="Arial"/>
          <w:sz w:val="22"/>
        </w:rPr>
        <w:t>没有任何产出，一味的新增选题灵感大爆发。整体状态不太好，我一定要去一个晴天很多的地方自己住。</w:t>
      </w:r>
    </w:p>
    <w:p>
      <w:pPr>
        <w:spacing w:before="120" w:after="120" w:line="288" w:lineRule="auto"/>
        <w:ind w:left="0"/>
        <w:jc w:val="left"/>
      </w:pPr>
    </w:p>
    <w:p>
      <w:pPr>
        <w:spacing w:before="120" w:after="120" w:line="288" w:lineRule="auto"/>
        <w:ind w:left="0"/>
        <w:jc w:val="left"/>
      </w:pPr>
      <w:r>
        <w:rPr>
          <w:rFonts w:eastAsia="等线" w:ascii="Arial" w:cs="Arial" w:hAnsi="Arial"/>
          <w:sz w:val="22"/>
        </w:rPr>
        <w:t>万｜情绪</w:t>
      </w:r>
    </w:p>
    <w:p>
      <w:pPr>
        <w:numPr>
          <w:numId w:val="15"/>
        </w:numPr>
        <w:spacing w:before="120" w:after="120" w:line="288" w:lineRule="auto"/>
        <w:ind w:left="453"/>
        <w:jc w:val="left"/>
      </w:pPr>
      <w:r>
        <w:rPr>
          <w:rFonts w:eastAsia="等线" w:ascii="Arial" w:cs="Arial" w:hAnsi="Arial"/>
          <w:sz w:val="22"/>
        </w:rPr>
        <w:t>到学校，阴天，所以无意义焦虑在床上半梦半醒六个半小时，一些轻微拖延症。对集体生活有一种并不需要完全对自己负责的隐形思维。</w:t>
      </w:r>
    </w:p>
    <w:p>
      <w:pPr>
        <w:numPr>
          <w:numId w:val="16"/>
        </w:numPr>
        <w:spacing w:before="120" w:after="120" w:line="288" w:lineRule="auto"/>
        <w:ind w:left="453"/>
        <w:jc w:val="left"/>
      </w:pPr>
      <w:r>
        <w:rPr>
          <w:rFonts w:eastAsia="等线" w:ascii="Arial" w:cs="Arial" w:hAnsi="Arial"/>
          <w:sz w:val="22"/>
        </w:rPr>
        <w:t>开心的事情是mappa在上海要开中国第一家旗舰店了，其实我现在的预期是我可能不会去，但是这毕竟是开心的事。</w:t>
      </w:r>
    </w:p>
    <w:p>
      <w:pPr>
        <w:numPr>
          <w:numId w:val="17"/>
        </w:numPr>
        <w:spacing w:before="120" w:after="120" w:line="288" w:lineRule="auto"/>
        <w:ind w:left="453"/>
        <w:jc w:val="left"/>
      </w:pPr>
      <w:r>
        <w:rPr>
          <w:rFonts w:eastAsia="等线" w:ascii="Arial" w:cs="Arial" w:hAnsi="Arial"/>
          <w:sz w:val="22"/>
        </w:rPr>
        <w:t>和柯电话是一种平静态，我喜欢自己好好把混乱的思考变成说出来的话的过程。但是依旧嗓子不妙。</w:t>
      </w:r>
    </w:p>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58626">
    <w:lvl>
      <w:start w:val="1"/>
      <w:numFmt w:val="lowerLetter"/>
      <w:suff w:val="tab"/>
      <w:lvlText w:val="%1."/>
      <w:rPr>
        <w:color w:val="3370ff"/>
      </w:rPr>
    </w:lvl>
  </w:abstractNum>
  <w:abstractNum w:abstractNumId="458627">
    <w:lvl>
      <w:start w:val="2"/>
      <w:numFmt w:val="lowerLetter"/>
      <w:suff w:val="tab"/>
      <w:lvlText w:val="%1."/>
      <w:rPr>
        <w:color w:val="3370ff"/>
      </w:rPr>
    </w:lvl>
  </w:abstractNum>
  <w:abstractNum w:abstractNumId="458628">
    <w:lvl>
      <w:start w:val="3"/>
      <w:numFmt w:val="lowerLetter"/>
      <w:suff w:val="tab"/>
      <w:lvlText w:val="%1."/>
      <w:rPr>
        <w:color w:val="3370ff"/>
      </w:rPr>
    </w:lvl>
  </w:abstractNum>
  <w:abstractNum w:abstractNumId="458629">
    <w:lvl>
      <w:start w:val="1"/>
      <w:numFmt w:val="lowerRoman"/>
      <w:suff w:val="tab"/>
      <w:lvlText w:val="%1."/>
      <w:rPr>
        <w:color w:val="3370ff"/>
      </w:rPr>
    </w:lvl>
  </w:abstractNum>
  <w:abstractNum w:abstractNumId="458630">
    <w:lvl>
      <w:start w:val="2"/>
      <w:numFmt w:val="lowerRoman"/>
      <w:suff w:val="tab"/>
      <w:lvlText w:val="%1."/>
      <w:rPr>
        <w:color w:val="3370ff"/>
      </w:rPr>
    </w:lvl>
  </w:abstractNum>
  <w:abstractNum w:abstractNumId="458631">
    <w:lvl>
      <w:start w:val="4"/>
      <w:numFmt w:val="lowerLetter"/>
      <w:suff w:val="tab"/>
      <w:lvlText w:val="%1."/>
      <w:rPr>
        <w:color w:val="3370ff"/>
      </w:rPr>
    </w:lvl>
  </w:abstractNum>
  <w:abstractNum w:abstractNumId="458632">
    <w:lvl>
      <w:start w:val="5"/>
      <w:numFmt w:val="lowerLetter"/>
      <w:suff w:val="tab"/>
      <w:lvlText w:val="%1."/>
      <w:rPr>
        <w:color w:val="3370ff"/>
      </w:rPr>
    </w:lvl>
  </w:abstractNum>
  <w:abstractNum w:abstractNumId="458633">
    <w:lvl>
      <w:start w:val="6"/>
      <w:numFmt w:val="lowerLetter"/>
      <w:suff w:val="tab"/>
      <w:lvlText w:val="%1."/>
      <w:rPr>
        <w:color w:val="3370ff"/>
      </w:rPr>
    </w:lvl>
  </w:abstractNum>
  <w:abstractNum w:abstractNumId="458634">
    <w:lvl>
      <w:start w:val="1"/>
      <w:numFmt w:val="lowerLetter"/>
      <w:suff w:val="tab"/>
      <w:lvlText w:val="%1."/>
      <w:rPr>
        <w:color w:val="3370ff"/>
      </w:rPr>
    </w:lvl>
  </w:abstractNum>
  <w:abstractNum w:abstractNumId="458635">
    <w:lvl>
      <w:start w:val="2"/>
      <w:numFmt w:val="lowerLetter"/>
      <w:suff w:val="tab"/>
      <w:lvlText w:val="%1."/>
      <w:rPr>
        <w:color w:val="3370ff"/>
      </w:rPr>
    </w:lvl>
  </w:abstractNum>
  <w:abstractNum w:abstractNumId="458636">
    <w:lvl>
      <w:start w:val="3"/>
      <w:numFmt w:val="lowerLetter"/>
      <w:suff w:val="tab"/>
      <w:lvlText w:val="%1."/>
      <w:rPr>
        <w:color w:val="3370ff"/>
      </w:rPr>
    </w:lvl>
  </w:abstractNum>
  <w:abstractNum w:abstractNumId="458637">
    <w:lvl>
      <w:start w:val="4"/>
      <w:numFmt w:val="lowerLetter"/>
      <w:suff w:val="tab"/>
      <w:lvlText w:val="%1."/>
      <w:rPr>
        <w:color w:val="3370ff"/>
      </w:rPr>
    </w:lvl>
  </w:abstractNum>
  <w:abstractNum w:abstractNumId="458638">
    <w:lvl>
      <w:start w:val="5"/>
      <w:numFmt w:val="lowerLetter"/>
      <w:suff w:val="tab"/>
      <w:lvlText w:val="%1."/>
      <w:rPr>
        <w:color w:val="3370ff"/>
      </w:rPr>
    </w:lvl>
  </w:abstractNum>
  <w:abstractNum w:abstractNumId="458639">
    <w:lvl>
      <w:start w:val="6"/>
      <w:numFmt w:val="lowerLetter"/>
      <w:suff w:val="tab"/>
      <w:lvlText w:val="%1."/>
      <w:rPr>
        <w:color w:val="3370ff"/>
      </w:rPr>
    </w:lvl>
  </w:abstractNum>
  <w:abstractNum w:abstractNumId="458640">
    <w:lvl>
      <w:numFmt w:val="bullet"/>
      <w:suff w:val="tab"/>
      <w:lvlText w:val="￮"/>
      <w:rPr>
        <w:color w:val="3370ff"/>
      </w:rPr>
    </w:lvl>
  </w:abstractNum>
  <w:abstractNum w:abstractNumId="458641">
    <w:lvl>
      <w:numFmt w:val="bullet"/>
      <w:suff w:val="tab"/>
      <w:lvlText w:val="￮"/>
      <w:rPr>
        <w:color w:val="3370ff"/>
      </w:rPr>
    </w:lvl>
  </w:abstractNum>
  <w:abstractNum w:abstractNumId="458642">
    <w:lvl>
      <w:numFmt w:val="bullet"/>
      <w:suff w:val="tab"/>
      <w:lvlText w:val="￮"/>
      <w:rPr>
        <w:color w:val="3370ff"/>
      </w:rPr>
    </w:lvl>
  </w:abstractNum>
  <w:num w:numId="1">
    <w:abstractNumId w:val="458626"/>
  </w:num>
  <w:num w:numId="2">
    <w:abstractNumId w:val="458627"/>
  </w:num>
  <w:num w:numId="3">
    <w:abstractNumId w:val="458628"/>
  </w:num>
  <w:num w:numId="4">
    <w:abstractNumId w:val="458629"/>
  </w:num>
  <w:num w:numId="5">
    <w:abstractNumId w:val="458630"/>
  </w:num>
  <w:num w:numId="6">
    <w:abstractNumId w:val="458631"/>
  </w:num>
  <w:num w:numId="7">
    <w:abstractNumId w:val="458632"/>
  </w:num>
  <w:num w:numId="8">
    <w:abstractNumId w:val="458633"/>
  </w:num>
  <w:num w:numId="9">
    <w:abstractNumId w:val="458634"/>
  </w:num>
  <w:num w:numId="10">
    <w:abstractNumId w:val="458635"/>
  </w:num>
  <w:num w:numId="11">
    <w:abstractNumId w:val="458636"/>
  </w:num>
  <w:num w:numId="12">
    <w:abstractNumId w:val="458637"/>
  </w:num>
  <w:num w:numId="13">
    <w:abstractNumId w:val="458638"/>
  </w:num>
  <w:num w:numId="14">
    <w:abstractNumId w:val="458639"/>
  </w:num>
  <w:num w:numId="15">
    <w:abstractNumId w:val="458640"/>
  </w:num>
  <w:num w:numId="16">
    <w:abstractNumId w:val="458641"/>
  </w:num>
  <w:num w:numId="17">
    <w:abstractNumId w:val="45864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2026-04-07T07:40:57Z</dcterms:created>
  <dc:creator>Apache POI</dc:creator>
</cp:coreProperties>
</file>