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BA7A5" w14:textId="0B8303C4" w:rsidR="007F6B33" w:rsidRDefault="007F6B33" w:rsidP="007F6B33">
      <w:pPr>
        <w:tabs>
          <w:tab w:val="left" w:pos="557"/>
        </w:tabs>
        <w:spacing w:before="12"/>
        <w:rPr>
          <w:sz w:val="24"/>
        </w:rPr>
      </w:pPr>
      <w:r>
        <w:rPr>
          <w:sz w:val="24"/>
        </w:rPr>
        <w:t>En este informe explicaré paso a paso lo que hice en la actividad:</w:t>
      </w:r>
    </w:p>
    <w:p w14:paraId="41A7A680" w14:textId="77777777" w:rsidR="007F6B33" w:rsidRDefault="007F6B33" w:rsidP="007F6B33">
      <w:pPr>
        <w:tabs>
          <w:tab w:val="left" w:pos="557"/>
        </w:tabs>
        <w:spacing w:before="12"/>
        <w:rPr>
          <w:sz w:val="24"/>
        </w:rPr>
      </w:pPr>
    </w:p>
    <w:p w14:paraId="786846E7" w14:textId="68DB570E" w:rsidR="007F6B33" w:rsidRDefault="007F6B33" w:rsidP="007F6B33">
      <w:pPr>
        <w:tabs>
          <w:tab w:val="left" w:pos="557"/>
        </w:tabs>
        <w:spacing w:before="12"/>
        <w:rPr>
          <w:sz w:val="24"/>
        </w:rPr>
      </w:pPr>
      <w:r>
        <w:rPr>
          <w:sz w:val="24"/>
        </w:rPr>
        <w:t xml:space="preserve">Primero creé desde el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 xml:space="preserve"> de angular una aplicación, la cual nombré “Publicaciones”, elegí angular con una 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tabs</w:t>
      </w:r>
      <w:proofErr w:type="spellEnd"/>
      <w:r>
        <w:rPr>
          <w:sz w:val="24"/>
        </w:rPr>
        <w:t>, luego de haber sido creada seguí los pasos dados:</w:t>
      </w:r>
    </w:p>
    <w:p w14:paraId="5374F3FE" w14:textId="77777777" w:rsidR="007F6B33" w:rsidRDefault="007F6B33" w:rsidP="007F6B33">
      <w:pPr>
        <w:tabs>
          <w:tab w:val="left" w:pos="557"/>
        </w:tabs>
        <w:spacing w:before="12"/>
        <w:rPr>
          <w:sz w:val="24"/>
        </w:rPr>
      </w:pPr>
    </w:p>
    <w:p w14:paraId="48C13CA7" w14:textId="77777777" w:rsidR="007F6B33" w:rsidRPr="00323365" w:rsidRDefault="007F6B33" w:rsidP="007F6B33">
      <w:pPr>
        <w:tabs>
          <w:tab w:val="left" w:pos="557"/>
        </w:tabs>
        <w:spacing w:before="12"/>
        <w:rPr>
          <w:sz w:val="24"/>
          <w:lang w:val="en-US"/>
        </w:rPr>
      </w:pPr>
      <w:proofErr w:type="spellStart"/>
      <w:r w:rsidRPr="00323365">
        <w:rPr>
          <w:sz w:val="24"/>
          <w:lang w:val="en-US"/>
        </w:rPr>
        <w:t>npm</w:t>
      </w:r>
      <w:proofErr w:type="spellEnd"/>
      <w:r w:rsidRPr="00323365">
        <w:rPr>
          <w:sz w:val="24"/>
          <w:lang w:val="en-US"/>
        </w:rPr>
        <w:t xml:space="preserve"> install -g @ionic/cli @capacitor/assets</w:t>
      </w:r>
    </w:p>
    <w:p w14:paraId="3840A34B" w14:textId="77777777" w:rsidR="007F6B33" w:rsidRPr="00323365" w:rsidRDefault="007F6B33" w:rsidP="007F6B33">
      <w:pPr>
        <w:tabs>
          <w:tab w:val="left" w:pos="557"/>
        </w:tabs>
        <w:spacing w:before="12"/>
        <w:rPr>
          <w:sz w:val="24"/>
          <w:lang w:val="es-CL"/>
        </w:rPr>
      </w:pPr>
      <w:proofErr w:type="spellStart"/>
      <w:r w:rsidRPr="00323365">
        <w:rPr>
          <w:sz w:val="24"/>
          <w:lang w:val="es-CL"/>
        </w:rPr>
        <w:t>git</w:t>
      </w:r>
      <w:proofErr w:type="spellEnd"/>
      <w:r w:rsidRPr="00323365">
        <w:rPr>
          <w:sz w:val="24"/>
          <w:lang w:val="es-CL"/>
        </w:rPr>
        <w:t xml:space="preserve"> clone https://github.com/</w:t>
      </w:r>
      <w:r>
        <w:rPr>
          <w:sz w:val="24"/>
          <w:lang w:val="es-CL"/>
        </w:rPr>
        <w:t>....</w:t>
      </w:r>
      <w:r w:rsidRPr="00323365">
        <w:rPr>
          <w:sz w:val="24"/>
          <w:lang w:val="es-CL"/>
        </w:rPr>
        <w:t xml:space="preserve"> /</w:t>
      </w:r>
      <w:proofErr w:type="spellStart"/>
      <w:r w:rsidRPr="00323365">
        <w:rPr>
          <w:sz w:val="24"/>
          <w:lang w:val="es-CL"/>
        </w:rPr>
        <w:t>publicaciones.git</w:t>
      </w:r>
      <w:proofErr w:type="spellEnd"/>
      <w:r w:rsidRPr="00323365">
        <w:rPr>
          <w:sz w:val="24"/>
          <w:lang w:val="es-CL"/>
        </w:rPr>
        <w:t xml:space="preserve"> publicaciones</w:t>
      </w:r>
    </w:p>
    <w:p w14:paraId="22C538CF" w14:textId="77777777" w:rsidR="007F6B33" w:rsidRDefault="007F6B33" w:rsidP="007F6B33">
      <w:pPr>
        <w:tabs>
          <w:tab w:val="left" w:pos="557"/>
        </w:tabs>
        <w:spacing w:before="12"/>
        <w:rPr>
          <w:sz w:val="24"/>
          <w:lang w:val="es-CL"/>
        </w:rPr>
      </w:pPr>
      <w:r w:rsidRPr="00323365">
        <w:rPr>
          <w:sz w:val="24"/>
          <w:lang w:val="es-CL"/>
        </w:rPr>
        <w:t xml:space="preserve">cd publicaciones &amp;&amp; </w:t>
      </w:r>
      <w:proofErr w:type="spellStart"/>
      <w:r w:rsidRPr="00323365">
        <w:rPr>
          <w:sz w:val="24"/>
          <w:lang w:val="es-CL"/>
        </w:rPr>
        <w:t>npm</w:t>
      </w:r>
      <w:proofErr w:type="spellEnd"/>
      <w:r w:rsidRPr="00323365">
        <w:rPr>
          <w:sz w:val="24"/>
          <w:lang w:val="es-CL"/>
        </w:rPr>
        <w:t xml:space="preserve"> </w:t>
      </w:r>
      <w:proofErr w:type="spellStart"/>
      <w:r w:rsidRPr="00323365">
        <w:rPr>
          <w:sz w:val="24"/>
          <w:lang w:val="es-CL"/>
        </w:rPr>
        <w:t>install</w:t>
      </w:r>
      <w:proofErr w:type="spellEnd"/>
      <w:r w:rsidRPr="00323365">
        <w:rPr>
          <w:sz w:val="24"/>
          <w:lang w:val="es-CL"/>
        </w:rPr>
        <w:t xml:space="preserve"> &amp;&amp; </w:t>
      </w:r>
      <w:proofErr w:type="spellStart"/>
      <w:r w:rsidRPr="00323365">
        <w:rPr>
          <w:sz w:val="24"/>
          <w:lang w:val="es-CL"/>
        </w:rPr>
        <w:t>ionic</w:t>
      </w:r>
      <w:proofErr w:type="spellEnd"/>
      <w:r w:rsidRPr="00323365">
        <w:rPr>
          <w:sz w:val="24"/>
          <w:lang w:val="es-CL"/>
        </w:rPr>
        <w:t xml:space="preserve"> serve</w:t>
      </w:r>
    </w:p>
    <w:p w14:paraId="03211866" w14:textId="77777777" w:rsidR="007F6B33" w:rsidRDefault="007F6B33" w:rsidP="007F6B33">
      <w:pPr>
        <w:tabs>
          <w:tab w:val="left" w:pos="557"/>
        </w:tabs>
        <w:spacing w:before="12"/>
        <w:rPr>
          <w:sz w:val="24"/>
          <w:lang w:val="es-CL"/>
        </w:rPr>
      </w:pPr>
    </w:p>
    <w:p w14:paraId="27B1A133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 xml:space="preserve">Luego cloné mi repositorio en local y comencé a </w:t>
      </w:r>
      <w:r w:rsidRPr="007F6B33">
        <w:rPr>
          <w:sz w:val="24"/>
          <w:u w:val="single"/>
          <w:lang w:val="es-CL"/>
        </w:rPr>
        <w:t>trabajarlo</w:t>
      </w:r>
      <w:r>
        <w:rPr>
          <w:sz w:val="24"/>
          <w:lang w:val="es-CL"/>
        </w:rPr>
        <w:t>.</w:t>
      </w:r>
    </w:p>
    <w:p w14:paraId="6481F872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 xml:space="preserve">Para el caso en particular, tab1 será igual a la lista de publicaciones, tab2 será una nueva publicación, se ocupará un servicio que llamaremos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para conectar tanto la creación de publicaciones con la lista de publicaciones y se persisten las publicaciones con un plugin de </w:t>
      </w:r>
      <w:proofErr w:type="spellStart"/>
      <w:r>
        <w:rPr>
          <w:sz w:val="24"/>
          <w:lang w:val="es-CL"/>
        </w:rPr>
        <w:t>storage</w:t>
      </w:r>
      <w:proofErr w:type="spellEnd"/>
      <w:r>
        <w:rPr>
          <w:sz w:val="24"/>
          <w:lang w:val="es-CL"/>
        </w:rPr>
        <w:t>.</w:t>
      </w:r>
    </w:p>
    <w:p w14:paraId="692512DD" w14:textId="77777777" w:rsidR="007F6B33" w:rsidRDefault="007F6B33" w:rsidP="007F6B33">
      <w:pPr>
        <w:rPr>
          <w:sz w:val="24"/>
          <w:lang w:val="es-CL"/>
        </w:rPr>
      </w:pPr>
    </w:p>
    <w:p w14:paraId="4E51A63D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>Primero veremos la creación de una publicación por lo que partiremos describiendo tab2.</w:t>
      </w:r>
    </w:p>
    <w:p w14:paraId="2D6358F7" w14:textId="77777777" w:rsidR="007F6B33" w:rsidRDefault="007F6B33" w:rsidP="007F6B33">
      <w:pPr>
        <w:rPr>
          <w:sz w:val="24"/>
          <w:lang w:val="es-CL"/>
        </w:rPr>
      </w:pPr>
    </w:p>
    <w:p w14:paraId="5758B74C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 xml:space="preserve">Publicación se compone de los siguientes parámetros: </w:t>
      </w:r>
      <w:proofErr w:type="spellStart"/>
      <w:r>
        <w:rPr>
          <w:sz w:val="24"/>
          <w:lang w:val="es-CL"/>
        </w:rPr>
        <w:t>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subtitle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description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photo</w:t>
      </w:r>
      <w:proofErr w:type="spellEnd"/>
      <w:r>
        <w:rPr>
          <w:sz w:val="24"/>
          <w:lang w:val="es-CL"/>
        </w:rPr>
        <w:t xml:space="preserve">, date. La </w:t>
      </w:r>
      <w:proofErr w:type="spellStart"/>
      <w:r>
        <w:rPr>
          <w:sz w:val="24"/>
          <w:lang w:val="es-CL"/>
        </w:rPr>
        <w:t>ultima</w:t>
      </w:r>
      <w:proofErr w:type="spellEnd"/>
      <w:r>
        <w:rPr>
          <w:sz w:val="24"/>
          <w:lang w:val="es-CL"/>
        </w:rPr>
        <w:t xml:space="preserve"> es, como se ha dado en la evaluación, automática a la actual de la creación de la publicación.</w:t>
      </w:r>
    </w:p>
    <w:p w14:paraId="017CC7F6" w14:textId="77777777" w:rsidR="007F6B33" w:rsidRDefault="007F6B33" w:rsidP="007F6B33">
      <w:pPr>
        <w:rPr>
          <w:sz w:val="24"/>
          <w:lang w:val="es-CL"/>
        </w:rPr>
      </w:pPr>
    </w:p>
    <w:p w14:paraId="2B0FEAAE" w14:textId="77777777" w:rsidR="007F6B33" w:rsidRDefault="007F6B33" w:rsidP="007F6B33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3C9FA833" wp14:editId="540481CB">
            <wp:extent cx="2506980" cy="1260087"/>
            <wp:effectExtent l="0" t="0" r="7620" b="0"/>
            <wp:docPr id="10464095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9505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7519" cy="12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E58A" w14:textId="77777777" w:rsidR="007F6B33" w:rsidRDefault="007F6B33" w:rsidP="007F6B33">
      <w:pPr>
        <w:rPr>
          <w:sz w:val="24"/>
          <w:lang w:val="es-CL"/>
        </w:rPr>
      </w:pPr>
    </w:p>
    <w:p w14:paraId="63349352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>Se agrega el plugin para capturar la foto</w:t>
      </w:r>
    </w:p>
    <w:p w14:paraId="73048B1D" w14:textId="77777777" w:rsidR="007F6B33" w:rsidRDefault="007F6B33" w:rsidP="007F6B33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4BF43DB5" wp14:editId="73F03758">
            <wp:extent cx="2994660" cy="1968602"/>
            <wp:effectExtent l="0" t="0" r="0" b="0"/>
            <wp:docPr id="921867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701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338" cy="19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349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>Se acotan los parámetros para permitir la validación para guardar la publicación</w:t>
      </w:r>
    </w:p>
    <w:p w14:paraId="5EA582C9" w14:textId="77777777" w:rsidR="007F6B33" w:rsidRDefault="007F6B33" w:rsidP="007F6B33">
      <w:pPr>
        <w:rPr>
          <w:sz w:val="24"/>
          <w:lang w:val="es-CL"/>
        </w:rPr>
      </w:pPr>
    </w:p>
    <w:p w14:paraId="0E974CDD" w14:textId="77777777" w:rsidR="007F6B33" w:rsidRDefault="007F6B33" w:rsidP="007F6B33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lastRenderedPageBreak/>
        <w:drawing>
          <wp:inline distT="0" distB="0" distL="0" distR="0" wp14:anchorId="61882F11" wp14:editId="40828202">
            <wp:extent cx="3667126" cy="2301240"/>
            <wp:effectExtent l="0" t="0" r="9525" b="3810"/>
            <wp:docPr id="1614726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616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304" cy="23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66B7" w14:textId="77777777" w:rsidR="007F6B33" w:rsidRDefault="007F6B33" w:rsidP="007F6B33">
      <w:pPr>
        <w:rPr>
          <w:sz w:val="24"/>
          <w:lang w:val="es-CL"/>
        </w:rPr>
      </w:pPr>
    </w:p>
    <w:p w14:paraId="22AD6FAC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 xml:space="preserve">En el </w:t>
      </w:r>
      <w:proofErr w:type="spellStart"/>
      <w:r>
        <w:rPr>
          <w:sz w:val="24"/>
          <w:lang w:val="es-CL"/>
        </w:rPr>
        <w:t>html</w:t>
      </w:r>
      <w:proofErr w:type="spellEnd"/>
      <w:r>
        <w:rPr>
          <w:sz w:val="24"/>
          <w:lang w:val="es-CL"/>
        </w:rPr>
        <w:t xml:space="preserve"> de la Tab2, se especifica cada uno de los inputs pertinentes, se permite mostrar además la publicación recién guardada en el mismo tab2.</w:t>
      </w:r>
    </w:p>
    <w:p w14:paraId="72A1D041" w14:textId="77777777" w:rsidR="007F6B33" w:rsidRDefault="007F6B33" w:rsidP="007F6B33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69C2509B" wp14:editId="5E9B27E4">
            <wp:extent cx="5036820" cy="1760105"/>
            <wp:effectExtent l="0" t="0" r="0" b="0"/>
            <wp:docPr id="7378512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1219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710" cy="17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4559" w14:textId="77777777" w:rsidR="007F6B33" w:rsidRDefault="007F6B33" w:rsidP="007F6B33">
      <w:pPr>
        <w:rPr>
          <w:sz w:val="24"/>
          <w:lang w:val="es-CL"/>
        </w:rPr>
      </w:pPr>
    </w:p>
    <w:p w14:paraId="78D44B5C" w14:textId="77777777" w:rsidR="007F6B33" w:rsidRDefault="007F6B33" w:rsidP="007F6B33">
      <w:pPr>
        <w:rPr>
          <w:sz w:val="24"/>
          <w:lang w:val="es-CL"/>
        </w:rPr>
      </w:pPr>
      <w:r>
        <w:rPr>
          <w:sz w:val="24"/>
          <w:lang w:val="es-CL"/>
        </w:rPr>
        <w:t xml:space="preserve">Ahora que ahondamos sobre guardar la publicación, es pertinente mostrar el servicio utilizado para persistir los datos, el cual es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 en </w:t>
      </w:r>
      <w:proofErr w:type="spellStart"/>
      <w:r>
        <w:rPr>
          <w:sz w:val="24"/>
          <w:lang w:val="es-CL"/>
        </w:rPr>
        <w:t>services</w:t>
      </w:r>
      <w:proofErr w:type="spellEnd"/>
      <w:r>
        <w:rPr>
          <w:sz w:val="24"/>
          <w:lang w:val="es-CL"/>
        </w:rPr>
        <w:t xml:space="preserve">. En dicho </w:t>
      </w:r>
      <w:proofErr w:type="spellStart"/>
      <w:r>
        <w:rPr>
          <w:sz w:val="24"/>
          <w:lang w:val="es-CL"/>
        </w:rPr>
        <w:t>publication</w:t>
      </w:r>
      <w:proofErr w:type="spell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service</w:t>
      </w:r>
      <w:proofErr w:type="spellEnd"/>
      <w:r>
        <w:rPr>
          <w:sz w:val="24"/>
          <w:lang w:val="es-CL"/>
        </w:rPr>
        <w:t xml:space="preserve">, basta un </w:t>
      </w:r>
      <w:proofErr w:type="spellStart"/>
      <w:r>
        <w:rPr>
          <w:sz w:val="24"/>
          <w:lang w:val="es-CL"/>
        </w:rPr>
        <w:t>crud</w:t>
      </w:r>
      <w:proofErr w:type="spellEnd"/>
      <w:r>
        <w:rPr>
          <w:sz w:val="24"/>
          <w:lang w:val="es-CL"/>
        </w:rPr>
        <w:t xml:space="preserve"> para cumplir con las necesidades de la actividad. A </w:t>
      </w:r>
      <w:proofErr w:type="gramStart"/>
      <w:r>
        <w:rPr>
          <w:sz w:val="24"/>
          <w:lang w:val="es-CL"/>
        </w:rPr>
        <w:t>continuación</w:t>
      </w:r>
      <w:proofErr w:type="gramEnd"/>
      <w:r>
        <w:rPr>
          <w:sz w:val="24"/>
          <w:lang w:val="es-CL"/>
        </w:rPr>
        <w:t xml:space="preserve"> </w:t>
      </w:r>
      <w:proofErr w:type="spellStart"/>
      <w:r>
        <w:rPr>
          <w:sz w:val="24"/>
          <w:lang w:val="es-CL"/>
        </w:rPr>
        <w:t>addPublication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getPublications</w:t>
      </w:r>
      <w:proofErr w:type="spellEnd"/>
      <w:r>
        <w:rPr>
          <w:sz w:val="24"/>
          <w:lang w:val="es-CL"/>
        </w:rPr>
        <w:t xml:space="preserve">, </w:t>
      </w:r>
      <w:proofErr w:type="spellStart"/>
      <w:r>
        <w:rPr>
          <w:sz w:val="24"/>
          <w:lang w:val="es-CL"/>
        </w:rPr>
        <w:t>deletePublication</w:t>
      </w:r>
      <w:proofErr w:type="spellEnd"/>
      <w:r>
        <w:rPr>
          <w:sz w:val="24"/>
          <w:lang w:val="es-CL"/>
        </w:rPr>
        <w:t>, que son las utilizadas.</w:t>
      </w:r>
    </w:p>
    <w:p w14:paraId="035BF512" w14:textId="77777777" w:rsidR="007F6B33" w:rsidRDefault="007F6B33" w:rsidP="007F6B33">
      <w:pPr>
        <w:rPr>
          <w:sz w:val="24"/>
          <w:lang w:val="es-CL"/>
        </w:rPr>
      </w:pPr>
      <w:r w:rsidRPr="00A00D76">
        <w:rPr>
          <w:noProof/>
          <w:sz w:val="24"/>
          <w:lang w:val="es-CL"/>
        </w:rPr>
        <w:drawing>
          <wp:inline distT="0" distB="0" distL="0" distR="0" wp14:anchorId="01565104" wp14:editId="1BF6E057">
            <wp:extent cx="6035646" cy="1536700"/>
            <wp:effectExtent l="0" t="0" r="3810" b="6350"/>
            <wp:docPr id="18407906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060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580" cy="15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75B3" w14:textId="77777777" w:rsidR="007F6B33" w:rsidRDefault="007F6B33" w:rsidP="007F6B33">
      <w:pPr>
        <w:rPr>
          <w:sz w:val="24"/>
          <w:lang w:val="es-CL"/>
        </w:rPr>
      </w:pPr>
    </w:p>
    <w:p w14:paraId="0D113CC8" w14:textId="77777777" w:rsidR="007F6B33" w:rsidRDefault="007F6B33" w:rsidP="007F6B33">
      <w:pPr>
        <w:rPr>
          <w:sz w:val="26"/>
          <w:szCs w:val="24"/>
        </w:rPr>
      </w:pPr>
      <w:r w:rsidRPr="00A00D76">
        <w:rPr>
          <w:noProof/>
          <w:sz w:val="26"/>
        </w:rPr>
        <w:lastRenderedPageBreak/>
        <w:drawing>
          <wp:inline distT="0" distB="0" distL="0" distR="0" wp14:anchorId="1BAC4A7C" wp14:editId="3BB237A3">
            <wp:extent cx="5401733" cy="943065"/>
            <wp:effectExtent l="0" t="0" r="8890" b="9525"/>
            <wp:docPr id="1696500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000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526" cy="9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75BB" w14:textId="77777777" w:rsidR="007F6B33" w:rsidRDefault="007F6B33" w:rsidP="007F6B33">
      <w:pPr>
        <w:pStyle w:val="Textoindependiente"/>
        <w:rPr>
          <w:sz w:val="26"/>
        </w:rPr>
      </w:pPr>
      <w:r w:rsidRPr="00A00D76">
        <w:rPr>
          <w:noProof/>
          <w:color w:val="0000FC"/>
        </w:rPr>
        <w:drawing>
          <wp:inline distT="0" distB="0" distL="0" distR="0" wp14:anchorId="3F0D31B8" wp14:editId="783940F3">
            <wp:extent cx="5317067" cy="939544"/>
            <wp:effectExtent l="0" t="0" r="0" b="0"/>
            <wp:docPr id="812024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462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468" cy="9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862A" w14:textId="77777777" w:rsidR="007F6B33" w:rsidRDefault="007F6B33" w:rsidP="007F6B33">
      <w:pPr>
        <w:pStyle w:val="Textoindependiente"/>
        <w:rPr>
          <w:sz w:val="26"/>
        </w:rPr>
      </w:pPr>
    </w:p>
    <w:p w14:paraId="2631BD12" w14:textId="77777777" w:rsidR="007F6B33" w:rsidRDefault="007F6B33" w:rsidP="007F6B33">
      <w:pPr>
        <w:pStyle w:val="Textoindependiente"/>
        <w:rPr>
          <w:sz w:val="26"/>
        </w:rPr>
      </w:pPr>
    </w:p>
    <w:p w14:paraId="5D2F1DC6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 xml:space="preserve">Luego, para finalizar, esta tab1, la cual su fin es mostrar todas las publicaciones guardadas. Cabe decir que le pertenece a tab1 la función de borrar una publicación elegida, por lo que a continuación se muestra el </w:t>
      </w:r>
      <w:proofErr w:type="spellStart"/>
      <w:r>
        <w:rPr>
          <w:sz w:val="26"/>
        </w:rPr>
        <w:t>como</w:t>
      </w:r>
      <w:proofErr w:type="spellEnd"/>
      <w:r>
        <w:rPr>
          <w:sz w:val="26"/>
        </w:rPr>
        <w:t xml:space="preserve"> se implementa. Además, del Pipe para formatear la fecha que se debe mostrar en cada publicación.</w:t>
      </w:r>
    </w:p>
    <w:p w14:paraId="739624A5" w14:textId="77777777" w:rsidR="007F6B33" w:rsidRDefault="007F6B33" w:rsidP="007F6B33">
      <w:pPr>
        <w:pStyle w:val="Textoindependiente"/>
        <w:rPr>
          <w:sz w:val="26"/>
        </w:rPr>
      </w:pPr>
    </w:p>
    <w:p w14:paraId="6208C779" w14:textId="77777777" w:rsidR="007F6B33" w:rsidRDefault="007F6B33" w:rsidP="007F6B33">
      <w:pPr>
        <w:pStyle w:val="Textoindependiente"/>
        <w:rPr>
          <w:sz w:val="26"/>
        </w:rPr>
      </w:pPr>
      <w:r w:rsidRPr="003C0FE1">
        <w:rPr>
          <w:noProof/>
          <w:sz w:val="26"/>
        </w:rPr>
        <w:drawing>
          <wp:inline distT="0" distB="0" distL="0" distR="0" wp14:anchorId="477D93B4" wp14:editId="379829BF">
            <wp:extent cx="4826000" cy="887802"/>
            <wp:effectExtent l="0" t="0" r="0" b="7620"/>
            <wp:docPr id="307281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97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050" cy="8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FE1">
        <w:rPr>
          <w:noProof/>
          <w:sz w:val="26"/>
        </w:rPr>
        <w:drawing>
          <wp:inline distT="0" distB="0" distL="0" distR="0" wp14:anchorId="6386578E" wp14:editId="33D9D441">
            <wp:extent cx="3685027" cy="2480734"/>
            <wp:effectExtent l="0" t="0" r="0" b="0"/>
            <wp:docPr id="331404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477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037" cy="24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EC7" w14:textId="77777777" w:rsidR="007F6B33" w:rsidRDefault="007F6B33" w:rsidP="007F6B33">
      <w:pPr>
        <w:pStyle w:val="Textoindependiente"/>
        <w:rPr>
          <w:sz w:val="26"/>
        </w:rPr>
      </w:pPr>
    </w:p>
    <w:p w14:paraId="7F15A865" w14:textId="77777777" w:rsidR="007F6B33" w:rsidRDefault="007F6B33" w:rsidP="007F6B33">
      <w:pPr>
        <w:pStyle w:val="Textoindependiente"/>
        <w:rPr>
          <w:sz w:val="26"/>
        </w:rPr>
      </w:pPr>
    </w:p>
    <w:p w14:paraId="7CEA1C0E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 xml:space="preserve">En el </w:t>
      </w:r>
      <w:proofErr w:type="spellStart"/>
      <w:r>
        <w:rPr>
          <w:sz w:val="26"/>
        </w:rPr>
        <w:t>html</w:t>
      </w:r>
      <w:proofErr w:type="spellEnd"/>
      <w:r>
        <w:rPr>
          <w:sz w:val="26"/>
        </w:rPr>
        <w:t xml:space="preserve"> de tab1 se demuestra la implementación, además de la utilización de </w:t>
      </w:r>
      <w:proofErr w:type="spellStart"/>
      <w:r>
        <w:rPr>
          <w:sz w:val="26"/>
        </w:rPr>
        <w:t>ngIf</w:t>
      </w:r>
      <w:proofErr w:type="spellEnd"/>
      <w:r>
        <w:rPr>
          <w:sz w:val="26"/>
        </w:rPr>
        <w:t xml:space="preserve"> y </w:t>
      </w:r>
      <w:proofErr w:type="spellStart"/>
      <w:r>
        <w:rPr>
          <w:sz w:val="26"/>
        </w:rPr>
        <w:t>ngFor</w:t>
      </w:r>
      <w:proofErr w:type="spellEnd"/>
      <w:r>
        <w:rPr>
          <w:sz w:val="26"/>
        </w:rPr>
        <w:t>.</w:t>
      </w:r>
    </w:p>
    <w:p w14:paraId="3C433E8C" w14:textId="77777777" w:rsidR="007F6B33" w:rsidRDefault="007F6B33" w:rsidP="007F6B33">
      <w:pPr>
        <w:pStyle w:val="Textoindependiente"/>
        <w:rPr>
          <w:sz w:val="26"/>
        </w:rPr>
      </w:pPr>
      <w:r w:rsidRPr="003C0FE1">
        <w:rPr>
          <w:noProof/>
          <w:sz w:val="26"/>
        </w:rPr>
        <w:lastRenderedPageBreak/>
        <w:drawing>
          <wp:inline distT="0" distB="0" distL="0" distR="0" wp14:anchorId="46B08A25" wp14:editId="7DB080AF">
            <wp:extent cx="4711621" cy="3352800"/>
            <wp:effectExtent l="0" t="0" r="0" b="0"/>
            <wp:docPr id="1189889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996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186" cy="33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544" w14:textId="77777777" w:rsidR="007F6B33" w:rsidRDefault="007F6B33" w:rsidP="007F6B33">
      <w:pPr>
        <w:pStyle w:val="Textoindependiente"/>
        <w:rPr>
          <w:sz w:val="26"/>
        </w:rPr>
      </w:pPr>
    </w:p>
    <w:p w14:paraId="30453BB0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Se utiliza además una ventana modal para confirmar el borrar la publicación escogida a continuación:</w:t>
      </w:r>
    </w:p>
    <w:p w14:paraId="6B0F9DAF" w14:textId="77777777" w:rsidR="007F6B33" w:rsidRDefault="007F6B33" w:rsidP="007F6B33">
      <w:pPr>
        <w:pStyle w:val="Textoindependiente"/>
        <w:rPr>
          <w:sz w:val="26"/>
        </w:rPr>
      </w:pPr>
      <w:r w:rsidRPr="003C0FE1">
        <w:rPr>
          <w:noProof/>
          <w:sz w:val="26"/>
        </w:rPr>
        <w:drawing>
          <wp:inline distT="0" distB="0" distL="0" distR="0" wp14:anchorId="7745B235" wp14:editId="47D2862D">
            <wp:extent cx="5046133" cy="2635513"/>
            <wp:effectExtent l="0" t="0" r="2540" b="0"/>
            <wp:docPr id="103423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315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857" cy="26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3F1B" w14:textId="77777777" w:rsidR="007F6B33" w:rsidRDefault="007F6B33" w:rsidP="007F6B33">
      <w:pPr>
        <w:pStyle w:val="Textoindependiente"/>
        <w:rPr>
          <w:sz w:val="26"/>
        </w:rPr>
      </w:pPr>
    </w:p>
    <w:p w14:paraId="037EC475" w14:textId="77777777" w:rsidR="007F6B33" w:rsidRDefault="007F6B33" w:rsidP="007F6B33">
      <w:pPr>
        <w:pStyle w:val="Textoindependiente"/>
        <w:rPr>
          <w:sz w:val="26"/>
        </w:rPr>
      </w:pPr>
    </w:p>
    <w:p w14:paraId="31436138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 xml:space="preserve">A </w:t>
      </w:r>
      <w:proofErr w:type="gramStart"/>
      <w:r>
        <w:rPr>
          <w:sz w:val="26"/>
        </w:rPr>
        <w:t>continuación</w:t>
      </w:r>
      <w:proofErr w:type="gramEnd"/>
      <w:r>
        <w:rPr>
          <w:sz w:val="26"/>
        </w:rPr>
        <w:t xml:space="preserve"> las vistas:</w:t>
      </w:r>
    </w:p>
    <w:p w14:paraId="00F57B56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 xml:space="preserve">Tab1 sin publicaciones: </w:t>
      </w:r>
    </w:p>
    <w:p w14:paraId="64894B7C" w14:textId="77777777" w:rsidR="007F6B33" w:rsidRDefault="007F6B33" w:rsidP="007F6B33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72724DFA" wp14:editId="5577AF67">
            <wp:extent cx="3712720" cy="3298372"/>
            <wp:effectExtent l="0" t="0" r="2540" b="0"/>
            <wp:docPr id="1067097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9730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467" cy="3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B90" w14:textId="77777777" w:rsidR="007F6B33" w:rsidRDefault="007F6B33" w:rsidP="007F6B33">
      <w:pPr>
        <w:pStyle w:val="Textoindependiente"/>
        <w:rPr>
          <w:sz w:val="26"/>
        </w:rPr>
      </w:pPr>
    </w:p>
    <w:p w14:paraId="658B0763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Tab2 Sin rellenar:</w:t>
      </w:r>
      <w:r w:rsidRPr="00544BFF">
        <w:rPr>
          <w:sz w:val="26"/>
        </w:rPr>
        <w:t xml:space="preserve"> </w:t>
      </w:r>
    </w:p>
    <w:p w14:paraId="21A74406" w14:textId="77777777" w:rsidR="007F6B33" w:rsidRDefault="007F6B33" w:rsidP="007F6B33">
      <w:pPr>
        <w:pStyle w:val="Textoindependiente"/>
        <w:rPr>
          <w:sz w:val="26"/>
        </w:rPr>
      </w:pPr>
      <w:r w:rsidRPr="00544BFF">
        <w:rPr>
          <w:sz w:val="26"/>
        </w:rPr>
        <w:drawing>
          <wp:inline distT="0" distB="0" distL="0" distR="0" wp14:anchorId="29CA1D58" wp14:editId="40F0F358">
            <wp:extent cx="3743642" cy="3048000"/>
            <wp:effectExtent l="0" t="0" r="9525" b="0"/>
            <wp:docPr id="18273677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777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649" cy="30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699B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Tab2 al rellenar:</w:t>
      </w:r>
    </w:p>
    <w:p w14:paraId="1D852778" w14:textId="77777777" w:rsidR="007F6B33" w:rsidRDefault="007F6B33" w:rsidP="007F6B33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75C13E0A" wp14:editId="1175FE1F">
            <wp:extent cx="4875981" cy="3152775"/>
            <wp:effectExtent l="0" t="0" r="1270" b="0"/>
            <wp:docPr id="1948101057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01057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754" cy="31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D700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Luego de rellenar:</w:t>
      </w:r>
    </w:p>
    <w:p w14:paraId="170FDB84" w14:textId="77777777" w:rsidR="007F6B33" w:rsidRDefault="007F6B33" w:rsidP="007F6B33">
      <w:pPr>
        <w:pStyle w:val="Textoindependiente"/>
        <w:rPr>
          <w:sz w:val="26"/>
        </w:rPr>
      </w:pPr>
      <w:r w:rsidRPr="00544BFF">
        <w:rPr>
          <w:sz w:val="26"/>
        </w:rPr>
        <w:drawing>
          <wp:inline distT="0" distB="0" distL="0" distR="0" wp14:anchorId="76A2A1BB" wp14:editId="58238528">
            <wp:extent cx="4733925" cy="2523016"/>
            <wp:effectExtent l="0" t="0" r="0" b="0"/>
            <wp:docPr id="1976418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8603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91" cy="25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97D" w14:textId="77777777" w:rsidR="007F6B33" w:rsidRDefault="007F6B33" w:rsidP="007F6B33">
      <w:pPr>
        <w:pStyle w:val="Textoindependiente"/>
        <w:rPr>
          <w:sz w:val="26"/>
        </w:rPr>
      </w:pPr>
    </w:p>
    <w:p w14:paraId="7F8FB5A2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Devuelta en Tab1:</w:t>
      </w:r>
    </w:p>
    <w:p w14:paraId="47381744" w14:textId="77777777" w:rsidR="007F6B33" w:rsidRDefault="007F6B33" w:rsidP="007F6B33">
      <w:pPr>
        <w:pStyle w:val="Textoindependiente"/>
        <w:rPr>
          <w:sz w:val="26"/>
        </w:rPr>
      </w:pPr>
      <w:r w:rsidRPr="00544BFF">
        <w:rPr>
          <w:sz w:val="26"/>
        </w:rPr>
        <w:lastRenderedPageBreak/>
        <w:drawing>
          <wp:inline distT="0" distB="0" distL="0" distR="0" wp14:anchorId="65B8440B" wp14:editId="69174524">
            <wp:extent cx="3829050" cy="3035739"/>
            <wp:effectExtent l="0" t="0" r="0" b="0"/>
            <wp:docPr id="608099460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99460" name="Imagen 1" descr="Una captura de pantalla de un celula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346" cy="30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58A7" w14:textId="77777777" w:rsidR="007F6B33" w:rsidRDefault="007F6B33" w:rsidP="007F6B33">
      <w:pPr>
        <w:pStyle w:val="Textoindependiente"/>
        <w:rPr>
          <w:sz w:val="26"/>
        </w:rPr>
      </w:pPr>
    </w:p>
    <w:p w14:paraId="5912ED69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Al borrar:</w:t>
      </w:r>
    </w:p>
    <w:p w14:paraId="462AC0D1" w14:textId="77777777" w:rsidR="007F6B33" w:rsidRDefault="007F6B33" w:rsidP="007F6B33">
      <w:pPr>
        <w:pStyle w:val="Textoindependiente"/>
        <w:rPr>
          <w:sz w:val="26"/>
        </w:rPr>
      </w:pPr>
      <w:r w:rsidRPr="00CA413A">
        <w:rPr>
          <w:sz w:val="26"/>
        </w:rPr>
        <w:drawing>
          <wp:inline distT="0" distB="0" distL="0" distR="0" wp14:anchorId="3CC46C8A" wp14:editId="5684CAA4">
            <wp:extent cx="4986019" cy="3228975"/>
            <wp:effectExtent l="0" t="0" r="5715" b="0"/>
            <wp:docPr id="1771532691" name="Imagen 1" descr="Captura de pantalla de un celular con la imagen de un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2691" name="Imagen 1" descr="Captura de pantalla de un celular con la imagen de un ga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501" cy="32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EC70" w14:textId="77777777" w:rsidR="007F6B33" w:rsidRDefault="007F6B33" w:rsidP="007F6B33">
      <w:pPr>
        <w:pStyle w:val="Textoindependiente"/>
        <w:rPr>
          <w:sz w:val="26"/>
        </w:rPr>
      </w:pPr>
    </w:p>
    <w:p w14:paraId="70026EB5" w14:textId="77777777" w:rsidR="007F6B33" w:rsidRDefault="007F6B33" w:rsidP="007F6B33">
      <w:pPr>
        <w:pStyle w:val="Textoindependiente"/>
        <w:rPr>
          <w:sz w:val="26"/>
        </w:rPr>
      </w:pPr>
      <w:r>
        <w:rPr>
          <w:sz w:val="26"/>
        </w:rPr>
        <w:t>Luego de borrar:</w:t>
      </w:r>
    </w:p>
    <w:p w14:paraId="285E16DB" w14:textId="77777777" w:rsidR="007F6B33" w:rsidRDefault="007F6B33" w:rsidP="007F6B33">
      <w:pPr>
        <w:pStyle w:val="Textoindependiente"/>
        <w:rPr>
          <w:sz w:val="26"/>
        </w:rPr>
      </w:pPr>
      <w:r w:rsidRPr="00CA413A">
        <w:rPr>
          <w:sz w:val="26"/>
        </w:rPr>
        <w:lastRenderedPageBreak/>
        <w:drawing>
          <wp:inline distT="0" distB="0" distL="0" distR="0" wp14:anchorId="3F5ECD9F" wp14:editId="330310A6">
            <wp:extent cx="4955444" cy="3486150"/>
            <wp:effectExtent l="0" t="0" r="0" b="0"/>
            <wp:docPr id="1040613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3081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225" cy="34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77C" w14:textId="77777777" w:rsidR="00256309" w:rsidRPr="007F6B33" w:rsidRDefault="00256309" w:rsidP="007F6B33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256309" w:rsidRPr="007F6B3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33"/>
    <w:rsid w:val="00193023"/>
    <w:rsid w:val="001E4C9F"/>
    <w:rsid w:val="00256309"/>
    <w:rsid w:val="002B6960"/>
    <w:rsid w:val="00573B52"/>
    <w:rsid w:val="007F6B33"/>
    <w:rsid w:val="008A6791"/>
    <w:rsid w:val="00EA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A2F"/>
  <w15:chartTrackingRefBased/>
  <w15:docId w15:val="{186D5D95-87CB-4583-A2F6-D92C3837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B3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F6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6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6B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6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6B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B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6B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6B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6B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6B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6B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6B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6B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6B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6B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6B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6B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6B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6B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6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6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6B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6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6B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6B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6B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6B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6B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6B33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7F6B33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F6B33"/>
    <w:rPr>
      <w:rFonts w:ascii="Arial MT" w:eastAsia="Arial MT" w:hAnsi="Arial MT" w:cs="Arial MT"/>
      <w:kern w:val="0"/>
      <w:sz w:val="24"/>
      <w:szCs w:val="2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369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cosio</dc:creator>
  <cp:keywords/>
  <dc:description/>
  <cp:lastModifiedBy>andrea cosio</cp:lastModifiedBy>
  <cp:revision>1</cp:revision>
  <dcterms:created xsi:type="dcterms:W3CDTF">2024-09-12T04:01:00Z</dcterms:created>
  <dcterms:modified xsi:type="dcterms:W3CDTF">2024-09-12T04:04:00Z</dcterms:modified>
</cp:coreProperties>
</file>