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ED52" w14:textId="1FC8B7EE" w:rsidR="0025217D" w:rsidRDefault="00BB144A">
      <w:r>
        <w:t>Maj1</w:t>
      </w:r>
    </w:p>
    <w:sectPr w:rsidR="0025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A"/>
    <w:rsid w:val="0025217D"/>
    <w:rsid w:val="00B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F06F"/>
  <w15:chartTrackingRefBased/>
  <w15:docId w15:val="{BB95AFED-6A46-447C-97C4-66A9F6A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 Chevtchouk</dc:creator>
  <cp:keywords/>
  <dc:description/>
  <cp:lastModifiedBy>Cosma Chevtchouk</cp:lastModifiedBy>
  <cp:revision>1</cp:revision>
  <dcterms:created xsi:type="dcterms:W3CDTF">2024-01-29T14:02:00Z</dcterms:created>
  <dcterms:modified xsi:type="dcterms:W3CDTF">2024-01-29T14:02:00Z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</Properties>
</file>