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4A8" w:rsidRDefault="00DF24A8" w:rsidP="00DF24A8">
      <w:pPr>
        <w:pStyle w:val="Textoindependiente"/>
        <w:spacing w:before="4"/>
        <w:rPr>
          <w:rFonts w:ascii="Calibri" w:hAnsi="Calibri"/>
        </w:rPr>
      </w:pPr>
    </w:p>
    <w:p w:rsidR="0002393C" w:rsidRDefault="00DF24A8" w:rsidP="0002393C">
      <w:pPr>
        <w:ind w:firstLine="180"/>
        <w:rPr>
          <w:rFonts w:ascii="Calibri" w:hAnsi="Calibri"/>
        </w:rPr>
      </w:pPr>
      <w:r>
        <w:rPr>
          <w:rFonts w:ascii="Calibri" w:hAnsi="Calibri"/>
        </w:rPr>
        <w:t>MANUAL DE MARCA PARA PAISES ANDINOS</w:t>
      </w:r>
      <w:bookmarkStart w:id="0" w:name="INTRODUCCIÓN"/>
      <w:bookmarkEnd w:id="0"/>
    </w:p>
    <w:p w:rsidR="00DF24A8" w:rsidRDefault="00DF24A8" w:rsidP="0002393C">
      <w:pPr>
        <w:ind w:firstLine="180"/>
      </w:pPr>
      <w:r>
        <w:rPr>
          <w:color w:val="2CB5D1"/>
          <w:spacing w:val="-2"/>
        </w:rPr>
        <w:t>INTRODUCCIÓN</w:t>
      </w:r>
    </w:p>
    <w:p w:rsidR="00DF24A8" w:rsidRDefault="00DF24A8" w:rsidP="00DF24A8">
      <w:pPr>
        <w:pStyle w:val="Textoindependiente"/>
        <w:spacing w:before="378" w:line="276" w:lineRule="auto"/>
        <w:ind w:left="180" w:right="382"/>
        <w:jc w:val="both"/>
      </w:pPr>
      <w:r>
        <w:t>Las</w:t>
      </w:r>
      <w:r>
        <w:rPr>
          <w:spacing w:val="-8"/>
        </w:rPr>
        <w:t xml:space="preserve"> </w:t>
      </w:r>
      <w:r>
        <w:t>oficinas</w:t>
      </w:r>
      <w:r>
        <w:rPr>
          <w:spacing w:val="-3"/>
        </w:rPr>
        <w:t xml:space="preserve"> </w:t>
      </w:r>
      <w:r>
        <w:t>nacionales</w:t>
      </w:r>
      <w:r>
        <w:rPr>
          <w:spacing w:val="-8"/>
        </w:rPr>
        <w:t xml:space="preserve"> </w:t>
      </w:r>
      <w:r>
        <w:t>de</w:t>
      </w:r>
      <w:r>
        <w:rPr>
          <w:spacing w:val="-5"/>
        </w:rPr>
        <w:t xml:space="preserve"> </w:t>
      </w:r>
      <w:r>
        <w:t>propiedad industrial</w:t>
      </w:r>
      <w:r>
        <w:rPr>
          <w:spacing w:val="-7"/>
        </w:rPr>
        <w:t xml:space="preserve"> </w:t>
      </w:r>
      <w:r>
        <w:t>enfrentan día a</w:t>
      </w:r>
      <w:r>
        <w:rPr>
          <w:spacing w:val="-5"/>
        </w:rPr>
        <w:t xml:space="preserve"> </w:t>
      </w:r>
      <w:r>
        <w:t>día el</w:t>
      </w:r>
      <w:r>
        <w:rPr>
          <w:spacing w:val="-2"/>
        </w:rPr>
        <w:t xml:space="preserve"> </w:t>
      </w:r>
      <w:r>
        <w:t>reto de realizar</w:t>
      </w:r>
      <w:r>
        <w:rPr>
          <w:spacing w:val="-6"/>
        </w:rPr>
        <w:t xml:space="preserve"> </w:t>
      </w:r>
      <w:r>
        <w:t>una gestión oportuna y adecuada de los trámites a su cargo. El desafío se hace mayor conforme</w:t>
      </w:r>
      <w:r>
        <w:rPr>
          <w:spacing w:val="-16"/>
        </w:rPr>
        <w:t xml:space="preserve"> </w:t>
      </w:r>
      <w:r>
        <w:t>se</w:t>
      </w:r>
      <w:r>
        <w:rPr>
          <w:spacing w:val="-15"/>
        </w:rPr>
        <w:t xml:space="preserve"> </w:t>
      </w:r>
      <w:r>
        <w:t>incrementan</w:t>
      </w:r>
      <w:r>
        <w:rPr>
          <w:spacing w:val="-15"/>
        </w:rPr>
        <w:t xml:space="preserve"> </w:t>
      </w:r>
      <w:r>
        <w:t>también</w:t>
      </w:r>
      <w:r>
        <w:rPr>
          <w:spacing w:val="-16"/>
        </w:rPr>
        <w:t xml:space="preserve"> </w:t>
      </w:r>
      <w:r>
        <w:t>las</w:t>
      </w:r>
      <w:r>
        <w:rPr>
          <w:spacing w:val="-15"/>
        </w:rPr>
        <w:t xml:space="preserve"> </w:t>
      </w:r>
      <w:r>
        <w:t>solicitudes</w:t>
      </w:r>
      <w:r>
        <w:rPr>
          <w:spacing w:val="-15"/>
        </w:rPr>
        <w:t xml:space="preserve"> </w:t>
      </w:r>
      <w:r>
        <w:t>de</w:t>
      </w:r>
      <w:r>
        <w:rPr>
          <w:spacing w:val="-15"/>
        </w:rPr>
        <w:t xml:space="preserve"> </w:t>
      </w:r>
      <w:r>
        <w:t>registro</w:t>
      </w:r>
      <w:r>
        <w:rPr>
          <w:spacing w:val="-16"/>
        </w:rPr>
        <w:t xml:space="preserve"> </w:t>
      </w:r>
      <w:r>
        <w:t>de</w:t>
      </w:r>
      <w:r>
        <w:rPr>
          <w:spacing w:val="-15"/>
        </w:rPr>
        <w:t xml:space="preserve"> </w:t>
      </w:r>
      <w:r>
        <w:t>los</w:t>
      </w:r>
      <w:r>
        <w:rPr>
          <w:spacing w:val="-15"/>
        </w:rPr>
        <w:t xml:space="preserve"> </w:t>
      </w:r>
      <w:r>
        <w:t>derechos</w:t>
      </w:r>
      <w:r>
        <w:rPr>
          <w:spacing w:val="-16"/>
        </w:rPr>
        <w:t xml:space="preserve"> </w:t>
      </w:r>
      <w:r>
        <w:t>de</w:t>
      </w:r>
      <w:r>
        <w:rPr>
          <w:spacing w:val="-15"/>
        </w:rPr>
        <w:t xml:space="preserve"> </w:t>
      </w:r>
      <w:r>
        <w:t>propiedad industrial, tendencia que en la región andina no ha sido la excepción.</w:t>
      </w:r>
    </w:p>
    <w:p w:rsidR="00DF24A8" w:rsidRDefault="00DF24A8" w:rsidP="00DF24A8">
      <w:pPr>
        <w:pStyle w:val="Textoindependiente"/>
        <w:spacing w:before="38"/>
      </w:pPr>
    </w:p>
    <w:p w:rsidR="00DF24A8" w:rsidRDefault="00DF24A8" w:rsidP="00DF24A8">
      <w:pPr>
        <w:pStyle w:val="Textoindependiente"/>
        <w:spacing w:line="276" w:lineRule="auto"/>
        <w:ind w:left="180" w:right="377"/>
        <w:jc w:val="both"/>
      </w:pPr>
      <w:r>
        <w:t>El presente Manual Andino de Marcas pretende contribuir a la mejora continua en la calidad y en la eficiencia con que se prestan los servicios de las oficinas de propiedad industrial</w:t>
      </w:r>
      <w:r>
        <w:rPr>
          <w:spacing w:val="-1"/>
        </w:rPr>
        <w:t xml:space="preserve"> </w:t>
      </w:r>
      <w:r>
        <w:t>de los</w:t>
      </w:r>
      <w:r>
        <w:rPr>
          <w:spacing w:val="-2"/>
        </w:rPr>
        <w:t xml:space="preserve"> </w:t>
      </w:r>
      <w:r>
        <w:t>cuatro Países</w:t>
      </w:r>
      <w:r>
        <w:rPr>
          <w:spacing w:val="-2"/>
        </w:rPr>
        <w:t xml:space="preserve"> </w:t>
      </w:r>
      <w:r>
        <w:t>Miembros</w:t>
      </w:r>
      <w:r>
        <w:rPr>
          <w:spacing w:val="-2"/>
        </w:rPr>
        <w:t xml:space="preserve"> </w:t>
      </w:r>
      <w:r>
        <w:t>de la CAN</w:t>
      </w:r>
      <w:r>
        <w:rPr>
          <w:spacing w:val="-1"/>
        </w:rPr>
        <w:t xml:space="preserve"> </w:t>
      </w:r>
      <w:r>
        <w:t>(Bolivia,</w:t>
      </w:r>
      <w:r>
        <w:rPr>
          <w:spacing w:val="-3"/>
        </w:rPr>
        <w:t xml:space="preserve"> </w:t>
      </w:r>
      <w:r>
        <w:t>Colombia,</w:t>
      </w:r>
      <w:r>
        <w:rPr>
          <w:spacing w:val="-3"/>
        </w:rPr>
        <w:t xml:space="preserve"> </w:t>
      </w:r>
      <w:r>
        <w:t>Ecuador y</w:t>
      </w:r>
      <w:r>
        <w:rPr>
          <w:spacing w:val="-2"/>
        </w:rPr>
        <w:t xml:space="preserve"> </w:t>
      </w:r>
      <w:r>
        <w:t>Perú), mediante la formulación de una serie de recomendaciones y pautas de orden práctico, dirigidas</w:t>
      </w:r>
      <w:r>
        <w:rPr>
          <w:spacing w:val="-5"/>
        </w:rPr>
        <w:t xml:space="preserve"> </w:t>
      </w:r>
      <w:r>
        <w:t>a los funcionarios</w:t>
      </w:r>
      <w:r>
        <w:rPr>
          <w:spacing w:val="-5"/>
        </w:rPr>
        <w:t xml:space="preserve"> </w:t>
      </w:r>
      <w:r>
        <w:t>directamente involucrados en el</w:t>
      </w:r>
      <w:r>
        <w:rPr>
          <w:spacing w:val="-4"/>
        </w:rPr>
        <w:t xml:space="preserve"> </w:t>
      </w:r>
      <w:r>
        <w:t>procedimiento de</w:t>
      </w:r>
      <w:r>
        <w:rPr>
          <w:spacing w:val="-2"/>
        </w:rPr>
        <w:t xml:space="preserve"> </w:t>
      </w:r>
      <w:r>
        <w:t>registro de las marcas, para apoyar y facilitar sus procesos de análisis y toma de decisiones.</w:t>
      </w:r>
    </w:p>
    <w:p w:rsidR="00DF24A8" w:rsidRDefault="00DF24A8" w:rsidP="00DF24A8">
      <w:pPr>
        <w:pStyle w:val="Textoindependiente"/>
        <w:spacing w:before="37"/>
      </w:pPr>
    </w:p>
    <w:p w:rsidR="00DF24A8" w:rsidRDefault="00DF24A8" w:rsidP="00DF24A8">
      <w:pPr>
        <w:pStyle w:val="Textoindependiente"/>
        <w:spacing w:before="1" w:line="276" w:lineRule="auto"/>
        <w:ind w:left="180" w:right="381"/>
        <w:jc w:val="both"/>
      </w:pPr>
      <w:r>
        <w:t>Se espera, de esta manera, que el Manual también contribuya a armonizar la interpretación</w:t>
      </w:r>
      <w:r>
        <w:rPr>
          <w:spacing w:val="-5"/>
        </w:rPr>
        <w:t xml:space="preserve"> </w:t>
      </w:r>
      <w:r>
        <w:t>que</w:t>
      </w:r>
      <w:r>
        <w:rPr>
          <w:spacing w:val="-2"/>
        </w:rPr>
        <w:t xml:space="preserve"> </w:t>
      </w:r>
      <w:r>
        <w:t>hacen</w:t>
      </w:r>
      <w:r>
        <w:rPr>
          <w:spacing w:val="-5"/>
        </w:rPr>
        <w:t xml:space="preserve"> </w:t>
      </w:r>
      <w:r>
        <w:t>los</w:t>
      </w:r>
      <w:r>
        <w:rPr>
          <w:spacing w:val="-8"/>
        </w:rPr>
        <w:t xml:space="preserve"> </w:t>
      </w:r>
      <w:r>
        <w:t>funcionarios</w:t>
      </w:r>
      <w:r>
        <w:rPr>
          <w:spacing w:val="-8"/>
        </w:rPr>
        <w:t xml:space="preserve"> </w:t>
      </w:r>
      <w:r>
        <w:t>de</w:t>
      </w:r>
      <w:r>
        <w:rPr>
          <w:spacing w:val="-5"/>
        </w:rPr>
        <w:t xml:space="preserve"> </w:t>
      </w:r>
      <w:r>
        <w:t>las</w:t>
      </w:r>
      <w:r>
        <w:rPr>
          <w:spacing w:val="-8"/>
        </w:rPr>
        <w:t xml:space="preserve"> </w:t>
      </w:r>
      <w:r>
        <w:t>oficinas</w:t>
      </w:r>
      <w:r>
        <w:rPr>
          <w:spacing w:val="-8"/>
        </w:rPr>
        <w:t xml:space="preserve"> </w:t>
      </w:r>
      <w:r>
        <w:t>competentes</w:t>
      </w:r>
      <w:r>
        <w:rPr>
          <w:spacing w:val="-8"/>
        </w:rPr>
        <w:t xml:space="preserve"> </w:t>
      </w:r>
      <w:r>
        <w:t>en</w:t>
      </w:r>
      <w:r>
        <w:rPr>
          <w:spacing w:val="-5"/>
        </w:rPr>
        <w:t xml:space="preserve"> </w:t>
      </w:r>
      <w:r>
        <w:t>relación</w:t>
      </w:r>
      <w:r>
        <w:rPr>
          <w:spacing w:val="-5"/>
        </w:rPr>
        <w:t xml:space="preserve"> </w:t>
      </w:r>
      <w:r>
        <w:t>con</w:t>
      </w:r>
      <w:r>
        <w:rPr>
          <w:spacing w:val="-5"/>
        </w:rPr>
        <w:t xml:space="preserve"> </w:t>
      </w:r>
      <w:r>
        <w:t>las normas aplicables dentro del procedimiento de registro de marcas.</w:t>
      </w:r>
    </w:p>
    <w:p w:rsidR="00DF24A8" w:rsidRDefault="00DF24A8" w:rsidP="00DF24A8">
      <w:pPr>
        <w:pStyle w:val="Textoindependiente"/>
        <w:spacing w:before="39"/>
      </w:pPr>
    </w:p>
    <w:p w:rsidR="00DF24A8" w:rsidRDefault="00DF24A8" w:rsidP="00DF24A8">
      <w:pPr>
        <w:pStyle w:val="Textoindependiente"/>
        <w:spacing w:line="276" w:lineRule="auto"/>
        <w:ind w:left="180" w:right="383"/>
        <w:jc w:val="both"/>
      </w:pPr>
      <w:r>
        <w:t>La creación de este Manual surgió en el marco de la relación de cooperación interinstitucional entre la Organización Mundial de Propiedad Intelectual (OMPI) y la Secretaría</w:t>
      </w:r>
      <w:r>
        <w:rPr>
          <w:spacing w:val="-1"/>
        </w:rPr>
        <w:t xml:space="preserve"> </w:t>
      </w:r>
      <w:r>
        <w:t>General</w:t>
      </w:r>
      <w:r>
        <w:rPr>
          <w:spacing w:val="-3"/>
        </w:rPr>
        <w:t xml:space="preserve"> </w:t>
      </w:r>
      <w:r>
        <w:t>de</w:t>
      </w:r>
      <w:r>
        <w:rPr>
          <w:spacing w:val="-1"/>
        </w:rPr>
        <w:t xml:space="preserve"> </w:t>
      </w:r>
      <w:r>
        <w:t>la</w:t>
      </w:r>
      <w:r>
        <w:rPr>
          <w:spacing w:val="-1"/>
        </w:rPr>
        <w:t xml:space="preserve"> </w:t>
      </w:r>
      <w:r>
        <w:t>CAN</w:t>
      </w:r>
      <w:r>
        <w:rPr>
          <w:spacing w:val="-3"/>
        </w:rPr>
        <w:t xml:space="preserve"> </w:t>
      </w:r>
      <w:r>
        <w:t>(SGCAN).</w:t>
      </w:r>
      <w:r>
        <w:rPr>
          <w:spacing w:val="-5"/>
        </w:rPr>
        <w:t xml:space="preserve"> </w:t>
      </w:r>
      <w:r>
        <w:t>Como</w:t>
      </w:r>
      <w:r>
        <w:rPr>
          <w:spacing w:val="-1"/>
        </w:rPr>
        <w:t xml:space="preserve"> </w:t>
      </w:r>
      <w:r>
        <w:t>se</w:t>
      </w:r>
      <w:r>
        <w:rPr>
          <w:spacing w:val="-1"/>
        </w:rPr>
        <w:t xml:space="preserve"> </w:t>
      </w:r>
      <w:r>
        <w:t>ve</w:t>
      </w:r>
      <w:r>
        <w:rPr>
          <w:spacing w:val="-1"/>
        </w:rPr>
        <w:t xml:space="preserve"> </w:t>
      </w:r>
      <w:r>
        <w:t>reflejado</w:t>
      </w:r>
      <w:r>
        <w:rPr>
          <w:spacing w:val="-1"/>
        </w:rPr>
        <w:t xml:space="preserve"> </w:t>
      </w:r>
      <w:r>
        <w:t>en</w:t>
      </w:r>
      <w:r>
        <w:rPr>
          <w:spacing w:val="-1"/>
        </w:rPr>
        <w:t xml:space="preserve"> </w:t>
      </w:r>
      <w:r>
        <w:t>el</w:t>
      </w:r>
      <w:r>
        <w:rPr>
          <w:spacing w:val="-3"/>
        </w:rPr>
        <w:t xml:space="preserve"> </w:t>
      </w:r>
      <w:r>
        <w:t>documento,</w:t>
      </w:r>
      <w:r>
        <w:rPr>
          <w:spacing w:val="-5"/>
        </w:rPr>
        <w:t xml:space="preserve"> </w:t>
      </w:r>
      <w:r>
        <w:t>este</w:t>
      </w:r>
      <w:r>
        <w:rPr>
          <w:spacing w:val="-1"/>
        </w:rPr>
        <w:t xml:space="preserve"> </w:t>
      </w:r>
      <w:r>
        <w:t>es fruto de un trabajo conjunto realizado a lo largo de casi dos años, donde a partir de una propuesta</w:t>
      </w:r>
      <w:r>
        <w:rPr>
          <w:spacing w:val="-1"/>
        </w:rPr>
        <w:t xml:space="preserve"> </w:t>
      </w:r>
      <w:r>
        <w:t>de</w:t>
      </w:r>
      <w:r>
        <w:rPr>
          <w:spacing w:val="-1"/>
        </w:rPr>
        <w:t xml:space="preserve"> </w:t>
      </w:r>
      <w:r>
        <w:t>texto</w:t>
      </w:r>
      <w:r>
        <w:rPr>
          <w:spacing w:val="-1"/>
        </w:rPr>
        <w:t xml:space="preserve"> </w:t>
      </w:r>
      <w:r>
        <w:t>desarrollado</w:t>
      </w:r>
      <w:r>
        <w:rPr>
          <w:spacing w:val="-1"/>
        </w:rPr>
        <w:t xml:space="preserve"> </w:t>
      </w:r>
      <w:r>
        <w:t>por</w:t>
      </w:r>
      <w:r>
        <w:rPr>
          <w:spacing w:val="-2"/>
        </w:rPr>
        <w:t xml:space="preserve"> </w:t>
      </w:r>
      <w:r>
        <w:t>un</w:t>
      </w:r>
      <w:r>
        <w:rPr>
          <w:spacing w:val="-1"/>
        </w:rPr>
        <w:t xml:space="preserve"> </w:t>
      </w:r>
      <w:r>
        <w:t>equipo</w:t>
      </w:r>
      <w:r>
        <w:rPr>
          <w:spacing w:val="-1"/>
        </w:rPr>
        <w:t xml:space="preserve"> </w:t>
      </w:r>
      <w:r>
        <w:t>de</w:t>
      </w:r>
      <w:r>
        <w:rPr>
          <w:spacing w:val="-1"/>
        </w:rPr>
        <w:t xml:space="preserve"> </w:t>
      </w:r>
      <w:r>
        <w:t>consultores</w:t>
      </w:r>
      <w:r>
        <w:rPr>
          <w:spacing w:val="-4"/>
        </w:rPr>
        <w:t xml:space="preserve"> </w:t>
      </w:r>
      <w:r>
        <w:t>mexicanos</w:t>
      </w:r>
      <w:r>
        <w:rPr>
          <w:spacing w:val="-4"/>
        </w:rPr>
        <w:t xml:space="preserve"> </w:t>
      </w:r>
      <w:r>
        <w:t>y</w:t>
      </w:r>
      <w:r>
        <w:rPr>
          <w:spacing w:val="-4"/>
        </w:rPr>
        <w:t xml:space="preserve"> </w:t>
      </w:r>
      <w:r>
        <w:t>colombianos, se</w:t>
      </w:r>
      <w:r>
        <w:rPr>
          <w:spacing w:val="-8"/>
        </w:rPr>
        <w:t xml:space="preserve"> </w:t>
      </w:r>
      <w:r>
        <w:t>realizó</w:t>
      </w:r>
      <w:r>
        <w:rPr>
          <w:spacing w:val="-13"/>
        </w:rPr>
        <w:t xml:space="preserve"> </w:t>
      </w:r>
      <w:r>
        <w:t>una</w:t>
      </w:r>
      <w:r>
        <w:rPr>
          <w:spacing w:val="-5"/>
        </w:rPr>
        <w:t xml:space="preserve"> </w:t>
      </w:r>
      <w:r>
        <w:t>valiosa</w:t>
      </w:r>
      <w:r>
        <w:rPr>
          <w:spacing w:val="-12"/>
        </w:rPr>
        <w:t xml:space="preserve"> </w:t>
      </w:r>
      <w:r>
        <w:t>retroalimentación</w:t>
      </w:r>
      <w:r>
        <w:rPr>
          <w:spacing w:val="-13"/>
        </w:rPr>
        <w:t xml:space="preserve"> </w:t>
      </w:r>
      <w:r>
        <w:t>por</w:t>
      </w:r>
      <w:r>
        <w:rPr>
          <w:spacing w:val="-9"/>
        </w:rPr>
        <w:t xml:space="preserve"> </w:t>
      </w:r>
      <w:r>
        <w:t>parte</w:t>
      </w:r>
      <w:r>
        <w:rPr>
          <w:spacing w:val="-8"/>
        </w:rPr>
        <w:t xml:space="preserve"> </w:t>
      </w:r>
      <w:r>
        <w:t>de</w:t>
      </w:r>
      <w:r>
        <w:rPr>
          <w:spacing w:val="-7"/>
        </w:rPr>
        <w:t xml:space="preserve"> </w:t>
      </w:r>
      <w:r>
        <w:t>los</w:t>
      </w:r>
      <w:r>
        <w:rPr>
          <w:spacing w:val="-10"/>
        </w:rPr>
        <w:t xml:space="preserve"> </w:t>
      </w:r>
      <w:r>
        <w:t>representantes</w:t>
      </w:r>
      <w:r>
        <w:rPr>
          <w:spacing w:val="-15"/>
        </w:rPr>
        <w:t xml:space="preserve"> </w:t>
      </w:r>
      <w:r>
        <w:t>de</w:t>
      </w:r>
      <w:r>
        <w:rPr>
          <w:spacing w:val="-5"/>
        </w:rPr>
        <w:t xml:space="preserve"> </w:t>
      </w:r>
      <w:r>
        <w:t>las</w:t>
      </w:r>
      <w:r>
        <w:rPr>
          <w:spacing w:val="-15"/>
        </w:rPr>
        <w:t xml:space="preserve"> </w:t>
      </w:r>
      <w:r>
        <w:t>oficinas</w:t>
      </w:r>
      <w:r>
        <w:rPr>
          <w:spacing w:val="-15"/>
        </w:rPr>
        <w:t xml:space="preserve"> </w:t>
      </w:r>
      <w:r>
        <w:t>de propiedad industrial de Bolivia, Colombia, Ecuador y Perú.</w:t>
      </w:r>
    </w:p>
    <w:p w:rsidR="00DF24A8" w:rsidRDefault="00DF24A8" w:rsidP="00DF24A8">
      <w:pPr>
        <w:pStyle w:val="Textoindependiente"/>
        <w:spacing w:before="36"/>
      </w:pPr>
    </w:p>
    <w:p w:rsidR="00DF24A8" w:rsidRDefault="00DF24A8" w:rsidP="00DF24A8">
      <w:pPr>
        <w:pStyle w:val="Textoindependiente"/>
        <w:spacing w:line="276" w:lineRule="auto"/>
        <w:ind w:left="180" w:right="383"/>
        <w:jc w:val="both"/>
      </w:pPr>
      <w:r>
        <w:t>Las</w:t>
      </w:r>
      <w:r>
        <w:rPr>
          <w:spacing w:val="-8"/>
        </w:rPr>
        <w:t xml:space="preserve"> </w:t>
      </w:r>
      <w:r>
        <w:t>recomendaciones</w:t>
      </w:r>
      <w:r>
        <w:rPr>
          <w:spacing w:val="-8"/>
        </w:rPr>
        <w:t xml:space="preserve"> </w:t>
      </w:r>
      <w:r>
        <w:t>de</w:t>
      </w:r>
      <w:r>
        <w:rPr>
          <w:spacing w:val="-2"/>
        </w:rPr>
        <w:t xml:space="preserve"> </w:t>
      </w:r>
      <w:r>
        <w:t>este</w:t>
      </w:r>
      <w:r>
        <w:rPr>
          <w:spacing w:val="-5"/>
        </w:rPr>
        <w:t xml:space="preserve"> </w:t>
      </w:r>
      <w:r>
        <w:t>Manual</w:t>
      </w:r>
      <w:r>
        <w:rPr>
          <w:spacing w:val="-7"/>
        </w:rPr>
        <w:t xml:space="preserve"> </w:t>
      </w:r>
      <w:r>
        <w:t>están</w:t>
      </w:r>
      <w:r>
        <w:rPr>
          <w:spacing w:val="-5"/>
        </w:rPr>
        <w:t xml:space="preserve"> </w:t>
      </w:r>
      <w:r>
        <w:t>basadas</w:t>
      </w:r>
      <w:r>
        <w:rPr>
          <w:spacing w:val="-8"/>
        </w:rPr>
        <w:t xml:space="preserve"> </w:t>
      </w:r>
      <w:r>
        <w:t>en</w:t>
      </w:r>
      <w:r>
        <w:rPr>
          <w:spacing w:val="-5"/>
        </w:rPr>
        <w:t xml:space="preserve"> </w:t>
      </w:r>
      <w:r>
        <w:t>las</w:t>
      </w:r>
      <w:r>
        <w:rPr>
          <w:spacing w:val="-2"/>
        </w:rPr>
        <w:t xml:space="preserve"> </w:t>
      </w:r>
      <w:r>
        <w:t>disposiciones</w:t>
      </w:r>
      <w:r>
        <w:rPr>
          <w:spacing w:val="-8"/>
        </w:rPr>
        <w:t xml:space="preserve"> </w:t>
      </w:r>
      <w:r>
        <w:t>de</w:t>
      </w:r>
      <w:r>
        <w:rPr>
          <w:spacing w:val="-5"/>
        </w:rPr>
        <w:t xml:space="preserve"> </w:t>
      </w:r>
      <w:r>
        <w:t>la</w:t>
      </w:r>
      <w:r>
        <w:rPr>
          <w:spacing w:val="-5"/>
        </w:rPr>
        <w:t xml:space="preserve"> </w:t>
      </w:r>
      <w:r>
        <w:t>Decisión 486 de la Comisión de la Comunidad Andina, Régimen Común de Propiedad Industrial (DA 486), así como en la jurisprudencia relevante del Tribunal de Justicia de la Comunidad Andina (TJCA). De igual manera, refleja los estándares y requisitos que resultan aplicables, en algunos aspectos particulares, de acuerdo con las disposiciones internas</w:t>
      </w:r>
      <w:r>
        <w:rPr>
          <w:spacing w:val="-2"/>
        </w:rPr>
        <w:t xml:space="preserve"> </w:t>
      </w:r>
      <w:r>
        <w:t>de los Países Miembros. Adicionalmente, dado que el Manual tiene un enfoque eminentemente</w:t>
      </w:r>
      <w:r>
        <w:rPr>
          <w:spacing w:val="-11"/>
        </w:rPr>
        <w:t xml:space="preserve"> </w:t>
      </w:r>
      <w:r>
        <w:t>práctico,</w:t>
      </w:r>
      <w:r>
        <w:rPr>
          <w:spacing w:val="-15"/>
        </w:rPr>
        <w:t xml:space="preserve"> </w:t>
      </w:r>
      <w:r>
        <w:t>se</w:t>
      </w:r>
      <w:r>
        <w:rPr>
          <w:spacing w:val="-11"/>
        </w:rPr>
        <w:t xml:space="preserve"> </w:t>
      </w:r>
      <w:r>
        <w:t>ha</w:t>
      </w:r>
      <w:r>
        <w:rPr>
          <w:spacing w:val="-11"/>
        </w:rPr>
        <w:t xml:space="preserve"> </w:t>
      </w:r>
      <w:r>
        <w:t>nutrido</w:t>
      </w:r>
      <w:r>
        <w:rPr>
          <w:spacing w:val="-11"/>
        </w:rPr>
        <w:t xml:space="preserve"> </w:t>
      </w:r>
      <w:r>
        <w:t>con</w:t>
      </w:r>
      <w:r>
        <w:rPr>
          <w:spacing w:val="-11"/>
        </w:rPr>
        <w:t xml:space="preserve"> </w:t>
      </w:r>
      <w:r>
        <w:t>la</w:t>
      </w:r>
      <w:r>
        <w:rPr>
          <w:spacing w:val="-11"/>
        </w:rPr>
        <w:t xml:space="preserve"> </w:t>
      </w:r>
      <w:r>
        <w:t>presentación</w:t>
      </w:r>
      <w:r>
        <w:rPr>
          <w:spacing w:val="-11"/>
        </w:rPr>
        <w:t xml:space="preserve"> </w:t>
      </w:r>
      <w:r>
        <w:t>y</w:t>
      </w:r>
      <w:r>
        <w:rPr>
          <w:spacing w:val="-14"/>
        </w:rPr>
        <w:t xml:space="preserve"> </w:t>
      </w:r>
      <w:r>
        <w:t>análisis</w:t>
      </w:r>
      <w:r>
        <w:rPr>
          <w:spacing w:val="-14"/>
        </w:rPr>
        <w:t xml:space="preserve"> </w:t>
      </w:r>
      <w:r>
        <w:t>de</w:t>
      </w:r>
      <w:r>
        <w:rPr>
          <w:spacing w:val="-11"/>
        </w:rPr>
        <w:t xml:space="preserve"> </w:t>
      </w:r>
      <w:r>
        <w:t>casos</w:t>
      </w:r>
      <w:r>
        <w:rPr>
          <w:spacing w:val="-14"/>
        </w:rPr>
        <w:t xml:space="preserve"> </w:t>
      </w:r>
      <w:r>
        <w:t>reales,</w:t>
      </w:r>
      <w:r>
        <w:rPr>
          <w:spacing w:val="-15"/>
        </w:rPr>
        <w:t xml:space="preserve"> </w:t>
      </w:r>
      <w:r>
        <w:t xml:space="preserve">que corresponden tanto a la experiencia de las oficinas de esta región, como de otras </w:t>
      </w:r>
      <w:r>
        <w:rPr>
          <w:spacing w:val="-2"/>
        </w:rPr>
        <w:t>latitudes.</w:t>
      </w:r>
    </w:p>
    <w:p w:rsidR="00DF24A8" w:rsidRDefault="00DF24A8" w:rsidP="00DF24A8">
      <w:pPr>
        <w:pStyle w:val="Textoindependiente"/>
        <w:spacing w:before="40"/>
      </w:pPr>
    </w:p>
    <w:p w:rsidR="00DF24A8" w:rsidRDefault="00DF24A8" w:rsidP="00DF24A8">
      <w:pPr>
        <w:pStyle w:val="Textoindependiente"/>
        <w:spacing w:line="276" w:lineRule="auto"/>
        <w:ind w:left="180" w:right="384"/>
        <w:jc w:val="both"/>
      </w:pPr>
      <w:r>
        <w:t xml:space="preserve">Es importante advertir que este Manual no complementa ni sustituye la DA 486 ni las demás normas aplicables en cada País Miembro, razón por la </w:t>
      </w:r>
      <w:proofErr w:type="gramStart"/>
      <w:r>
        <w:t>cual</w:t>
      </w:r>
      <w:proofErr w:type="gramEnd"/>
      <w:r>
        <w:t xml:space="preserve"> si el funcionario que tiene a su cargo el procedimiento</w:t>
      </w:r>
      <w:r>
        <w:rPr>
          <w:spacing w:val="-1"/>
        </w:rPr>
        <w:t xml:space="preserve"> </w:t>
      </w:r>
      <w:r>
        <w:t>de registro de las</w:t>
      </w:r>
      <w:r>
        <w:rPr>
          <w:spacing w:val="-4"/>
        </w:rPr>
        <w:t xml:space="preserve"> </w:t>
      </w:r>
      <w:r>
        <w:t>marcas considera que existe alguna contradicción con la normatividad vigente en materia de Propiedad Industrial, deberá darse primacía al tenor literal de ésta.</w:t>
      </w:r>
    </w:p>
    <w:p w:rsidR="00DF24A8" w:rsidRDefault="00DF24A8" w:rsidP="00DF24A8">
      <w:pPr>
        <w:pStyle w:val="Textoindependiente"/>
        <w:spacing w:before="38"/>
      </w:pPr>
    </w:p>
    <w:p w:rsidR="00DF24A8" w:rsidRDefault="00DF24A8" w:rsidP="00DF24A8">
      <w:pPr>
        <w:pStyle w:val="Textoindependiente"/>
        <w:spacing w:line="276" w:lineRule="auto"/>
        <w:ind w:left="180" w:right="438"/>
        <w:jc w:val="both"/>
      </w:pPr>
      <w:r>
        <w:t>Como se mencionó, el Manual se construyó como herramienta de apoyo para los examinadores</w:t>
      </w:r>
      <w:r>
        <w:rPr>
          <w:spacing w:val="-11"/>
        </w:rPr>
        <w:t xml:space="preserve"> </w:t>
      </w:r>
      <w:r>
        <w:t>de</w:t>
      </w:r>
      <w:r>
        <w:rPr>
          <w:spacing w:val="-5"/>
        </w:rPr>
        <w:t xml:space="preserve"> </w:t>
      </w:r>
      <w:r>
        <w:t>marcas</w:t>
      </w:r>
      <w:r>
        <w:rPr>
          <w:spacing w:val="-11"/>
        </w:rPr>
        <w:t xml:space="preserve"> </w:t>
      </w:r>
      <w:r>
        <w:t>de</w:t>
      </w:r>
      <w:r>
        <w:rPr>
          <w:spacing w:val="-8"/>
        </w:rPr>
        <w:t xml:space="preserve"> </w:t>
      </w:r>
      <w:r>
        <w:t>las</w:t>
      </w:r>
      <w:r>
        <w:rPr>
          <w:spacing w:val="-16"/>
        </w:rPr>
        <w:t xml:space="preserve"> </w:t>
      </w:r>
      <w:r>
        <w:t>oficinas</w:t>
      </w:r>
      <w:r>
        <w:rPr>
          <w:spacing w:val="-10"/>
        </w:rPr>
        <w:t xml:space="preserve"> </w:t>
      </w:r>
      <w:r>
        <w:t>de</w:t>
      </w:r>
      <w:r>
        <w:rPr>
          <w:spacing w:val="-13"/>
        </w:rPr>
        <w:t xml:space="preserve"> </w:t>
      </w:r>
      <w:r>
        <w:t>propiedad</w:t>
      </w:r>
      <w:r>
        <w:rPr>
          <w:spacing w:val="-8"/>
        </w:rPr>
        <w:t xml:space="preserve"> </w:t>
      </w:r>
      <w:r>
        <w:t>industrial</w:t>
      </w:r>
      <w:r>
        <w:rPr>
          <w:spacing w:val="-10"/>
        </w:rPr>
        <w:t xml:space="preserve"> </w:t>
      </w:r>
      <w:r>
        <w:t>de</w:t>
      </w:r>
      <w:r>
        <w:rPr>
          <w:spacing w:val="-8"/>
        </w:rPr>
        <w:t xml:space="preserve"> </w:t>
      </w:r>
      <w:r>
        <w:t>los</w:t>
      </w:r>
      <w:r>
        <w:rPr>
          <w:spacing w:val="-11"/>
        </w:rPr>
        <w:t xml:space="preserve"> </w:t>
      </w:r>
      <w:r>
        <w:t>Países</w:t>
      </w:r>
      <w:r>
        <w:rPr>
          <w:spacing w:val="-16"/>
        </w:rPr>
        <w:t xml:space="preserve"> </w:t>
      </w:r>
      <w:r>
        <w:t>Miembros;</w:t>
      </w:r>
    </w:p>
    <w:p w:rsidR="00DF24A8" w:rsidRDefault="00DF24A8" w:rsidP="00DF24A8">
      <w:pPr>
        <w:pStyle w:val="Textoindependiente"/>
        <w:spacing w:before="113"/>
        <w:rPr>
          <w:sz w:val="18"/>
        </w:rPr>
      </w:pPr>
    </w:p>
    <w:p w:rsidR="00DF24A8" w:rsidRDefault="00DF24A8" w:rsidP="00DF24A8">
      <w:pPr>
        <w:spacing w:before="1"/>
        <w:ind w:right="383"/>
        <w:jc w:val="right"/>
        <w:rPr>
          <w:sz w:val="18"/>
        </w:rPr>
      </w:pPr>
      <w:r>
        <w:rPr>
          <w:spacing w:val="-10"/>
          <w:sz w:val="18"/>
        </w:rPr>
        <w:t>5</w:t>
      </w:r>
    </w:p>
    <w:p w:rsidR="00DF24A8" w:rsidRDefault="00DF24A8" w:rsidP="00DF24A8">
      <w:pPr>
        <w:jc w:val="right"/>
        <w:rPr>
          <w:sz w:val="18"/>
        </w:rPr>
        <w:sectPr w:rsidR="00DF24A8">
          <w:pgSz w:w="12240" w:h="15840"/>
          <w:pgMar w:top="1400" w:right="1500" w:bottom="280" w:left="1520" w:header="720" w:footer="720" w:gutter="0"/>
          <w:cols w:space="720"/>
        </w:sectPr>
      </w:pPr>
    </w:p>
    <w:p w:rsidR="00DF24A8" w:rsidRDefault="00DF24A8" w:rsidP="00DF24A8">
      <w:pPr>
        <w:pStyle w:val="Textoindependiente"/>
        <w:spacing w:before="74" w:line="276" w:lineRule="auto"/>
        <w:ind w:left="180" w:right="441"/>
        <w:jc w:val="both"/>
      </w:pPr>
      <w:r>
        <w:lastRenderedPageBreak/>
        <w:t>sin</w:t>
      </w:r>
      <w:r>
        <w:rPr>
          <w:spacing w:val="-1"/>
        </w:rPr>
        <w:t xml:space="preserve"> </w:t>
      </w:r>
      <w:r>
        <w:t>embargo,</w:t>
      </w:r>
      <w:r>
        <w:rPr>
          <w:spacing w:val="-5"/>
        </w:rPr>
        <w:t xml:space="preserve"> </w:t>
      </w:r>
      <w:r>
        <w:t>no</w:t>
      </w:r>
      <w:r>
        <w:rPr>
          <w:spacing w:val="-1"/>
        </w:rPr>
        <w:t xml:space="preserve"> </w:t>
      </w:r>
      <w:r>
        <w:t>se</w:t>
      </w:r>
      <w:r>
        <w:rPr>
          <w:spacing w:val="-1"/>
        </w:rPr>
        <w:t xml:space="preserve"> </w:t>
      </w:r>
      <w:r>
        <w:t>desconoce</w:t>
      </w:r>
      <w:r>
        <w:rPr>
          <w:spacing w:val="-1"/>
        </w:rPr>
        <w:t xml:space="preserve"> </w:t>
      </w:r>
      <w:r>
        <w:t>que,</w:t>
      </w:r>
      <w:r>
        <w:rPr>
          <w:spacing w:val="-5"/>
        </w:rPr>
        <w:t xml:space="preserve"> </w:t>
      </w:r>
      <w:r>
        <w:t>en</w:t>
      </w:r>
      <w:r>
        <w:rPr>
          <w:spacing w:val="-1"/>
        </w:rPr>
        <w:t xml:space="preserve"> </w:t>
      </w:r>
      <w:r>
        <w:t>la</w:t>
      </w:r>
      <w:r>
        <w:rPr>
          <w:spacing w:val="-1"/>
        </w:rPr>
        <w:t xml:space="preserve"> </w:t>
      </w:r>
      <w:r>
        <w:t>práctica,</w:t>
      </w:r>
      <w:r>
        <w:rPr>
          <w:spacing w:val="-5"/>
        </w:rPr>
        <w:t xml:space="preserve"> </w:t>
      </w:r>
      <w:r>
        <w:t>por</w:t>
      </w:r>
      <w:r>
        <w:rPr>
          <w:spacing w:val="-2"/>
        </w:rPr>
        <w:t xml:space="preserve"> </w:t>
      </w:r>
      <w:r>
        <w:t>ser</w:t>
      </w:r>
      <w:r>
        <w:rPr>
          <w:spacing w:val="-2"/>
        </w:rPr>
        <w:t xml:space="preserve"> </w:t>
      </w:r>
      <w:r>
        <w:t>un</w:t>
      </w:r>
      <w:r>
        <w:rPr>
          <w:spacing w:val="-1"/>
        </w:rPr>
        <w:t xml:space="preserve"> </w:t>
      </w:r>
      <w:r>
        <w:t>medio</w:t>
      </w:r>
      <w:r>
        <w:rPr>
          <w:spacing w:val="-1"/>
        </w:rPr>
        <w:t xml:space="preserve"> </w:t>
      </w:r>
      <w:r>
        <w:t>a</w:t>
      </w:r>
      <w:r>
        <w:rPr>
          <w:spacing w:val="-1"/>
        </w:rPr>
        <w:t xml:space="preserve"> </w:t>
      </w:r>
      <w:r>
        <w:t>través</w:t>
      </w:r>
      <w:r>
        <w:rPr>
          <w:spacing w:val="-4"/>
        </w:rPr>
        <w:t xml:space="preserve"> </w:t>
      </w:r>
      <w:r>
        <w:t>del</w:t>
      </w:r>
      <w:r>
        <w:rPr>
          <w:spacing w:val="-3"/>
        </w:rPr>
        <w:t xml:space="preserve"> </w:t>
      </w:r>
      <w:r>
        <w:t>cual</w:t>
      </w:r>
      <w:r>
        <w:rPr>
          <w:spacing w:val="-3"/>
        </w:rPr>
        <w:t xml:space="preserve"> </w:t>
      </w:r>
      <w:r>
        <w:t>se hacen públicos los criterios de interpretación que aplican las oficinas, este tipo de instructivos también resultan de interés y utilidad para los solicitantes y usuarios en general del sistema de propiedad industrial andino.</w:t>
      </w:r>
    </w:p>
    <w:p w:rsidR="00DF24A8" w:rsidRDefault="00DF24A8" w:rsidP="00DF24A8">
      <w:pPr>
        <w:pStyle w:val="Textoindependiente"/>
        <w:spacing w:before="38"/>
      </w:pPr>
    </w:p>
    <w:p w:rsidR="00DF24A8" w:rsidRDefault="00DF24A8" w:rsidP="00DF24A8">
      <w:pPr>
        <w:pStyle w:val="Textoindependiente"/>
        <w:spacing w:before="1" w:line="276" w:lineRule="auto"/>
        <w:ind w:left="180" w:right="385"/>
        <w:jc w:val="both"/>
      </w:pPr>
      <w:r>
        <w:t>Por</w:t>
      </w:r>
      <w:r>
        <w:rPr>
          <w:spacing w:val="-2"/>
        </w:rPr>
        <w:t xml:space="preserve"> </w:t>
      </w:r>
      <w:r>
        <w:t>lo</w:t>
      </w:r>
      <w:r>
        <w:rPr>
          <w:spacing w:val="-1"/>
        </w:rPr>
        <w:t xml:space="preserve"> </w:t>
      </w:r>
      <w:r>
        <w:t>anterior,</w:t>
      </w:r>
      <w:r>
        <w:rPr>
          <w:spacing w:val="-1"/>
        </w:rPr>
        <w:t xml:space="preserve"> </w:t>
      </w:r>
      <w:r>
        <w:t>es</w:t>
      </w:r>
      <w:r>
        <w:rPr>
          <w:spacing w:val="-4"/>
        </w:rPr>
        <w:t xml:space="preserve"> </w:t>
      </w:r>
      <w:r>
        <w:t>pertinente</w:t>
      </w:r>
      <w:r>
        <w:rPr>
          <w:spacing w:val="-1"/>
        </w:rPr>
        <w:t xml:space="preserve"> </w:t>
      </w:r>
      <w:r>
        <w:t>reiterar</w:t>
      </w:r>
      <w:r>
        <w:rPr>
          <w:spacing w:val="-2"/>
        </w:rPr>
        <w:t xml:space="preserve"> </w:t>
      </w:r>
      <w:r>
        <w:t>que</w:t>
      </w:r>
      <w:r>
        <w:rPr>
          <w:spacing w:val="-1"/>
        </w:rPr>
        <w:t xml:space="preserve"> </w:t>
      </w:r>
      <w:r>
        <w:t>este</w:t>
      </w:r>
      <w:r>
        <w:rPr>
          <w:spacing w:val="-1"/>
        </w:rPr>
        <w:t xml:space="preserve"> </w:t>
      </w:r>
      <w:r>
        <w:t>documento no</w:t>
      </w:r>
      <w:r>
        <w:rPr>
          <w:spacing w:val="-1"/>
        </w:rPr>
        <w:t xml:space="preserve"> </w:t>
      </w:r>
      <w:r>
        <w:t>complementa,</w:t>
      </w:r>
      <w:r>
        <w:rPr>
          <w:spacing w:val="-5"/>
        </w:rPr>
        <w:t xml:space="preserve"> </w:t>
      </w:r>
      <w:r>
        <w:t>ni</w:t>
      </w:r>
      <w:r>
        <w:rPr>
          <w:spacing w:val="-3"/>
        </w:rPr>
        <w:t xml:space="preserve"> </w:t>
      </w:r>
      <w:r>
        <w:t>modifica</w:t>
      </w:r>
      <w:r>
        <w:rPr>
          <w:spacing w:val="-6"/>
        </w:rPr>
        <w:t xml:space="preserve"> </w:t>
      </w:r>
      <w:r>
        <w:t>o sustituye la normatividad aplicable y vigente en cada País Miembro en relación con el procedimiento de registro de marcas. También es procedente advertir a los usuarios del sistema que los criterios de interpretación que aquí se recogen, así como los antecedentes o los ejemplos que acompañan estas recomendaciones, pretenden dar cierta armonía a la forma en que se resuelven determinadas situaciones fácticas que se pueden</w:t>
      </w:r>
      <w:r>
        <w:rPr>
          <w:spacing w:val="-2"/>
        </w:rPr>
        <w:t xml:space="preserve"> </w:t>
      </w:r>
      <w:r>
        <w:t>presentar en</w:t>
      </w:r>
      <w:r>
        <w:rPr>
          <w:spacing w:val="-2"/>
        </w:rPr>
        <w:t xml:space="preserve"> </w:t>
      </w:r>
      <w:r>
        <w:t>el proceso</w:t>
      </w:r>
      <w:r>
        <w:rPr>
          <w:spacing w:val="-2"/>
        </w:rPr>
        <w:t xml:space="preserve"> </w:t>
      </w:r>
      <w:r>
        <w:t>de registro</w:t>
      </w:r>
      <w:r>
        <w:rPr>
          <w:spacing w:val="-2"/>
        </w:rPr>
        <w:t xml:space="preserve"> </w:t>
      </w:r>
      <w:r>
        <w:t>de</w:t>
      </w:r>
      <w:r>
        <w:rPr>
          <w:spacing w:val="-2"/>
        </w:rPr>
        <w:t xml:space="preserve"> </w:t>
      </w:r>
      <w:r>
        <w:t>una</w:t>
      </w:r>
      <w:r>
        <w:rPr>
          <w:spacing w:val="-2"/>
        </w:rPr>
        <w:t xml:space="preserve"> </w:t>
      </w:r>
      <w:r>
        <w:t>marca,</w:t>
      </w:r>
      <w:r>
        <w:rPr>
          <w:spacing w:val="-1"/>
        </w:rPr>
        <w:t xml:space="preserve"> </w:t>
      </w:r>
      <w:r>
        <w:t>pero no</w:t>
      </w:r>
      <w:r>
        <w:rPr>
          <w:spacing w:val="-2"/>
        </w:rPr>
        <w:t xml:space="preserve"> </w:t>
      </w:r>
      <w:r>
        <w:t>representan</w:t>
      </w:r>
      <w:r>
        <w:rPr>
          <w:spacing w:val="-2"/>
        </w:rPr>
        <w:t xml:space="preserve"> </w:t>
      </w:r>
      <w:r>
        <w:t>un límite infranqueable</w:t>
      </w:r>
      <w:r>
        <w:rPr>
          <w:spacing w:val="-6"/>
        </w:rPr>
        <w:t xml:space="preserve"> </w:t>
      </w:r>
      <w:r>
        <w:t>para</w:t>
      </w:r>
      <w:r>
        <w:rPr>
          <w:spacing w:val="-1"/>
        </w:rPr>
        <w:t xml:space="preserve"> </w:t>
      </w:r>
      <w:r>
        <w:t>los</w:t>
      </w:r>
      <w:r>
        <w:rPr>
          <w:spacing w:val="-4"/>
        </w:rPr>
        <w:t xml:space="preserve"> </w:t>
      </w:r>
      <w:r>
        <w:t>examinadores</w:t>
      </w:r>
      <w:r>
        <w:rPr>
          <w:spacing w:val="-4"/>
        </w:rPr>
        <w:t xml:space="preserve"> </w:t>
      </w:r>
      <w:r>
        <w:t>de</w:t>
      </w:r>
      <w:r>
        <w:rPr>
          <w:spacing w:val="-1"/>
        </w:rPr>
        <w:t xml:space="preserve"> </w:t>
      </w:r>
      <w:r>
        <w:t>las</w:t>
      </w:r>
      <w:r>
        <w:rPr>
          <w:spacing w:val="-9"/>
        </w:rPr>
        <w:t xml:space="preserve"> </w:t>
      </w:r>
      <w:r>
        <w:t>oficinas,</w:t>
      </w:r>
      <w:r>
        <w:rPr>
          <w:spacing w:val="-5"/>
        </w:rPr>
        <w:t xml:space="preserve"> </w:t>
      </w:r>
      <w:r>
        <w:t>pues</w:t>
      </w:r>
      <w:r>
        <w:rPr>
          <w:spacing w:val="-4"/>
        </w:rPr>
        <w:t xml:space="preserve"> </w:t>
      </w:r>
      <w:r>
        <w:t>cada</w:t>
      </w:r>
      <w:r>
        <w:rPr>
          <w:spacing w:val="-1"/>
        </w:rPr>
        <w:t xml:space="preserve"> </w:t>
      </w:r>
      <w:r>
        <w:t>situación</w:t>
      </w:r>
      <w:r>
        <w:rPr>
          <w:spacing w:val="-6"/>
        </w:rPr>
        <w:t xml:space="preserve"> </w:t>
      </w:r>
      <w:r>
        <w:t>particular</w:t>
      </w:r>
      <w:r>
        <w:rPr>
          <w:spacing w:val="-7"/>
        </w:rPr>
        <w:t xml:space="preserve"> </w:t>
      </w:r>
      <w:r>
        <w:t>debe ser examinada de acuerdo con la normativa y la jurisprudencia pertinente y según su propio contexto.</w:t>
      </w:r>
    </w:p>
    <w:p w:rsidR="00DF24A8" w:rsidRDefault="00DF24A8" w:rsidP="00DF24A8">
      <w:pPr>
        <w:pStyle w:val="Textoindependiente"/>
        <w:spacing w:before="38"/>
      </w:pPr>
    </w:p>
    <w:p w:rsidR="00DF24A8" w:rsidRDefault="00DF24A8" w:rsidP="00DF24A8">
      <w:pPr>
        <w:pStyle w:val="Textoindependiente"/>
        <w:spacing w:line="276" w:lineRule="auto"/>
        <w:ind w:left="180" w:right="387"/>
        <w:jc w:val="both"/>
      </w:pPr>
      <w:r>
        <w:t>Las oficinas de propiedad industrial de los cuatro Países Miembros de la CAN (Bolivia, Colombia, Ecuador y Perú) se declaran exentas de responsabilidad por los eventuales errores u</w:t>
      </w:r>
      <w:r>
        <w:rPr>
          <w:spacing w:val="-2"/>
        </w:rPr>
        <w:t xml:space="preserve"> </w:t>
      </w:r>
      <w:r>
        <w:t>omisiones que puedan contener estas pautas y los</w:t>
      </w:r>
      <w:r>
        <w:rPr>
          <w:spacing w:val="-5"/>
        </w:rPr>
        <w:t xml:space="preserve"> </w:t>
      </w:r>
      <w:r>
        <w:t>perjuicios que pudieren ser alegados con fundamento en</w:t>
      </w:r>
      <w:r>
        <w:rPr>
          <w:spacing w:val="-2"/>
        </w:rPr>
        <w:t xml:space="preserve"> </w:t>
      </w:r>
      <w:r>
        <w:t>el uso de la información aquí</w:t>
      </w:r>
      <w:r>
        <w:rPr>
          <w:spacing w:val="-1"/>
        </w:rPr>
        <w:t xml:space="preserve"> </w:t>
      </w:r>
      <w:r>
        <w:t>contenida.</w:t>
      </w:r>
      <w:r>
        <w:rPr>
          <w:spacing w:val="-1"/>
        </w:rPr>
        <w:t xml:space="preserve"> </w:t>
      </w:r>
      <w:r>
        <w:t>En consecuencia, el uso de estas pautas por parte de los usuarios deberá supeditarse a lo expuesto precedentemente y su utilización es de exclusiva responsabilidad de quien las utilice.</w:t>
      </w:r>
    </w:p>
    <w:p w:rsidR="00DF24A8" w:rsidRDefault="00DF24A8" w:rsidP="00DF24A8">
      <w:pPr>
        <w:pStyle w:val="Textoindependiente"/>
        <w:spacing w:before="67"/>
      </w:pPr>
    </w:p>
    <w:p w:rsidR="00DF24A8" w:rsidRDefault="00DF24A8" w:rsidP="00DF24A8">
      <w:pPr>
        <w:pStyle w:val="Textoindependiente"/>
        <w:spacing w:line="276" w:lineRule="auto"/>
        <w:ind w:left="180" w:right="390"/>
        <w:jc w:val="both"/>
      </w:pPr>
      <w:r>
        <w:t>Finalmente, se señala que los lineamientos interpretativos que se encuentran en este Manual Andino de Marcas no son estáticos y deberán actualizarse de acuerdo con los desarrollos</w:t>
      </w:r>
      <w:r>
        <w:rPr>
          <w:spacing w:val="-9"/>
        </w:rPr>
        <w:t xml:space="preserve"> </w:t>
      </w:r>
      <w:r>
        <w:t>normativos,</w:t>
      </w:r>
      <w:r>
        <w:rPr>
          <w:spacing w:val="-10"/>
        </w:rPr>
        <w:t xml:space="preserve"> </w:t>
      </w:r>
      <w:r>
        <w:t>la</w:t>
      </w:r>
      <w:r>
        <w:rPr>
          <w:spacing w:val="-6"/>
        </w:rPr>
        <w:t xml:space="preserve"> </w:t>
      </w:r>
      <w:r>
        <w:t>jurisprudencia</w:t>
      </w:r>
      <w:r>
        <w:rPr>
          <w:spacing w:val="-6"/>
        </w:rPr>
        <w:t xml:space="preserve"> </w:t>
      </w:r>
      <w:r>
        <w:t>del</w:t>
      </w:r>
      <w:r>
        <w:rPr>
          <w:spacing w:val="-8"/>
        </w:rPr>
        <w:t xml:space="preserve"> </w:t>
      </w:r>
      <w:r>
        <w:t>TJCA</w:t>
      </w:r>
      <w:r>
        <w:rPr>
          <w:spacing w:val="-10"/>
        </w:rPr>
        <w:t xml:space="preserve"> </w:t>
      </w:r>
      <w:r>
        <w:t>y</w:t>
      </w:r>
      <w:r>
        <w:rPr>
          <w:spacing w:val="-4"/>
        </w:rPr>
        <w:t xml:space="preserve"> </w:t>
      </w:r>
      <w:r>
        <w:t>el</w:t>
      </w:r>
      <w:r>
        <w:rPr>
          <w:spacing w:val="-8"/>
        </w:rPr>
        <w:t xml:space="preserve"> </w:t>
      </w:r>
      <w:r>
        <w:t>dinamismo</w:t>
      </w:r>
      <w:r>
        <w:rPr>
          <w:spacing w:val="-6"/>
        </w:rPr>
        <w:t xml:space="preserve"> </w:t>
      </w:r>
      <w:r>
        <w:t>propio</w:t>
      </w:r>
      <w:r>
        <w:rPr>
          <w:spacing w:val="-6"/>
        </w:rPr>
        <w:t xml:space="preserve"> </w:t>
      </w:r>
      <w:r>
        <w:t>de</w:t>
      </w:r>
      <w:r>
        <w:rPr>
          <w:spacing w:val="-6"/>
        </w:rPr>
        <w:t xml:space="preserve"> </w:t>
      </w:r>
      <w:r>
        <w:t>las</w:t>
      </w:r>
      <w:r>
        <w:rPr>
          <w:spacing w:val="-9"/>
        </w:rPr>
        <w:t xml:space="preserve"> </w:t>
      </w:r>
      <w:r>
        <w:t>prácticas internas de las oficinas. A la luz de dichos desarrollos, los Países Miembros de la CAN podrán</w:t>
      </w:r>
      <w:r>
        <w:rPr>
          <w:spacing w:val="-16"/>
        </w:rPr>
        <w:t xml:space="preserve"> </w:t>
      </w:r>
      <w:r>
        <w:t>acordar</w:t>
      </w:r>
      <w:r>
        <w:rPr>
          <w:spacing w:val="-15"/>
        </w:rPr>
        <w:t xml:space="preserve"> </w:t>
      </w:r>
      <w:r>
        <w:t>en</w:t>
      </w:r>
      <w:r>
        <w:rPr>
          <w:spacing w:val="-15"/>
        </w:rPr>
        <w:t xml:space="preserve"> </w:t>
      </w:r>
      <w:r>
        <w:t>el</w:t>
      </w:r>
      <w:r>
        <w:rPr>
          <w:spacing w:val="-16"/>
        </w:rPr>
        <w:t xml:space="preserve"> </w:t>
      </w:r>
      <w:r>
        <w:t>futuro</w:t>
      </w:r>
      <w:r>
        <w:rPr>
          <w:spacing w:val="-15"/>
        </w:rPr>
        <w:t xml:space="preserve"> </w:t>
      </w:r>
      <w:r>
        <w:t>actualizaciones</w:t>
      </w:r>
      <w:r>
        <w:rPr>
          <w:spacing w:val="-15"/>
        </w:rPr>
        <w:t xml:space="preserve"> </w:t>
      </w:r>
      <w:r>
        <w:t>al</w:t>
      </w:r>
      <w:r>
        <w:rPr>
          <w:spacing w:val="-15"/>
        </w:rPr>
        <w:t xml:space="preserve"> </w:t>
      </w:r>
      <w:r>
        <w:t>texto</w:t>
      </w:r>
      <w:r>
        <w:rPr>
          <w:spacing w:val="-16"/>
        </w:rPr>
        <w:t xml:space="preserve"> </w:t>
      </w:r>
      <w:r>
        <w:t>del</w:t>
      </w:r>
      <w:r>
        <w:rPr>
          <w:spacing w:val="-15"/>
        </w:rPr>
        <w:t xml:space="preserve"> </w:t>
      </w:r>
      <w:r>
        <w:t>presente</w:t>
      </w:r>
      <w:r>
        <w:rPr>
          <w:spacing w:val="-15"/>
        </w:rPr>
        <w:t xml:space="preserve"> </w:t>
      </w:r>
      <w:r>
        <w:t>Manual,</w:t>
      </w:r>
      <w:r>
        <w:rPr>
          <w:spacing w:val="-16"/>
        </w:rPr>
        <w:t xml:space="preserve"> </w:t>
      </w:r>
      <w:r>
        <w:t>que</w:t>
      </w:r>
      <w:r>
        <w:rPr>
          <w:spacing w:val="-15"/>
        </w:rPr>
        <w:t xml:space="preserve"> </w:t>
      </w:r>
      <w:r>
        <w:t>se</w:t>
      </w:r>
      <w:r>
        <w:rPr>
          <w:spacing w:val="-12"/>
        </w:rPr>
        <w:t xml:space="preserve"> </w:t>
      </w:r>
      <w:r>
        <w:t>reflejarán en versiones subsiguientes del mismo, con indicación de la fecha de vigencia correspondiente. Invitamos así a los funcionarios de las oficinas y a los usuarios del sistema de propiedad industrial a consultar siempre la versión más reciente de este Manual Andino de Marcas.</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39"/>
        <w:rPr>
          <w:sz w:val="18"/>
        </w:rPr>
      </w:pPr>
    </w:p>
    <w:p w:rsidR="00DF24A8" w:rsidRDefault="00DF24A8" w:rsidP="00DF24A8">
      <w:pPr>
        <w:ind w:right="383"/>
        <w:jc w:val="right"/>
        <w:rPr>
          <w:sz w:val="18"/>
        </w:rPr>
      </w:pPr>
      <w:r>
        <w:rPr>
          <w:spacing w:val="-10"/>
          <w:sz w:val="18"/>
        </w:rPr>
        <w:t>6</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tulo1"/>
        <w:spacing w:before="11"/>
        <w:jc w:val="both"/>
      </w:pPr>
      <w:bookmarkStart w:id="1" w:name="CAPÍTULO_1:_LOS_SIGNOS_DISTINTIVOS"/>
      <w:bookmarkStart w:id="2" w:name="_bookmark1"/>
      <w:bookmarkEnd w:id="1"/>
      <w:bookmarkEnd w:id="2"/>
      <w:r>
        <w:rPr>
          <w:color w:val="2CB5D1"/>
        </w:rPr>
        <w:lastRenderedPageBreak/>
        <w:t>CAPÍTULO</w:t>
      </w:r>
      <w:r>
        <w:rPr>
          <w:color w:val="2CB5D1"/>
          <w:spacing w:val="4"/>
        </w:rPr>
        <w:t xml:space="preserve"> </w:t>
      </w:r>
      <w:r>
        <w:rPr>
          <w:color w:val="2CB5D1"/>
        </w:rPr>
        <w:t>1:</w:t>
      </w:r>
      <w:r>
        <w:rPr>
          <w:color w:val="2CB5D1"/>
          <w:spacing w:val="-4"/>
        </w:rPr>
        <w:t xml:space="preserve"> </w:t>
      </w:r>
      <w:r>
        <w:rPr>
          <w:color w:val="2CB5D1"/>
        </w:rPr>
        <w:t>LOS SIGNOS</w:t>
      </w:r>
      <w:r>
        <w:rPr>
          <w:color w:val="2CB5D1"/>
          <w:spacing w:val="1"/>
        </w:rPr>
        <w:t xml:space="preserve"> </w:t>
      </w:r>
      <w:r>
        <w:rPr>
          <w:color w:val="2CB5D1"/>
          <w:spacing w:val="-2"/>
        </w:rPr>
        <w:t>DISTINTIVOS</w:t>
      </w:r>
    </w:p>
    <w:p w:rsidR="00DF24A8" w:rsidRDefault="00DF24A8" w:rsidP="00DF24A8">
      <w:pPr>
        <w:pStyle w:val="Textoindependiente"/>
        <w:spacing w:before="348" w:line="276" w:lineRule="auto"/>
        <w:ind w:left="180" w:right="387"/>
        <w:jc w:val="both"/>
      </w:pPr>
      <w:r>
        <w:t>La</w:t>
      </w:r>
      <w:r>
        <w:rPr>
          <w:spacing w:val="-11"/>
        </w:rPr>
        <w:t xml:space="preserve"> </w:t>
      </w:r>
      <w:r>
        <w:t>Propiedad</w:t>
      </w:r>
      <w:r>
        <w:rPr>
          <w:spacing w:val="-11"/>
        </w:rPr>
        <w:t xml:space="preserve"> </w:t>
      </w:r>
      <w:r>
        <w:t>Intelectual,</w:t>
      </w:r>
      <w:r>
        <w:rPr>
          <w:spacing w:val="-15"/>
        </w:rPr>
        <w:t xml:space="preserve"> </w:t>
      </w:r>
      <w:r>
        <w:t>acorde</w:t>
      </w:r>
      <w:r>
        <w:rPr>
          <w:spacing w:val="-11"/>
        </w:rPr>
        <w:t xml:space="preserve"> </w:t>
      </w:r>
      <w:r>
        <w:t>con</w:t>
      </w:r>
      <w:r>
        <w:rPr>
          <w:spacing w:val="-11"/>
        </w:rPr>
        <w:t xml:space="preserve"> </w:t>
      </w:r>
      <w:r>
        <w:t>la</w:t>
      </w:r>
      <w:r>
        <w:rPr>
          <w:spacing w:val="-11"/>
        </w:rPr>
        <w:t xml:space="preserve"> </w:t>
      </w:r>
      <w:r>
        <w:t>naturaleza</w:t>
      </w:r>
      <w:r>
        <w:rPr>
          <w:spacing w:val="-11"/>
        </w:rPr>
        <w:t xml:space="preserve"> </w:t>
      </w:r>
      <w:r>
        <w:t>de</w:t>
      </w:r>
      <w:r>
        <w:rPr>
          <w:spacing w:val="-11"/>
        </w:rPr>
        <w:t xml:space="preserve"> </w:t>
      </w:r>
      <w:r>
        <w:t>cada</w:t>
      </w:r>
      <w:r>
        <w:rPr>
          <w:spacing w:val="-11"/>
        </w:rPr>
        <w:t xml:space="preserve"> </w:t>
      </w:r>
      <w:r>
        <w:t>derecho,</w:t>
      </w:r>
      <w:r>
        <w:rPr>
          <w:spacing w:val="-15"/>
        </w:rPr>
        <w:t xml:space="preserve"> </w:t>
      </w:r>
      <w:r>
        <w:t>está</w:t>
      </w:r>
      <w:r>
        <w:rPr>
          <w:spacing w:val="-11"/>
        </w:rPr>
        <w:t xml:space="preserve"> </w:t>
      </w:r>
      <w:r>
        <w:t>conformada</w:t>
      </w:r>
      <w:r>
        <w:rPr>
          <w:spacing w:val="-11"/>
        </w:rPr>
        <w:t xml:space="preserve"> </w:t>
      </w:r>
      <w:r>
        <w:t>por tres disciplinas, que en el régimen andino cuentan con cuerpos normativos independientes:</w:t>
      </w:r>
      <w:r>
        <w:rPr>
          <w:spacing w:val="40"/>
        </w:rPr>
        <w:t xml:space="preserve"> </w:t>
      </w:r>
      <w:r>
        <w:t xml:space="preserve">1) los derechos de autor; 2) los derechos de propiedad industrial, que comprende, a su vez, dos categorías de figuras jurídicas: las nuevas creaciones y </w:t>
      </w:r>
      <w:r>
        <w:rPr>
          <w:rFonts w:ascii="Arial" w:hAnsi="Arial"/>
          <w:b/>
        </w:rPr>
        <w:t>los signos</w:t>
      </w:r>
      <w:r>
        <w:rPr>
          <w:rFonts w:ascii="Arial" w:hAnsi="Arial"/>
          <w:b/>
          <w:spacing w:val="-5"/>
        </w:rPr>
        <w:t xml:space="preserve"> </w:t>
      </w:r>
      <w:r>
        <w:rPr>
          <w:rFonts w:ascii="Arial" w:hAnsi="Arial"/>
          <w:b/>
        </w:rPr>
        <w:t>distintivos</w:t>
      </w:r>
      <w:r>
        <w:rPr>
          <w:rFonts w:ascii="Arial" w:hAnsi="Arial"/>
          <w:b/>
          <w:spacing w:val="-3"/>
        </w:rPr>
        <w:t xml:space="preserve"> </w:t>
      </w:r>
      <w:r>
        <w:t>y,</w:t>
      </w:r>
      <w:r>
        <w:rPr>
          <w:spacing w:val="-9"/>
        </w:rPr>
        <w:t xml:space="preserve"> </w:t>
      </w:r>
      <w:r>
        <w:t>3)</w:t>
      </w:r>
      <w:r>
        <w:rPr>
          <w:spacing w:val="-7"/>
        </w:rPr>
        <w:t xml:space="preserve"> </w:t>
      </w:r>
      <w:r>
        <w:t>la</w:t>
      </w:r>
      <w:r>
        <w:rPr>
          <w:spacing w:val="-5"/>
        </w:rPr>
        <w:t xml:space="preserve"> </w:t>
      </w:r>
      <w:r>
        <w:t>protección</w:t>
      </w:r>
      <w:r>
        <w:rPr>
          <w:spacing w:val="-6"/>
        </w:rPr>
        <w:t xml:space="preserve"> </w:t>
      </w:r>
      <w:r>
        <w:t>de</w:t>
      </w:r>
      <w:r>
        <w:rPr>
          <w:spacing w:val="-6"/>
        </w:rPr>
        <w:t xml:space="preserve"> </w:t>
      </w:r>
      <w:r>
        <w:t>los</w:t>
      </w:r>
      <w:r>
        <w:rPr>
          <w:spacing w:val="-9"/>
        </w:rPr>
        <w:t xml:space="preserve"> </w:t>
      </w:r>
      <w:r>
        <w:t>obtentores</w:t>
      </w:r>
      <w:r>
        <w:rPr>
          <w:spacing w:val="-9"/>
        </w:rPr>
        <w:t xml:space="preserve"> </w:t>
      </w:r>
      <w:r>
        <w:t>de</w:t>
      </w:r>
      <w:r>
        <w:rPr>
          <w:spacing w:val="-11"/>
        </w:rPr>
        <w:t xml:space="preserve"> </w:t>
      </w:r>
      <w:r>
        <w:t>nuevas</w:t>
      </w:r>
      <w:r>
        <w:rPr>
          <w:spacing w:val="-9"/>
        </w:rPr>
        <w:t xml:space="preserve"> </w:t>
      </w:r>
      <w:r>
        <w:t>variedades</w:t>
      </w:r>
      <w:r>
        <w:rPr>
          <w:spacing w:val="-9"/>
        </w:rPr>
        <w:t xml:space="preserve"> </w:t>
      </w:r>
      <w:r>
        <w:t>vegetales.</w:t>
      </w:r>
    </w:p>
    <w:p w:rsidR="00DF24A8" w:rsidRDefault="00DF24A8" w:rsidP="00DF24A8">
      <w:pPr>
        <w:pStyle w:val="Textoindependiente"/>
        <w:spacing w:before="38"/>
      </w:pPr>
    </w:p>
    <w:p w:rsidR="00DF24A8" w:rsidRDefault="00DF24A8" w:rsidP="00DF24A8">
      <w:pPr>
        <w:pStyle w:val="Textoindependiente"/>
        <w:spacing w:line="276" w:lineRule="auto"/>
        <w:ind w:left="180" w:right="383"/>
        <w:jc w:val="both"/>
      </w:pPr>
      <w:r>
        <w:t>En relación con la Propiedad Industrial y con el fin de aproximarnos a una definición de los</w:t>
      </w:r>
      <w:r>
        <w:rPr>
          <w:spacing w:val="40"/>
        </w:rPr>
        <w:t xml:space="preserve"> </w:t>
      </w:r>
      <w:r>
        <w:t>Signos</w:t>
      </w:r>
      <w:r>
        <w:rPr>
          <w:spacing w:val="40"/>
        </w:rPr>
        <w:t xml:space="preserve"> </w:t>
      </w:r>
      <w:r>
        <w:t>Distintivos,</w:t>
      </w:r>
      <w:r>
        <w:rPr>
          <w:spacing w:val="40"/>
        </w:rPr>
        <w:t xml:space="preserve"> </w:t>
      </w:r>
      <w:r>
        <w:t>encontramos,</w:t>
      </w:r>
      <w:r>
        <w:rPr>
          <w:spacing w:val="40"/>
        </w:rPr>
        <w:t xml:space="preserve"> </w:t>
      </w:r>
      <w:r>
        <w:t>en</w:t>
      </w:r>
      <w:r>
        <w:rPr>
          <w:spacing w:val="40"/>
        </w:rPr>
        <w:t xml:space="preserve"> </w:t>
      </w:r>
      <w:r>
        <w:t>primer</w:t>
      </w:r>
      <w:r>
        <w:rPr>
          <w:spacing w:val="40"/>
        </w:rPr>
        <w:t xml:space="preserve"> </w:t>
      </w:r>
      <w:r>
        <w:t>lugar,</w:t>
      </w:r>
      <w:r>
        <w:rPr>
          <w:spacing w:val="40"/>
        </w:rPr>
        <w:t xml:space="preserve"> </w:t>
      </w:r>
      <w:r>
        <w:t>que</w:t>
      </w:r>
      <w:r>
        <w:rPr>
          <w:spacing w:val="40"/>
        </w:rPr>
        <w:t xml:space="preserve"> </w:t>
      </w:r>
      <w:r>
        <w:t>la</w:t>
      </w:r>
      <w:r>
        <w:rPr>
          <w:spacing w:val="40"/>
        </w:rPr>
        <w:t xml:space="preserve"> </w:t>
      </w:r>
      <w:r>
        <w:t>Real</w:t>
      </w:r>
      <w:r>
        <w:rPr>
          <w:spacing w:val="40"/>
        </w:rPr>
        <w:t xml:space="preserve"> </w:t>
      </w:r>
      <w:r>
        <w:t>Academia Española (RAE) define un “signo” como: “objeto, fenómeno o acción material que, por naturaleza o convención, representa o sustituye a otro”</w:t>
      </w:r>
      <w:r>
        <w:rPr>
          <w:vertAlign w:val="superscript"/>
        </w:rPr>
        <w:t>1</w:t>
      </w:r>
      <w:r>
        <w:t>, en este sentido, debemos entender que este término, en esencia, refiere a cualquier objeto o medio que pueda emplearse para representar o comunicar un mensaje determinado.</w:t>
      </w:r>
    </w:p>
    <w:p w:rsidR="00DF24A8" w:rsidRDefault="00DF24A8" w:rsidP="00DF24A8">
      <w:pPr>
        <w:pStyle w:val="Textoindependiente"/>
        <w:spacing w:before="36"/>
      </w:pPr>
    </w:p>
    <w:p w:rsidR="00DF24A8" w:rsidRDefault="00DF24A8" w:rsidP="00DF24A8">
      <w:pPr>
        <w:pStyle w:val="Textoindependiente"/>
        <w:spacing w:before="1" w:line="276" w:lineRule="auto"/>
        <w:ind w:left="180" w:right="388"/>
        <w:jc w:val="both"/>
      </w:pPr>
      <w:r>
        <w:t>De</w:t>
      </w:r>
      <w:r>
        <w:rPr>
          <w:spacing w:val="-5"/>
        </w:rPr>
        <w:t xml:space="preserve"> </w:t>
      </w:r>
      <w:r>
        <w:t>otra</w:t>
      </w:r>
      <w:r>
        <w:rPr>
          <w:spacing w:val="-5"/>
        </w:rPr>
        <w:t xml:space="preserve"> </w:t>
      </w:r>
      <w:r>
        <w:t>parte,</w:t>
      </w:r>
      <w:r>
        <w:rPr>
          <w:spacing w:val="-9"/>
        </w:rPr>
        <w:t xml:space="preserve"> </w:t>
      </w:r>
      <w:r>
        <w:t>el</w:t>
      </w:r>
      <w:r>
        <w:rPr>
          <w:spacing w:val="-7"/>
        </w:rPr>
        <w:t xml:space="preserve"> </w:t>
      </w:r>
      <w:r>
        <w:t>término</w:t>
      </w:r>
      <w:r>
        <w:rPr>
          <w:spacing w:val="-5"/>
        </w:rPr>
        <w:t xml:space="preserve"> </w:t>
      </w:r>
      <w:r>
        <w:t>“distintivo”,</w:t>
      </w:r>
      <w:r>
        <w:rPr>
          <w:spacing w:val="-9"/>
        </w:rPr>
        <w:t xml:space="preserve"> </w:t>
      </w:r>
      <w:r>
        <w:t>se</w:t>
      </w:r>
      <w:r>
        <w:rPr>
          <w:spacing w:val="-5"/>
        </w:rPr>
        <w:t xml:space="preserve"> </w:t>
      </w:r>
      <w:r>
        <w:t>define</w:t>
      </w:r>
      <w:r>
        <w:rPr>
          <w:spacing w:val="-5"/>
        </w:rPr>
        <w:t xml:space="preserve"> </w:t>
      </w:r>
      <w:r>
        <w:t>por</w:t>
      </w:r>
      <w:r>
        <w:rPr>
          <w:spacing w:val="-6"/>
        </w:rPr>
        <w:t xml:space="preserve"> </w:t>
      </w:r>
      <w:r>
        <w:t>la</w:t>
      </w:r>
      <w:r>
        <w:rPr>
          <w:spacing w:val="-5"/>
        </w:rPr>
        <w:t xml:space="preserve"> </w:t>
      </w:r>
      <w:r>
        <w:t>misma</w:t>
      </w:r>
      <w:r>
        <w:rPr>
          <w:spacing w:val="-5"/>
        </w:rPr>
        <w:t xml:space="preserve"> </w:t>
      </w:r>
      <w:r>
        <w:t>RAE,</w:t>
      </w:r>
      <w:r>
        <w:rPr>
          <w:spacing w:val="-9"/>
        </w:rPr>
        <w:t xml:space="preserve"> </w:t>
      </w:r>
      <w:r>
        <w:t>como</w:t>
      </w:r>
      <w:r>
        <w:rPr>
          <w:spacing w:val="-5"/>
        </w:rPr>
        <w:t xml:space="preserve"> </w:t>
      </w:r>
      <w:r>
        <w:t>algo</w:t>
      </w:r>
      <w:r>
        <w:rPr>
          <w:spacing w:val="-5"/>
        </w:rPr>
        <w:t xml:space="preserve"> </w:t>
      </w:r>
      <w:r>
        <w:t>“que</w:t>
      </w:r>
      <w:r>
        <w:rPr>
          <w:spacing w:val="-5"/>
        </w:rPr>
        <w:t xml:space="preserve"> </w:t>
      </w:r>
      <w:r>
        <w:t>tiene</w:t>
      </w:r>
      <w:r>
        <w:rPr>
          <w:spacing w:val="-5"/>
        </w:rPr>
        <w:t xml:space="preserve"> </w:t>
      </w:r>
      <w:r>
        <w:t>la capacidad</w:t>
      </w:r>
      <w:r>
        <w:rPr>
          <w:spacing w:val="-16"/>
        </w:rPr>
        <w:t xml:space="preserve"> </w:t>
      </w:r>
      <w:r>
        <w:t>de</w:t>
      </w:r>
      <w:r>
        <w:rPr>
          <w:spacing w:val="-14"/>
        </w:rPr>
        <w:t xml:space="preserve"> </w:t>
      </w:r>
      <w:r>
        <w:t>distinguir”</w:t>
      </w:r>
      <w:r>
        <w:rPr>
          <w:vertAlign w:val="superscript"/>
        </w:rPr>
        <w:t>2</w:t>
      </w:r>
      <w:r>
        <w:rPr>
          <w:spacing w:val="-12"/>
        </w:rPr>
        <w:t xml:space="preserve"> </w:t>
      </w:r>
      <w:r>
        <w:t>y</w:t>
      </w:r>
      <w:r>
        <w:rPr>
          <w:spacing w:val="-15"/>
        </w:rPr>
        <w:t xml:space="preserve"> </w:t>
      </w:r>
      <w:r>
        <w:t>“distinguir”</w:t>
      </w:r>
      <w:r>
        <w:rPr>
          <w:spacing w:val="-13"/>
        </w:rPr>
        <w:t xml:space="preserve"> </w:t>
      </w:r>
      <w:r>
        <w:t>corresponde</w:t>
      </w:r>
      <w:r>
        <w:rPr>
          <w:spacing w:val="-7"/>
        </w:rPr>
        <w:t xml:space="preserve"> </w:t>
      </w:r>
      <w:r>
        <w:t>a</w:t>
      </w:r>
      <w:r>
        <w:rPr>
          <w:spacing w:val="-16"/>
        </w:rPr>
        <w:t xml:space="preserve"> </w:t>
      </w:r>
      <w:r>
        <w:t>“hacer</w:t>
      </w:r>
      <w:r>
        <w:rPr>
          <w:spacing w:val="-12"/>
        </w:rPr>
        <w:t xml:space="preserve"> </w:t>
      </w:r>
      <w:r>
        <w:t>que</w:t>
      </w:r>
      <w:r>
        <w:rPr>
          <w:spacing w:val="-12"/>
        </w:rPr>
        <w:t xml:space="preserve"> </w:t>
      </w:r>
      <w:r>
        <w:t>algo</w:t>
      </w:r>
      <w:r>
        <w:rPr>
          <w:spacing w:val="-12"/>
        </w:rPr>
        <w:t xml:space="preserve"> </w:t>
      </w:r>
      <w:r>
        <w:t>se</w:t>
      </w:r>
      <w:r>
        <w:rPr>
          <w:spacing w:val="-12"/>
        </w:rPr>
        <w:t xml:space="preserve"> </w:t>
      </w:r>
      <w:r>
        <w:t>diferencie</w:t>
      </w:r>
      <w:r>
        <w:rPr>
          <w:spacing w:val="-12"/>
        </w:rPr>
        <w:t xml:space="preserve"> </w:t>
      </w:r>
      <w:r>
        <w:t>de</w:t>
      </w:r>
      <w:r>
        <w:rPr>
          <w:spacing w:val="-12"/>
        </w:rPr>
        <w:t xml:space="preserve"> </w:t>
      </w:r>
      <w:r>
        <w:t>otra cosa por medio de alguna particularidad, señal, divisa, etc.”</w:t>
      </w:r>
      <w:r>
        <w:rPr>
          <w:vertAlign w:val="superscript"/>
        </w:rPr>
        <w:t>3</w:t>
      </w:r>
    </w:p>
    <w:p w:rsidR="00DF24A8" w:rsidRDefault="00DF24A8" w:rsidP="00DF24A8">
      <w:pPr>
        <w:pStyle w:val="Textoindependiente"/>
        <w:spacing w:before="39"/>
      </w:pPr>
    </w:p>
    <w:p w:rsidR="00DF24A8" w:rsidRDefault="00DF24A8" w:rsidP="00DF24A8">
      <w:pPr>
        <w:pStyle w:val="Textoindependiente"/>
        <w:spacing w:line="276" w:lineRule="auto"/>
        <w:ind w:left="180" w:right="384"/>
        <w:jc w:val="both"/>
      </w:pPr>
      <w:r>
        <w:t>En este orden de ideas, podríamos entonces, con base en los significados previamente obtenidos, realizar la siguiente propuesta de definición de los “signos distintivos”, como los medios empleados para diferenciar un producto, un servicio, una actividad o un establecimiento de otro.</w:t>
      </w:r>
    </w:p>
    <w:p w:rsidR="00DF24A8" w:rsidRDefault="00DF24A8" w:rsidP="00DF24A8">
      <w:pPr>
        <w:pStyle w:val="Textoindependiente"/>
        <w:spacing w:before="39"/>
      </w:pPr>
    </w:p>
    <w:p w:rsidR="00DF24A8" w:rsidRDefault="00DF24A8" w:rsidP="00DF24A8">
      <w:pPr>
        <w:pStyle w:val="Textoindependiente"/>
        <w:spacing w:line="276" w:lineRule="auto"/>
        <w:ind w:left="180" w:right="378"/>
        <w:jc w:val="both"/>
      </w:pPr>
      <w:r>
        <w:t xml:space="preserve">Existen diversas definiciones que son concurrentes sobre signos </w:t>
      </w:r>
      <w:proofErr w:type="gramStart"/>
      <w:r>
        <w:t>distintivos</w:t>
      </w:r>
      <w:r>
        <w:rPr>
          <w:vertAlign w:val="superscript"/>
        </w:rPr>
        <w:t>4</w:t>
      </w:r>
      <w:proofErr w:type="gramEnd"/>
      <w:r>
        <w:t xml:space="preserve"> pero, generalmente,</w:t>
      </w:r>
      <w:r>
        <w:rPr>
          <w:spacing w:val="-6"/>
        </w:rPr>
        <w:t xml:space="preserve"> </w:t>
      </w:r>
      <w:r>
        <w:t>se</w:t>
      </w:r>
      <w:r>
        <w:rPr>
          <w:spacing w:val="-3"/>
        </w:rPr>
        <w:t xml:space="preserve"> </w:t>
      </w:r>
      <w:r>
        <w:t>coincide</w:t>
      </w:r>
      <w:r>
        <w:rPr>
          <w:spacing w:val="-3"/>
        </w:rPr>
        <w:t xml:space="preserve"> </w:t>
      </w:r>
      <w:r>
        <w:t>en</w:t>
      </w:r>
      <w:r>
        <w:rPr>
          <w:spacing w:val="-3"/>
        </w:rPr>
        <w:t xml:space="preserve"> </w:t>
      </w:r>
      <w:r>
        <w:t>que</w:t>
      </w:r>
      <w:r>
        <w:rPr>
          <w:spacing w:val="-3"/>
        </w:rPr>
        <w:t xml:space="preserve"> </w:t>
      </w:r>
      <w:r>
        <w:t>son todas</w:t>
      </w:r>
      <w:r>
        <w:rPr>
          <w:spacing w:val="-5"/>
        </w:rPr>
        <w:t xml:space="preserve"> </w:t>
      </w:r>
      <w:r>
        <w:t>aquellas</w:t>
      </w:r>
      <w:r>
        <w:rPr>
          <w:spacing w:val="-5"/>
        </w:rPr>
        <w:t xml:space="preserve"> </w:t>
      </w:r>
      <w:r>
        <w:t>palabras,</w:t>
      </w:r>
      <w:r>
        <w:rPr>
          <w:spacing w:val="-6"/>
        </w:rPr>
        <w:t xml:space="preserve"> </w:t>
      </w:r>
      <w:r>
        <w:t>letras,</w:t>
      </w:r>
      <w:r>
        <w:rPr>
          <w:spacing w:val="-6"/>
        </w:rPr>
        <w:t xml:space="preserve"> </w:t>
      </w:r>
      <w:r>
        <w:t>símbolos,</w:t>
      </w:r>
      <w:r>
        <w:rPr>
          <w:spacing w:val="-6"/>
        </w:rPr>
        <w:t xml:space="preserve"> </w:t>
      </w:r>
      <w:r>
        <w:t>colores, diseños, figuras u otros elementos que sirven para distinguir productos, servicios o actividades económicas de otros semejantes, permitiendo que el consumidor identifique el origen empresarial de los mismos en el comercio.</w:t>
      </w:r>
    </w:p>
    <w:p w:rsidR="00DF24A8" w:rsidRDefault="00DF24A8" w:rsidP="00DF24A8">
      <w:pPr>
        <w:pStyle w:val="Textoindependiente"/>
        <w:spacing w:before="38"/>
      </w:pPr>
    </w:p>
    <w:p w:rsidR="00DF24A8" w:rsidRDefault="00DF24A8" w:rsidP="00DF24A8">
      <w:pPr>
        <w:pStyle w:val="Textoindependiente"/>
        <w:spacing w:line="276" w:lineRule="auto"/>
        <w:ind w:left="180" w:right="381"/>
        <w:jc w:val="both"/>
      </w:pPr>
      <w:r>
        <w:t>El Régimen Común sobre Propiedad Industrial de la Comisión de la Comunidad Andina (DA 486), no establece una definición de los signos distintivos; sin embargo, identifica, regula y protege los siguientes tipos de signos distintivos:</w:t>
      </w:r>
    </w:p>
    <w:p w:rsidR="00DF24A8" w:rsidRDefault="00DF24A8" w:rsidP="00DF24A8">
      <w:pPr>
        <w:pStyle w:val="Textoindependiente"/>
        <w:rPr>
          <w:sz w:val="18"/>
        </w:rPr>
      </w:pPr>
    </w:p>
    <w:p w:rsidR="00DF24A8" w:rsidRDefault="00DF24A8" w:rsidP="00DF24A8">
      <w:pPr>
        <w:pStyle w:val="Textoindependiente"/>
        <w:spacing w:before="57"/>
        <w:rPr>
          <w:sz w:val="18"/>
        </w:rPr>
      </w:pPr>
    </w:p>
    <w:p w:rsidR="00DF24A8" w:rsidRDefault="00DF24A8" w:rsidP="00DF24A8">
      <w:pPr>
        <w:pStyle w:val="Textoindependiente"/>
        <w:rPr>
          <w:sz w:val="18"/>
        </w:rPr>
      </w:pPr>
    </w:p>
    <w:p w:rsidR="00DF24A8" w:rsidRDefault="00DF24A8" w:rsidP="00DF24A8">
      <w:pPr>
        <w:pStyle w:val="Textoindependiente"/>
        <w:spacing w:before="87"/>
        <w:rPr>
          <w:sz w:val="18"/>
        </w:rPr>
      </w:pPr>
    </w:p>
    <w:p w:rsidR="00DF24A8" w:rsidRDefault="00DF24A8" w:rsidP="00DF24A8">
      <w:pPr>
        <w:ind w:right="383"/>
        <w:jc w:val="right"/>
        <w:rPr>
          <w:sz w:val="18"/>
        </w:rPr>
      </w:pPr>
      <w:r>
        <w:rPr>
          <w:spacing w:val="-10"/>
          <w:sz w:val="18"/>
        </w:rPr>
        <w:t>7</w:t>
      </w:r>
    </w:p>
    <w:p w:rsidR="00DF24A8" w:rsidRDefault="00DF24A8" w:rsidP="00DF24A8">
      <w:pPr>
        <w:jc w:val="right"/>
        <w:rPr>
          <w:sz w:val="18"/>
        </w:rPr>
        <w:sectPr w:rsidR="00DF24A8">
          <w:pgSz w:w="12240" w:h="15840"/>
          <w:pgMar w:top="1700" w:right="1500" w:bottom="280" w:left="1520" w:header="720" w:footer="720" w:gutter="0"/>
          <w:cols w:space="720"/>
        </w:sectPr>
      </w:pPr>
    </w:p>
    <w:p w:rsidR="00DF24A8" w:rsidRDefault="00DF24A8" w:rsidP="00DF24A8">
      <w:pPr>
        <w:pStyle w:val="Prrafodelista"/>
        <w:numPr>
          <w:ilvl w:val="0"/>
          <w:numId w:val="8"/>
        </w:numPr>
        <w:tabs>
          <w:tab w:val="left" w:pos="900"/>
        </w:tabs>
        <w:spacing w:before="89"/>
        <w:ind w:left="900"/>
      </w:pPr>
      <w:r>
        <w:rPr>
          <w:spacing w:val="-2"/>
        </w:rPr>
        <w:lastRenderedPageBreak/>
        <w:t>Marcas</w:t>
      </w:r>
    </w:p>
    <w:p w:rsidR="00DF24A8" w:rsidRDefault="00DF24A8" w:rsidP="00DF24A8">
      <w:pPr>
        <w:pStyle w:val="Prrafodelista"/>
        <w:numPr>
          <w:ilvl w:val="0"/>
          <w:numId w:val="8"/>
        </w:numPr>
        <w:tabs>
          <w:tab w:val="left" w:pos="900"/>
        </w:tabs>
        <w:spacing w:before="36"/>
        <w:ind w:left="900"/>
      </w:pPr>
      <w:r>
        <w:t>Lemas</w:t>
      </w:r>
      <w:r>
        <w:rPr>
          <w:spacing w:val="-2"/>
        </w:rPr>
        <w:t xml:space="preserve"> comerciales</w:t>
      </w:r>
    </w:p>
    <w:p w:rsidR="00DF24A8" w:rsidRDefault="00DF24A8" w:rsidP="00DF24A8">
      <w:pPr>
        <w:pStyle w:val="Prrafodelista"/>
        <w:numPr>
          <w:ilvl w:val="0"/>
          <w:numId w:val="8"/>
        </w:numPr>
        <w:tabs>
          <w:tab w:val="left" w:pos="900"/>
        </w:tabs>
        <w:spacing w:before="35"/>
        <w:ind w:left="900"/>
      </w:pPr>
      <w:r>
        <w:t>Nombres</w:t>
      </w:r>
      <w:r>
        <w:rPr>
          <w:spacing w:val="-6"/>
        </w:rPr>
        <w:t xml:space="preserve"> </w:t>
      </w:r>
      <w:r>
        <w:rPr>
          <w:spacing w:val="-2"/>
        </w:rPr>
        <w:t>comerciales</w:t>
      </w:r>
    </w:p>
    <w:p w:rsidR="00DF24A8" w:rsidRDefault="00DF24A8" w:rsidP="00DF24A8">
      <w:pPr>
        <w:pStyle w:val="Prrafodelista"/>
        <w:numPr>
          <w:ilvl w:val="0"/>
          <w:numId w:val="8"/>
        </w:numPr>
        <w:tabs>
          <w:tab w:val="left" w:pos="900"/>
        </w:tabs>
        <w:spacing w:before="36"/>
        <w:ind w:left="900"/>
      </w:pPr>
      <w:r>
        <w:t>Rótulos</w:t>
      </w:r>
      <w:r>
        <w:rPr>
          <w:spacing w:val="-5"/>
        </w:rPr>
        <w:t xml:space="preserve"> </w:t>
      </w:r>
      <w:r>
        <w:t>o</w:t>
      </w:r>
      <w:r>
        <w:rPr>
          <w:spacing w:val="-2"/>
        </w:rPr>
        <w:t xml:space="preserve"> </w:t>
      </w:r>
      <w:r>
        <w:t>enseñas</w:t>
      </w:r>
      <w:r>
        <w:rPr>
          <w:spacing w:val="-4"/>
        </w:rPr>
        <w:t xml:space="preserve"> </w:t>
      </w:r>
      <w:r>
        <w:rPr>
          <w:spacing w:val="-2"/>
        </w:rPr>
        <w:t>comerciales</w:t>
      </w:r>
    </w:p>
    <w:p w:rsidR="00DF24A8" w:rsidRDefault="00DF24A8" w:rsidP="00DF24A8">
      <w:pPr>
        <w:pStyle w:val="Prrafodelista"/>
        <w:numPr>
          <w:ilvl w:val="0"/>
          <w:numId w:val="8"/>
        </w:numPr>
        <w:tabs>
          <w:tab w:val="left" w:pos="900"/>
        </w:tabs>
        <w:spacing w:before="35"/>
        <w:ind w:left="900"/>
      </w:pPr>
      <w:r>
        <w:t>Indicaciones</w:t>
      </w:r>
      <w:r>
        <w:rPr>
          <w:spacing w:val="-5"/>
        </w:rPr>
        <w:t xml:space="preserve"> </w:t>
      </w:r>
      <w:r>
        <w:t>geográficas</w:t>
      </w:r>
      <w:r>
        <w:rPr>
          <w:spacing w:val="-5"/>
        </w:rPr>
        <w:t xml:space="preserve"> </w:t>
      </w:r>
      <w:r>
        <w:t>/</w:t>
      </w:r>
      <w:r>
        <w:rPr>
          <w:spacing w:val="-6"/>
        </w:rPr>
        <w:t xml:space="preserve"> </w:t>
      </w:r>
      <w:r>
        <w:t>Denominaciones</w:t>
      </w:r>
      <w:r>
        <w:rPr>
          <w:spacing w:val="-10"/>
        </w:rPr>
        <w:t xml:space="preserve"> </w:t>
      </w:r>
      <w:r>
        <w:t>de</w:t>
      </w:r>
      <w:r>
        <w:rPr>
          <w:spacing w:val="-2"/>
        </w:rPr>
        <w:t xml:space="preserve"> origen.</w:t>
      </w:r>
    </w:p>
    <w:p w:rsidR="00DF24A8" w:rsidRDefault="00DF24A8" w:rsidP="00DF24A8">
      <w:pPr>
        <w:pStyle w:val="Textoindependiente"/>
        <w:spacing w:before="78"/>
      </w:pPr>
    </w:p>
    <w:p w:rsidR="00DF24A8" w:rsidRDefault="00DF24A8" w:rsidP="00DF24A8">
      <w:pPr>
        <w:pStyle w:val="Textoindependiente"/>
        <w:spacing w:line="276" w:lineRule="auto"/>
        <w:ind w:left="180" w:right="389"/>
        <w:jc w:val="both"/>
      </w:pPr>
      <w:r>
        <w:t>A</w:t>
      </w:r>
      <w:r>
        <w:rPr>
          <w:spacing w:val="-16"/>
        </w:rPr>
        <w:t xml:space="preserve"> </w:t>
      </w:r>
      <w:r>
        <w:t>continuación,</w:t>
      </w:r>
      <w:r>
        <w:rPr>
          <w:spacing w:val="-15"/>
        </w:rPr>
        <w:t xml:space="preserve"> </w:t>
      </w:r>
      <w:r>
        <w:t>se</w:t>
      </w:r>
      <w:r>
        <w:rPr>
          <w:spacing w:val="-15"/>
        </w:rPr>
        <w:t xml:space="preserve"> </w:t>
      </w:r>
      <w:r>
        <w:t>definen</w:t>
      </w:r>
      <w:r>
        <w:rPr>
          <w:spacing w:val="-16"/>
        </w:rPr>
        <w:t xml:space="preserve"> </w:t>
      </w:r>
      <w:r>
        <w:t>algunos</w:t>
      </w:r>
      <w:r>
        <w:rPr>
          <w:vertAlign w:val="superscript"/>
        </w:rPr>
        <w:t>5</w:t>
      </w:r>
      <w:r>
        <w:rPr>
          <w:spacing w:val="-15"/>
        </w:rPr>
        <w:t xml:space="preserve"> </w:t>
      </w:r>
      <w:r>
        <w:t>de</w:t>
      </w:r>
      <w:r>
        <w:rPr>
          <w:spacing w:val="-15"/>
        </w:rPr>
        <w:t xml:space="preserve"> </w:t>
      </w:r>
      <w:r>
        <w:t>los</w:t>
      </w:r>
      <w:r>
        <w:rPr>
          <w:spacing w:val="-15"/>
        </w:rPr>
        <w:t xml:space="preserve"> </w:t>
      </w:r>
      <w:r>
        <w:t>signos</w:t>
      </w:r>
      <w:r>
        <w:rPr>
          <w:spacing w:val="-16"/>
        </w:rPr>
        <w:t xml:space="preserve"> </w:t>
      </w:r>
      <w:r>
        <w:t>que</w:t>
      </w:r>
      <w:r>
        <w:rPr>
          <w:spacing w:val="-15"/>
        </w:rPr>
        <w:t xml:space="preserve"> </w:t>
      </w:r>
      <w:r>
        <w:t>en</w:t>
      </w:r>
      <w:r>
        <w:rPr>
          <w:spacing w:val="-15"/>
        </w:rPr>
        <w:t xml:space="preserve"> </w:t>
      </w:r>
      <w:r>
        <w:t>este</w:t>
      </w:r>
      <w:r>
        <w:rPr>
          <w:spacing w:val="-16"/>
        </w:rPr>
        <w:t xml:space="preserve"> </w:t>
      </w:r>
      <w:r>
        <w:t>concepto</w:t>
      </w:r>
      <w:r>
        <w:rPr>
          <w:spacing w:val="-13"/>
        </w:rPr>
        <w:t xml:space="preserve"> </w:t>
      </w:r>
      <w:r>
        <w:t>se</w:t>
      </w:r>
      <w:r>
        <w:rPr>
          <w:spacing w:val="-15"/>
        </w:rPr>
        <w:t xml:space="preserve"> </w:t>
      </w:r>
      <w:r>
        <w:t>engloban,</w:t>
      </w:r>
      <w:r>
        <w:rPr>
          <w:spacing w:val="-16"/>
        </w:rPr>
        <w:t xml:space="preserve"> </w:t>
      </w:r>
      <w:r>
        <w:t>para entender su naturaleza y sus diferencias.</w:t>
      </w:r>
    </w:p>
    <w:p w:rsidR="00DF24A8" w:rsidRDefault="00DF24A8" w:rsidP="00DF24A8">
      <w:pPr>
        <w:pStyle w:val="Textoindependiente"/>
        <w:spacing w:before="80"/>
      </w:pPr>
    </w:p>
    <w:p w:rsidR="00DF24A8" w:rsidRDefault="00DF24A8" w:rsidP="00DF24A8">
      <w:pPr>
        <w:pStyle w:val="Ttulo2"/>
        <w:numPr>
          <w:ilvl w:val="0"/>
          <w:numId w:val="7"/>
        </w:numPr>
        <w:tabs>
          <w:tab w:val="left" w:pos="898"/>
        </w:tabs>
        <w:spacing w:before="1"/>
        <w:ind w:left="898" w:hanging="358"/>
        <w:jc w:val="left"/>
      </w:pPr>
      <w:bookmarkStart w:id="3" w:name="1._Las_Marcas."/>
      <w:bookmarkStart w:id="4" w:name="_bookmark2"/>
      <w:bookmarkEnd w:id="3"/>
      <w:bookmarkEnd w:id="4"/>
      <w:r>
        <w:rPr>
          <w:color w:val="2E929F"/>
        </w:rPr>
        <w:t>Las</w:t>
      </w:r>
      <w:r>
        <w:rPr>
          <w:color w:val="2E929F"/>
          <w:spacing w:val="1"/>
        </w:rPr>
        <w:t xml:space="preserve"> </w:t>
      </w:r>
      <w:r>
        <w:rPr>
          <w:color w:val="2E929F"/>
          <w:spacing w:val="-2"/>
        </w:rPr>
        <w:t>Marcas.</w:t>
      </w:r>
    </w:p>
    <w:p w:rsidR="00DF24A8" w:rsidRDefault="00DF24A8" w:rsidP="00DF24A8">
      <w:pPr>
        <w:pStyle w:val="Textoindependiente"/>
        <w:spacing w:before="73"/>
        <w:rPr>
          <w:rFonts w:ascii="Arial"/>
          <w:b/>
        </w:rPr>
      </w:pPr>
    </w:p>
    <w:p w:rsidR="00DF24A8" w:rsidRDefault="00DF24A8" w:rsidP="00DF24A8">
      <w:pPr>
        <w:pStyle w:val="Ttulo2"/>
        <w:numPr>
          <w:ilvl w:val="1"/>
          <w:numId w:val="7"/>
        </w:numPr>
        <w:tabs>
          <w:tab w:val="left" w:pos="607"/>
        </w:tabs>
        <w:spacing w:before="1"/>
        <w:ind w:left="607" w:hanging="427"/>
      </w:pPr>
      <w:bookmarkStart w:id="5" w:name="1.1._Concepto."/>
      <w:bookmarkStart w:id="6" w:name="_bookmark3"/>
      <w:bookmarkEnd w:id="5"/>
      <w:bookmarkEnd w:id="6"/>
      <w:r>
        <w:rPr>
          <w:color w:val="1F3863"/>
          <w:spacing w:val="-2"/>
        </w:rPr>
        <w:t>Concepto.</w:t>
      </w:r>
    </w:p>
    <w:p w:rsidR="00DF24A8" w:rsidRDefault="00DF24A8" w:rsidP="00DF24A8">
      <w:pPr>
        <w:pStyle w:val="Textoindependiente"/>
        <w:spacing w:before="159"/>
        <w:rPr>
          <w:rFonts w:ascii="Arial"/>
          <w:b/>
        </w:rPr>
      </w:pPr>
    </w:p>
    <w:p w:rsidR="00DF24A8" w:rsidRDefault="00DF24A8" w:rsidP="00DF24A8">
      <w:pPr>
        <w:pStyle w:val="Textoindependiente"/>
        <w:spacing w:line="276" w:lineRule="auto"/>
        <w:ind w:left="180" w:right="386"/>
        <w:jc w:val="both"/>
      </w:pPr>
      <w:r>
        <w:t>En términos generales, las definiciones legales de marca</w:t>
      </w:r>
      <w:r>
        <w:rPr>
          <w:vertAlign w:val="superscript"/>
        </w:rPr>
        <w:t>6</w:t>
      </w:r>
      <w:r>
        <w:t>, señalan que se trata de un signo apto para distinguir productos o servicios en el mercado. En esta línea, el artículo 134 de la DA 486, establece lo siguiente:</w:t>
      </w:r>
    </w:p>
    <w:p w:rsidR="00DF24A8" w:rsidRDefault="00DF24A8" w:rsidP="00DF24A8">
      <w:pPr>
        <w:pStyle w:val="Textoindependiente"/>
        <w:spacing w:before="39"/>
      </w:pPr>
    </w:p>
    <w:p w:rsidR="00DF24A8" w:rsidRDefault="00DF24A8" w:rsidP="00DF24A8">
      <w:pPr>
        <w:spacing w:before="1" w:line="276" w:lineRule="auto"/>
        <w:ind w:left="891" w:right="1243"/>
        <w:jc w:val="both"/>
        <w:rPr>
          <w:rFonts w:ascii="Arial" w:hAnsi="Arial"/>
          <w:i/>
        </w:rPr>
      </w:pPr>
      <w:r>
        <w:rPr>
          <w:rFonts w:ascii="Arial" w:hAnsi="Arial"/>
          <w:i/>
        </w:rPr>
        <w:t>“Artículo 134.- A efectos de este régimen constituirá marca cualquier signo que sea apto para distinguir productos o servicios en el mercado. Podrán registrarse como marcas los signos susceptibles de representación</w:t>
      </w:r>
      <w:r>
        <w:rPr>
          <w:rFonts w:ascii="Arial" w:hAnsi="Arial"/>
          <w:i/>
          <w:spacing w:val="-14"/>
        </w:rPr>
        <w:t xml:space="preserve"> </w:t>
      </w:r>
      <w:r>
        <w:rPr>
          <w:rFonts w:ascii="Arial" w:hAnsi="Arial"/>
          <w:i/>
        </w:rPr>
        <w:t>gráfica.</w:t>
      </w:r>
      <w:r>
        <w:rPr>
          <w:rFonts w:ascii="Arial" w:hAnsi="Arial"/>
          <w:i/>
          <w:spacing w:val="-16"/>
        </w:rPr>
        <w:t xml:space="preserve"> </w:t>
      </w:r>
      <w:r>
        <w:rPr>
          <w:rFonts w:ascii="Arial" w:hAnsi="Arial"/>
          <w:i/>
        </w:rPr>
        <w:t>La</w:t>
      </w:r>
      <w:r>
        <w:rPr>
          <w:rFonts w:ascii="Arial" w:hAnsi="Arial"/>
          <w:i/>
          <w:spacing w:val="-12"/>
        </w:rPr>
        <w:t xml:space="preserve"> </w:t>
      </w:r>
      <w:r>
        <w:rPr>
          <w:rFonts w:ascii="Arial" w:hAnsi="Arial"/>
          <w:i/>
        </w:rPr>
        <w:t>naturaleza</w:t>
      </w:r>
      <w:r>
        <w:rPr>
          <w:rFonts w:ascii="Arial" w:hAnsi="Arial"/>
          <w:i/>
          <w:spacing w:val="-12"/>
        </w:rPr>
        <w:t xml:space="preserve"> </w:t>
      </w:r>
      <w:r>
        <w:rPr>
          <w:rFonts w:ascii="Arial" w:hAnsi="Arial"/>
          <w:i/>
        </w:rPr>
        <w:t>del</w:t>
      </w:r>
      <w:r>
        <w:rPr>
          <w:rFonts w:ascii="Arial" w:hAnsi="Arial"/>
          <w:i/>
          <w:spacing w:val="-14"/>
        </w:rPr>
        <w:t xml:space="preserve"> </w:t>
      </w:r>
      <w:r>
        <w:rPr>
          <w:rFonts w:ascii="Arial" w:hAnsi="Arial"/>
          <w:i/>
        </w:rPr>
        <w:t>producto</w:t>
      </w:r>
      <w:r>
        <w:rPr>
          <w:rFonts w:ascii="Arial" w:hAnsi="Arial"/>
          <w:i/>
          <w:spacing w:val="-12"/>
        </w:rPr>
        <w:t xml:space="preserve"> </w:t>
      </w:r>
      <w:r>
        <w:rPr>
          <w:rFonts w:ascii="Arial" w:hAnsi="Arial"/>
          <w:i/>
        </w:rPr>
        <w:t>o</w:t>
      </w:r>
      <w:r>
        <w:rPr>
          <w:rFonts w:ascii="Arial" w:hAnsi="Arial"/>
          <w:i/>
          <w:spacing w:val="-12"/>
        </w:rPr>
        <w:t xml:space="preserve"> </w:t>
      </w:r>
      <w:r>
        <w:rPr>
          <w:rFonts w:ascii="Arial" w:hAnsi="Arial"/>
          <w:i/>
        </w:rPr>
        <w:t>servicio</w:t>
      </w:r>
      <w:r>
        <w:rPr>
          <w:rFonts w:ascii="Arial" w:hAnsi="Arial"/>
          <w:i/>
          <w:spacing w:val="-12"/>
        </w:rPr>
        <w:t xml:space="preserve"> </w:t>
      </w:r>
      <w:r>
        <w:rPr>
          <w:rFonts w:ascii="Arial" w:hAnsi="Arial"/>
          <w:i/>
        </w:rPr>
        <w:t>al</w:t>
      </w:r>
      <w:r>
        <w:rPr>
          <w:rFonts w:ascii="Arial" w:hAnsi="Arial"/>
          <w:i/>
          <w:spacing w:val="-14"/>
        </w:rPr>
        <w:t xml:space="preserve"> </w:t>
      </w:r>
      <w:r>
        <w:rPr>
          <w:rFonts w:ascii="Arial" w:hAnsi="Arial"/>
          <w:i/>
        </w:rPr>
        <w:t>cual</w:t>
      </w:r>
      <w:r>
        <w:rPr>
          <w:rFonts w:ascii="Arial" w:hAnsi="Arial"/>
          <w:i/>
          <w:spacing w:val="-14"/>
        </w:rPr>
        <w:t xml:space="preserve"> </w:t>
      </w:r>
      <w:r>
        <w:rPr>
          <w:rFonts w:ascii="Arial" w:hAnsi="Arial"/>
          <w:i/>
        </w:rPr>
        <w:t>se</w:t>
      </w:r>
      <w:r>
        <w:rPr>
          <w:rFonts w:ascii="Arial" w:hAnsi="Arial"/>
          <w:i/>
          <w:spacing w:val="-16"/>
        </w:rPr>
        <w:t xml:space="preserve"> </w:t>
      </w:r>
      <w:r>
        <w:rPr>
          <w:rFonts w:ascii="Arial" w:hAnsi="Arial"/>
          <w:i/>
        </w:rPr>
        <w:t xml:space="preserve">ha de aplicar una marca en ningún caso será obstáculo para su registro. </w:t>
      </w:r>
      <w:r>
        <w:rPr>
          <w:rFonts w:ascii="Arial" w:hAnsi="Arial"/>
          <w:i/>
          <w:spacing w:val="-2"/>
        </w:rPr>
        <w:t>(…)”.</w:t>
      </w:r>
    </w:p>
    <w:p w:rsidR="00DF24A8" w:rsidRDefault="00DF24A8" w:rsidP="00DF24A8">
      <w:pPr>
        <w:pStyle w:val="Textoindependiente"/>
        <w:spacing w:before="37"/>
        <w:rPr>
          <w:rFonts w:ascii="Arial"/>
          <w:i/>
        </w:rPr>
      </w:pPr>
    </w:p>
    <w:p w:rsidR="00DF24A8" w:rsidRDefault="00DF24A8" w:rsidP="00DF24A8">
      <w:pPr>
        <w:pStyle w:val="Textoindependiente"/>
        <w:spacing w:line="276" w:lineRule="auto"/>
        <w:ind w:left="180" w:right="386"/>
        <w:jc w:val="both"/>
      </w:pPr>
      <w:r>
        <w:t>Del precepto legal citado,</w:t>
      </w:r>
      <w:r>
        <w:rPr>
          <w:spacing w:val="-1"/>
        </w:rPr>
        <w:t xml:space="preserve"> </w:t>
      </w:r>
      <w:r>
        <w:t>se</w:t>
      </w:r>
      <w:r>
        <w:rPr>
          <w:spacing w:val="-2"/>
        </w:rPr>
        <w:t xml:space="preserve"> </w:t>
      </w:r>
      <w:r>
        <w:t>obtiene,</w:t>
      </w:r>
      <w:r>
        <w:rPr>
          <w:spacing w:val="-1"/>
        </w:rPr>
        <w:t xml:space="preserve"> </w:t>
      </w:r>
      <w:r>
        <w:t>como primer</w:t>
      </w:r>
      <w:r>
        <w:rPr>
          <w:spacing w:val="-3"/>
        </w:rPr>
        <w:t xml:space="preserve"> </w:t>
      </w:r>
      <w:r>
        <w:t>punto,</w:t>
      </w:r>
      <w:r>
        <w:rPr>
          <w:spacing w:val="-1"/>
        </w:rPr>
        <w:t xml:space="preserve"> </w:t>
      </w:r>
      <w:r>
        <w:t>que la marca en la CAN,</w:t>
      </w:r>
      <w:r>
        <w:rPr>
          <w:spacing w:val="-1"/>
        </w:rPr>
        <w:t xml:space="preserve"> </w:t>
      </w:r>
      <w:r>
        <w:t>debe contar con aptitud distintiva. En términos del TJCA:</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191"/>
        <w:rPr>
          <w:sz w:val="18"/>
        </w:rPr>
      </w:pPr>
    </w:p>
    <w:p w:rsidR="00DF24A8" w:rsidRDefault="00DF24A8" w:rsidP="00DF24A8">
      <w:pPr>
        <w:spacing w:line="203" w:lineRule="exact"/>
        <w:ind w:left="180"/>
        <w:jc w:val="both"/>
        <w:rPr>
          <w:sz w:val="18"/>
        </w:rPr>
      </w:pPr>
      <w:r>
        <w:rPr>
          <w:position w:val="6"/>
          <w:sz w:val="12"/>
        </w:rPr>
        <w:t>6</w:t>
      </w:r>
      <w:r>
        <w:rPr>
          <w:spacing w:val="17"/>
          <w:position w:val="6"/>
          <w:sz w:val="12"/>
        </w:rPr>
        <w:t xml:space="preserve"> </w:t>
      </w:r>
      <w:r>
        <w:rPr>
          <w:sz w:val="18"/>
        </w:rPr>
        <w:t>Es</w:t>
      </w:r>
      <w:r>
        <w:rPr>
          <w:spacing w:val="2"/>
          <w:sz w:val="18"/>
        </w:rPr>
        <w:t xml:space="preserve"> </w:t>
      </w:r>
      <w:r>
        <w:rPr>
          <w:sz w:val="18"/>
        </w:rPr>
        <w:t>importante</w:t>
      </w:r>
      <w:r>
        <w:rPr>
          <w:spacing w:val="2"/>
          <w:sz w:val="18"/>
        </w:rPr>
        <w:t xml:space="preserve"> </w:t>
      </w:r>
      <w:r>
        <w:rPr>
          <w:sz w:val="18"/>
        </w:rPr>
        <w:t>referir</w:t>
      </w:r>
      <w:r>
        <w:rPr>
          <w:spacing w:val="4"/>
          <w:sz w:val="18"/>
        </w:rPr>
        <w:t xml:space="preserve"> </w:t>
      </w:r>
      <w:r>
        <w:rPr>
          <w:sz w:val="18"/>
        </w:rPr>
        <w:t>que,</w:t>
      </w:r>
      <w:r>
        <w:rPr>
          <w:spacing w:val="6"/>
          <w:sz w:val="18"/>
        </w:rPr>
        <w:t xml:space="preserve"> </w:t>
      </w:r>
      <w:r>
        <w:rPr>
          <w:sz w:val="18"/>
        </w:rPr>
        <w:t>a</w:t>
      </w:r>
      <w:r>
        <w:rPr>
          <w:spacing w:val="2"/>
          <w:sz w:val="18"/>
        </w:rPr>
        <w:t xml:space="preserve"> </w:t>
      </w:r>
      <w:r>
        <w:rPr>
          <w:sz w:val="18"/>
        </w:rPr>
        <w:t>diferencia</w:t>
      </w:r>
      <w:r>
        <w:rPr>
          <w:spacing w:val="2"/>
          <w:sz w:val="18"/>
        </w:rPr>
        <w:t xml:space="preserve"> </w:t>
      </w:r>
      <w:r>
        <w:rPr>
          <w:sz w:val="18"/>
        </w:rPr>
        <w:t>del</w:t>
      </w:r>
      <w:r>
        <w:rPr>
          <w:spacing w:val="6"/>
          <w:sz w:val="18"/>
        </w:rPr>
        <w:t xml:space="preserve"> </w:t>
      </w:r>
      <w:r>
        <w:rPr>
          <w:sz w:val="18"/>
        </w:rPr>
        <w:t>concepto</w:t>
      </w:r>
      <w:r>
        <w:rPr>
          <w:spacing w:val="2"/>
          <w:sz w:val="18"/>
        </w:rPr>
        <w:t xml:space="preserve"> </w:t>
      </w:r>
      <w:r>
        <w:rPr>
          <w:sz w:val="18"/>
        </w:rPr>
        <w:t>de</w:t>
      </w:r>
      <w:r>
        <w:rPr>
          <w:spacing w:val="2"/>
          <w:sz w:val="18"/>
        </w:rPr>
        <w:t xml:space="preserve"> </w:t>
      </w:r>
      <w:r>
        <w:rPr>
          <w:sz w:val="18"/>
        </w:rPr>
        <w:t>signos</w:t>
      </w:r>
      <w:r>
        <w:rPr>
          <w:spacing w:val="11"/>
          <w:sz w:val="18"/>
        </w:rPr>
        <w:t xml:space="preserve"> </w:t>
      </w:r>
      <w:r>
        <w:rPr>
          <w:sz w:val="18"/>
        </w:rPr>
        <w:t>distintivos,</w:t>
      </w:r>
      <w:r>
        <w:rPr>
          <w:spacing w:val="2"/>
          <w:sz w:val="18"/>
        </w:rPr>
        <w:t xml:space="preserve"> </w:t>
      </w:r>
      <w:r>
        <w:rPr>
          <w:sz w:val="18"/>
        </w:rPr>
        <w:t>el</w:t>
      </w:r>
      <w:r>
        <w:rPr>
          <w:spacing w:val="2"/>
          <w:sz w:val="18"/>
        </w:rPr>
        <w:t xml:space="preserve"> </w:t>
      </w:r>
      <w:r>
        <w:rPr>
          <w:sz w:val="18"/>
        </w:rPr>
        <w:t>término</w:t>
      </w:r>
      <w:r>
        <w:rPr>
          <w:spacing w:val="2"/>
          <w:sz w:val="18"/>
        </w:rPr>
        <w:t xml:space="preserve"> </w:t>
      </w:r>
      <w:r>
        <w:rPr>
          <w:sz w:val="18"/>
        </w:rPr>
        <w:t>“marca”</w:t>
      </w:r>
      <w:r>
        <w:rPr>
          <w:spacing w:val="1"/>
          <w:sz w:val="18"/>
        </w:rPr>
        <w:t xml:space="preserve"> </w:t>
      </w:r>
      <w:r>
        <w:rPr>
          <w:sz w:val="18"/>
        </w:rPr>
        <w:t>sí</w:t>
      </w:r>
      <w:r>
        <w:rPr>
          <w:spacing w:val="2"/>
          <w:sz w:val="18"/>
        </w:rPr>
        <w:t xml:space="preserve"> </w:t>
      </w:r>
      <w:r>
        <w:rPr>
          <w:sz w:val="18"/>
        </w:rPr>
        <w:t>cuenta</w:t>
      </w:r>
      <w:r>
        <w:rPr>
          <w:spacing w:val="2"/>
          <w:sz w:val="18"/>
        </w:rPr>
        <w:t xml:space="preserve"> </w:t>
      </w:r>
      <w:r>
        <w:rPr>
          <w:spacing w:val="-5"/>
          <w:sz w:val="18"/>
        </w:rPr>
        <w:t>con</w:t>
      </w:r>
    </w:p>
    <w:p w:rsidR="00DF24A8" w:rsidRDefault="00DF24A8" w:rsidP="00DF24A8">
      <w:pPr>
        <w:spacing w:before="3"/>
        <w:ind w:left="180" w:right="379"/>
        <w:jc w:val="both"/>
        <w:rPr>
          <w:sz w:val="18"/>
        </w:rPr>
      </w:pPr>
      <w:r>
        <w:rPr>
          <w:sz w:val="18"/>
        </w:rPr>
        <w:t>definición</w:t>
      </w:r>
      <w:r>
        <w:rPr>
          <w:spacing w:val="-4"/>
          <w:sz w:val="18"/>
        </w:rPr>
        <w:t xml:space="preserve"> </w:t>
      </w:r>
      <w:r>
        <w:rPr>
          <w:sz w:val="18"/>
        </w:rPr>
        <w:t>en</w:t>
      </w:r>
      <w:r>
        <w:rPr>
          <w:spacing w:val="-3"/>
          <w:sz w:val="18"/>
        </w:rPr>
        <w:t xml:space="preserve"> </w:t>
      </w:r>
      <w:r>
        <w:rPr>
          <w:sz w:val="18"/>
        </w:rPr>
        <w:t>la</w:t>
      </w:r>
      <w:r>
        <w:rPr>
          <w:spacing w:val="-3"/>
          <w:sz w:val="18"/>
        </w:rPr>
        <w:t xml:space="preserve"> </w:t>
      </w:r>
      <w:r>
        <w:rPr>
          <w:sz w:val="18"/>
        </w:rPr>
        <w:t>mayoría</w:t>
      </w:r>
      <w:r>
        <w:rPr>
          <w:spacing w:val="-9"/>
          <w:sz w:val="18"/>
        </w:rPr>
        <w:t xml:space="preserve"> </w:t>
      </w:r>
      <w:r>
        <w:rPr>
          <w:sz w:val="18"/>
        </w:rPr>
        <w:t>de</w:t>
      </w:r>
      <w:r>
        <w:rPr>
          <w:spacing w:val="-3"/>
          <w:sz w:val="18"/>
        </w:rPr>
        <w:t xml:space="preserve"> </w:t>
      </w:r>
      <w:r>
        <w:rPr>
          <w:sz w:val="18"/>
        </w:rPr>
        <w:t>los</w:t>
      </w:r>
      <w:r>
        <w:rPr>
          <w:spacing w:val="-3"/>
          <w:sz w:val="18"/>
        </w:rPr>
        <w:t xml:space="preserve"> </w:t>
      </w:r>
      <w:r>
        <w:rPr>
          <w:sz w:val="18"/>
        </w:rPr>
        <w:t>países</w:t>
      </w:r>
      <w:r>
        <w:rPr>
          <w:spacing w:val="-8"/>
          <w:sz w:val="18"/>
        </w:rPr>
        <w:t xml:space="preserve"> </w:t>
      </w:r>
      <w:r>
        <w:rPr>
          <w:sz w:val="18"/>
        </w:rPr>
        <w:t>que</w:t>
      </w:r>
      <w:r>
        <w:rPr>
          <w:spacing w:val="-4"/>
          <w:sz w:val="18"/>
        </w:rPr>
        <w:t xml:space="preserve"> </w:t>
      </w:r>
      <w:r>
        <w:rPr>
          <w:sz w:val="18"/>
        </w:rPr>
        <w:t>disponen</w:t>
      </w:r>
      <w:r>
        <w:rPr>
          <w:spacing w:val="-9"/>
          <w:sz w:val="18"/>
        </w:rPr>
        <w:t xml:space="preserve"> </w:t>
      </w:r>
      <w:r>
        <w:rPr>
          <w:sz w:val="18"/>
        </w:rPr>
        <w:t>de</w:t>
      </w:r>
      <w:r>
        <w:rPr>
          <w:spacing w:val="-3"/>
          <w:sz w:val="18"/>
        </w:rPr>
        <w:t xml:space="preserve"> </w:t>
      </w:r>
      <w:r>
        <w:rPr>
          <w:sz w:val="18"/>
        </w:rPr>
        <w:t>sistemas</w:t>
      </w:r>
      <w:r>
        <w:rPr>
          <w:spacing w:val="-3"/>
          <w:sz w:val="18"/>
        </w:rPr>
        <w:t xml:space="preserve"> </w:t>
      </w:r>
      <w:r>
        <w:rPr>
          <w:sz w:val="18"/>
        </w:rPr>
        <w:t>de</w:t>
      </w:r>
      <w:r>
        <w:rPr>
          <w:spacing w:val="-3"/>
          <w:sz w:val="18"/>
        </w:rPr>
        <w:t xml:space="preserve"> </w:t>
      </w:r>
      <w:r>
        <w:rPr>
          <w:sz w:val="18"/>
        </w:rPr>
        <w:t>protección</w:t>
      </w:r>
      <w:r>
        <w:rPr>
          <w:spacing w:val="-4"/>
          <w:sz w:val="18"/>
        </w:rPr>
        <w:t xml:space="preserve"> </w:t>
      </w:r>
      <w:r>
        <w:rPr>
          <w:sz w:val="18"/>
        </w:rPr>
        <w:t>de</w:t>
      </w:r>
      <w:r>
        <w:rPr>
          <w:spacing w:val="-9"/>
          <w:sz w:val="18"/>
        </w:rPr>
        <w:t xml:space="preserve"> </w:t>
      </w:r>
      <w:r>
        <w:rPr>
          <w:sz w:val="18"/>
        </w:rPr>
        <w:t>propiedad</w:t>
      </w:r>
      <w:r>
        <w:rPr>
          <w:spacing w:val="-2"/>
          <w:sz w:val="18"/>
        </w:rPr>
        <w:t xml:space="preserve"> </w:t>
      </w:r>
      <w:r>
        <w:rPr>
          <w:sz w:val="18"/>
        </w:rPr>
        <w:t>intelectual,</w:t>
      </w:r>
      <w:r>
        <w:rPr>
          <w:spacing w:val="-4"/>
          <w:sz w:val="18"/>
        </w:rPr>
        <w:t xml:space="preserve"> </w:t>
      </w:r>
      <w:r>
        <w:rPr>
          <w:sz w:val="18"/>
        </w:rPr>
        <w:t>esto es, como signos que distinguen productos o servicios; sin embargo, pese a los grandes esfuerzos que año tras año se realizan a efecto de mantener armonizado el sistema a nivel internacional, el alcance de la definición de marca puede variar según el contexto legal y cultural.</w:t>
      </w:r>
    </w:p>
    <w:p w:rsidR="00DF24A8" w:rsidRDefault="00DF24A8" w:rsidP="00DF24A8">
      <w:pPr>
        <w:spacing w:line="242" w:lineRule="auto"/>
        <w:ind w:left="180" w:right="389"/>
        <w:jc w:val="both"/>
        <w:rPr>
          <w:sz w:val="18"/>
        </w:rPr>
      </w:pPr>
      <w:r>
        <w:rPr>
          <w:sz w:val="18"/>
        </w:rPr>
        <w:t>Algunos instrumentos internacionales en materia de marcas, contienen definiciones o referencias que nos aportan elementos para inferir en qué consiste una marca.</w:t>
      </w:r>
    </w:p>
    <w:p w:rsidR="00DF24A8" w:rsidRDefault="00DF24A8" w:rsidP="00DF24A8">
      <w:pPr>
        <w:ind w:left="180" w:right="380"/>
        <w:jc w:val="both"/>
        <w:rPr>
          <w:rFonts w:ascii="Arial" w:hAnsi="Arial"/>
          <w:i/>
          <w:sz w:val="18"/>
        </w:rPr>
      </w:pPr>
      <w:r>
        <w:rPr>
          <w:sz w:val="18"/>
        </w:rPr>
        <w:t>A</w:t>
      </w:r>
      <w:r>
        <w:rPr>
          <w:spacing w:val="-8"/>
          <w:sz w:val="18"/>
        </w:rPr>
        <w:t xml:space="preserve"> </w:t>
      </w:r>
      <w:r>
        <w:rPr>
          <w:sz w:val="18"/>
        </w:rPr>
        <w:t>título</w:t>
      </w:r>
      <w:r>
        <w:rPr>
          <w:spacing w:val="-9"/>
          <w:sz w:val="18"/>
        </w:rPr>
        <w:t xml:space="preserve"> </w:t>
      </w:r>
      <w:r>
        <w:rPr>
          <w:sz w:val="18"/>
        </w:rPr>
        <w:t>de</w:t>
      </w:r>
      <w:r>
        <w:rPr>
          <w:spacing w:val="-9"/>
          <w:sz w:val="18"/>
        </w:rPr>
        <w:t xml:space="preserve"> </w:t>
      </w:r>
      <w:r>
        <w:rPr>
          <w:sz w:val="18"/>
        </w:rPr>
        <w:t>ejemplo,</w:t>
      </w:r>
      <w:r>
        <w:rPr>
          <w:spacing w:val="-9"/>
          <w:sz w:val="18"/>
        </w:rPr>
        <w:t xml:space="preserve"> </w:t>
      </w:r>
      <w:r>
        <w:rPr>
          <w:sz w:val="18"/>
        </w:rPr>
        <w:t>el</w:t>
      </w:r>
      <w:r>
        <w:rPr>
          <w:spacing w:val="-8"/>
          <w:sz w:val="18"/>
        </w:rPr>
        <w:t xml:space="preserve"> </w:t>
      </w:r>
      <w:r>
        <w:rPr>
          <w:sz w:val="18"/>
        </w:rPr>
        <w:t>Acuerdo</w:t>
      </w:r>
      <w:r>
        <w:rPr>
          <w:spacing w:val="-8"/>
          <w:sz w:val="18"/>
        </w:rPr>
        <w:t xml:space="preserve"> </w:t>
      </w:r>
      <w:r>
        <w:rPr>
          <w:sz w:val="18"/>
        </w:rPr>
        <w:t>ADPIC</w:t>
      </w:r>
      <w:r>
        <w:rPr>
          <w:spacing w:val="-8"/>
          <w:sz w:val="18"/>
        </w:rPr>
        <w:t xml:space="preserve"> </w:t>
      </w:r>
      <w:r>
        <w:rPr>
          <w:sz w:val="18"/>
        </w:rPr>
        <w:t>(Acuerdo</w:t>
      </w:r>
      <w:r>
        <w:rPr>
          <w:spacing w:val="-8"/>
          <w:sz w:val="18"/>
        </w:rPr>
        <w:t xml:space="preserve"> </w:t>
      </w:r>
      <w:r>
        <w:rPr>
          <w:sz w:val="18"/>
        </w:rPr>
        <w:t>sobre</w:t>
      </w:r>
      <w:r>
        <w:rPr>
          <w:spacing w:val="-8"/>
          <w:sz w:val="18"/>
        </w:rPr>
        <w:t xml:space="preserve"> </w:t>
      </w:r>
      <w:r>
        <w:rPr>
          <w:sz w:val="18"/>
        </w:rPr>
        <w:t>los</w:t>
      </w:r>
      <w:r>
        <w:rPr>
          <w:spacing w:val="-12"/>
          <w:sz w:val="18"/>
        </w:rPr>
        <w:t xml:space="preserve"> </w:t>
      </w:r>
      <w:r>
        <w:rPr>
          <w:sz w:val="18"/>
        </w:rPr>
        <w:t>Aspectos</w:t>
      </w:r>
      <w:r>
        <w:rPr>
          <w:spacing w:val="-8"/>
          <w:sz w:val="18"/>
        </w:rPr>
        <w:t xml:space="preserve"> </w:t>
      </w:r>
      <w:r>
        <w:rPr>
          <w:sz w:val="18"/>
        </w:rPr>
        <w:t>de</w:t>
      </w:r>
      <w:r>
        <w:rPr>
          <w:spacing w:val="-9"/>
          <w:sz w:val="18"/>
        </w:rPr>
        <w:t xml:space="preserve"> </w:t>
      </w:r>
      <w:r>
        <w:rPr>
          <w:sz w:val="18"/>
        </w:rPr>
        <w:t>los</w:t>
      </w:r>
      <w:r>
        <w:rPr>
          <w:spacing w:val="-8"/>
          <w:sz w:val="18"/>
        </w:rPr>
        <w:t xml:space="preserve"> </w:t>
      </w:r>
      <w:r>
        <w:rPr>
          <w:sz w:val="18"/>
        </w:rPr>
        <w:t>Derechos</w:t>
      </w:r>
      <w:r>
        <w:rPr>
          <w:spacing w:val="-8"/>
          <w:sz w:val="18"/>
        </w:rPr>
        <w:t xml:space="preserve"> </w:t>
      </w:r>
      <w:r>
        <w:rPr>
          <w:sz w:val="18"/>
        </w:rPr>
        <w:t>de</w:t>
      </w:r>
      <w:r>
        <w:rPr>
          <w:spacing w:val="-9"/>
          <w:sz w:val="18"/>
        </w:rPr>
        <w:t xml:space="preserve"> </w:t>
      </w:r>
      <w:r>
        <w:rPr>
          <w:sz w:val="18"/>
        </w:rPr>
        <w:t>Propiedad</w:t>
      </w:r>
      <w:r>
        <w:rPr>
          <w:spacing w:val="-8"/>
          <w:sz w:val="18"/>
        </w:rPr>
        <w:t xml:space="preserve"> </w:t>
      </w:r>
      <w:r>
        <w:rPr>
          <w:sz w:val="18"/>
        </w:rPr>
        <w:t xml:space="preserve">Intelectual relacionados con el Comercio), señala en su artículo 15, apartado 1, que: </w:t>
      </w:r>
      <w:r>
        <w:rPr>
          <w:rFonts w:ascii="Arial" w:hAnsi="Arial"/>
          <w:i/>
          <w:sz w:val="18"/>
        </w:rPr>
        <w:t>“Podrá constituir una marca de fábrica o de comercio cualquier signo o combinación de signos que sean capaces de distinguir los bienes o servicios de una empresa de los de otras empresas”.</w:t>
      </w:r>
    </w:p>
    <w:p w:rsidR="00DF24A8" w:rsidRDefault="00DF24A8" w:rsidP="00DF24A8">
      <w:pPr>
        <w:ind w:left="180" w:right="390"/>
        <w:jc w:val="both"/>
        <w:rPr>
          <w:sz w:val="18"/>
        </w:rPr>
      </w:pPr>
      <w:r>
        <w:rPr>
          <w:sz w:val="18"/>
        </w:rPr>
        <w:t>Existen</w:t>
      </w:r>
      <w:r>
        <w:rPr>
          <w:spacing w:val="-4"/>
          <w:sz w:val="18"/>
        </w:rPr>
        <w:t xml:space="preserve"> </w:t>
      </w:r>
      <w:r>
        <w:rPr>
          <w:sz w:val="18"/>
        </w:rPr>
        <w:t>otros</w:t>
      </w:r>
      <w:r>
        <w:rPr>
          <w:spacing w:val="-3"/>
          <w:sz w:val="18"/>
        </w:rPr>
        <w:t xml:space="preserve"> </w:t>
      </w:r>
      <w:r>
        <w:rPr>
          <w:sz w:val="18"/>
        </w:rPr>
        <w:t>instrumentos</w:t>
      </w:r>
      <w:r>
        <w:rPr>
          <w:spacing w:val="-3"/>
          <w:sz w:val="18"/>
        </w:rPr>
        <w:t xml:space="preserve"> </w:t>
      </w:r>
      <w:r>
        <w:rPr>
          <w:sz w:val="18"/>
        </w:rPr>
        <w:t>internacionales</w:t>
      </w:r>
      <w:r>
        <w:rPr>
          <w:spacing w:val="-2"/>
          <w:sz w:val="18"/>
        </w:rPr>
        <w:t xml:space="preserve"> </w:t>
      </w:r>
      <w:r>
        <w:rPr>
          <w:sz w:val="18"/>
        </w:rPr>
        <w:t>que,</w:t>
      </w:r>
      <w:r>
        <w:rPr>
          <w:spacing w:val="-3"/>
          <w:sz w:val="18"/>
        </w:rPr>
        <w:t xml:space="preserve"> </w:t>
      </w:r>
      <w:r>
        <w:rPr>
          <w:sz w:val="18"/>
        </w:rPr>
        <w:t>si bien</w:t>
      </w:r>
      <w:r>
        <w:rPr>
          <w:spacing w:val="-3"/>
          <w:sz w:val="18"/>
        </w:rPr>
        <w:t xml:space="preserve"> </w:t>
      </w:r>
      <w:r>
        <w:rPr>
          <w:sz w:val="18"/>
        </w:rPr>
        <w:t>no</w:t>
      </w:r>
      <w:r>
        <w:rPr>
          <w:spacing w:val="-3"/>
          <w:sz w:val="18"/>
        </w:rPr>
        <w:t xml:space="preserve"> </w:t>
      </w:r>
      <w:r>
        <w:rPr>
          <w:sz w:val="18"/>
        </w:rPr>
        <w:t>definen</w:t>
      </w:r>
      <w:r>
        <w:rPr>
          <w:spacing w:val="-3"/>
          <w:sz w:val="18"/>
        </w:rPr>
        <w:t xml:space="preserve"> </w:t>
      </w:r>
      <w:r>
        <w:rPr>
          <w:sz w:val="18"/>
        </w:rPr>
        <w:t>propiamente</w:t>
      </w:r>
      <w:r>
        <w:rPr>
          <w:spacing w:val="-3"/>
          <w:sz w:val="18"/>
        </w:rPr>
        <w:t xml:space="preserve"> </w:t>
      </w:r>
      <w:r>
        <w:rPr>
          <w:sz w:val="18"/>
        </w:rPr>
        <w:t>el</w:t>
      </w:r>
      <w:r>
        <w:rPr>
          <w:spacing w:val="-3"/>
          <w:sz w:val="18"/>
        </w:rPr>
        <w:t xml:space="preserve"> </w:t>
      </w:r>
      <w:r>
        <w:rPr>
          <w:sz w:val="18"/>
        </w:rPr>
        <w:t>término,</w:t>
      </w:r>
      <w:r>
        <w:rPr>
          <w:spacing w:val="-3"/>
          <w:sz w:val="18"/>
        </w:rPr>
        <w:t xml:space="preserve"> </w:t>
      </w:r>
      <w:r>
        <w:rPr>
          <w:sz w:val="18"/>
        </w:rPr>
        <w:t>sí</w:t>
      </w:r>
      <w:r>
        <w:rPr>
          <w:spacing w:val="-3"/>
          <w:sz w:val="18"/>
        </w:rPr>
        <w:t xml:space="preserve"> </w:t>
      </w:r>
      <w:r>
        <w:rPr>
          <w:sz w:val="18"/>
        </w:rPr>
        <w:t xml:space="preserve">establecen con claridad cuáles son las bases mínimas de protección a que se someten las partes, estados miembros del Tratado o Acuerdo internacional; como lo es el Convenio de París para la Protección de la Propiedad </w:t>
      </w:r>
      <w:r>
        <w:rPr>
          <w:spacing w:val="-2"/>
          <w:sz w:val="18"/>
        </w:rPr>
        <w:t>Industrial.</w:t>
      </w:r>
    </w:p>
    <w:p w:rsidR="00DF24A8" w:rsidRDefault="00DF24A8" w:rsidP="00DF24A8">
      <w:pPr>
        <w:ind w:left="180" w:right="389"/>
        <w:jc w:val="both"/>
        <w:rPr>
          <w:sz w:val="18"/>
        </w:rPr>
      </w:pPr>
      <w:r>
        <w:rPr>
          <w:sz w:val="18"/>
        </w:rPr>
        <w:t>De manera que podemos concluir que en todos los sistemas y pese a las diferencias en la redacción o la forma,</w:t>
      </w:r>
      <w:r>
        <w:rPr>
          <w:spacing w:val="-2"/>
          <w:sz w:val="18"/>
        </w:rPr>
        <w:t xml:space="preserve"> </w:t>
      </w:r>
      <w:r>
        <w:rPr>
          <w:sz w:val="18"/>
        </w:rPr>
        <w:t>el</w:t>
      </w:r>
      <w:r>
        <w:rPr>
          <w:spacing w:val="-2"/>
          <w:sz w:val="18"/>
        </w:rPr>
        <w:t xml:space="preserve"> </w:t>
      </w:r>
      <w:r>
        <w:rPr>
          <w:sz w:val="18"/>
        </w:rPr>
        <w:t>fondo es</w:t>
      </w:r>
      <w:r>
        <w:rPr>
          <w:spacing w:val="-2"/>
          <w:sz w:val="18"/>
        </w:rPr>
        <w:t xml:space="preserve"> </w:t>
      </w:r>
      <w:r>
        <w:rPr>
          <w:sz w:val="18"/>
        </w:rPr>
        <w:t>el mismo:</w:t>
      </w:r>
      <w:r>
        <w:rPr>
          <w:spacing w:val="-1"/>
          <w:sz w:val="18"/>
        </w:rPr>
        <w:t xml:space="preserve"> </w:t>
      </w:r>
      <w:r>
        <w:rPr>
          <w:sz w:val="18"/>
        </w:rPr>
        <w:t>una marca</w:t>
      </w:r>
      <w:r>
        <w:rPr>
          <w:spacing w:val="-1"/>
          <w:sz w:val="18"/>
        </w:rPr>
        <w:t xml:space="preserve"> </w:t>
      </w:r>
      <w:r>
        <w:rPr>
          <w:sz w:val="18"/>
        </w:rPr>
        <w:t>es un</w:t>
      </w:r>
      <w:r>
        <w:rPr>
          <w:spacing w:val="-2"/>
          <w:sz w:val="18"/>
        </w:rPr>
        <w:t xml:space="preserve"> </w:t>
      </w:r>
      <w:r>
        <w:rPr>
          <w:sz w:val="18"/>
        </w:rPr>
        <w:t>signo que</w:t>
      </w:r>
      <w:r>
        <w:rPr>
          <w:spacing w:val="-2"/>
          <w:sz w:val="18"/>
        </w:rPr>
        <w:t xml:space="preserve"> </w:t>
      </w:r>
      <w:r>
        <w:rPr>
          <w:sz w:val="18"/>
        </w:rPr>
        <w:t>se emplea</w:t>
      </w:r>
      <w:r>
        <w:rPr>
          <w:spacing w:val="-2"/>
          <w:sz w:val="18"/>
        </w:rPr>
        <w:t xml:space="preserve"> </w:t>
      </w:r>
      <w:r>
        <w:rPr>
          <w:sz w:val="18"/>
        </w:rPr>
        <w:t>en</w:t>
      </w:r>
      <w:r>
        <w:rPr>
          <w:spacing w:val="-2"/>
          <w:sz w:val="18"/>
        </w:rPr>
        <w:t xml:space="preserve"> </w:t>
      </w:r>
      <w:r>
        <w:rPr>
          <w:sz w:val="18"/>
        </w:rPr>
        <w:t>el comercio</w:t>
      </w:r>
      <w:r>
        <w:rPr>
          <w:spacing w:val="-2"/>
          <w:sz w:val="18"/>
        </w:rPr>
        <w:t xml:space="preserve"> </w:t>
      </w:r>
      <w:r>
        <w:rPr>
          <w:sz w:val="18"/>
        </w:rPr>
        <w:t>para distinguir</w:t>
      </w:r>
      <w:r>
        <w:rPr>
          <w:spacing w:val="-1"/>
          <w:sz w:val="18"/>
        </w:rPr>
        <w:t xml:space="preserve"> </w:t>
      </w:r>
      <w:r>
        <w:rPr>
          <w:sz w:val="18"/>
        </w:rPr>
        <w:t>productos o servicios.</w:t>
      </w:r>
    </w:p>
    <w:p w:rsidR="00DF24A8" w:rsidRDefault="00DF24A8" w:rsidP="00DF24A8">
      <w:pPr>
        <w:pStyle w:val="Textoindependiente"/>
        <w:spacing w:before="86"/>
        <w:rPr>
          <w:sz w:val="18"/>
        </w:rPr>
      </w:pPr>
    </w:p>
    <w:p w:rsidR="00DF24A8" w:rsidRDefault="00DF24A8" w:rsidP="00DF24A8">
      <w:pPr>
        <w:ind w:right="383"/>
        <w:jc w:val="right"/>
        <w:rPr>
          <w:sz w:val="18"/>
        </w:rPr>
      </w:pPr>
      <w:r>
        <w:rPr>
          <w:spacing w:val="-10"/>
          <w:sz w:val="18"/>
        </w:rPr>
        <w:t>8</w:t>
      </w:r>
    </w:p>
    <w:p w:rsidR="00DF24A8" w:rsidRDefault="00DF24A8" w:rsidP="00DF24A8">
      <w:pPr>
        <w:jc w:val="right"/>
        <w:rPr>
          <w:sz w:val="18"/>
        </w:rPr>
        <w:sectPr w:rsidR="00DF24A8">
          <w:pgSz w:w="12240" w:h="15840"/>
          <w:pgMar w:top="1620" w:right="1500" w:bottom="280" w:left="1520" w:header="720" w:footer="720" w:gutter="0"/>
          <w:cols w:space="720"/>
        </w:sectPr>
      </w:pPr>
    </w:p>
    <w:p w:rsidR="00DF24A8" w:rsidRDefault="00DF24A8" w:rsidP="00DF24A8">
      <w:pPr>
        <w:spacing w:before="74" w:line="276" w:lineRule="auto"/>
        <w:ind w:left="891" w:right="1240"/>
        <w:jc w:val="both"/>
        <w:rPr>
          <w:rFonts w:ascii="Arial" w:hAnsi="Arial"/>
          <w:i/>
        </w:rPr>
      </w:pPr>
      <w:r>
        <w:rPr>
          <w:rFonts w:ascii="Arial" w:hAnsi="Arial"/>
          <w:i/>
        </w:rPr>
        <w:lastRenderedPageBreak/>
        <w:t xml:space="preserve">“[a)] La </w:t>
      </w:r>
      <w:proofErr w:type="spellStart"/>
      <w:r>
        <w:rPr>
          <w:rFonts w:ascii="Arial" w:hAnsi="Arial"/>
          <w:i/>
        </w:rPr>
        <w:t>distintividad</w:t>
      </w:r>
      <w:proofErr w:type="spellEnd"/>
      <w:r>
        <w:rPr>
          <w:rFonts w:ascii="Arial" w:hAnsi="Arial"/>
          <w:i/>
        </w:rPr>
        <w:t xml:space="preserve"> es la capacidad intrínseca que debe tener el signo para identificar por sí mismo un producto o servicio; y, la capacidad extrínseca para distinguir unos productos o servicios de otros en el mercado.</w:t>
      </w:r>
      <w:r>
        <w:rPr>
          <w:rFonts w:ascii="Arial" w:hAnsi="Arial"/>
          <w:i/>
          <w:spacing w:val="-11"/>
        </w:rPr>
        <w:t xml:space="preserve"> </w:t>
      </w:r>
      <w:r>
        <w:rPr>
          <w:rFonts w:ascii="Arial" w:hAnsi="Arial"/>
          <w:i/>
        </w:rPr>
        <w:t>El</w:t>
      </w:r>
      <w:r>
        <w:rPr>
          <w:rFonts w:ascii="Arial" w:hAnsi="Arial"/>
          <w:i/>
          <w:spacing w:val="-9"/>
        </w:rPr>
        <w:t xml:space="preserve"> </w:t>
      </w:r>
      <w:r>
        <w:rPr>
          <w:rFonts w:ascii="Arial" w:hAnsi="Arial"/>
          <w:i/>
        </w:rPr>
        <w:t>carácter</w:t>
      </w:r>
      <w:r>
        <w:rPr>
          <w:rFonts w:ascii="Arial" w:hAnsi="Arial"/>
          <w:i/>
          <w:spacing w:val="-5"/>
        </w:rPr>
        <w:t xml:space="preserve"> </w:t>
      </w:r>
      <w:r>
        <w:rPr>
          <w:rFonts w:ascii="Arial" w:hAnsi="Arial"/>
          <w:i/>
        </w:rPr>
        <w:t>distintivo</w:t>
      </w:r>
      <w:r>
        <w:rPr>
          <w:rFonts w:ascii="Arial" w:hAnsi="Arial"/>
          <w:i/>
          <w:spacing w:val="-6"/>
        </w:rPr>
        <w:t xml:space="preserve"> </w:t>
      </w:r>
      <w:r>
        <w:rPr>
          <w:rFonts w:ascii="Arial" w:hAnsi="Arial"/>
          <w:i/>
        </w:rPr>
        <w:t>del</w:t>
      </w:r>
      <w:r>
        <w:rPr>
          <w:rFonts w:ascii="Arial" w:hAnsi="Arial"/>
          <w:i/>
          <w:spacing w:val="-9"/>
        </w:rPr>
        <w:t xml:space="preserve"> </w:t>
      </w:r>
      <w:r>
        <w:rPr>
          <w:rFonts w:ascii="Arial" w:hAnsi="Arial"/>
          <w:i/>
        </w:rPr>
        <w:t>signo</w:t>
      </w:r>
      <w:r>
        <w:rPr>
          <w:rFonts w:ascii="Arial" w:hAnsi="Arial"/>
          <w:i/>
          <w:spacing w:val="-7"/>
        </w:rPr>
        <w:t xml:space="preserve"> </w:t>
      </w:r>
      <w:r>
        <w:rPr>
          <w:rFonts w:ascii="Arial" w:hAnsi="Arial"/>
          <w:i/>
        </w:rPr>
        <w:t>le</w:t>
      </w:r>
      <w:r>
        <w:rPr>
          <w:rFonts w:ascii="Arial" w:hAnsi="Arial"/>
          <w:i/>
          <w:spacing w:val="-7"/>
        </w:rPr>
        <w:t xml:space="preserve"> </w:t>
      </w:r>
      <w:r>
        <w:rPr>
          <w:rFonts w:ascii="Arial" w:hAnsi="Arial"/>
          <w:i/>
        </w:rPr>
        <w:t>permite</w:t>
      </w:r>
      <w:r>
        <w:rPr>
          <w:rFonts w:ascii="Arial" w:hAnsi="Arial"/>
          <w:i/>
          <w:spacing w:val="-7"/>
        </w:rPr>
        <w:t xml:space="preserve"> </w:t>
      </w:r>
      <w:r>
        <w:rPr>
          <w:rFonts w:ascii="Arial" w:hAnsi="Arial"/>
          <w:i/>
        </w:rPr>
        <w:t>al</w:t>
      </w:r>
      <w:r>
        <w:rPr>
          <w:rFonts w:ascii="Arial" w:hAnsi="Arial"/>
          <w:i/>
          <w:spacing w:val="-13"/>
        </w:rPr>
        <w:t xml:space="preserve"> </w:t>
      </w:r>
      <w:r>
        <w:rPr>
          <w:rFonts w:ascii="Arial" w:hAnsi="Arial"/>
          <w:i/>
        </w:rPr>
        <w:t>consumidor</w:t>
      </w:r>
      <w:r>
        <w:rPr>
          <w:rFonts w:ascii="Arial" w:hAnsi="Arial"/>
          <w:i/>
          <w:spacing w:val="-8"/>
        </w:rPr>
        <w:t xml:space="preserve"> </w:t>
      </w:r>
      <w:r>
        <w:rPr>
          <w:rFonts w:ascii="Arial" w:hAnsi="Arial"/>
          <w:i/>
        </w:rPr>
        <w:t>realizar la elección de los productos y servicios que desea adquirir. Del mismo modo,</w:t>
      </w:r>
      <w:r>
        <w:rPr>
          <w:rFonts w:ascii="Arial" w:hAnsi="Arial"/>
          <w:i/>
          <w:spacing w:val="-11"/>
        </w:rPr>
        <w:t xml:space="preserve"> </w:t>
      </w:r>
      <w:r>
        <w:rPr>
          <w:rFonts w:ascii="Arial" w:hAnsi="Arial"/>
          <w:i/>
        </w:rPr>
        <w:t>le</w:t>
      </w:r>
      <w:r>
        <w:rPr>
          <w:rFonts w:ascii="Arial" w:hAnsi="Arial"/>
          <w:i/>
          <w:spacing w:val="-12"/>
        </w:rPr>
        <w:t xml:space="preserve"> </w:t>
      </w:r>
      <w:r>
        <w:rPr>
          <w:rFonts w:ascii="Arial" w:hAnsi="Arial"/>
          <w:i/>
        </w:rPr>
        <w:t>permite</w:t>
      </w:r>
      <w:r>
        <w:rPr>
          <w:rFonts w:ascii="Arial" w:hAnsi="Arial"/>
          <w:i/>
          <w:spacing w:val="-12"/>
        </w:rPr>
        <w:t xml:space="preserve"> </w:t>
      </w:r>
      <w:r>
        <w:rPr>
          <w:rFonts w:ascii="Arial" w:hAnsi="Arial"/>
          <w:i/>
        </w:rPr>
        <w:t>a</w:t>
      </w:r>
      <w:r>
        <w:rPr>
          <w:rFonts w:ascii="Arial" w:hAnsi="Arial"/>
          <w:i/>
          <w:spacing w:val="-7"/>
        </w:rPr>
        <w:t xml:space="preserve"> </w:t>
      </w:r>
      <w:r>
        <w:rPr>
          <w:rFonts w:ascii="Arial" w:hAnsi="Arial"/>
          <w:i/>
        </w:rPr>
        <w:t>su</w:t>
      </w:r>
      <w:r>
        <w:rPr>
          <w:rFonts w:ascii="Arial" w:hAnsi="Arial"/>
          <w:i/>
          <w:spacing w:val="-7"/>
        </w:rPr>
        <w:t xml:space="preserve"> </w:t>
      </w:r>
      <w:r>
        <w:rPr>
          <w:rFonts w:ascii="Arial" w:hAnsi="Arial"/>
          <w:i/>
        </w:rPr>
        <w:t>titular</w:t>
      </w:r>
      <w:r>
        <w:rPr>
          <w:rFonts w:ascii="Arial" w:hAnsi="Arial"/>
          <w:i/>
          <w:spacing w:val="-8"/>
        </w:rPr>
        <w:t xml:space="preserve"> </w:t>
      </w:r>
      <w:r>
        <w:rPr>
          <w:rFonts w:ascii="Arial" w:hAnsi="Arial"/>
          <w:i/>
        </w:rPr>
        <w:t>diferenciar</w:t>
      </w:r>
      <w:r>
        <w:rPr>
          <w:rFonts w:ascii="Arial" w:hAnsi="Arial"/>
          <w:i/>
          <w:spacing w:val="-13"/>
        </w:rPr>
        <w:t xml:space="preserve"> </w:t>
      </w:r>
      <w:r>
        <w:rPr>
          <w:rFonts w:ascii="Arial" w:hAnsi="Arial"/>
          <w:i/>
        </w:rPr>
        <w:t>sus</w:t>
      </w:r>
      <w:r>
        <w:rPr>
          <w:rFonts w:ascii="Arial" w:hAnsi="Arial"/>
          <w:i/>
          <w:spacing w:val="-15"/>
        </w:rPr>
        <w:t xml:space="preserve"> </w:t>
      </w:r>
      <w:r>
        <w:rPr>
          <w:rFonts w:ascii="Arial" w:hAnsi="Arial"/>
          <w:i/>
        </w:rPr>
        <w:t>productos</w:t>
      </w:r>
      <w:r>
        <w:rPr>
          <w:rFonts w:ascii="Arial" w:hAnsi="Arial"/>
          <w:i/>
          <w:spacing w:val="-10"/>
        </w:rPr>
        <w:t xml:space="preserve"> </w:t>
      </w:r>
      <w:r>
        <w:rPr>
          <w:rFonts w:ascii="Arial" w:hAnsi="Arial"/>
          <w:i/>
        </w:rPr>
        <w:t>y</w:t>
      </w:r>
      <w:r>
        <w:rPr>
          <w:rFonts w:ascii="Arial" w:hAnsi="Arial"/>
          <w:i/>
          <w:spacing w:val="-10"/>
        </w:rPr>
        <w:t xml:space="preserve"> </w:t>
      </w:r>
      <w:r>
        <w:rPr>
          <w:rFonts w:ascii="Arial" w:hAnsi="Arial"/>
          <w:i/>
        </w:rPr>
        <w:t>servicios</w:t>
      </w:r>
      <w:r>
        <w:rPr>
          <w:rFonts w:ascii="Arial" w:hAnsi="Arial"/>
          <w:i/>
          <w:spacing w:val="-15"/>
        </w:rPr>
        <w:t xml:space="preserve"> </w:t>
      </w:r>
      <w:r>
        <w:rPr>
          <w:rFonts w:ascii="Arial" w:hAnsi="Arial"/>
          <w:i/>
        </w:rPr>
        <w:t>de</w:t>
      </w:r>
      <w:r>
        <w:rPr>
          <w:rFonts w:ascii="Arial" w:hAnsi="Arial"/>
          <w:i/>
          <w:spacing w:val="-12"/>
        </w:rPr>
        <w:t xml:space="preserve"> </w:t>
      </w:r>
      <w:r>
        <w:rPr>
          <w:rFonts w:ascii="Arial" w:hAnsi="Arial"/>
          <w:i/>
        </w:rPr>
        <w:t>otros similares que se ofertan en el mercado”</w:t>
      </w:r>
      <w:r>
        <w:rPr>
          <w:rFonts w:ascii="Arial" w:hAnsi="Arial"/>
          <w:i/>
          <w:spacing w:val="-3"/>
        </w:rPr>
        <w:t xml:space="preserve"> </w:t>
      </w:r>
      <w:r>
        <w:rPr>
          <w:rFonts w:ascii="Arial" w:hAnsi="Arial"/>
          <w:i/>
          <w:vertAlign w:val="superscript"/>
        </w:rPr>
        <w:t>7</w:t>
      </w:r>
      <w:r>
        <w:rPr>
          <w:rFonts w:ascii="Arial" w:hAnsi="Arial"/>
          <w:i/>
        </w:rPr>
        <w:t>.</w:t>
      </w:r>
    </w:p>
    <w:p w:rsidR="00DF24A8" w:rsidRDefault="00DF24A8" w:rsidP="00DF24A8">
      <w:pPr>
        <w:pStyle w:val="Textoindependiente"/>
        <w:spacing w:before="41"/>
        <w:rPr>
          <w:rFonts w:ascii="Arial"/>
          <w:i/>
        </w:rPr>
      </w:pPr>
    </w:p>
    <w:p w:rsidR="00DF24A8" w:rsidRDefault="00DF24A8" w:rsidP="00DF24A8">
      <w:pPr>
        <w:spacing w:line="276" w:lineRule="auto"/>
        <w:ind w:left="180" w:right="384"/>
        <w:jc w:val="both"/>
      </w:pPr>
      <w:r>
        <w:t xml:space="preserve">Adicionalmente, la misma disposición supedita el registro a que los signos puedan ser representados gráficamente, requisito que se refiere, según el TJCA, </w:t>
      </w:r>
      <w:r>
        <w:rPr>
          <w:rFonts w:ascii="Arial" w:hAnsi="Arial"/>
          <w:i/>
        </w:rPr>
        <w:t>a la aptitud que posee un signo de ser descrito o reproducido en palabras, imágenes, fórmulas u otros soportes, es decir, en algo perceptible para ser captado por el público consumidor</w:t>
      </w:r>
      <w:r>
        <w:rPr>
          <w:rFonts w:ascii="Arial" w:hAnsi="Arial"/>
          <w:i/>
          <w:vertAlign w:val="superscript"/>
        </w:rPr>
        <w:t>8</w:t>
      </w:r>
      <w:r>
        <w:t>.</w:t>
      </w:r>
    </w:p>
    <w:p w:rsidR="00DF24A8" w:rsidRDefault="00DF24A8" w:rsidP="00DF24A8">
      <w:pPr>
        <w:pStyle w:val="Textoindependiente"/>
        <w:spacing w:before="39"/>
      </w:pPr>
    </w:p>
    <w:p w:rsidR="00DF24A8" w:rsidRDefault="00DF24A8" w:rsidP="00DF24A8">
      <w:pPr>
        <w:pStyle w:val="Textoindependiente"/>
        <w:spacing w:line="276" w:lineRule="auto"/>
        <w:ind w:left="180" w:right="381"/>
        <w:jc w:val="both"/>
      </w:pPr>
      <w:r>
        <w:t>Para marcas sonoras, por ejemplo, la representación gráfica se puede cumplir a través de las notas y espacios especificados en un pentagrama, si se trata de una melodía, o mediante</w:t>
      </w:r>
      <w:r>
        <w:rPr>
          <w:spacing w:val="-6"/>
        </w:rPr>
        <w:t xml:space="preserve"> </w:t>
      </w:r>
      <w:r>
        <w:t>la</w:t>
      </w:r>
      <w:r>
        <w:rPr>
          <w:spacing w:val="-11"/>
        </w:rPr>
        <w:t xml:space="preserve"> </w:t>
      </w:r>
      <w:r>
        <w:t>presentación</w:t>
      </w:r>
      <w:r>
        <w:rPr>
          <w:spacing w:val="-11"/>
        </w:rPr>
        <w:t xml:space="preserve"> </w:t>
      </w:r>
      <w:r>
        <w:t>de</w:t>
      </w:r>
      <w:r>
        <w:rPr>
          <w:spacing w:val="-6"/>
        </w:rPr>
        <w:t xml:space="preserve"> </w:t>
      </w:r>
      <w:r>
        <w:t>un</w:t>
      </w:r>
      <w:r>
        <w:rPr>
          <w:spacing w:val="-6"/>
        </w:rPr>
        <w:t xml:space="preserve"> </w:t>
      </w:r>
      <w:proofErr w:type="spellStart"/>
      <w:r>
        <w:t>sonograma</w:t>
      </w:r>
      <w:proofErr w:type="spellEnd"/>
      <w:r>
        <w:rPr>
          <w:spacing w:val="-11"/>
        </w:rPr>
        <w:t xml:space="preserve"> </w:t>
      </w:r>
      <w:r>
        <w:t>o</w:t>
      </w:r>
      <w:r>
        <w:rPr>
          <w:spacing w:val="-11"/>
        </w:rPr>
        <w:t xml:space="preserve"> </w:t>
      </w:r>
      <w:r>
        <w:t>espectrograma</w:t>
      </w:r>
      <w:r>
        <w:rPr>
          <w:spacing w:val="-11"/>
        </w:rPr>
        <w:t xml:space="preserve"> </w:t>
      </w:r>
      <w:r>
        <w:t>en</w:t>
      </w:r>
      <w:r>
        <w:rPr>
          <w:spacing w:val="-11"/>
        </w:rPr>
        <w:t xml:space="preserve"> </w:t>
      </w:r>
      <w:r>
        <w:t>el</w:t>
      </w:r>
      <w:r>
        <w:rPr>
          <w:spacing w:val="-12"/>
        </w:rPr>
        <w:t xml:space="preserve"> </w:t>
      </w:r>
      <w:r>
        <w:t>caso</w:t>
      </w:r>
      <w:r>
        <w:rPr>
          <w:spacing w:val="-11"/>
        </w:rPr>
        <w:t xml:space="preserve"> </w:t>
      </w:r>
      <w:r>
        <w:t>de</w:t>
      </w:r>
      <w:r>
        <w:rPr>
          <w:spacing w:val="-11"/>
        </w:rPr>
        <w:t xml:space="preserve"> </w:t>
      </w:r>
      <w:r>
        <w:t>otros</w:t>
      </w:r>
      <w:r>
        <w:rPr>
          <w:spacing w:val="-14"/>
        </w:rPr>
        <w:t xml:space="preserve"> </w:t>
      </w:r>
      <w:r>
        <w:t>sonidos, sin</w:t>
      </w:r>
      <w:r>
        <w:rPr>
          <w:spacing w:val="-16"/>
        </w:rPr>
        <w:t xml:space="preserve"> </w:t>
      </w:r>
      <w:r>
        <w:t>perjuicio</w:t>
      </w:r>
      <w:r>
        <w:rPr>
          <w:spacing w:val="-15"/>
        </w:rPr>
        <w:t xml:space="preserve"> </w:t>
      </w:r>
      <w:r>
        <w:t>de</w:t>
      </w:r>
      <w:r>
        <w:rPr>
          <w:spacing w:val="-15"/>
        </w:rPr>
        <w:t xml:space="preserve"> </w:t>
      </w:r>
      <w:r>
        <w:t>que</w:t>
      </w:r>
      <w:r>
        <w:rPr>
          <w:spacing w:val="-16"/>
        </w:rPr>
        <w:t xml:space="preserve"> </w:t>
      </w:r>
      <w:r>
        <w:t>las</w:t>
      </w:r>
      <w:r>
        <w:rPr>
          <w:spacing w:val="-15"/>
        </w:rPr>
        <w:t xml:space="preserve"> </w:t>
      </w:r>
      <w:r>
        <w:t>oficinas</w:t>
      </w:r>
      <w:r>
        <w:rPr>
          <w:spacing w:val="-15"/>
        </w:rPr>
        <w:t xml:space="preserve"> </w:t>
      </w:r>
      <w:r>
        <w:t>nacionales</w:t>
      </w:r>
      <w:r>
        <w:rPr>
          <w:spacing w:val="-15"/>
        </w:rPr>
        <w:t xml:space="preserve"> </w:t>
      </w:r>
      <w:r>
        <w:t>también</w:t>
      </w:r>
      <w:r>
        <w:rPr>
          <w:spacing w:val="-16"/>
        </w:rPr>
        <w:t xml:space="preserve"> </w:t>
      </w:r>
      <w:r>
        <w:t>puedan</w:t>
      </w:r>
      <w:r>
        <w:rPr>
          <w:spacing w:val="-14"/>
        </w:rPr>
        <w:t xml:space="preserve"> </w:t>
      </w:r>
      <w:r>
        <w:t>requerir</w:t>
      </w:r>
      <w:r>
        <w:rPr>
          <w:spacing w:val="-14"/>
        </w:rPr>
        <w:t xml:space="preserve"> </w:t>
      </w:r>
      <w:r>
        <w:t>que</w:t>
      </w:r>
      <w:r>
        <w:rPr>
          <w:spacing w:val="-13"/>
        </w:rPr>
        <w:t xml:space="preserve"> </w:t>
      </w:r>
      <w:r>
        <w:t>la</w:t>
      </w:r>
      <w:r>
        <w:rPr>
          <w:spacing w:val="-13"/>
        </w:rPr>
        <w:t xml:space="preserve"> </w:t>
      </w:r>
      <w:r>
        <w:t>representación de</w:t>
      </w:r>
      <w:r>
        <w:rPr>
          <w:spacing w:val="-5"/>
        </w:rPr>
        <w:t xml:space="preserve"> </w:t>
      </w:r>
      <w:r>
        <w:t>este</w:t>
      </w:r>
      <w:r>
        <w:rPr>
          <w:spacing w:val="-5"/>
        </w:rPr>
        <w:t xml:space="preserve"> </w:t>
      </w:r>
      <w:r>
        <w:t>tipo</w:t>
      </w:r>
      <w:r>
        <w:rPr>
          <w:spacing w:val="-10"/>
        </w:rPr>
        <w:t xml:space="preserve"> </w:t>
      </w:r>
      <w:r>
        <w:t>de</w:t>
      </w:r>
      <w:r>
        <w:rPr>
          <w:spacing w:val="-5"/>
        </w:rPr>
        <w:t xml:space="preserve"> </w:t>
      </w:r>
      <w:r>
        <w:t>marcas</w:t>
      </w:r>
      <w:r>
        <w:rPr>
          <w:spacing w:val="-8"/>
        </w:rPr>
        <w:t xml:space="preserve"> </w:t>
      </w:r>
      <w:r>
        <w:t>consista</w:t>
      </w:r>
      <w:r>
        <w:rPr>
          <w:spacing w:val="-5"/>
        </w:rPr>
        <w:t xml:space="preserve"> </w:t>
      </w:r>
      <w:r>
        <w:t>en</w:t>
      </w:r>
      <w:r>
        <w:rPr>
          <w:spacing w:val="-5"/>
        </w:rPr>
        <w:t xml:space="preserve"> </w:t>
      </w:r>
      <w:r>
        <w:t>una</w:t>
      </w:r>
      <w:r>
        <w:rPr>
          <w:spacing w:val="-5"/>
        </w:rPr>
        <w:t xml:space="preserve"> </w:t>
      </w:r>
      <w:r>
        <w:t>grabación</w:t>
      </w:r>
      <w:r>
        <w:rPr>
          <w:spacing w:val="-5"/>
        </w:rPr>
        <w:t xml:space="preserve"> </w:t>
      </w:r>
      <w:r>
        <w:t>analógica</w:t>
      </w:r>
      <w:r>
        <w:rPr>
          <w:spacing w:val="-5"/>
        </w:rPr>
        <w:t xml:space="preserve"> </w:t>
      </w:r>
      <w:r>
        <w:t>o</w:t>
      </w:r>
      <w:r>
        <w:rPr>
          <w:spacing w:val="-10"/>
        </w:rPr>
        <w:t xml:space="preserve"> </w:t>
      </w:r>
      <w:r>
        <w:t>digital.</w:t>
      </w:r>
      <w:r>
        <w:rPr>
          <w:spacing w:val="-9"/>
        </w:rPr>
        <w:t xml:space="preserve"> </w:t>
      </w:r>
      <w:r>
        <w:t>Más</w:t>
      </w:r>
      <w:r>
        <w:rPr>
          <w:spacing w:val="-13"/>
        </w:rPr>
        <w:t xml:space="preserve"> </w:t>
      </w:r>
      <w:r>
        <w:t>adelante,</w:t>
      </w:r>
      <w:r>
        <w:rPr>
          <w:spacing w:val="-9"/>
        </w:rPr>
        <w:t xml:space="preserve"> </w:t>
      </w:r>
      <w:r>
        <w:t>en</w:t>
      </w:r>
      <w:r>
        <w:rPr>
          <w:spacing w:val="-5"/>
        </w:rPr>
        <w:t xml:space="preserve"> </w:t>
      </w:r>
      <w:r>
        <w:t>el apartado dedicado al examen de forma, se tratará con detalle la representación gráfica de este y otros tipos de marca.</w:t>
      </w:r>
    </w:p>
    <w:p w:rsidR="00DF24A8" w:rsidRDefault="00DF24A8" w:rsidP="00DF24A8">
      <w:pPr>
        <w:pStyle w:val="Textoindependiente"/>
        <w:spacing w:before="36"/>
      </w:pPr>
    </w:p>
    <w:p w:rsidR="00DF24A8" w:rsidRDefault="00DF24A8" w:rsidP="00DF24A8">
      <w:pPr>
        <w:pStyle w:val="Textoindependiente"/>
        <w:spacing w:line="276" w:lineRule="auto"/>
        <w:ind w:left="180" w:right="381"/>
        <w:jc w:val="both"/>
      </w:pPr>
      <w:r>
        <w:t>Finalmente,</w:t>
      </w:r>
      <w:r>
        <w:rPr>
          <w:spacing w:val="-5"/>
        </w:rPr>
        <w:t xml:space="preserve"> </w:t>
      </w:r>
      <w:r>
        <w:t>en</w:t>
      </w:r>
      <w:r>
        <w:rPr>
          <w:spacing w:val="-1"/>
        </w:rPr>
        <w:t xml:space="preserve"> </w:t>
      </w:r>
      <w:r>
        <w:t>la</w:t>
      </w:r>
      <w:r>
        <w:rPr>
          <w:spacing w:val="-6"/>
        </w:rPr>
        <w:t xml:space="preserve"> </w:t>
      </w:r>
      <w:r>
        <w:t>última</w:t>
      </w:r>
      <w:r>
        <w:rPr>
          <w:spacing w:val="-1"/>
        </w:rPr>
        <w:t xml:space="preserve"> </w:t>
      </w:r>
      <w:r>
        <w:t>parte</w:t>
      </w:r>
      <w:r>
        <w:rPr>
          <w:spacing w:val="-1"/>
        </w:rPr>
        <w:t xml:space="preserve"> </w:t>
      </w:r>
      <w:r>
        <w:t>del</w:t>
      </w:r>
      <w:r>
        <w:rPr>
          <w:spacing w:val="-3"/>
        </w:rPr>
        <w:t xml:space="preserve"> </w:t>
      </w:r>
      <w:r>
        <w:t>precepto</w:t>
      </w:r>
      <w:r>
        <w:rPr>
          <w:spacing w:val="-1"/>
        </w:rPr>
        <w:t xml:space="preserve"> </w:t>
      </w:r>
      <w:r>
        <w:t>legal</w:t>
      </w:r>
      <w:r>
        <w:rPr>
          <w:spacing w:val="-3"/>
        </w:rPr>
        <w:t xml:space="preserve"> </w:t>
      </w:r>
      <w:r>
        <w:t>se</w:t>
      </w:r>
      <w:r>
        <w:rPr>
          <w:spacing w:val="-1"/>
        </w:rPr>
        <w:t xml:space="preserve"> </w:t>
      </w:r>
      <w:r>
        <w:t>precisa</w:t>
      </w:r>
      <w:r>
        <w:rPr>
          <w:spacing w:val="-1"/>
        </w:rPr>
        <w:t xml:space="preserve"> </w:t>
      </w:r>
      <w:r>
        <w:t>que</w:t>
      </w:r>
      <w:r>
        <w:rPr>
          <w:spacing w:val="-6"/>
        </w:rPr>
        <w:t xml:space="preserve"> </w:t>
      </w:r>
      <w:r>
        <w:t>el</w:t>
      </w:r>
      <w:r>
        <w:rPr>
          <w:spacing w:val="-3"/>
        </w:rPr>
        <w:t xml:space="preserve"> </w:t>
      </w:r>
      <w:r>
        <w:t>registro</w:t>
      </w:r>
      <w:r>
        <w:rPr>
          <w:spacing w:val="-1"/>
        </w:rPr>
        <w:t xml:space="preserve"> </w:t>
      </w:r>
      <w:r>
        <w:t>de</w:t>
      </w:r>
      <w:r>
        <w:rPr>
          <w:spacing w:val="-1"/>
        </w:rPr>
        <w:t xml:space="preserve"> </w:t>
      </w:r>
      <w:r>
        <w:t>las</w:t>
      </w:r>
      <w:r>
        <w:rPr>
          <w:spacing w:val="-4"/>
        </w:rPr>
        <w:t xml:space="preserve"> </w:t>
      </w:r>
      <w:r>
        <w:t>marcas no depende de la naturaleza del producto o servicio de que se trate, la posibilidad de registro</w:t>
      </w:r>
      <w:r>
        <w:rPr>
          <w:spacing w:val="-3"/>
        </w:rPr>
        <w:t xml:space="preserve"> </w:t>
      </w:r>
      <w:r>
        <w:t>dependerá</w:t>
      </w:r>
      <w:r>
        <w:rPr>
          <w:spacing w:val="-3"/>
        </w:rPr>
        <w:t xml:space="preserve"> </w:t>
      </w:r>
      <w:r>
        <w:t>en todo caso,</w:t>
      </w:r>
      <w:r>
        <w:rPr>
          <w:spacing w:val="-2"/>
        </w:rPr>
        <w:t xml:space="preserve"> </w:t>
      </w:r>
      <w:r>
        <w:t>del cumplimiento</w:t>
      </w:r>
      <w:r>
        <w:rPr>
          <w:spacing w:val="-3"/>
        </w:rPr>
        <w:t xml:space="preserve"> </w:t>
      </w:r>
      <w:r>
        <w:t>de los</w:t>
      </w:r>
      <w:r>
        <w:rPr>
          <w:spacing w:val="-1"/>
        </w:rPr>
        <w:t xml:space="preserve"> </w:t>
      </w:r>
      <w:r>
        <w:t>requisitos</w:t>
      </w:r>
      <w:r>
        <w:rPr>
          <w:spacing w:val="-1"/>
        </w:rPr>
        <w:t xml:space="preserve"> </w:t>
      </w:r>
      <w:r>
        <w:t xml:space="preserve">legales </w:t>
      </w:r>
      <w:r>
        <w:rPr>
          <w:rFonts w:ascii="Arial" w:hAnsi="Arial"/>
          <w:i/>
        </w:rPr>
        <w:t xml:space="preserve">sine </w:t>
      </w:r>
      <w:proofErr w:type="spellStart"/>
      <w:proofErr w:type="gramStart"/>
      <w:r>
        <w:rPr>
          <w:rFonts w:ascii="Arial" w:hAnsi="Arial"/>
          <w:i/>
        </w:rPr>
        <w:t>quanon</w:t>
      </w:r>
      <w:proofErr w:type="spellEnd"/>
      <w:proofErr w:type="gramEnd"/>
      <w:r>
        <w:rPr>
          <w:rFonts w:ascii="Arial" w:hAnsi="Arial"/>
          <w:i/>
        </w:rPr>
        <w:t xml:space="preserve"> </w:t>
      </w:r>
      <w:r>
        <w:t xml:space="preserve">es decir, que el signo debe reunir los requisitos previstos por la norma, además de no incurrir en alguna de las causales de </w:t>
      </w:r>
      <w:proofErr w:type="spellStart"/>
      <w:r>
        <w:t>irregistrabilidad</w:t>
      </w:r>
      <w:proofErr w:type="spellEnd"/>
      <w:r>
        <w:t xml:space="preserve"> previstas en la DA 486.</w:t>
      </w:r>
    </w:p>
    <w:p w:rsidR="00DF24A8" w:rsidRDefault="00DF24A8" w:rsidP="00DF24A8">
      <w:pPr>
        <w:pStyle w:val="Textoindependiente"/>
        <w:spacing w:before="38"/>
      </w:pPr>
    </w:p>
    <w:p w:rsidR="00DF24A8" w:rsidRDefault="00DF24A8" w:rsidP="00DF24A8">
      <w:pPr>
        <w:spacing w:line="276" w:lineRule="auto"/>
        <w:ind w:left="180" w:right="385"/>
        <w:jc w:val="both"/>
      </w:pPr>
      <w:r>
        <w:t xml:space="preserve">Ahora bien, en cuanto a los requisitos de </w:t>
      </w:r>
      <w:proofErr w:type="spellStart"/>
      <w:r>
        <w:t>registrabilidad</w:t>
      </w:r>
      <w:proofErr w:type="spellEnd"/>
      <w:r>
        <w:t xml:space="preserve"> de un signo como marca, cabe mencionar también la perceptibilidad, que, si bien no está expresamente incluida en los términos del artículo 134 citado, sí se encuentra implícita en la noción de marca. A propósito</w:t>
      </w:r>
      <w:r>
        <w:rPr>
          <w:spacing w:val="-1"/>
        </w:rPr>
        <w:t xml:space="preserve"> </w:t>
      </w:r>
      <w:r>
        <w:t>de</w:t>
      </w:r>
      <w:r>
        <w:rPr>
          <w:spacing w:val="-1"/>
        </w:rPr>
        <w:t xml:space="preserve"> </w:t>
      </w:r>
      <w:r>
        <w:t>la</w:t>
      </w:r>
      <w:r>
        <w:rPr>
          <w:spacing w:val="-1"/>
        </w:rPr>
        <w:t xml:space="preserve"> </w:t>
      </w:r>
      <w:r>
        <w:t>perceptibilidad,</w:t>
      </w:r>
      <w:r>
        <w:rPr>
          <w:spacing w:val="-5"/>
        </w:rPr>
        <w:t xml:space="preserve"> </w:t>
      </w:r>
      <w:r>
        <w:t>ha</w:t>
      </w:r>
      <w:r>
        <w:rPr>
          <w:spacing w:val="-1"/>
        </w:rPr>
        <w:t xml:space="preserve"> </w:t>
      </w:r>
      <w:r>
        <w:t>manifestado</w:t>
      </w:r>
      <w:r>
        <w:rPr>
          <w:spacing w:val="-1"/>
        </w:rPr>
        <w:t xml:space="preserve"> </w:t>
      </w:r>
      <w:r>
        <w:t>el</w:t>
      </w:r>
      <w:r>
        <w:rPr>
          <w:spacing w:val="-3"/>
        </w:rPr>
        <w:t xml:space="preserve"> </w:t>
      </w:r>
      <w:r>
        <w:t>TJCA</w:t>
      </w:r>
      <w:r>
        <w:rPr>
          <w:spacing w:val="-5"/>
        </w:rPr>
        <w:t xml:space="preserve"> </w:t>
      </w:r>
      <w:r>
        <w:t>que</w:t>
      </w:r>
      <w:r>
        <w:rPr>
          <w:spacing w:val="-1"/>
        </w:rPr>
        <w:t xml:space="preserve"> </w:t>
      </w:r>
      <w:r>
        <w:t xml:space="preserve">esta </w:t>
      </w:r>
      <w:r>
        <w:rPr>
          <w:rFonts w:ascii="Arial" w:hAnsi="Arial"/>
          <w:i/>
        </w:rPr>
        <w:t>“hace</w:t>
      </w:r>
      <w:r>
        <w:rPr>
          <w:rFonts w:ascii="Arial" w:hAnsi="Arial"/>
          <w:i/>
          <w:spacing w:val="-1"/>
        </w:rPr>
        <w:t xml:space="preserve"> </w:t>
      </w:r>
      <w:r>
        <w:rPr>
          <w:rFonts w:ascii="Arial" w:hAnsi="Arial"/>
          <w:i/>
        </w:rPr>
        <w:t>referencia</w:t>
      </w:r>
      <w:r>
        <w:rPr>
          <w:rFonts w:ascii="Arial" w:hAnsi="Arial"/>
          <w:i/>
          <w:spacing w:val="-1"/>
        </w:rPr>
        <w:t xml:space="preserve"> </w:t>
      </w:r>
      <w:r>
        <w:rPr>
          <w:rFonts w:ascii="Arial" w:hAnsi="Arial"/>
          <w:i/>
        </w:rPr>
        <w:t>a</w:t>
      </w:r>
      <w:r>
        <w:rPr>
          <w:rFonts w:ascii="Arial" w:hAnsi="Arial"/>
          <w:i/>
          <w:spacing w:val="-1"/>
        </w:rPr>
        <w:t xml:space="preserve"> </w:t>
      </w:r>
      <w:r>
        <w:rPr>
          <w:rFonts w:ascii="Arial" w:hAnsi="Arial"/>
          <w:i/>
        </w:rPr>
        <w:t>todo elemento,</w:t>
      </w:r>
      <w:r>
        <w:rPr>
          <w:rFonts w:ascii="Arial" w:hAnsi="Arial"/>
          <w:i/>
          <w:spacing w:val="-11"/>
        </w:rPr>
        <w:t xml:space="preserve"> </w:t>
      </w:r>
      <w:r>
        <w:rPr>
          <w:rFonts w:ascii="Arial" w:hAnsi="Arial"/>
          <w:i/>
        </w:rPr>
        <w:t>signo</w:t>
      </w:r>
      <w:r>
        <w:rPr>
          <w:rFonts w:ascii="Arial" w:hAnsi="Arial"/>
          <w:i/>
          <w:spacing w:val="-12"/>
        </w:rPr>
        <w:t xml:space="preserve"> </w:t>
      </w:r>
      <w:r>
        <w:rPr>
          <w:rFonts w:ascii="Arial" w:hAnsi="Arial"/>
          <w:i/>
        </w:rPr>
        <w:t>o</w:t>
      </w:r>
      <w:r>
        <w:rPr>
          <w:rFonts w:ascii="Arial" w:hAnsi="Arial"/>
          <w:i/>
          <w:spacing w:val="-7"/>
        </w:rPr>
        <w:t xml:space="preserve"> </w:t>
      </w:r>
      <w:r>
        <w:rPr>
          <w:rFonts w:ascii="Arial" w:hAnsi="Arial"/>
          <w:i/>
        </w:rPr>
        <w:t>indicación</w:t>
      </w:r>
      <w:r>
        <w:rPr>
          <w:rFonts w:ascii="Arial" w:hAnsi="Arial"/>
          <w:i/>
          <w:spacing w:val="-7"/>
        </w:rPr>
        <w:t xml:space="preserve"> </w:t>
      </w:r>
      <w:r>
        <w:rPr>
          <w:rFonts w:ascii="Arial" w:hAnsi="Arial"/>
          <w:i/>
        </w:rPr>
        <w:t>que</w:t>
      </w:r>
      <w:r>
        <w:rPr>
          <w:rFonts w:ascii="Arial" w:hAnsi="Arial"/>
          <w:i/>
          <w:spacing w:val="-12"/>
        </w:rPr>
        <w:t xml:space="preserve"> </w:t>
      </w:r>
      <w:r>
        <w:rPr>
          <w:rFonts w:ascii="Arial" w:hAnsi="Arial"/>
          <w:i/>
        </w:rPr>
        <w:t>pueda</w:t>
      </w:r>
      <w:r>
        <w:rPr>
          <w:rFonts w:ascii="Arial" w:hAnsi="Arial"/>
          <w:i/>
          <w:spacing w:val="-7"/>
        </w:rPr>
        <w:t xml:space="preserve"> </w:t>
      </w:r>
      <w:r>
        <w:rPr>
          <w:rFonts w:ascii="Arial" w:hAnsi="Arial"/>
          <w:i/>
        </w:rPr>
        <w:t>ser</w:t>
      </w:r>
      <w:r>
        <w:rPr>
          <w:rFonts w:ascii="Arial" w:hAnsi="Arial"/>
          <w:i/>
          <w:spacing w:val="-8"/>
        </w:rPr>
        <w:t xml:space="preserve"> </w:t>
      </w:r>
      <w:r>
        <w:rPr>
          <w:rFonts w:ascii="Arial" w:hAnsi="Arial"/>
          <w:i/>
        </w:rPr>
        <w:t>captado</w:t>
      </w:r>
      <w:r>
        <w:rPr>
          <w:rFonts w:ascii="Arial" w:hAnsi="Arial"/>
          <w:i/>
          <w:spacing w:val="-7"/>
        </w:rPr>
        <w:t xml:space="preserve"> </w:t>
      </w:r>
      <w:r>
        <w:rPr>
          <w:rFonts w:ascii="Arial" w:hAnsi="Arial"/>
          <w:i/>
        </w:rPr>
        <w:t>por</w:t>
      </w:r>
      <w:r>
        <w:rPr>
          <w:rFonts w:ascii="Arial" w:hAnsi="Arial"/>
          <w:i/>
          <w:spacing w:val="-8"/>
        </w:rPr>
        <w:t xml:space="preserve"> </w:t>
      </w:r>
      <w:r>
        <w:rPr>
          <w:rFonts w:ascii="Arial" w:hAnsi="Arial"/>
          <w:i/>
        </w:rPr>
        <w:t>los sentidos</w:t>
      </w:r>
      <w:r>
        <w:rPr>
          <w:rFonts w:ascii="Arial" w:hAnsi="Arial"/>
          <w:i/>
          <w:spacing w:val="-10"/>
        </w:rPr>
        <w:t xml:space="preserve"> </w:t>
      </w:r>
      <w:r>
        <w:rPr>
          <w:rFonts w:ascii="Arial" w:hAnsi="Arial"/>
          <w:i/>
        </w:rPr>
        <w:t>para</w:t>
      </w:r>
      <w:r>
        <w:rPr>
          <w:rFonts w:ascii="Arial" w:hAnsi="Arial"/>
          <w:i/>
          <w:spacing w:val="-7"/>
        </w:rPr>
        <w:t xml:space="preserve"> </w:t>
      </w:r>
      <w:r>
        <w:rPr>
          <w:rFonts w:ascii="Arial" w:hAnsi="Arial"/>
          <w:i/>
        </w:rPr>
        <w:t>que,</w:t>
      </w:r>
      <w:r>
        <w:rPr>
          <w:rFonts w:ascii="Arial" w:hAnsi="Arial"/>
          <w:i/>
          <w:spacing w:val="-11"/>
        </w:rPr>
        <w:t xml:space="preserve"> </w:t>
      </w:r>
      <w:r>
        <w:rPr>
          <w:rFonts w:ascii="Arial" w:hAnsi="Arial"/>
          <w:i/>
        </w:rPr>
        <w:t>por</w:t>
      </w:r>
      <w:r>
        <w:rPr>
          <w:rFonts w:ascii="Arial" w:hAnsi="Arial"/>
          <w:i/>
          <w:spacing w:val="-8"/>
        </w:rPr>
        <w:t xml:space="preserve"> </w:t>
      </w:r>
      <w:r>
        <w:rPr>
          <w:rFonts w:ascii="Arial" w:hAnsi="Arial"/>
          <w:i/>
        </w:rPr>
        <w:t>medio de estos, la marca penetre en la mente del público,</w:t>
      </w:r>
      <w:r>
        <w:rPr>
          <w:rFonts w:ascii="Arial" w:hAnsi="Arial"/>
          <w:i/>
          <w:spacing w:val="-4"/>
        </w:rPr>
        <w:t xml:space="preserve"> </w:t>
      </w:r>
      <w:r>
        <w:rPr>
          <w:rFonts w:ascii="Arial" w:hAnsi="Arial"/>
          <w:i/>
        </w:rPr>
        <w:t xml:space="preserve">el cual la asimila con facilidad” </w:t>
      </w:r>
      <w:r>
        <w:rPr>
          <w:vertAlign w:val="superscript"/>
        </w:rPr>
        <w:t>9</w:t>
      </w:r>
      <w:r>
        <w:rPr>
          <w:rFonts w:ascii="Arial" w:hAnsi="Arial"/>
          <w:i/>
        </w:rPr>
        <w:t xml:space="preserve">. </w:t>
      </w:r>
      <w:r>
        <w:t>En otros términos, la marca tiene que ser perceptible por los sentidos para que a través de estos pueda ser identificada por el consumidor.</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89"/>
        <w:rPr>
          <w:sz w:val="18"/>
        </w:rPr>
      </w:pPr>
    </w:p>
    <w:p w:rsidR="00DF24A8" w:rsidRDefault="00DF24A8" w:rsidP="00DF24A8">
      <w:pPr>
        <w:ind w:right="383"/>
        <w:jc w:val="right"/>
        <w:rPr>
          <w:sz w:val="18"/>
        </w:rPr>
      </w:pPr>
      <w:r>
        <w:rPr>
          <w:spacing w:val="-10"/>
          <w:sz w:val="18"/>
        </w:rPr>
        <w:t>9</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tulo2"/>
        <w:numPr>
          <w:ilvl w:val="1"/>
          <w:numId w:val="7"/>
        </w:numPr>
        <w:tabs>
          <w:tab w:val="left" w:pos="608"/>
        </w:tabs>
        <w:spacing w:before="79"/>
        <w:ind w:left="608" w:hanging="428"/>
      </w:pPr>
      <w:bookmarkStart w:id="7" w:name="1.2._Clasificación_de_los_tipos_de_marca"/>
      <w:bookmarkStart w:id="8" w:name="_bookmark4"/>
      <w:bookmarkEnd w:id="7"/>
      <w:bookmarkEnd w:id="8"/>
      <w:r>
        <w:rPr>
          <w:color w:val="1F3863"/>
        </w:rPr>
        <w:lastRenderedPageBreak/>
        <w:t>Clasificación</w:t>
      </w:r>
      <w:r>
        <w:rPr>
          <w:color w:val="1F3863"/>
          <w:spacing w:val="-6"/>
        </w:rPr>
        <w:t xml:space="preserve"> </w:t>
      </w:r>
      <w:r>
        <w:rPr>
          <w:color w:val="1F3863"/>
        </w:rPr>
        <w:t>de</w:t>
      </w:r>
      <w:r>
        <w:rPr>
          <w:color w:val="1F3863"/>
          <w:spacing w:val="-3"/>
        </w:rPr>
        <w:t xml:space="preserve"> </w:t>
      </w:r>
      <w:r>
        <w:rPr>
          <w:color w:val="1F3863"/>
        </w:rPr>
        <w:t>los</w:t>
      </w:r>
      <w:r>
        <w:rPr>
          <w:color w:val="1F3863"/>
          <w:spacing w:val="-4"/>
        </w:rPr>
        <w:t xml:space="preserve"> </w:t>
      </w:r>
      <w:r>
        <w:rPr>
          <w:color w:val="1F3863"/>
        </w:rPr>
        <w:t>tipos</w:t>
      </w:r>
      <w:r>
        <w:rPr>
          <w:color w:val="1F3863"/>
          <w:spacing w:val="-4"/>
        </w:rPr>
        <w:t xml:space="preserve"> </w:t>
      </w:r>
      <w:r>
        <w:rPr>
          <w:color w:val="1F3863"/>
        </w:rPr>
        <w:t>de</w:t>
      </w:r>
      <w:r>
        <w:rPr>
          <w:color w:val="1F3863"/>
          <w:spacing w:val="-3"/>
        </w:rPr>
        <w:t xml:space="preserve"> </w:t>
      </w:r>
      <w:r>
        <w:rPr>
          <w:color w:val="1F3863"/>
          <w:spacing w:val="-2"/>
        </w:rPr>
        <w:t>marcas.</w:t>
      </w:r>
    </w:p>
    <w:p w:rsidR="00DF24A8" w:rsidRDefault="00DF24A8" w:rsidP="00DF24A8">
      <w:pPr>
        <w:pStyle w:val="Textoindependiente"/>
        <w:spacing w:before="34"/>
        <w:rPr>
          <w:rFonts w:ascii="Arial"/>
          <w:b/>
        </w:rPr>
      </w:pPr>
    </w:p>
    <w:p w:rsidR="00DF24A8" w:rsidRDefault="00DF24A8" w:rsidP="00DF24A8">
      <w:pPr>
        <w:pStyle w:val="Textoindependiente"/>
        <w:spacing w:line="278" w:lineRule="auto"/>
        <w:ind w:left="180" w:right="394"/>
        <w:jc w:val="both"/>
      </w:pPr>
      <w:r>
        <w:t>El artículo 134, además de establecer los requisitos que deben cumplir los signos para ser</w:t>
      </w:r>
      <w:r>
        <w:rPr>
          <w:spacing w:val="-3"/>
        </w:rPr>
        <w:t xml:space="preserve"> </w:t>
      </w:r>
      <w:r>
        <w:t>registrables</w:t>
      </w:r>
      <w:r>
        <w:rPr>
          <w:spacing w:val="-5"/>
        </w:rPr>
        <w:t xml:space="preserve"> </w:t>
      </w:r>
      <w:r>
        <w:t>como</w:t>
      </w:r>
      <w:r>
        <w:rPr>
          <w:spacing w:val="-2"/>
        </w:rPr>
        <w:t xml:space="preserve"> </w:t>
      </w:r>
      <w:r>
        <w:t>marca,</w:t>
      </w:r>
      <w:r>
        <w:rPr>
          <w:spacing w:val="-6"/>
        </w:rPr>
        <w:t xml:space="preserve"> </w:t>
      </w:r>
      <w:r>
        <w:t>presenta</w:t>
      </w:r>
      <w:r>
        <w:rPr>
          <w:spacing w:val="-2"/>
        </w:rPr>
        <w:t xml:space="preserve"> </w:t>
      </w:r>
      <w:r>
        <w:t>una</w:t>
      </w:r>
      <w:r>
        <w:rPr>
          <w:spacing w:val="-2"/>
        </w:rPr>
        <w:t xml:space="preserve"> </w:t>
      </w:r>
      <w:r>
        <w:t>lista</w:t>
      </w:r>
      <w:r>
        <w:rPr>
          <w:spacing w:val="-2"/>
        </w:rPr>
        <w:t xml:space="preserve"> </w:t>
      </w:r>
      <w:r>
        <w:t>no</w:t>
      </w:r>
      <w:r>
        <w:rPr>
          <w:spacing w:val="-2"/>
        </w:rPr>
        <w:t xml:space="preserve"> </w:t>
      </w:r>
      <w:r>
        <w:t>exhaustiva</w:t>
      </w:r>
      <w:r>
        <w:rPr>
          <w:spacing w:val="-2"/>
        </w:rPr>
        <w:t xml:space="preserve"> </w:t>
      </w:r>
      <w:r>
        <w:t>de</w:t>
      </w:r>
      <w:r>
        <w:rPr>
          <w:spacing w:val="-2"/>
        </w:rPr>
        <w:t xml:space="preserve"> </w:t>
      </w:r>
      <w:r>
        <w:t>signos</w:t>
      </w:r>
      <w:r>
        <w:rPr>
          <w:spacing w:val="-5"/>
        </w:rPr>
        <w:t xml:space="preserve"> </w:t>
      </w:r>
      <w:r>
        <w:t>que</w:t>
      </w:r>
      <w:r>
        <w:rPr>
          <w:spacing w:val="-7"/>
        </w:rPr>
        <w:t xml:space="preserve"> </w:t>
      </w:r>
      <w:r>
        <w:t>pueden</w:t>
      </w:r>
      <w:r>
        <w:rPr>
          <w:spacing w:val="-2"/>
        </w:rPr>
        <w:t xml:space="preserve"> </w:t>
      </w:r>
      <w:r>
        <w:t>ser considerados como tales, a saber:</w:t>
      </w:r>
    </w:p>
    <w:p w:rsidR="00DF24A8" w:rsidRDefault="00DF24A8" w:rsidP="00DF24A8">
      <w:pPr>
        <w:pStyle w:val="Textoindependiente"/>
        <w:spacing w:before="32"/>
      </w:pPr>
    </w:p>
    <w:p w:rsidR="00DF24A8" w:rsidRDefault="00DF24A8" w:rsidP="00DF24A8">
      <w:pPr>
        <w:ind w:left="891"/>
        <w:rPr>
          <w:rFonts w:ascii="Arial" w:hAnsi="Arial"/>
          <w:i/>
        </w:rPr>
      </w:pPr>
      <w:r>
        <w:rPr>
          <w:rFonts w:ascii="Arial" w:hAnsi="Arial"/>
          <w:i/>
          <w:spacing w:val="-4"/>
        </w:rPr>
        <w:t>“(…)</w:t>
      </w:r>
    </w:p>
    <w:p w:rsidR="00DF24A8" w:rsidRDefault="00DF24A8" w:rsidP="00DF24A8">
      <w:pPr>
        <w:spacing w:before="37"/>
        <w:ind w:left="891"/>
        <w:rPr>
          <w:rFonts w:ascii="Arial" w:hAnsi="Arial"/>
          <w:i/>
        </w:rPr>
      </w:pPr>
      <w:r>
        <w:rPr>
          <w:rFonts w:ascii="Arial" w:hAnsi="Arial"/>
          <w:i/>
        </w:rPr>
        <w:t>Podrán</w:t>
      </w:r>
      <w:r>
        <w:rPr>
          <w:rFonts w:ascii="Arial" w:hAnsi="Arial"/>
          <w:i/>
          <w:spacing w:val="-5"/>
        </w:rPr>
        <w:t xml:space="preserve"> </w:t>
      </w:r>
      <w:r>
        <w:rPr>
          <w:rFonts w:ascii="Arial" w:hAnsi="Arial"/>
          <w:i/>
        </w:rPr>
        <w:t>constituir</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entre</w:t>
      </w:r>
      <w:r>
        <w:rPr>
          <w:rFonts w:ascii="Arial" w:hAnsi="Arial"/>
          <w:i/>
          <w:spacing w:val="-2"/>
        </w:rPr>
        <w:t xml:space="preserve"> </w:t>
      </w:r>
      <w:r>
        <w:rPr>
          <w:rFonts w:ascii="Arial" w:hAnsi="Arial"/>
          <w:i/>
        </w:rPr>
        <w:t>otros,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siguientes</w:t>
      </w:r>
      <w:r>
        <w:rPr>
          <w:rFonts w:ascii="Arial" w:hAnsi="Arial"/>
          <w:i/>
          <w:spacing w:val="-9"/>
        </w:rPr>
        <w:t xml:space="preserve"> </w:t>
      </w:r>
      <w:r>
        <w:rPr>
          <w:rFonts w:ascii="Arial" w:hAnsi="Arial"/>
          <w:i/>
          <w:spacing w:val="-2"/>
        </w:rPr>
        <w:t>signos:</w:t>
      </w:r>
    </w:p>
    <w:p w:rsidR="00DF24A8" w:rsidRDefault="00DF24A8" w:rsidP="00DF24A8">
      <w:pPr>
        <w:pStyle w:val="Prrafodelista"/>
        <w:numPr>
          <w:ilvl w:val="0"/>
          <w:numId w:val="6"/>
        </w:numPr>
        <w:tabs>
          <w:tab w:val="left" w:pos="1149"/>
        </w:tabs>
        <w:spacing w:before="38"/>
        <w:ind w:left="1149" w:hanging="258"/>
        <w:rPr>
          <w:rFonts w:ascii="Arial" w:hAnsi="Arial"/>
          <w:i/>
        </w:rPr>
      </w:pPr>
      <w:r>
        <w:rPr>
          <w:rFonts w:ascii="Arial" w:hAnsi="Arial"/>
          <w:i/>
        </w:rPr>
        <w:t>las</w:t>
      </w:r>
      <w:r>
        <w:rPr>
          <w:rFonts w:ascii="Arial" w:hAnsi="Arial"/>
          <w:i/>
          <w:spacing w:val="-7"/>
        </w:rPr>
        <w:t xml:space="preserve"> </w:t>
      </w:r>
      <w:r>
        <w:rPr>
          <w:rFonts w:ascii="Arial" w:hAnsi="Arial"/>
          <w:i/>
        </w:rPr>
        <w:t>palabras</w:t>
      </w:r>
      <w:r>
        <w:rPr>
          <w:rFonts w:ascii="Arial" w:hAnsi="Arial"/>
          <w:i/>
          <w:spacing w:val="-7"/>
        </w:rPr>
        <w:t xml:space="preserve"> </w:t>
      </w:r>
      <w:r>
        <w:rPr>
          <w:rFonts w:ascii="Arial" w:hAnsi="Arial"/>
          <w:i/>
        </w:rPr>
        <w:t>o</w:t>
      </w:r>
      <w:r>
        <w:rPr>
          <w:rFonts w:ascii="Arial" w:hAnsi="Arial"/>
          <w:i/>
          <w:spacing w:val="2"/>
        </w:rPr>
        <w:t xml:space="preserve"> </w:t>
      </w:r>
      <w:r>
        <w:rPr>
          <w:rFonts w:ascii="Arial" w:hAnsi="Arial"/>
          <w:i/>
        </w:rPr>
        <w:t>combinación</w:t>
      </w:r>
      <w:r>
        <w:rPr>
          <w:rFonts w:ascii="Arial" w:hAnsi="Arial"/>
          <w:i/>
          <w:spacing w:val="-4"/>
        </w:rPr>
        <w:t xml:space="preserve"> </w:t>
      </w:r>
      <w:r>
        <w:rPr>
          <w:rFonts w:ascii="Arial" w:hAnsi="Arial"/>
          <w:i/>
        </w:rPr>
        <w:t>de</w:t>
      </w:r>
      <w:r>
        <w:rPr>
          <w:rFonts w:ascii="Arial" w:hAnsi="Arial"/>
          <w:i/>
          <w:spacing w:val="-3"/>
        </w:rPr>
        <w:t xml:space="preserve"> </w:t>
      </w:r>
      <w:r>
        <w:rPr>
          <w:rFonts w:ascii="Arial" w:hAnsi="Arial"/>
          <w:i/>
          <w:spacing w:val="-2"/>
        </w:rPr>
        <w:t>palabras;</w:t>
      </w:r>
    </w:p>
    <w:p w:rsidR="00DF24A8" w:rsidRDefault="00DF24A8" w:rsidP="00DF24A8">
      <w:pPr>
        <w:pStyle w:val="Prrafodelista"/>
        <w:numPr>
          <w:ilvl w:val="0"/>
          <w:numId w:val="6"/>
        </w:numPr>
        <w:tabs>
          <w:tab w:val="left" w:pos="1204"/>
        </w:tabs>
        <w:spacing w:before="37" w:line="280" w:lineRule="auto"/>
        <w:ind w:left="891" w:right="1244" w:firstLine="0"/>
        <w:rPr>
          <w:rFonts w:ascii="Arial" w:hAnsi="Arial"/>
          <w:i/>
        </w:rPr>
      </w:pPr>
      <w:r>
        <w:rPr>
          <w:rFonts w:ascii="Arial" w:hAnsi="Arial"/>
          <w:i/>
        </w:rPr>
        <w:t>las</w:t>
      </w:r>
      <w:r>
        <w:rPr>
          <w:rFonts w:ascii="Arial" w:hAnsi="Arial"/>
          <w:i/>
          <w:spacing w:val="40"/>
        </w:rPr>
        <w:t xml:space="preserve"> </w:t>
      </w:r>
      <w:r>
        <w:rPr>
          <w:rFonts w:ascii="Arial" w:hAnsi="Arial"/>
          <w:i/>
        </w:rPr>
        <w:t>imágenes,</w:t>
      </w:r>
      <w:r>
        <w:rPr>
          <w:rFonts w:ascii="Arial" w:hAnsi="Arial"/>
          <w:i/>
          <w:spacing w:val="40"/>
        </w:rPr>
        <w:t xml:space="preserve"> </w:t>
      </w:r>
      <w:r>
        <w:rPr>
          <w:rFonts w:ascii="Arial" w:hAnsi="Arial"/>
          <w:i/>
        </w:rPr>
        <w:t>figuras,</w:t>
      </w:r>
      <w:r>
        <w:rPr>
          <w:rFonts w:ascii="Arial" w:hAnsi="Arial"/>
          <w:i/>
          <w:spacing w:val="40"/>
        </w:rPr>
        <w:t xml:space="preserve"> </w:t>
      </w:r>
      <w:r>
        <w:rPr>
          <w:rFonts w:ascii="Arial" w:hAnsi="Arial"/>
          <w:i/>
        </w:rPr>
        <w:t>símbolos,</w:t>
      </w:r>
      <w:r>
        <w:rPr>
          <w:rFonts w:ascii="Arial" w:hAnsi="Arial"/>
          <w:i/>
          <w:spacing w:val="40"/>
        </w:rPr>
        <w:t xml:space="preserve"> </w:t>
      </w:r>
      <w:r>
        <w:rPr>
          <w:rFonts w:ascii="Arial" w:hAnsi="Arial"/>
          <w:i/>
        </w:rPr>
        <w:t>gráficos,</w:t>
      </w:r>
      <w:r>
        <w:rPr>
          <w:rFonts w:ascii="Arial" w:hAnsi="Arial"/>
          <w:i/>
          <w:spacing w:val="40"/>
        </w:rPr>
        <w:t xml:space="preserve"> </w:t>
      </w:r>
      <w:r>
        <w:rPr>
          <w:rFonts w:ascii="Arial" w:hAnsi="Arial"/>
          <w:i/>
        </w:rPr>
        <w:t>logotipos,</w:t>
      </w:r>
      <w:r>
        <w:rPr>
          <w:rFonts w:ascii="Arial" w:hAnsi="Arial"/>
          <w:i/>
          <w:spacing w:val="40"/>
        </w:rPr>
        <w:t xml:space="preserve"> </w:t>
      </w:r>
      <w:r>
        <w:rPr>
          <w:rFonts w:ascii="Arial" w:hAnsi="Arial"/>
          <w:i/>
        </w:rPr>
        <w:t>monogramas, retratos, etiquetas, emblemas y escudos;</w:t>
      </w:r>
    </w:p>
    <w:p w:rsidR="00DF24A8" w:rsidRDefault="00DF24A8" w:rsidP="00DF24A8">
      <w:pPr>
        <w:pStyle w:val="Prrafodelista"/>
        <w:numPr>
          <w:ilvl w:val="0"/>
          <w:numId w:val="6"/>
        </w:numPr>
        <w:tabs>
          <w:tab w:val="left" w:pos="1135"/>
        </w:tabs>
        <w:spacing w:line="246" w:lineRule="exact"/>
        <w:ind w:left="1135" w:hanging="244"/>
        <w:rPr>
          <w:rFonts w:ascii="Arial"/>
          <w:i/>
        </w:rPr>
      </w:pPr>
      <w:r>
        <w:rPr>
          <w:rFonts w:ascii="Arial"/>
          <w:i/>
        </w:rPr>
        <w:t>los</w:t>
      </w:r>
      <w:r>
        <w:rPr>
          <w:rFonts w:ascii="Arial"/>
          <w:i/>
          <w:spacing w:val="-7"/>
        </w:rPr>
        <w:t xml:space="preserve"> </w:t>
      </w:r>
      <w:r>
        <w:rPr>
          <w:rFonts w:ascii="Arial"/>
          <w:i/>
        </w:rPr>
        <w:t>sonidos</w:t>
      </w:r>
      <w:r>
        <w:rPr>
          <w:rFonts w:ascii="Arial"/>
          <w:i/>
          <w:spacing w:val="-6"/>
        </w:rPr>
        <w:t xml:space="preserve"> </w:t>
      </w:r>
      <w:r>
        <w:rPr>
          <w:rFonts w:ascii="Arial"/>
          <w:i/>
        </w:rPr>
        <w:t>y</w:t>
      </w:r>
      <w:r>
        <w:rPr>
          <w:rFonts w:ascii="Arial"/>
          <w:i/>
          <w:spacing w:val="-6"/>
        </w:rPr>
        <w:t xml:space="preserve"> </w:t>
      </w:r>
      <w:r>
        <w:rPr>
          <w:rFonts w:ascii="Arial"/>
          <w:i/>
        </w:rPr>
        <w:t>los</w:t>
      </w:r>
      <w:r>
        <w:rPr>
          <w:rFonts w:ascii="Arial"/>
          <w:i/>
          <w:spacing w:val="-10"/>
        </w:rPr>
        <w:t xml:space="preserve"> </w:t>
      </w:r>
      <w:r>
        <w:rPr>
          <w:rFonts w:ascii="Arial"/>
          <w:i/>
          <w:spacing w:val="-2"/>
        </w:rPr>
        <w:t>olores;</w:t>
      </w:r>
    </w:p>
    <w:p w:rsidR="00DF24A8" w:rsidRDefault="00DF24A8" w:rsidP="00DF24A8">
      <w:pPr>
        <w:pStyle w:val="Prrafodelista"/>
        <w:numPr>
          <w:ilvl w:val="0"/>
          <w:numId w:val="6"/>
        </w:numPr>
        <w:tabs>
          <w:tab w:val="left" w:pos="1149"/>
        </w:tabs>
        <w:spacing w:before="37"/>
        <w:ind w:left="1149" w:hanging="258"/>
        <w:rPr>
          <w:rFonts w:ascii="Arial" w:hAnsi="Arial"/>
          <w:i/>
        </w:rPr>
      </w:pPr>
      <w:r>
        <w:rPr>
          <w:rFonts w:ascii="Arial" w:hAnsi="Arial"/>
          <w:i/>
        </w:rPr>
        <w:t>las</w:t>
      </w:r>
      <w:r>
        <w:rPr>
          <w:rFonts w:ascii="Arial" w:hAnsi="Arial"/>
          <w:i/>
          <w:spacing w:val="-3"/>
        </w:rPr>
        <w:t xml:space="preserve"> </w:t>
      </w:r>
      <w:r>
        <w:rPr>
          <w:rFonts w:ascii="Arial" w:hAnsi="Arial"/>
          <w:i/>
        </w:rPr>
        <w:t>letras</w:t>
      </w:r>
      <w:r>
        <w:rPr>
          <w:rFonts w:ascii="Arial" w:hAnsi="Arial"/>
          <w:i/>
          <w:spacing w:val="-2"/>
        </w:rPr>
        <w:t xml:space="preserve"> </w:t>
      </w:r>
      <w:r>
        <w:rPr>
          <w:rFonts w:ascii="Arial" w:hAnsi="Arial"/>
          <w:i/>
        </w:rPr>
        <w:t>y</w:t>
      </w:r>
      <w:r>
        <w:rPr>
          <w:rFonts w:ascii="Arial" w:hAnsi="Arial"/>
          <w:i/>
          <w:spacing w:val="-3"/>
        </w:rPr>
        <w:t xml:space="preserve"> </w:t>
      </w:r>
      <w:r>
        <w:rPr>
          <w:rFonts w:ascii="Arial" w:hAnsi="Arial"/>
          <w:i/>
        </w:rPr>
        <w:t>los</w:t>
      </w:r>
      <w:r>
        <w:rPr>
          <w:rFonts w:ascii="Arial" w:hAnsi="Arial"/>
          <w:i/>
          <w:spacing w:val="-2"/>
        </w:rPr>
        <w:t xml:space="preserve"> números;</w:t>
      </w:r>
    </w:p>
    <w:p w:rsidR="00DF24A8" w:rsidRDefault="00DF24A8" w:rsidP="00DF24A8">
      <w:pPr>
        <w:pStyle w:val="Prrafodelista"/>
        <w:numPr>
          <w:ilvl w:val="0"/>
          <w:numId w:val="6"/>
        </w:numPr>
        <w:tabs>
          <w:tab w:val="left" w:pos="1149"/>
        </w:tabs>
        <w:spacing w:before="37"/>
        <w:ind w:left="1149" w:hanging="258"/>
        <w:rPr>
          <w:rFonts w:ascii="Arial" w:hAnsi="Arial"/>
          <w:i/>
        </w:rPr>
      </w:pPr>
      <w:r>
        <w:rPr>
          <w:rFonts w:ascii="Arial" w:hAnsi="Arial"/>
          <w:i/>
        </w:rPr>
        <w:t>un</w:t>
      </w:r>
      <w:r>
        <w:rPr>
          <w:rFonts w:ascii="Arial" w:hAnsi="Arial"/>
          <w:i/>
          <w:spacing w:val="-3"/>
        </w:rPr>
        <w:t xml:space="preserve"> </w:t>
      </w:r>
      <w:r>
        <w:rPr>
          <w:rFonts w:ascii="Arial" w:hAnsi="Arial"/>
          <w:i/>
        </w:rPr>
        <w:t>color</w:t>
      </w:r>
      <w:r>
        <w:rPr>
          <w:rFonts w:ascii="Arial" w:hAnsi="Arial"/>
          <w:i/>
          <w:spacing w:val="-2"/>
        </w:rPr>
        <w:t xml:space="preserve"> </w:t>
      </w:r>
      <w:r>
        <w:rPr>
          <w:rFonts w:ascii="Arial" w:hAnsi="Arial"/>
          <w:i/>
        </w:rPr>
        <w:t>delimitado</w:t>
      </w:r>
      <w:r>
        <w:rPr>
          <w:rFonts w:ascii="Arial" w:hAnsi="Arial"/>
          <w:i/>
          <w:spacing w:val="-6"/>
        </w:rPr>
        <w:t xml:space="preserve"> </w:t>
      </w:r>
      <w:r>
        <w:rPr>
          <w:rFonts w:ascii="Arial" w:hAnsi="Arial"/>
          <w:i/>
        </w:rPr>
        <w:t>por</w:t>
      </w:r>
      <w:r>
        <w:rPr>
          <w:rFonts w:ascii="Arial" w:hAnsi="Arial"/>
          <w:i/>
          <w:spacing w:val="-2"/>
        </w:rPr>
        <w:t xml:space="preserve"> </w:t>
      </w:r>
      <w:r>
        <w:rPr>
          <w:rFonts w:ascii="Arial" w:hAnsi="Arial"/>
          <w:i/>
        </w:rPr>
        <w:t>una</w:t>
      </w:r>
      <w:r>
        <w:rPr>
          <w:rFonts w:ascii="Arial" w:hAnsi="Arial"/>
          <w:i/>
          <w:spacing w:val="-1"/>
        </w:rPr>
        <w:t xml:space="preserve"> </w:t>
      </w:r>
      <w:r>
        <w:rPr>
          <w:rFonts w:ascii="Arial" w:hAnsi="Arial"/>
          <w:i/>
        </w:rPr>
        <w:t>forma,</w:t>
      </w:r>
      <w:r>
        <w:rPr>
          <w:rFonts w:ascii="Arial" w:hAnsi="Arial"/>
          <w:i/>
          <w:spacing w:val="-4"/>
        </w:rPr>
        <w:t xml:space="preserve"> </w:t>
      </w:r>
      <w:r>
        <w:rPr>
          <w:rFonts w:ascii="Arial" w:hAnsi="Arial"/>
          <w:i/>
        </w:rPr>
        <w:t>o</w:t>
      </w:r>
      <w:r>
        <w:rPr>
          <w:rFonts w:ascii="Arial" w:hAnsi="Arial"/>
          <w:i/>
          <w:spacing w:val="-6"/>
        </w:rPr>
        <w:t xml:space="preserve"> </w:t>
      </w:r>
      <w:r>
        <w:rPr>
          <w:rFonts w:ascii="Arial" w:hAnsi="Arial"/>
          <w:i/>
        </w:rPr>
        <w:t>una</w:t>
      </w:r>
      <w:r>
        <w:rPr>
          <w:rFonts w:ascii="Arial" w:hAnsi="Arial"/>
          <w:i/>
          <w:spacing w:val="-1"/>
        </w:rPr>
        <w:t xml:space="preserve"> </w:t>
      </w:r>
      <w:r>
        <w:rPr>
          <w:rFonts w:ascii="Arial" w:hAnsi="Arial"/>
          <w:i/>
        </w:rPr>
        <w:t>combinación</w:t>
      </w:r>
      <w:r>
        <w:rPr>
          <w:rFonts w:ascii="Arial" w:hAnsi="Arial"/>
          <w:i/>
          <w:spacing w:val="-6"/>
        </w:rPr>
        <w:t xml:space="preserve"> </w:t>
      </w:r>
      <w:r>
        <w:rPr>
          <w:rFonts w:ascii="Arial" w:hAnsi="Arial"/>
          <w:i/>
        </w:rPr>
        <w:t xml:space="preserve">de </w:t>
      </w:r>
      <w:r>
        <w:rPr>
          <w:rFonts w:ascii="Arial" w:hAnsi="Arial"/>
          <w:i/>
          <w:spacing w:val="-2"/>
        </w:rPr>
        <w:t>colores;</w:t>
      </w:r>
    </w:p>
    <w:p w:rsidR="00DF24A8" w:rsidRDefault="00DF24A8" w:rsidP="00DF24A8">
      <w:pPr>
        <w:pStyle w:val="Prrafodelista"/>
        <w:numPr>
          <w:ilvl w:val="0"/>
          <w:numId w:val="6"/>
        </w:numPr>
        <w:tabs>
          <w:tab w:val="left" w:pos="1084"/>
        </w:tabs>
        <w:spacing w:before="37"/>
        <w:ind w:left="1084" w:hanging="193"/>
        <w:rPr>
          <w:rFonts w:ascii="Arial"/>
          <w:i/>
        </w:rPr>
      </w:pPr>
      <w:r>
        <w:rPr>
          <w:rFonts w:ascii="Arial"/>
          <w:i/>
        </w:rPr>
        <w:t>la forma de</w:t>
      </w:r>
      <w:r>
        <w:rPr>
          <w:rFonts w:ascii="Arial"/>
          <w:i/>
          <w:spacing w:val="1"/>
        </w:rPr>
        <w:t xml:space="preserve"> </w:t>
      </w:r>
      <w:r>
        <w:rPr>
          <w:rFonts w:ascii="Arial"/>
          <w:i/>
        </w:rPr>
        <w:t>los</w:t>
      </w:r>
      <w:r>
        <w:rPr>
          <w:rFonts w:ascii="Arial"/>
          <w:i/>
          <w:spacing w:val="-8"/>
        </w:rPr>
        <w:t xml:space="preserve"> </w:t>
      </w:r>
      <w:r>
        <w:rPr>
          <w:rFonts w:ascii="Arial"/>
          <w:i/>
        </w:rPr>
        <w:t>productos,</w:t>
      </w:r>
      <w:r>
        <w:rPr>
          <w:rFonts w:ascii="Arial"/>
          <w:i/>
          <w:spacing w:val="-4"/>
        </w:rPr>
        <w:t xml:space="preserve"> </w:t>
      </w:r>
      <w:r>
        <w:rPr>
          <w:rFonts w:ascii="Arial"/>
          <w:i/>
        </w:rPr>
        <w:t>sus</w:t>
      </w:r>
      <w:r>
        <w:rPr>
          <w:rFonts w:ascii="Arial"/>
          <w:i/>
          <w:spacing w:val="-2"/>
        </w:rPr>
        <w:t xml:space="preserve"> </w:t>
      </w:r>
      <w:r>
        <w:rPr>
          <w:rFonts w:ascii="Arial"/>
          <w:i/>
        </w:rPr>
        <w:t>envases</w:t>
      </w:r>
      <w:r>
        <w:rPr>
          <w:rFonts w:ascii="Arial"/>
          <w:i/>
          <w:spacing w:val="-3"/>
        </w:rPr>
        <w:t xml:space="preserve"> </w:t>
      </w:r>
      <w:r>
        <w:rPr>
          <w:rFonts w:ascii="Arial"/>
          <w:i/>
        </w:rPr>
        <w:t>o</w:t>
      </w:r>
      <w:r>
        <w:rPr>
          <w:rFonts w:ascii="Arial"/>
          <w:i/>
          <w:spacing w:val="1"/>
        </w:rPr>
        <w:t xml:space="preserve"> </w:t>
      </w:r>
      <w:r>
        <w:rPr>
          <w:rFonts w:ascii="Arial"/>
          <w:i/>
          <w:spacing w:val="-2"/>
        </w:rPr>
        <w:t>envolturas;</w:t>
      </w:r>
    </w:p>
    <w:p w:rsidR="00DF24A8" w:rsidRDefault="00DF24A8" w:rsidP="00DF24A8">
      <w:pPr>
        <w:pStyle w:val="Prrafodelista"/>
        <w:numPr>
          <w:ilvl w:val="0"/>
          <w:numId w:val="6"/>
        </w:numPr>
        <w:tabs>
          <w:tab w:val="left" w:pos="1219"/>
        </w:tabs>
        <w:spacing w:before="42" w:line="276" w:lineRule="auto"/>
        <w:ind w:left="891" w:right="1247" w:firstLine="0"/>
        <w:rPr>
          <w:rFonts w:ascii="Arial" w:hAnsi="Arial"/>
          <w:i/>
        </w:rPr>
      </w:pPr>
      <w:r>
        <w:rPr>
          <w:rFonts w:ascii="Arial" w:hAnsi="Arial"/>
          <w:i/>
        </w:rPr>
        <w:t>cualquier</w:t>
      </w:r>
      <w:r>
        <w:rPr>
          <w:rFonts w:ascii="Arial" w:hAnsi="Arial"/>
          <w:i/>
          <w:spacing w:val="40"/>
        </w:rPr>
        <w:t xml:space="preserve"> </w:t>
      </w:r>
      <w:r>
        <w:rPr>
          <w:rFonts w:ascii="Arial" w:hAnsi="Arial"/>
          <w:i/>
        </w:rPr>
        <w:t>combinación</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los</w:t>
      </w:r>
      <w:r>
        <w:rPr>
          <w:rFonts w:ascii="Arial" w:hAnsi="Arial"/>
          <w:i/>
          <w:spacing w:val="40"/>
        </w:rPr>
        <w:t xml:space="preserve"> </w:t>
      </w:r>
      <w:r>
        <w:rPr>
          <w:rFonts w:ascii="Arial" w:hAnsi="Arial"/>
          <w:i/>
        </w:rPr>
        <w:t>signos</w:t>
      </w:r>
      <w:r>
        <w:rPr>
          <w:rFonts w:ascii="Arial" w:hAnsi="Arial"/>
          <w:i/>
          <w:spacing w:val="40"/>
        </w:rPr>
        <w:t xml:space="preserve"> </w:t>
      </w:r>
      <w:r>
        <w:rPr>
          <w:rFonts w:ascii="Arial" w:hAnsi="Arial"/>
          <w:i/>
        </w:rPr>
        <w:t>o</w:t>
      </w:r>
      <w:r>
        <w:rPr>
          <w:rFonts w:ascii="Arial" w:hAnsi="Arial"/>
          <w:i/>
          <w:spacing w:val="40"/>
        </w:rPr>
        <w:t xml:space="preserve"> </w:t>
      </w:r>
      <w:r>
        <w:rPr>
          <w:rFonts w:ascii="Arial" w:hAnsi="Arial"/>
          <w:i/>
        </w:rPr>
        <w:t>medios</w:t>
      </w:r>
      <w:r>
        <w:rPr>
          <w:rFonts w:ascii="Arial" w:hAnsi="Arial"/>
          <w:i/>
          <w:spacing w:val="40"/>
        </w:rPr>
        <w:t xml:space="preserve"> </w:t>
      </w:r>
      <w:r>
        <w:rPr>
          <w:rFonts w:ascii="Arial" w:hAnsi="Arial"/>
          <w:i/>
        </w:rPr>
        <w:t>indicados</w:t>
      </w:r>
      <w:r>
        <w:rPr>
          <w:rFonts w:ascii="Arial" w:hAnsi="Arial"/>
          <w:i/>
          <w:spacing w:val="40"/>
        </w:rPr>
        <w:t xml:space="preserve"> </w:t>
      </w:r>
      <w:r>
        <w:rPr>
          <w:rFonts w:ascii="Arial" w:hAnsi="Arial"/>
          <w:i/>
        </w:rPr>
        <w:t>en</w:t>
      </w:r>
      <w:r>
        <w:rPr>
          <w:rFonts w:ascii="Arial" w:hAnsi="Arial"/>
          <w:i/>
          <w:spacing w:val="40"/>
        </w:rPr>
        <w:t xml:space="preserve"> </w:t>
      </w:r>
      <w:r>
        <w:rPr>
          <w:rFonts w:ascii="Arial" w:hAnsi="Arial"/>
          <w:i/>
        </w:rPr>
        <w:t>los</w:t>
      </w:r>
      <w:r>
        <w:rPr>
          <w:rFonts w:ascii="Arial" w:hAnsi="Arial"/>
          <w:i/>
          <w:spacing w:val="40"/>
        </w:rPr>
        <w:t xml:space="preserve"> </w:t>
      </w:r>
      <w:r>
        <w:rPr>
          <w:rFonts w:ascii="Arial" w:hAnsi="Arial"/>
          <w:i/>
        </w:rPr>
        <w:t>apartados anteriores”.</w:t>
      </w:r>
    </w:p>
    <w:p w:rsidR="00DF24A8" w:rsidRDefault="00DF24A8" w:rsidP="00DF24A8">
      <w:pPr>
        <w:pStyle w:val="Textoindependiente"/>
        <w:spacing w:before="35"/>
        <w:rPr>
          <w:rFonts w:ascii="Arial"/>
          <w:i/>
        </w:rPr>
      </w:pPr>
    </w:p>
    <w:p w:rsidR="00DF24A8" w:rsidRDefault="00DF24A8" w:rsidP="00DF24A8">
      <w:pPr>
        <w:pStyle w:val="Textoindependiente"/>
        <w:spacing w:line="278" w:lineRule="auto"/>
        <w:ind w:left="180" w:right="399"/>
        <w:jc w:val="both"/>
      </w:pPr>
      <w:r>
        <w:t xml:space="preserve">Como se puede apreciar, en esta lista no taxativa existen signos que se perciben de diferentes maneras por el consumidor, por </w:t>
      </w:r>
      <w:proofErr w:type="gramStart"/>
      <w:r>
        <w:t>ejemplo</w:t>
      </w:r>
      <w:proofErr w:type="gramEnd"/>
      <w:r>
        <w:t xml:space="preserve"> una palabra que es percibida por la vista; o los signos consistentes en olores, que se captan por el sentido del olfato.</w:t>
      </w:r>
    </w:p>
    <w:p w:rsidR="00DF24A8" w:rsidRDefault="00DF24A8" w:rsidP="00DF24A8">
      <w:pPr>
        <w:pStyle w:val="Textoindependiente"/>
        <w:spacing w:before="32"/>
      </w:pPr>
    </w:p>
    <w:p w:rsidR="00DF24A8" w:rsidRDefault="00DF24A8" w:rsidP="00DF24A8">
      <w:pPr>
        <w:pStyle w:val="Textoindependiente"/>
        <w:spacing w:line="276" w:lineRule="auto"/>
        <w:ind w:left="180" w:right="399"/>
        <w:jc w:val="both"/>
      </w:pPr>
      <w:r>
        <w:t xml:space="preserve">A efectos de definir los diferentes tipos de signos que pueden ser objeto de protección como marca en la CAN, seguiremos la clasificación de marcas tradicionales y no </w:t>
      </w:r>
      <w:r>
        <w:rPr>
          <w:spacing w:val="-2"/>
        </w:rPr>
        <w:t>tradicionales.</w:t>
      </w:r>
    </w:p>
    <w:p w:rsidR="00DF24A8" w:rsidRDefault="00DF24A8" w:rsidP="00DF24A8">
      <w:pPr>
        <w:pStyle w:val="Textoindependiente"/>
        <w:spacing w:before="80"/>
      </w:pPr>
    </w:p>
    <w:p w:rsidR="00DF24A8" w:rsidRDefault="00DF24A8" w:rsidP="00DF24A8">
      <w:pPr>
        <w:pStyle w:val="Prrafodelista"/>
        <w:numPr>
          <w:ilvl w:val="2"/>
          <w:numId w:val="7"/>
        </w:numPr>
        <w:tabs>
          <w:tab w:val="left" w:pos="791"/>
        </w:tabs>
        <w:ind w:left="791" w:hanging="611"/>
      </w:pPr>
      <w:bookmarkStart w:id="9" w:name="1.2.1._Marcas_tradicionales."/>
      <w:bookmarkStart w:id="10" w:name="_bookmark5"/>
      <w:bookmarkEnd w:id="9"/>
      <w:bookmarkEnd w:id="10"/>
      <w:r>
        <w:rPr>
          <w:color w:val="2E5395"/>
        </w:rPr>
        <w:t>Marcas</w:t>
      </w:r>
      <w:r>
        <w:rPr>
          <w:color w:val="2E5395"/>
          <w:spacing w:val="-2"/>
        </w:rPr>
        <w:t xml:space="preserve"> tradicionales.</w:t>
      </w:r>
    </w:p>
    <w:p w:rsidR="00DF24A8" w:rsidRDefault="00DF24A8" w:rsidP="00DF24A8">
      <w:pPr>
        <w:pStyle w:val="Textoindependiente"/>
        <w:spacing w:before="34"/>
      </w:pPr>
    </w:p>
    <w:p w:rsidR="00DF24A8" w:rsidRDefault="00DF24A8" w:rsidP="00DF24A8">
      <w:pPr>
        <w:pStyle w:val="Textoindependiente"/>
        <w:spacing w:line="280" w:lineRule="auto"/>
        <w:ind w:left="180" w:right="391"/>
        <w:jc w:val="both"/>
      </w:pPr>
      <w:r>
        <w:t>En</w:t>
      </w:r>
      <w:r>
        <w:rPr>
          <w:spacing w:val="-2"/>
        </w:rPr>
        <w:t xml:space="preserve"> </w:t>
      </w:r>
      <w:r>
        <w:t>este</w:t>
      </w:r>
      <w:r>
        <w:rPr>
          <w:spacing w:val="-2"/>
        </w:rPr>
        <w:t xml:space="preserve"> </w:t>
      </w:r>
      <w:r>
        <w:t>tipo</w:t>
      </w:r>
      <w:r>
        <w:rPr>
          <w:spacing w:val="-2"/>
        </w:rPr>
        <w:t xml:space="preserve"> </w:t>
      </w:r>
      <w:r>
        <w:t>de</w:t>
      </w:r>
      <w:r>
        <w:rPr>
          <w:spacing w:val="-2"/>
        </w:rPr>
        <w:t xml:space="preserve"> </w:t>
      </w:r>
      <w:r>
        <w:t>marcas</w:t>
      </w:r>
      <w:r>
        <w:rPr>
          <w:spacing w:val="-5"/>
        </w:rPr>
        <w:t xml:space="preserve"> </w:t>
      </w:r>
      <w:r>
        <w:t>nos</w:t>
      </w:r>
      <w:r>
        <w:rPr>
          <w:spacing w:val="-9"/>
        </w:rPr>
        <w:t xml:space="preserve"> </w:t>
      </w:r>
      <w:r>
        <w:t>encontramos</w:t>
      </w:r>
      <w:r>
        <w:rPr>
          <w:spacing w:val="-5"/>
        </w:rPr>
        <w:t xml:space="preserve"> </w:t>
      </w:r>
      <w:r>
        <w:t>con</w:t>
      </w:r>
      <w:r>
        <w:rPr>
          <w:spacing w:val="-2"/>
        </w:rPr>
        <w:t xml:space="preserve"> </w:t>
      </w:r>
      <w:r>
        <w:t>las</w:t>
      </w:r>
      <w:r>
        <w:rPr>
          <w:spacing w:val="-5"/>
        </w:rPr>
        <w:t xml:space="preserve"> </w:t>
      </w:r>
      <w:r>
        <w:t>marcas</w:t>
      </w:r>
      <w:r>
        <w:rPr>
          <w:spacing w:val="-9"/>
        </w:rPr>
        <w:t xml:space="preserve"> </w:t>
      </w:r>
      <w:r>
        <w:t>denominativas,</w:t>
      </w:r>
      <w:r>
        <w:rPr>
          <w:spacing w:val="-5"/>
        </w:rPr>
        <w:t xml:space="preserve"> </w:t>
      </w:r>
      <w:r>
        <w:t>las</w:t>
      </w:r>
      <w:r>
        <w:rPr>
          <w:spacing w:val="-5"/>
        </w:rPr>
        <w:t xml:space="preserve"> </w:t>
      </w:r>
      <w:r>
        <w:t>figurativas</w:t>
      </w:r>
      <w:r>
        <w:rPr>
          <w:spacing w:val="-5"/>
        </w:rPr>
        <w:t xml:space="preserve"> </w:t>
      </w:r>
      <w:r>
        <w:t>y las mixtas, constituidas por palabras, letras, números, dibujos y sus combinaciones.</w:t>
      </w:r>
    </w:p>
    <w:p w:rsidR="00DF24A8" w:rsidRDefault="00DF24A8" w:rsidP="00DF24A8">
      <w:pPr>
        <w:pStyle w:val="Textoindependiente"/>
        <w:spacing w:before="31"/>
      </w:pPr>
    </w:p>
    <w:p w:rsidR="00DF24A8" w:rsidRDefault="00DF24A8" w:rsidP="00DF24A8">
      <w:pPr>
        <w:pStyle w:val="Textoindependiente"/>
        <w:spacing w:line="276" w:lineRule="auto"/>
        <w:ind w:left="180" w:right="380"/>
        <w:jc w:val="both"/>
      </w:pPr>
      <w:r>
        <w:t>Estas</w:t>
      </w:r>
      <w:r>
        <w:rPr>
          <w:spacing w:val="-9"/>
        </w:rPr>
        <w:t xml:space="preserve"> </w:t>
      </w:r>
      <w:r>
        <w:t>marcas</w:t>
      </w:r>
      <w:r>
        <w:rPr>
          <w:spacing w:val="-9"/>
        </w:rPr>
        <w:t xml:space="preserve"> </w:t>
      </w:r>
      <w:r>
        <w:t>han</w:t>
      </w:r>
      <w:r>
        <w:rPr>
          <w:spacing w:val="-6"/>
        </w:rPr>
        <w:t xml:space="preserve"> </w:t>
      </w:r>
      <w:r>
        <w:t>sido</w:t>
      </w:r>
      <w:r>
        <w:rPr>
          <w:spacing w:val="-6"/>
        </w:rPr>
        <w:t xml:space="preserve"> </w:t>
      </w:r>
      <w:r>
        <w:t>denominadas</w:t>
      </w:r>
      <w:r>
        <w:rPr>
          <w:spacing w:val="-9"/>
        </w:rPr>
        <w:t xml:space="preserve"> </w:t>
      </w:r>
      <w:r>
        <w:t>por</w:t>
      </w:r>
      <w:r>
        <w:rPr>
          <w:spacing w:val="-7"/>
        </w:rPr>
        <w:t xml:space="preserve"> </w:t>
      </w:r>
      <w:r>
        <w:t>la</w:t>
      </w:r>
      <w:r>
        <w:rPr>
          <w:spacing w:val="-6"/>
        </w:rPr>
        <w:t xml:space="preserve"> </w:t>
      </w:r>
      <w:r>
        <w:t>doctrina</w:t>
      </w:r>
      <w:r>
        <w:rPr>
          <w:spacing w:val="-6"/>
        </w:rPr>
        <w:t xml:space="preserve"> </w:t>
      </w:r>
      <w:r>
        <w:t>a</w:t>
      </w:r>
      <w:r>
        <w:rPr>
          <w:spacing w:val="-6"/>
        </w:rPr>
        <w:t xml:space="preserve"> </w:t>
      </w:r>
      <w:r>
        <w:t>nivel</w:t>
      </w:r>
      <w:r>
        <w:rPr>
          <w:spacing w:val="-8"/>
        </w:rPr>
        <w:t xml:space="preserve"> </w:t>
      </w:r>
      <w:r>
        <w:t>mundial</w:t>
      </w:r>
      <w:r>
        <w:rPr>
          <w:spacing w:val="-8"/>
        </w:rPr>
        <w:t xml:space="preserve"> </w:t>
      </w:r>
      <w:r>
        <w:t>como</w:t>
      </w:r>
      <w:r>
        <w:rPr>
          <w:spacing w:val="-6"/>
        </w:rPr>
        <w:t xml:space="preserve"> </w:t>
      </w:r>
      <w:r>
        <w:t>“tradicionales”, pues, por una parte, son las que en mayor medida son utilizadas en el tráfico comercial para identificar productos o servicios y, por otra parte, la mayoría de los registros de marcas concedidos por las oficinas de propiedad industrial corresponden a este tipo de marcas. Se caracterizan, además, porque tanto en las marcas denominativas, las figurativas y las mixtas se cumple con facilidad el requisito de la representación gráfica, como veremos a continuación.</w:t>
      </w:r>
    </w:p>
    <w:p w:rsidR="00DF24A8" w:rsidRDefault="00DF24A8" w:rsidP="00DF24A8">
      <w:pPr>
        <w:pStyle w:val="Textoindependiente"/>
        <w:spacing w:before="81"/>
      </w:pPr>
    </w:p>
    <w:p w:rsidR="00DF24A8" w:rsidRDefault="00DF24A8" w:rsidP="00DF24A8">
      <w:pPr>
        <w:pStyle w:val="Prrafodelista"/>
        <w:numPr>
          <w:ilvl w:val="3"/>
          <w:numId w:val="7"/>
        </w:numPr>
        <w:tabs>
          <w:tab w:val="left" w:pos="975"/>
        </w:tabs>
        <w:ind w:left="975" w:hanging="795"/>
      </w:pPr>
      <w:bookmarkStart w:id="11" w:name="1.2.1.1._Marcas_denominativas."/>
      <w:bookmarkEnd w:id="11"/>
      <w:r>
        <w:rPr>
          <w:color w:val="2E5395"/>
        </w:rPr>
        <w:t>Marcas</w:t>
      </w:r>
      <w:r>
        <w:rPr>
          <w:color w:val="2E5395"/>
          <w:spacing w:val="-7"/>
        </w:rPr>
        <w:t xml:space="preserve"> </w:t>
      </w:r>
      <w:r>
        <w:rPr>
          <w:color w:val="2E5395"/>
          <w:spacing w:val="-2"/>
        </w:rPr>
        <w:t>denominativas.</w:t>
      </w:r>
    </w:p>
    <w:p w:rsidR="00DF24A8" w:rsidRDefault="00DF24A8" w:rsidP="00DF24A8">
      <w:pPr>
        <w:pStyle w:val="Textoindependiente"/>
        <w:spacing w:before="34"/>
      </w:pPr>
    </w:p>
    <w:p w:rsidR="00DF24A8" w:rsidRDefault="00DF24A8" w:rsidP="00DF24A8">
      <w:pPr>
        <w:pStyle w:val="Textoindependiente"/>
        <w:spacing w:line="276" w:lineRule="auto"/>
        <w:ind w:left="180" w:right="387"/>
        <w:jc w:val="both"/>
      </w:pPr>
      <w:r>
        <w:t>Las</w:t>
      </w:r>
      <w:r>
        <w:rPr>
          <w:spacing w:val="-11"/>
        </w:rPr>
        <w:t xml:space="preserve"> </w:t>
      </w:r>
      <w:r>
        <w:t>marcas</w:t>
      </w:r>
      <w:r>
        <w:rPr>
          <w:spacing w:val="-11"/>
        </w:rPr>
        <w:t xml:space="preserve"> </w:t>
      </w:r>
      <w:r>
        <w:t>denominativas,</w:t>
      </w:r>
      <w:r>
        <w:rPr>
          <w:spacing w:val="-12"/>
        </w:rPr>
        <w:t xml:space="preserve"> </w:t>
      </w:r>
      <w:r>
        <w:t>también</w:t>
      </w:r>
      <w:r>
        <w:rPr>
          <w:spacing w:val="-8"/>
        </w:rPr>
        <w:t xml:space="preserve"> </w:t>
      </w:r>
      <w:r>
        <w:t>conocidas</w:t>
      </w:r>
      <w:r>
        <w:rPr>
          <w:spacing w:val="-15"/>
        </w:rPr>
        <w:t xml:space="preserve"> </w:t>
      </w:r>
      <w:r>
        <w:t>como</w:t>
      </w:r>
      <w:r>
        <w:rPr>
          <w:spacing w:val="-8"/>
        </w:rPr>
        <w:t xml:space="preserve"> </w:t>
      </w:r>
      <w:r>
        <w:t>nominativas</w:t>
      </w:r>
      <w:r>
        <w:rPr>
          <w:spacing w:val="-11"/>
        </w:rPr>
        <w:t xml:space="preserve"> </w:t>
      </w:r>
      <w:r>
        <w:t>o</w:t>
      </w:r>
      <w:r>
        <w:rPr>
          <w:spacing w:val="-8"/>
        </w:rPr>
        <w:t xml:space="preserve"> </w:t>
      </w:r>
      <w:r>
        <w:t>verbales,</w:t>
      </w:r>
      <w:r>
        <w:rPr>
          <w:spacing w:val="-16"/>
        </w:rPr>
        <w:t xml:space="preserve"> </w:t>
      </w:r>
      <w:r>
        <w:t>encuentran su</w:t>
      </w:r>
      <w:r>
        <w:rPr>
          <w:spacing w:val="15"/>
        </w:rPr>
        <w:t xml:space="preserve"> </w:t>
      </w:r>
      <w:r>
        <w:t>fundamento</w:t>
      </w:r>
      <w:r>
        <w:rPr>
          <w:spacing w:val="15"/>
        </w:rPr>
        <w:t xml:space="preserve"> </w:t>
      </w:r>
      <w:r>
        <w:t>en</w:t>
      </w:r>
      <w:r>
        <w:rPr>
          <w:spacing w:val="19"/>
        </w:rPr>
        <w:t xml:space="preserve"> </w:t>
      </w:r>
      <w:r>
        <w:t>los</w:t>
      </w:r>
      <w:r>
        <w:rPr>
          <w:spacing w:val="12"/>
        </w:rPr>
        <w:t xml:space="preserve"> </w:t>
      </w:r>
      <w:r>
        <w:t>literales</w:t>
      </w:r>
      <w:r>
        <w:rPr>
          <w:spacing w:val="15"/>
        </w:rPr>
        <w:t xml:space="preserve"> </w:t>
      </w:r>
      <w:r>
        <w:t>a)</w:t>
      </w:r>
      <w:r>
        <w:rPr>
          <w:spacing w:val="14"/>
        </w:rPr>
        <w:t xml:space="preserve"> </w:t>
      </w:r>
      <w:r>
        <w:t>y</w:t>
      </w:r>
      <w:r>
        <w:rPr>
          <w:spacing w:val="12"/>
        </w:rPr>
        <w:t xml:space="preserve"> </w:t>
      </w:r>
      <w:r>
        <w:t>d)</w:t>
      </w:r>
      <w:r>
        <w:rPr>
          <w:spacing w:val="16"/>
        </w:rPr>
        <w:t xml:space="preserve"> </w:t>
      </w:r>
      <w:r>
        <w:t>del</w:t>
      </w:r>
      <w:r>
        <w:rPr>
          <w:spacing w:val="13"/>
        </w:rPr>
        <w:t xml:space="preserve"> </w:t>
      </w:r>
      <w:r>
        <w:t>artículo</w:t>
      </w:r>
      <w:r>
        <w:rPr>
          <w:spacing w:val="15"/>
        </w:rPr>
        <w:t xml:space="preserve"> </w:t>
      </w:r>
      <w:r>
        <w:t>134, siendo</w:t>
      </w:r>
      <w:r>
        <w:rPr>
          <w:spacing w:val="15"/>
        </w:rPr>
        <w:t xml:space="preserve"> </w:t>
      </w:r>
      <w:r>
        <w:t>estas</w:t>
      </w:r>
      <w:r>
        <w:rPr>
          <w:spacing w:val="12"/>
        </w:rPr>
        <w:t xml:space="preserve"> </w:t>
      </w:r>
      <w:r>
        <w:t>marcas</w:t>
      </w:r>
      <w:r>
        <w:rPr>
          <w:spacing w:val="12"/>
        </w:rPr>
        <w:t xml:space="preserve"> </w:t>
      </w:r>
      <w:r>
        <w:t>las</w:t>
      </w:r>
      <w:r>
        <w:rPr>
          <w:spacing w:val="12"/>
        </w:rPr>
        <w:t xml:space="preserve"> </w:t>
      </w:r>
      <w:r>
        <w:t>que</w:t>
      </w:r>
      <w:r>
        <w:rPr>
          <w:spacing w:val="15"/>
        </w:rPr>
        <w:t xml:space="preserve"> </w:t>
      </w:r>
      <w:r>
        <w:t>se</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3"/>
        <w:rPr>
          <w:sz w:val="18"/>
        </w:rPr>
      </w:pPr>
    </w:p>
    <w:p w:rsidR="00DF24A8" w:rsidRDefault="00DF24A8" w:rsidP="00DF24A8">
      <w:pPr>
        <w:ind w:right="385"/>
        <w:jc w:val="right"/>
        <w:rPr>
          <w:sz w:val="18"/>
        </w:rPr>
      </w:pPr>
      <w:r>
        <w:rPr>
          <w:spacing w:val="-5"/>
          <w:sz w:val="18"/>
        </w:rPr>
        <w:t>10</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ind w:left="180"/>
        <w:jc w:val="both"/>
      </w:pPr>
      <w:bookmarkStart w:id="12" w:name="_GoBack"/>
      <w:bookmarkEnd w:id="12"/>
      <w:r>
        <w:lastRenderedPageBreak/>
        <w:t>componen</w:t>
      </w:r>
      <w:r>
        <w:rPr>
          <w:spacing w:val="13"/>
        </w:rPr>
        <w:t xml:space="preserve"> </w:t>
      </w:r>
      <w:r>
        <w:t>exclusivamente</w:t>
      </w:r>
      <w:r>
        <w:rPr>
          <w:spacing w:val="9"/>
        </w:rPr>
        <w:t xml:space="preserve"> </w:t>
      </w:r>
      <w:r>
        <w:t>de</w:t>
      </w:r>
      <w:r>
        <w:rPr>
          <w:spacing w:val="14"/>
        </w:rPr>
        <w:t xml:space="preserve"> </w:t>
      </w:r>
      <w:r>
        <w:t>(i)</w:t>
      </w:r>
      <w:r>
        <w:rPr>
          <w:spacing w:val="13"/>
        </w:rPr>
        <w:t xml:space="preserve"> </w:t>
      </w:r>
      <w:r>
        <w:t>las</w:t>
      </w:r>
      <w:r>
        <w:rPr>
          <w:spacing w:val="6"/>
        </w:rPr>
        <w:t xml:space="preserve"> </w:t>
      </w:r>
      <w:r>
        <w:t>palabras</w:t>
      </w:r>
      <w:r>
        <w:rPr>
          <w:spacing w:val="11"/>
        </w:rPr>
        <w:t xml:space="preserve"> </w:t>
      </w:r>
      <w:r>
        <w:t>o</w:t>
      </w:r>
      <w:r>
        <w:rPr>
          <w:spacing w:val="14"/>
        </w:rPr>
        <w:t xml:space="preserve"> </w:t>
      </w:r>
      <w:r>
        <w:t>combinación</w:t>
      </w:r>
      <w:r>
        <w:rPr>
          <w:spacing w:val="9"/>
        </w:rPr>
        <w:t xml:space="preserve"> </w:t>
      </w:r>
      <w:r>
        <w:t>de</w:t>
      </w:r>
      <w:r>
        <w:rPr>
          <w:spacing w:val="10"/>
        </w:rPr>
        <w:t xml:space="preserve"> </w:t>
      </w:r>
      <w:r>
        <w:t>palabras,</w:t>
      </w:r>
      <w:r>
        <w:rPr>
          <w:spacing w:val="10"/>
        </w:rPr>
        <w:t xml:space="preserve"> </w:t>
      </w:r>
      <w:r>
        <w:t>(ii)</w:t>
      </w:r>
      <w:r>
        <w:rPr>
          <w:spacing w:val="13"/>
        </w:rPr>
        <w:t xml:space="preserve"> </w:t>
      </w:r>
      <w:r>
        <w:t>las</w:t>
      </w:r>
      <w:r>
        <w:rPr>
          <w:spacing w:val="11"/>
        </w:rPr>
        <w:t xml:space="preserve"> </w:t>
      </w:r>
      <w:r>
        <w:rPr>
          <w:spacing w:val="-2"/>
        </w:rPr>
        <w:t>letras,</w:t>
      </w:r>
    </w:p>
    <w:p w:rsidR="00DF24A8" w:rsidRDefault="00DF24A8" w:rsidP="00DF24A8">
      <w:pPr>
        <w:pStyle w:val="Textoindependiente"/>
        <w:spacing w:before="42"/>
        <w:ind w:left="180"/>
      </w:pPr>
      <w:r>
        <w:t>(iii)</w:t>
      </w:r>
      <w:r>
        <w:rPr>
          <w:spacing w:val="-8"/>
        </w:rPr>
        <w:t xml:space="preserve"> </w:t>
      </w:r>
      <w:r>
        <w:t>los</w:t>
      </w:r>
      <w:r>
        <w:rPr>
          <w:spacing w:val="-10"/>
        </w:rPr>
        <w:t xml:space="preserve"> </w:t>
      </w:r>
      <w:r>
        <w:t>números</w:t>
      </w:r>
      <w:r>
        <w:rPr>
          <w:spacing w:val="-14"/>
        </w:rPr>
        <w:t xml:space="preserve"> </w:t>
      </w:r>
      <w:r>
        <w:t>o</w:t>
      </w:r>
      <w:r>
        <w:rPr>
          <w:spacing w:val="-7"/>
        </w:rPr>
        <w:t xml:space="preserve"> </w:t>
      </w:r>
      <w:r>
        <w:t>(iv)</w:t>
      </w:r>
      <w:r>
        <w:rPr>
          <w:spacing w:val="-8"/>
        </w:rPr>
        <w:t xml:space="preserve"> </w:t>
      </w:r>
      <w:r>
        <w:t>la</w:t>
      </w:r>
      <w:r>
        <w:rPr>
          <w:spacing w:val="-8"/>
        </w:rPr>
        <w:t xml:space="preserve"> </w:t>
      </w:r>
      <w:r>
        <w:t>combinación</w:t>
      </w:r>
      <w:r>
        <w:rPr>
          <w:spacing w:val="-7"/>
        </w:rPr>
        <w:t xml:space="preserve"> </w:t>
      </w:r>
      <w:r>
        <w:t>de</w:t>
      </w:r>
      <w:r>
        <w:rPr>
          <w:spacing w:val="-7"/>
        </w:rPr>
        <w:t xml:space="preserve"> </w:t>
      </w:r>
      <w:r>
        <w:t>los</w:t>
      </w:r>
      <w:r>
        <w:rPr>
          <w:spacing w:val="-10"/>
        </w:rPr>
        <w:t xml:space="preserve"> </w:t>
      </w:r>
      <w:r>
        <w:t>anteriores</w:t>
      </w:r>
      <w:r>
        <w:rPr>
          <w:spacing w:val="-9"/>
        </w:rPr>
        <w:t xml:space="preserve"> </w:t>
      </w:r>
      <w:r>
        <w:rPr>
          <w:spacing w:val="-2"/>
        </w:rPr>
        <w:t>elementos.</w:t>
      </w:r>
    </w:p>
    <w:p w:rsidR="00DF24A8" w:rsidRDefault="00DF24A8" w:rsidP="00DF24A8">
      <w:pPr>
        <w:pStyle w:val="Textoindependiente"/>
        <w:spacing w:before="74"/>
      </w:pPr>
    </w:p>
    <w:p w:rsidR="00DF24A8" w:rsidRDefault="00DF24A8" w:rsidP="00DF24A8">
      <w:pPr>
        <w:pStyle w:val="Textoindependiente"/>
        <w:spacing w:line="276" w:lineRule="auto"/>
        <w:ind w:left="180" w:right="394"/>
        <w:jc w:val="both"/>
      </w:pPr>
      <w:r>
        <w:t>Como característica principal, estas marcas pueden leerse y pronunciarse, ser recordadas</w:t>
      </w:r>
      <w:r>
        <w:rPr>
          <w:spacing w:val="-13"/>
        </w:rPr>
        <w:t xml:space="preserve"> </w:t>
      </w:r>
      <w:r>
        <w:t>por</w:t>
      </w:r>
      <w:r>
        <w:rPr>
          <w:spacing w:val="-11"/>
        </w:rPr>
        <w:t xml:space="preserve"> </w:t>
      </w:r>
      <w:r>
        <w:t>el</w:t>
      </w:r>
      <w:r>
        <w:rPr>
          <w:spacing w:val="-12"/>
        </w:rPr>
        <w:t xml:space="preserve"> </w:t>
      </w:r>
      <w:r>
        <w:t>público</w:t>
      </w:r>
      <w:r>
        <w:rPr>
          <w:spacing w:val="-10"/>
        </w:rPr>
        <w:t xml:space="preserve"> </w:t>
      </w:r>
      <w:r>
        <w:t>consumidor</w:t>
      </w:r>
      <w:r>
        <w:rPr>
          <w:spacing w:val="-11"/>
        </w:rPr>
        <w:t xml:space="preserve"> </w:t>
      </w:r>
      <w:r>
        <w:t>al</w:t>
      </w:r>
      <w:r>
        <w:rPr>
          <w:spacing w:val="-12"/>
        </w:rPr>
        <w:t xml:space="preserve"> </w:t>
      </w:r>
      <w:r>
        <w:t>ser</w:t>
      </w:r>
      <w:r>
        <w:rPr>
          <w:spacing w:val="-11"/>
        </w:rPr>
        <w:t xml:space="preserve"> </w:t>
      </w:r>
      <w:r>
        <w:t>escuchadas</w:t>
      </w:r>
      <w:r>
        <w:rPr>
          <w:spacing w:val="-13"/>
        </w:rPr>
        <w:t xml:space="preserve"> </w:t>
      </w:r>
      <w:r>
        <w:t>y</w:t>
      </w:r>
      <w:r>
        <w:rPr>
          <w:spacing w:val="-13"/>
        </w:rPr>
        <w:t xml:space="preserve"> </w:t>
      </w:r>
      <w:r>
        <w:t>son</w:t>
      </w:r>
      <w:r>
        <w:rPr>
          <w:spacing w:val="-10"/>
        </w:rPr>
        <w:t xml:space="preserve"> </w:t>
      </w:r>
      <w:r>
        <w:t>probablemente</w:t>
      </w:r>
      <w:r>
        <w:rPr>
          <w:spacing w:val="-10"/>
        </w:rPr>
        <w:t xml:space="preserve"> </w:t>
      </w:r>
      <w:r>
        <w:t>las</w:t>
      </w:r>
      <w:r>
        <w:rPr>
          <w:spacing w:val="-13"/>
        </w:rPr>
        <w:t xml:space="preserve"> </w:t>
      </w:r>
      <w:r>
        <w:t>marcas más sencillas de representar, como se puede ver con los siguientes ejemplos:</w:t>
      </w:r>
    </w:p>
    <w:p w:rsidR="00DF24A8" w:rsidRDefault="00DF24A8" w:rsidP="00DF24A8">
      <w:pPr>
        <w:pStyle w:val="Textoindependiente"/>
        <w:spacing w:before="39"/>
      </w:pPr>
    </w:p>
    <w:p w:rsidR="00DF24A8" w:rsidRDefault="00DF24A8" w:rsidP="00DF24A8">
      <w:pPr>
        <w:pStyle w:val="Textoindependiente"/>
        <w:tabs>
          <w:tab w:val="left" w:pos="5137"/>
        </w:tabs>
        <w:spacing w:before="1"/>
        <w:ind w:left="180"/>
      </w:pPr>
      <w:r>
        <w:rPr>
          <w:spacing w:val="-2"/>
        </w:rPr>
        <w:t>Palabras</w:t>
      </w:r>
      <w:r>
        <w:tab/>
      </w:r>
      <w:r>
        <w:rPr>
          <w:spacing w:val="-4"/>
        </w:rPr>
        <w:t>NIKE</w:t>
      </w:r>
    </w:p>
    <w:p w:rsidR="00DF24A8" w:rsidRDefault="00DF24A8" w:rsidP="00DF24A8">
      <w:pPr>
        <w:pStyle w:val="Textoindependiente"/>
        <w:tabs>
          <w:tab w:val="left" w:pos="5137"/>
        </w:tabs>
        <w:spacing w:before="37"/>
        <w:ind w:left="180"/>
      </w:pPr>
      <w:r>
        <w:t>Combinación</w:t>
      </w:r>
      <w:r>
        <w:rPr>
          <w:spacing w:val="-6"/>
        </w:rPr>
        <w:t xml:space="preserve"> </w:t>
      </w:r>
      <w:r>
        <w:t>de</w:t>
      </w:r>
      <w:r>
        <w:rPr>
          <w:spacing w:val="-1"/>
        </w:rPr>
        <w:t xml:space="preserve"> </w:t>
      </w:r>
      <w:r>
        <w:rPr>
          <w:spacing w:val="-2"/>
        </w:rPr>
        <w:t>Palabras</w:t>
      </w:r>
      <w:r>
        <w:tab/>
        <w:t>HEAD</w:t>
      </w:r>
      <w:r>
        <w:rPr>
          <w:spacing w:val="-5"/>
        </w:rPr>
        <w:t xml:space="preserve"> </w:t>
      </w:r>
      <w:r>
        <w:t>&amp;</w:t>
      </w:r>
      <w:r>
        <w:rPr>
          <w:spacing w:val="-7"/>
        </w:rPr>
        <w:t xml:space="preserve"> </w:t>
      </w:r>
      <w:r>
        <w:rPr>
          <w:spacing w:val="-2"/>
        </w:rPr>
        <w:t>SHOULDERS</w:t>
      </w:r>
    </w:p>
    <w:p w:rsidR="00DF24A8" w:rsidRDefault="00DF24A8" w:rsidP="00DF24A8">
      <w:pPr>
        <w:pStyle w:val="Textoindependiente"/>
        <w:tabs>
          <w:tab w:val="left" w:pos="5137"/>
        </w:tabs>
        <w:spacing w:before="37"/>
        <w:ind w:left="180"/>
      </w:pPr>
      <w:r>
        <w:rPr>
          <w:spacing w:val="-2"/>
        </w:rPr>
        <w:t>Letras</w:t>
      </w:r>
      <w:r>
        <w:tab/>
      </w:r>
      <w:r>
        <w:rPr>
          <w:spacing w:val="-5"/>
        </w:rPr>
        <w:t>DHL</w:t>
      </w:r>
    </w:p>
    <w:p w:rsidR="00DF24A8" w:rsidRDefault="00DF24A8" w:rsidP="00DF24A8">
      <w:pPr>
        <w:pStyle w:val="Textoindependiente"/>
        <w:tabs>
          <w:tab w:val="right" w:pos="5504"/>
        </w:tabs>
        <w:spacing w:before="37"/>
        <w:ind w:left="180"/>
        <w:jc w:val="both"/>
      </w:pPr>
      <w:r>
        <w:rPr>
          <w:spacing w:val="-2"/>
        </w:rPr>
        <w:t>Números</w:t>
      </w:r>
      <w:r>
        <w:tab/>
      </w:r>
      <w:r>
        <w:rPr>
          <w:spacing w:val="-5"/>
        </w:rPr>
        <w:t>747</w:t>
      </w:r>
    </w:p>
    <w:p w:rsidR="00DF24A8" w:rsidRDefault="00DF24A8" w:rsidP="00DF24A8">
      <w:pPr>
        <w:pStyle w:val="Textoindependiente"/>
        <w:tabs>
          <w:tab w:val="left" w:pos="5135"/>
        </w:tabs>
        <w:spacing w:before="37"/>
        <w:ind w:left="180"/>
      </w:pPr>
      <w:r>
        <w:t>Combinación</w:t>
      </w:r>
      <w:r>
        <w:rPr>
          <w:spacing w:val="-6"/>
        </w:rPr>
        <w:t xml:space="preserve"> </w:t>
      </w:r>
      <w:r>
        <w:t>de los</w:t>
      </w:r>
      <w:r>
        <w:rPr>
          <w:spacing w:val="-4"/>
        </w:rPr>
        <w:t xml:space="preserve"> </w:t>
      </w:r>
      <w:r>
        <w:t>elementos</w:t>
      </w:r>
      <w:r>
        <w:rPr>
          <w:spacing w:val="-8"/>
        </w:rPr>
        <w:t xml:space="preserve"> </w:t>
      </w:r>
      <w:r>
        <w:rPr>
          <w:spacing w:val="-2"/>
        </w:rPr>
        <w:t>anteriores</w:t>
      </w:r>
      <w:r>
        <w:tab/>
        <w:t>212</w:t>
      </w:r>
      <w:r>
        <w:rPr>
          <w:spacing w:val="-4"/>
        </w:rPr>
        <w:t xml:space="preserve"> </w:t>
      </w:r>
      <w:r>
        <w:t>BY</w:t>
      </w:r>
      <w:r>
        <w:rPr>
          <w:spacing w:val="-6"/>
        </w:rPr>
        <w:t xml:space="preserve"> </w:t>
      </w:r>
      <w:r>
        <w:t>CAROLINA</w:t>
      </w:r>
      <w:r>
        <w:rPr>
          <w:spacing w:val="-7"/>
        </w:rPr>
        <w:t xml:space="preserve"> </w:t>
      </w:r>
      <w:r>
        <w:rPr>
          <w:spacing w:val="-2"/>
        </w:rPr>
        <w:t>HERRERA</w:t>
      </w:r>
    </w:p>
    <w:p w:rsidR="00DF24A8" w:rsidRDefault="00DF24A8" w:rsidP="00DF24A8">
      <w:pPr>
        <w:pStyle w:val="Textoindependiente"/>
        <w:spacing w:before="79"/>
      </w:pPr>
    </w:p>
    <w:p w:rsidR="00DF24A8" w:rsidRDefault="00DF24A8" w:rsidP="00DF24A8">
      <w:pPr>
        <w:pStyle w:val="Textoindependiente"/>
        <w:spacing w:line="276" w:lineRule="auto"/>
        <w:ind w:left="180" w:right="397"/>
        <w:jc w:val="both"/>
      </w:pPr>
      <w:r>
        <w:t>También se consideran como denominativas las marcas compuestas, que están integradas por dos o más palabras, con o sin significado conceptual</w:t>
      </w:r>
      <w:r>
        <w:rPr>
          <w:vertAlign w:val="superscript"/>
        </w:rPr>
        <w:t>10</w:t>
      </w:r>
      <w:r>
        <w:t>, por ejemplo:</w:t>
      </w:r>
    </w:p>
    <w:p w:rsidR="00DF24A8" w:rsidRDefault="00DF24A8" w:rsidP="00DF24A8">
      <w:pPr>
        <w:pStyle w:val="Textoindependiente"/>
        <w:spacing w:before="36"/>
      </w:pPr>
    </w:p>
    <w:p w:rsidR="00DF24A8" w:rsidRDefault="00DF24A8" w:rsidP="00DF24A8">
      <w:pPr>
        <w:pStyle w:val="Textoindependiente"/>
        <w:spacing w:line="280" w:lineRule="auto"/>
        <w:ind w:left="3645" w:right="3857"/>
        <w:jc w:val="center"/>
      </w:pPr>
      <w:r>
        <w:t>SANTA</w:t>
      </w:r>
      <w:r>
        <w:rPr>
          <w:spacing w:val="-16"/>
        </w:rPr>
        <w:t xml:space="preserve"> </w:t>
      </w:r>
      <w:r>
        <w:t>ANA INCA KOLA</w:t>
      </w:r>
    </w:p>
    <w:p w:rsidR="00DF24A8" w:rsidRDefault="00DF24A8" w:rsidP="00DF24A8">
      <w:pPr>
        <w:pStyle w:val="Textoindependiente"/>
        <w:spacing w:before="30"/>
      </w:pPr>
    </w:p>
    <w:p w:rsidR="00DF24A8" w:rsidRDefault="00DF24A8" w:rsidP="00DF24A8">
      <w:pPr>
        <w:pStyle w:val="Textoindependiente"/>
        <w:spacing w:line="276" w:lineRule="auto"/>
        <w:ind w:left="180" w:right="385"/>
        <w:jc w:val="both"/>
      </w:pPr>
      <w:r>
        <w:t>Para la CAN, suelen considerarse como marcas denominativas aquellos signos con caracteres latinos que correspondan a los usados en el lenguaje habitual o estándar en el país.</w:t>
      </w:r>
    </w:p>
    <w:p w:rsidR="00DF24A8" w:rsidRDefault="00DF24A8" w:rsidP="00DF24A8">
      <w:pPr>
        <w:pStyle w:val="Textoindependiente"/>
        <w:spacing w:before="39"/>
      </w:pPr>
    </w:p>
    <w:p w:rsidR="00DF24A8" w:rsidRDefault="00DF24A8" w:rsidP="00DF24A8">
      <w:pPr>
        <w:pStyle w:val="Textoindependiente"/>
        <w:spacing w:before="1" w:line="276" w:lineRule="auto"/>
        <w:ind w:left="180" w:right="383"/>
        <w:jc w:val="both"/>
      </w:pPr>
      <w:r>
        <w:t>Nótese que la protección que otorga el registro de la marca denominativa generalmente no versa sobre cómo se aprecia el elemento denominativo gráficamente, sino en cómo se lee, se</w:t>
      </w:r>
      <w:r>
        <w:rPr>
          <w:spacing w:val="-1"/>
        </w:rPr>
        <w:t xml:space="preserve"> </w:t>
      </w:r>
      <w:r>
        <w:t>pronuncia y en la connotación, significado</w:t>
      </w:r>
      <w:r>
        <w:rPr>
          <w:spacing w:val="-1"/>
        </w:rPr>
        <w:t xml:space="preserve"> </w:t>
      </w:r>
      <w:r>
        <w:t>o sentido</w:t>
      </w:r>
      <w:r>
        <w:rPr>
          <w:spacing w:val="-1"/>
        </w:rPr>
        <w:t xml:space="preserve"> </w:t>
      </w:r>
      <w:r>
        <w:t>de que</w:t>
      </w:r>
      <w:r>
        <w:rPr>
          <w:spacing w:val="-1"/>
        </w:rPr>
        <w:t xml:space="preserve"> </w:t>
      </w:r>
      <w:r>
        <w:t>dota</w:t>
      </w:r>
      <w:r>
        <w:rPr>
          <w:spacing w:val="-1"/>
        </w:rPr>
        <w:t xml:space="preserve"> </w:t>
      </w:r>
      <w:r>
        <w:t>al</w:t>
      </w:r>
      <w:r>
        <w:rPr>
          <w:spacing w:val="-3"/>
        </w:rPr>
        <w:t xml:space="preserve"> </w:t>
      </w:r>
      <w:r>
        <w:t>producto</w:t>
      </w:r>
      <w:r>
        <w:rPr>
          <w:spacing w:val="-1"/>
        </w:rPr>
        <w:t xml:space="preserve"> </w:t>
      </w:r>
      <w:r>
        <w:t>o servicio al que se aplica.</w:t>
      </w:r>
    </w:p>
    <w:p w:rsidR="00DF24A8" w:rsidRDefault="00DF24A8" w:rsidP="00DF24A8">
      <w:pPr>
        <w:pStyle w:val="Textoindependiente"/>
        <w:spacing w:before="38"/>
      </w:pPr>
    </w:p>
    <w:p w:rsidR="00DF24A8" w:rsidRDefault="00DF24A8" w:rsidP="00DF24A8">
      <w:pPr>
        <w:pStyle w:val="Textoindependiente"/>
        <w:spacing w:before="1" w:line="276" w:lineRule="auto"/>
        <w:ind w:left="180" w:right="401"/>
        <w:jc w:val="both"/>
      </w:pPr>
      <w:r>
        <w:t>Lo anterior, permite formular algunos criterios generales que debería cumplir la representación gráfica de una marca denominativa.</w:t>
      </w:r>
    </w:p>
    <w:p w:rsidR="00DF24A8" w:rsidRDefault="00DF24A8" w:rsidP="00DF24A8">
      <w:pPr>
        <w:pStyle w:val="Textoindependiente"/>
        <w:spacing w:before="35"/>
      </w:pPr>
    </w:p>
    <w:p w:rsidR="00DF24A8" w:rsidRDefault="00DF24A8" w:rsidP="00DF24A8">
      <w:pPr>
        <w:pStyle w:val="Prrafodelista"/>
        <w:numPr>
          <w:ilvl w:val="0"/>
          <w:numId w:val="5"/>
        </w:numPr>
        <w:tabs>
          <w:tab w:val="left" w:pos="901"/>
        </w:tabs>
        <w:spacing w:line="271" w:lineRule="auto"/>
        <w:ind w:right="394"/>
      </w:pPr>
      <w:r>
        <w:rPr>
          <w:spacing w:val="-2"/>
        </w:rPr>
        <w:t>En</w:t>
      </w:r>
      <w:r>
        <w:rPr>
          <w:spacing w:val="-4"/>
        </w:rPr>
        <w:t xml:space="preserve"> </w:t>
      </w:r>
      <w:r>
        <w:rPr>
          <w:spacing w:val="-2"/>
        </w:rPr>
        <w:t>la</w:t>
      </w:r>
      <w:r>
        <w:rPr>
          <w:spacing w:val="-4"/>
        </w:rPr>
        <w:t xml:space="preserve"> </w:t>
      </w:r>
      <w:r>
        <w:rPr>
          <w:spacing w:val="-2"/>
        </w:rPr>
        <w:t>solicitud</w:t>
      </w:r>
      <w:r>
        <w:rPr>
          <w:spacing w:val="-4"/>
        </w:rPr>
        <w:t xml:space="preserve"> </w:t>
      </w:r>
      <w:r>
        <w:rPr>
          <w:spacing w:val="-2"/>
        </w:rPr>
        <w:t>deberá</w:t>
      </w:r>
      <w:r>
        <w:rPr>
          <w:spacing w:val="-4"/>
        </w:rPr>
        <w:t xml:space="preserve"> </w:t>
      </w:r>
      <w:r>
        <w:rPr>
          <w:spacing w:val="-2"/>
        </w:rPr>
        <w:t>indicarse</w:t>
      </w:r>
      <w:r>
        <w:rPr>
          <w:spacing w:val="-4"/>
        </w:rPr>
        <w:t xml:space="preserve"> </w:t>
      </w:r>
      <w:r>
        <w:rPr>
          <w:spacing w:val="-2"/>
        </w:rPr>
        <w:t>la</w:t>
      </w:r>
      <w:r>
        <w:rPr>
          <w:spacing w:val="-4"/>
        </w:rPr>
        <w:t xml:space="preserve"> </w:t>
      </w:r>
      <w:r>
        <w:rPr>
          <w:spacing w:val="-2"/>
        </w:rPr>
        <w:t>denominación,</w:t>
      </w:r>
      <w:r>
        <w:rPr>
          <w:spacing w:val="-9"/>
        </w:rPr>
        <w:t xml:space="preserve"> </w:t>
      </w:r>
      <w:r>
        <w:rPr>
          <w:spacing w:val="-2"/>
        </w:rPr>
        <w:t>conforme</w:t>
      </w:r>
      <w:r>
        <w:rPr>
          <w:spacing w:val="-4"/>
        </w:rPr>
        <w:t xml:space="preserve"> </w:t>
      </w:r>
      <w:r>
        <w:rPr>
          <w:spacing w:val="-2"/>
        </w:rPr>
        <w:t>al</w:t>
      </w:r>
      <w:r>
        <w:rPr>
          <w:spacing w:val="-6"/>
        </w:rPr>
        <w:t xml:space="preserve"> </w:t>
      </w:r>
      <w:r>
        <w:rPr>
          <w:spacing w:val="-2"/>
        </w:rPr>
        <w:t>estándar</w:t>
      </w:r>
      <w:r>
        <w:rPr>
          <w:spacing w:val="-5"/>
        </w:rPr>
        <w:t xml:space="preserve"> </w:t>
      </w:r>
      <w:r>
        <w:rPr>
          <w:spacing w:val="-2"/>
        </w:rPr>
        <w:t xml:space="preserve">establecido </w:t>
      </w:r>
      <w:r>
        <w:t>por cada oficina</w:t>
      </w:r>
      <w:r>
        <w:rPr>
          <w:vertAlign w:val="superscript"/>
        </w:rPr>
        <w:t>11</w:t>
      </w:r>
      <w:r>
        <w:t>.</w:t>
      </w:r>
    </w:p>
    <w:p w:rsidR="00DF24A8" w:rsidRDefault="00DF24A8" w:rsidP="00DF24A8">
      <w:pPr>
        <w:pStyle w:val="Prrafodelista"/>
        <w:numPr>
          <w:ilvl w:val="0"/>
          <w:numId w:val="5"/>
        </w:numPr>
        <w:tabs>
          <w:tab w:val="left" w:pos="900"/>
        </w:tabs>
        <w:spacing w:before="5"/>
        <w:ind w:left="900"/>
      </w:pPr>
      <w:r>
        <w:t>Se</w:t>
      </w:r>
      <w:r>
        <w:rPr>
          <w:spacing w:val="-2"/>
        </w:rPr>
        <w:t xml:space="preserve"> </w:t>
      </w:r>
      <w:r>
        <w:t>deberá</w:t>
      </w:r>
      <w:r>
        <w:rPr>
          <w:spacing w:val="-2"/>
        </w:rPr>
        <w:t xml:space="preserve"> </w:t>
      </w:r>
      <w:r>
        <w:t>utilizar</w:t>
      </w:r>
      <w:r>
        <w:rPr>
          <w:spacing w:val="-3"/>
        </w:rPr>
        <w:t xml:space="preserve"> </w:t>
      </w:r>
      <w:r>
        <w:t>una</w:t>
      </w:r>
      <w:r>
        <w:rPr>
          <w:spacing w:val="-1"/>
        </w:rPr>
        <w:t xml:space="preserve"> </w:t>
      </w:r>
      <w:r>
        <w:t>fuente</w:t>
      </w:r>
      <w:r>
        <w:rPr>
          <w:spacing w:val="-7"/>
        </w:rPr>
        <w:t xml:space="preserve"> </w:t>
      </w:r>
      <w:r>
        <w:t>negra</w:t>
      </w:r>
      <w:r>
        <w:rPr>
          <w:spacing w:val="-2"/>
        </w:rPr>
        <w:t xml:space="preserve"> </w:t>
      </w:r>
      <w:r>
        <w:t>y</w:t>
      </w:r>
      <w:r>
        <w:rPr>
          <w:spacing w:val="-4"/>
        </w:rPr>
        <w:t xml:space="preserve"> </w:t>
      </w:r>
      <w:r>
        <w:t>no</w:t>
      </w:r>
      <w:r>
        <w:rPr>
          <w:spacing w:val="-2"/>
        </w:rPr>
        <w:t xml:space="preserve"> </w:t>
      </w:r>
      <w:r>
        <w:t>incluir</w:t>
      </w:r>
      <w:r>
        <w:rPr>
          <w:spacing w:val="-3"/>
        </w:rPr>
        <w:t xml:space="preserve"> </w:t>
      </w:r>
      <w:r>
        <w:t>algún</w:t>
      </w:r>
      <w:r>
        <w:rPr>
          <w:spacing w:val="-1"/>
        </w:rPr>
        <w:t xml:space="preserve"> </w:t>
      </w:r>
      <w:r>
        <w:t>color,</w:t>
      </w:r>
      <w:r>
        <w:rPr>
          <w:spacing w:val="-6"/>
        </w:rPr>
        <w:t xml:space="preserve"> </w:t>
      </w:r>
      <w:r>
        <w:t>diseño</w:t>
      </w:r>
      <w:r>
        <w:rPr>
          <w:spacing w:val="-2"/>
        </w:rPr>
        <w:t xml:space="preserve"> </w:t>
      </w:r>
      <w:r>
        <w:t>o</w:t>
      </w:r>
      <w:r>
        <w:rPr>
          <w:spacing w:val="-1"/>
        </w:rPr>
        <w:t xml:space="preserve"> </w:t>
      </w:r>
      <w:r>
        <w:rPr>
          <w:spacing w:val="-2"/>
        </w:rPr>
        <w:t>figuras.</w:t>
      </w:r>
    </w:p>
    <w:p w:rsidR="00DF24A8" w:rsidRDefault="00DF24A8" w:rsidP="00DF24A8">
      <w:pPr>
        <w:pStyle w:val="Textoindependiente"/>
        <w:rPr>
          <w:sz w:val="18"/>
        </w:rPr>
      </w:pPr>
    </w:p>
    <w:p w:rsidR="00DF24A8" w:rsidRDefault="00DF24A8" w:rsidP="00DF24A8">
      <w:pPr>
        <w:pStyle w:val="Textoindependiente"/>
        <w:spacing w:before="15"/>
        <w:rPr>
          <w:sz w:val="18"/>
        </w:rPr>
      </w:pPr>
    </w:p>
    <w:p w:rsidR="00DF24A8" w:rsidRDefault="00DF24A8" w:rsidP="00DF24A8">
      <w:pPr>
        <w:pStyle w:val="Textoindependiente"/>
        <w:spacing w:before="88"/>
        <w:rPr>
          <w:sz w:val="18"/>
        </w:rPr>
      </w:pPr>
    </w:p>
    <w:p w:rsidR="00DF24A8" w:rsidRDefault="00DF24A8" w:rsidP="00DF24A8">
      <w:pPr>
        <w:spacing w:before="1"/>
        <w:ind w:right="385"/>
        <w:jc w:val="right"/>
        <w:rPr>
          <w:sz w:val="18"/>
        </w:rPr>
      </w:pPr>
      <w:r>
        <w:rPr>
          <w:spacing w:val="-5"/>
          <w:sz w:val="18"/>
        </w:rPr>
        <w:t>11</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Prrafodelista"/>
        <w:numPr>
          <w:ilvl w:val="0"/>
          <w:numId w:val="5"/>
        </w:numPr>
        <w:tabs>
          <w:tab w:val="left" w:pos="901"/>
        </w:tabs>
        <w:spacing w:before="74" w:line="276" w:lineRule="auto"/>
        <w:ind w:right="408"/>
        <w:jc w:val="both"/>
      </w:pPr>
      <w:r>
        <w:lastRenderedPageBreak/>
        <w:t>La</w:t>
      </w:r>
      <w:r>
        <w:rPr>
          <w:spacing w:val="-2"/>
        </w:rPr>
        <w:t xml:space="preserve"> </w:t>
      </w:r>
      <w:r>
        <w:t>indicación</w:t>
      </w:r>
      <w:r>
        <w:rPr>
          <w:spacing w:val="-2"/>
        </w:rPr>
        <w:t xml:space="preserve"> </w:t>
      </w:r>
      <w:r>
        <w:t>de</w:t>
      </w:r>
      <w:r>
        <w:rPr>
          <w:spacing w:val="-2"/>
        </w:rPr>
        <w:t xml:space="preserve"> </w:t>
      </w:r>
      <w:r>
        <w:t>la</w:t>
      </w:r>
      <w:r>
        <w:rPr>
          <w:spacing w:val="-2"/>
        </w:rPr>
        <w:t xml:space="preserve"> </w:t>
      </w:r>
      <w:r>
        <w:t>denominación</w:t>
      </w:r>
      <w:r>
        <w:rPr>
          <w:spacing w:val="-7"/>
        </w:rPr>
        <w:t xml:space="preserve"> </w:t>
      </w:r>
      <w:r>
        <w:t>de</w:t>
      </w:r>
      <w:r>
        <w:rPr>
          <w:spacing w:val="-2"/>
        </w:rPr>
        <w:t xml:space="preserve"> </w:t>
      </w:r>
      <w:r>
        <w:t>la</w:t>
      </w:r>
      <w:r>
        <w:rPr>
          <w:spacing w:val="-2"/>
        </w:rPr>
        <w:t xml:space="preserve"> </w:t>
      </w:r>
      <w:r>
        <w:t>marca</w:t>
      </w:r>
      <w:r>
        <w:rPr>
          <w:spacing w:val="-7"/>
        </w:rPr>
        <w:t xml:space="preserve"> </w:t>
      </w:r>
      <w:r>
        <w:t>deberá</w:t>
      </w:r>
      <w:r>
        <w:rPr>
          <w:spacing w:val="-2"/>
        </w:rPr>
        <w:t xml:space="preserve"> </w:t>
      </w:r>
      <w:r>
        <w:t>ser clara</w:t>
      </w:r>
      <w:r>
        <w:rPr>
          <w:spacing w:val="-2"/>
        </w:rPr>
        <w:t xml:space="preserve"> </w:t>
      </w:r>
      <w:r>
        <w:t>y</w:t>
      </w:r>
      <w:r>
        <w:rPr>
          <w:spacing w:val="-5"/>
        </w:rPr>
        <w:t xml:space="preserve"> </w:t>
      </w:r>
      <w:r>
        <w:t>no</w:t>
      </w:r>
      <w:r>
        <w:rPr>
          <w:spacing w:val="-7"/>
        </w:rPr>
        <w:t xml:space="preserve"> </w:t>
      </w:r>
      <w:r>
        <w:t>deberá</w:t>
      </w:r>
      <w:r>
        <w:rPr>
          <w:spacing w:val="-2"/>
        </w:rPr>
        <w:t xml:space="preserve"> </w:t>
      </w:r>
      <w:r>
        <w:t xml:space="preserve">tener </w:t>
      </w:r>
      <w:r>
        <w:rPr>
          <w:spacing w:val="-2"/>
        </w:rPr>
        <w:t>tachaduras.</w:t>
      </w:r>
    </w:p>
    <w:p w:rsidR="00DF24A8" w:rsidRDefault="00DF24A8" w:rsidP="00DF24A8">
      <w:pPr>
        <w:pStyle w:val="Prrafodelista"/>
        <w:numPr>
          <w:ilvl w:val="0"/>
          <w:numId w:val="5"/>
        </w:numPr>
        <w:tabs>
          <w:tab w:val="left" w:pos="901"/>
        </w:tabs>
        <w:spacing w:line="276" w:lineRule="auto"/>
        <w:ind w:right="381"/>
        <w:jc w:val="both"/>
      </w:pPr>
      <w:r>
        <w:t>Las</w:t>
      </w:r>
      <w:r>
        <w:rPr>
          <w:spacing w:val="-14"/>
        </w:rPr>
        <w:t xml:space="preserve"> </w:t>
      </w:r>
      <w:r>
        <w:t>oficinas</w:t>
      </w:r>
      <w:r>
        <w:rPr>
          <w:spacing w:val="-14"/>
        </w:rPr>
        <w:t xml:space="preserve"> </w:t>
      </w:r>
      <w:r>
        <w:t>de</w:t>
      </w:r>
      <w:r>
        <w:rPr>
          <w:spacing w:val="-11"/>
        </w:rPr>
        <w:t xml:space="preserve"> </w:t>
      </w:r>
      <w:r>
        <w:t>propiedad</w:t>
      </w:r>
      <w:r>
        <w:rPr>
          <w:spacing w:val="-7"/>
        </w:rPr>
        <w:t xml:space="preserve"> </w:t>
      </w:r>
      <w:r>
        <w:t>industrial</w:t>
      </w:r>
      <w:r>
        <w:rPr>
          <w:spacing w:val="-9"/>
        </w:rPr>
        <w:t xml:space="preserve"> </w:t>
      </w:r>
      <w:r>
        <w:t>de</w:t>
      </w:r>
      <w:r>
        <w:rPr>
          <w:spacing w:val="-7"/>
        </w:rPr>
        <w:t xml:space="preserve"> </w:t>
      </w:r>
      <w:r>
        <w:t>Bolivia,</w:t>
      </w:r>
      <w:r>
        <w:rPr>
          <w:spacing w:val="-10"/>
        </w:rPr>
        <w:t xml:space="preserve"> </w:t>
      </w:r>
      <w:r>
        <w:t>Ecuador</w:t>
      </w:r>
      <w:r>
        <w:rPr>
          <w:spacing w:val="-12"/>
        </w:rPr>
        <w:t xml:space="preserve"> </w:t>
      </w:r>
      <w:r>
        <w:t>y</w:t>
      </w:r>
      <w:r>
        <w:rPr>
          <w:spacing w:val="-9"/>
        </w:rPr>
        <w:t xml:space="preserve"> </w:t>
      </w:r>
      <w:r>
        <w:t>Perú</w:t>
      </w:r>
      <w:r>
        <w:rPr>
          <w:spacing w:val="-7"/>
        </w:rPr>
        <w:t xml:space="preserve"> </w:t>
      </w:r>
      <w:r>
        <w:t>consideran</w:t>
      </w:r>
      <w:r>
        <w:rPr>
          <w:spacing w:val="-7"/>
        </w:rPr>
        <w:t xml:space="preserve"> </w:t>
      </w:r>
      <w:r>
        <w:t>que</w:t>
      </w:r>
      <w:r>
        <w:rPr>
          <w:spacing w:val="-11"/>
        </w:rPr>
        <w:t xml:space="preserve"> </w:t>
      </w:r>
      <w:r>
        <w:t>las letras y tipografía de la marca denominativa deberán ser caracteres latinos, pudiendo ser incluidos signos de puntuación o diacríticos y, si incluye números, estos deberán ser romanos o arábigos. La oficina de Colombia, por su parte, admite que puede registrarse como una marca denominativa un signo que contenga, total o parcialmente, caracteres no latinos o números no arábigos o romanos, a condición de que se presente por parte del solicitante una transliteración o una traducción de ese contenido a</w:t>
      </w:r>
      <w:r>
        <w:rPr>
          <w:spacing w:val="-1"/>
        </w:rPr>
        <w:t xml:space="preserve"> </w:t>
      </w:r>
      <w:r>
        <w:t xml:space="preserve">caracteres latinos o números </w:t>
      </w:r>
      <w:r>
        <w:rPr>
          <w:spacing w:val="-2"/>
        </w:rPr>
        <w:t>arábigos.</w:t>
      </w:r>
    </w:p>
    <w:p w:rsidR="00DF24A8" w:rsidRDefault="00DF24A8" w:rsidP="00DF24A8">
      <w:pPr>
        <w:pStyle w:val="Textoindependiente"/>
        <w:spacing w:before="35"/>
      </w:pPr>
    </w:p>
    <w:p w:rsidR="00DF24A8" w:rsidRDefault="00DF24A8" w:rsidP="00DF24A8">
      <w:pPr>
        <w:pStyle w:val="Textoindependiente"/>
        <w:ind w:left="180"/>
        <w:jc w:val="both"/>
      </w:pPr>
      <w:r>
        <w:t>Ejemplos</w:t>
      </w:r>
      <w:r>
        <w:rPr>
          <w:spacing w:val="-7"/>
        </w:rPr>
        <w:t xml:space="preserve"> </w:t>
      </w:r>
      <w:r>
        <w:t>de</w:t>
      </w:r>
      <w:r>
        <w:rPr>
          <w:spacing w:val="-2"/>
        </w:rPr>
        <w:t xml:space="preserve"> </w:t>
      </w:r>
      <w:r>
        <w:t>representación</w:t>
      </w:r>
      <w:r>
        <w:rPr>
          <w:spacing w:val="-2"/>
        </w:rPr>
        <w:t xml:space="preserve"> </w:t>
      </w:r>
      <w:r>
        <w:t>gráfica</w:t>
      </w:r>
      <w:r>
        <w:rPr>
          <w:spacing w:val="-7"/>
        </w:rPr>
        <w:t xml:space="preserve"> </w:t>
      </w:r>
      <w:r>
        <w:t>de</w:t>
      </w:r>
      <w:r>
        <w:rPr>
          <w:spacing w:val="-2"/>
        </w:rPr>
        <w:t xml:space="preserve"> </w:t>
      </w:r>
      <w:r>
        <w:t>una</w:t>
      </w:r>
      <w:r>
        <w:rPr>
          <w:spacing w:val="-7"/>
        </w:rPr>
        <w:t xml:space="preserve"> </w:t>
      </w:r>
      <w:r>
        <w:t>marca</w:t>
      </w:r>
      <w:r>
        <w:rPr>
          <w:spacing w:val="-1"/>
        </w:rPr>
        <w:t xml:space="preserve"> </w:t>
      </w:r>
      <w:r>
        <w:rPr>
          <w:spacing w:val="-2"/>
        </w:rPr>
        <w:t>denominativa:</w:t>
      </w:r>
    </w:p>
    <w:p w:rsidR="00DF24A8" w:rsidRDefault="00DF24A8" w:rsidP="00DF24A8">
      <w:pPr>
        <w:pStyle w:val="Textoindependiente"/>
        <w:spacing w:before="74"/>
      </w:pPr>
    </w:p>
    <w:p w:rsidR="00DF24A8" w:rsidRDefault="00DF24A8" w:rsidP="00DF24A8">
      <w:pPr>
        <w:pStyle w:val="Textoindependiente"/>
        <w:spacing w:line="549" w:lineRule="auto"/>
        <w:ind w:left="3626" w:right="3839"/>
        <w:jc w:val="center"/>
      </w:pPr>
      <w:r>
        <w:t>DOÑA</w:t>
      </w:r>
      <w:r>
        <w:rPr>
          <w:spacing w:val="-16"/>
        </w:rPr>
        <w:t xml:space="preserve"> </w:t>
      </w:r>
      <w:r>
        <w:t xml:space="preserve">GUSTA </w:t>
      </w:r>
      <w:r>
        <w:rPr>
          <w:spacing w:val="-4"/>
        </w:rPr>
        <w:t>212</w:t>
      </w:r>
    </w:p>
    <w:p w:rsidR="00DF24A8" w:rsidRDefault="00DF24A8" w:rsidP="00DF24A8">
      <w:pPr>
        <w:pStyle w:val="Textoindependiente"/>
        <w:spacing w:before="7" w:line="549" w:lineRule="auto"/>
        <w:ind w:left="3626" w:right="3839"/>
        <w:jc w:val="center"/>
      </w:pPr>
      <w:r>
        <w:rPr>
          <w:color w:val="1F2023"/>
        </w:rPr>
        <w:t>AVÍCOLA</w:t>
      </w:r>
      <w:r>
        <w:rPr>
          <w:color w:val="1F2023"/>
          <w:spacing w:val="-16"/>
        </w:rPr>
        <w:t xml:space="preserve"> </w:t>
      </w:r>
      <w:r>
        <w:rPr>
          <w:color w:val="1F2023"/>
        </w:rPr>
        <w:t xml:space="preserve">SOFÍA </w:t>
      </w:r>
      <w:r>
        <w:rPr>
          <w:color w:val="1F2023"/>
          <w:spacing w:val="-2"/>
        </w:rPr>
        <w:t>GÜITIG POSTOBÓN</w:t>
      </w:r>
    </w:p>
    <w:p w:rsidR="00DF24A8" w:rsidRDefault="00DF24A8" w:rsidP="00DF24A8">
      <w:pPr>
        <w:pStyle w:val="Prrafodelista"/>
        <w:numPr>
          <w:ilvl w:val="3"/>
          <w:numId w:val="7"/>
        </w:numPr>
        <w:tabs>
          <w:tab w:val="left" w:pos="975"/>
        </w:tabs>
        <w:spacing w:before="48"/>
        <w:ind w:left="975" w:hanging="795"/>
      </w:pPr>
      <w:bookmarkStart w:id="13" w:name="1.2.1.2._Marcas_figurativas."/>
      <w:bookmarkEnd w:id="13"/>
      <w:r>
        <w:rPr>
          <w:color w:val="2E5395"/>
        </w:rPr>
        <w:t>Marcas</w:t>
      </w:r>
      <w:r>
        <w:rPr>
          <w:color w:val="2E5395"/>
          <w:spacing w:val="-7"/>
        </w:rPr>
        <w:t xml:space="preserve"> </w:t>
      </w:r>
      <w:r>
        <w:rPr>
          <w:color w:val="2E5395"/>
          <w:spacing w:val="-2"/>
        </w:rPr>
        <w:t>figurativas.</w:t>
      </w:r>
    </w:p>
    <w:p w:rsidR="00DF24A8" w:rsidRDefault="00DF24A8" w:rsidP="00DF24A8">
      <w:pPr>
        <w:pStyle w:val="Textoindependiente"/>
        <w:spacing w:before="38"/>
      </w:pPr>
    </w:p>
    <w:p w:rsidR="00DF24A8" w:rsidRDefault="00DF24A8" w:rsidP="00DF24A8">
      <w:pPr>
        <w:pStyle w:val="Textoindependiente"/>
        <w:spacing w:before="1" w:line="276" w:lineRule="auto"/>
        <w:ind w:left="180" w:right="397"/>
        <w:jc w:val="both"/>
      </w:pPr>
      <w:r>
        <w:t>Son las marcas que se componen exclusivamente de imágenes, figuras, símbolos, gráficos, logotipos, monogramas, retratos, etiquetas, emblemas y escudos, no contando con ningún tipo de leyenda, palabra, número o elemento alfabético.</w:t>
      </w:r>
    </w:p>
    <w:p w:rsidR="00DF24A8" w:rsidRDefault="00DF24A8" w:rsidP="00DF24A8">
      <w:pPr>
        <w:pStyle w:val="Textoindependiente"/>
        <w:spacing w:before="34"/>
      </w:pPr>
    </w:p>
    <w:p w:rsidR="00DF24A8" w:rsidRDefault="00DF24A8" w:rsidP="00DF24A8">
      <w:pPr>
        <w:pStyle w:val="Textoindependiente"/>
        <w:spacing w:line="276" w:lineRule="auto"/>
        <w:ind w:left="180" w:right="397"/>
        <w:jc w:val="both"/>
      </w:pPr>
      <w:r>
        <w:t>La</w:t>
      </w:r>
      <w:r>
        <w:rPr>
          <w:spacing w:val="-8"/>
        </w:rPr>
        <w:t xml:space="preserve"> </w:t>
      </w:r>
      <w:r>
        <w:t>marca</w:t>
      </w:r>
      <w:r>
        <w:rPr>
          <w:spacing w:val="-8"/>
        </w:rPr>
        <w:t xml:space="preserve"> </w:t>
      </w:r>
      <w:r>
        <w:t>figurativa</w:t>
      </w:r>
      <w:r>
        <w:rPr>
          <w:spacing w:val="-8"/>
        </w:rPr>
        <w:t xml:space="preserve"> </w:t>
      </w:r>
      <w:r>
        <w:t>cuenta</w:t>
      </w:r>
      <w:r>
        <w:rPr>
          <w:spacing w:val="-8"/>
        </w:rPr>
        <w:t xml:space="preserve"> </w:t>
      </w:r>
      <w:r>
        <w:t>con</w:t>
      </w:r>
      <w:r>
        <w:rPr>
          <w:spacing w:val="-8"/>
        </w:rPr>
        <w:t xml:space="preserve"> </w:t>
      </w:r>
      <w:r>
        <w:t>caracteres,</w:t>
      </w:r>
      <w:r>
        <w:rPr>
          <w:spacing w:val="-12"/>
        </w:rPr>
        <w:t xml:space="preserve"> </w:t>
      </w:r>
      <w:r>
        <w:t>estilización</w:t>
      </w:r>
      <w:r>
        <w:rPr>
          <w:spacing w:val="-8"/>
        </w:rPr>
        <w:t xml:space="preserve"> </w:t>
      </w:r>
      <w:r>
        <w:t>o</w:t>
      </w:r>
      <w:r>
        <w:rPr>
          <w:spacing w:val="-8"/>
        </w:rPr>
        <w:t xml:space="preserve"> </w:t>
      </w:r>
      <w:r>
        <w:t>disposición</w:t>
      </w:r>
      <w:r>
        <w:rPr>
          <w:spacing w:val="-8"/>
        </w:rPr>
        <w:t xml:space="preserve"> </w:t>
      </w:r>
      <w:r>
        <w:t>especial</w:t>
      </w:r>
      <w:r>
        <w:rPr>
          <w:spacing w:val="-10"/>
        </w:rPr>
        <w:t xml:space="preserve"> </w:t>
      </w:r>
      <w:r>
        <w:t>que</w:t>
      </w:r>
      <w:r>
        <w:rPr>
          <w:spacing w:val="-13"/>
        </w:rPr>
        <w:t xml:space="preserve"> </w:t>
      </w:r>
      <w:r>
        <w:t>exaltan una característica gráfica, diseños, dibujos o elementos de ornato.</w:t>
      </w:r>
    </w:p>
    <w:p w:rsidR="00DF24A8" w:rsidRDefault="00DF24A8" w:rsidP="00DF24A8">
      <w:pPr>
        <w:pStyle w:val="Textoindependiente"/>
        <w:spacing w:before="40"/>
      </w:pPr>
    </w:p>
    <w:p w:rsidR="00DF24A8" w:rsidRDefault="00DF24A8" w:rsidP="00DF24A8">
      <w:pPr>
        <w:pStyle w:val="Textoindependiente"/>
        <w:spacing w:line="276" w:lineRule="auto"/>
        <w:ind w:left="180" w:right="386"/>
        <w:jc w:val="both"/>
      </w:pPr>
      <w:r>
        <w:t>Como característica principal, éstas no pueden ser pronunciadas o leídas, aunque pueden</w:t>
      </w:r>
      <w:r>
        <w:rPr>
          <w:spacing w:val="-16"/>
        </w:rPr>
        <w:t xml:space="preserve"> </w:t>
      </w:r>
      <w:r>
        <w:t>representar</w:t>
      </w:r>
      <w:r>
        <w:rPr>
          <w:spacing w:val="-11"/>
        </w:rPr>
        <w:t xml:space="preserve"> </w:t>
      </w:r>
      <w:r>
        <w:t>o</w:t>
      </w:r>
      <w:r>
        <w:rPr>
          <w:spacing w:val="-11"/>
        </w:rPr>
        <w:t xml:space="preserve"> </w:t>
      </w:r>
      <w:r>
        <w:t>conceptualizar</w:t>
      </w:r>
      <w:r>
        <w:rPr>
          <w:spacing w:val="-16"/>
        </w:rPr>
        <w:t xml:space="preserve"> </w:t>
      </w:r>
      <w:r>
        <w:t>una</w:t>
      </w:r>
      <w:r>
        <w:rPr>
          <w:spacing w:val="-10"/>
        </w:rPr>
        <w:t xml:space="preserve"> </w:t>
      </w:r>
      <w:r>
        <w:t>idea,</w:t>
      </w:r>
      <w:r>
        <w:rPr>
          <w:spacing w:val="-16"/>
        </w:rPr>
        <w:t xml:space="preserve"> </w:t>
      </w:r>
      <w:r>
        <w:t>es</w:t>
      </w:r>
      <w:r>
        <w:rPr>
          <w:spacing w:val="-13"/>
        </w:rPr>
        <w:t xml:space="preserve"> </w:t>
      </w:r>
      <w:r>
        <w:t>decir,</w:t>
      </w:r>
      <w:r>
        <w:rPr>
          <w:spacing w:val="-15"/>
        </w:rPr>
        <w:t xml:space="preserve"> </w:t>
      </w:r>
      <w:r>
        <w:t>algo</w:t>
      </w:r>
      <w:r>
        <w:rPr>
          <w:spacing w:val="-11"/>
        </w:rPr>
        <w:t xml:space="preserve"> </w:t>
      </w:r>
      <w:r>
        <w:t>ya</w:t>
      </w:r>
      <w:r>
        <w:rPr>
          <w:spacing w:val="-16"/>
        </w:rPr>
        <w:t xml:space="preserve"> </w:t>
      </w:r>
      <w:r>
        <w:t>existente</w:t>
      </w:r>
      <w:r>
        <w:rPr>
          <w:spacing w:val="-10"/>
        </w:rPr>
        <w:t xml:space="preserve"> </w:t>
      </w:r>
      <w:r>
        <w:t>en</w:t>
      </w:r>
      <w:r>
        <w:rPr>
          <w:spacing w:val="-11"/>
        </w:rPr>
        <w:t xml:space="preserve"> </w:t>
      </w:r>
      <w:r>
        <w:t>la</w:t>
      </w:r>
      <w:r>
        <w:rPr>
          <w:spacing w:val="-16"/>
        </w:rPr>
        <w:t xml:space="preserve"> </w:t>
      </w:r>
      <w:r>
        <w:t>naturaleza o creado por el hombre, o bien, puede estar conformada por una serie o conjunto de líneas, curvas, o garabatos que no representen ningún concepto.</w:t>
      </w:r>
    </w:p>
    <w:p w:rsidR="00DF24A8" w:rsidRDefault="00DF24A8" w:rsidP="00DF24A8">
      <w:pPr>
        <w:pStyle w:val="Textoindependiente"/>
        <w:spacing w:before="39"/>
      </w:pPr>
    </w:p>
    <w:p w:rsidR="00DF24A8" w:rsidRDefault="00DF24A8" w:rsidP="00DF24A8">
      <w:pPr>
        <w:pStyle w:val="Textoindependiente"/>
        <w:spacing w:line="276" w:lineRule="auto"/>
        <w:ind w:left="180" w:right="383"/>
        <w:jc w:val="both"/>
      </w:pPr>
      <w:r>
        <w:t xml:space="preserve">En Perú, por ejemplo, el Instituto Nacional de Defensa de la Competencia y de la Protección de la Propiedad Intelectual (en adelante INDECOPI) concedió la siguiente </w:t>
      </w:r>
      <w:r>
        <w:rPr>
          <w:spacing w:val="-2"/>
        </w:rPr>
        <w:t>marca:</w:t>
      </w:r>
      <w:r>
        <w:rPr>
          <w:spacing w:val="-2"/>
          <w:vertAlign w:val="superscript"/>
        </w:rPr>
        <w:t>12</w:t>
      </w: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12</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jc w:val="center"/>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08"/>
      </w:pPr>
    </w:p>
    <w:p w:rsidR="00DF24A8" w:rsidRDefault="00DF24A8" w:rsidP="00DF24A8">
      <w:pPr>
        <w:pStyle w:val="Textoindependiente"/>
        <w:spacing w:line="278" w:lineRule="auto"/>
        <w:ind w:left="180" w:right="385"/>
        <w:jc w:val="both"/>
      </w:pPr>
      <w:r>
        <w:t>La</w:t>
      </w:r>
      <w:r>
        <w:rPr>
          <w:spacing w:val="-1"/>
        </w:rPr>
        <w:t xml:space="preserve"> </w:t>
      </w:r>
      <w:r>
        <w:t>representación</w:t>
      </w:r>
      <w:r>
        <w:rPr>
          <w:spacing w:val="-1"/>
        </w:rPr>
        <w:t xml:space="preserve"> </w:t>
      </w:r>
      <w:r>
        <w:t>gráfica</w:t>
      </w:r>
      <w:r>
        <w:rPr>
          <w:spacing w:val="-1"/>
        </w:rPr>
        <w:t xml:space="preserve"> </w:t>
      </w:r>
      <w:r>
        <w:t>de</w:t>
      </w:r>
      <w:r>
        <w:rPr>
          <w:spacing w:val="-1"/>
        </w:rPr>
        <w:t xml:space="preserve"> </w:t>
      </w:r>
      <w:r>
        <w:t>este</w:t>
      </w:r>
      <w:r>
        <w:rPr>
          <w:spacing w:val="-1"/>
        </w:rPr>
        <w:t xml:space="preserve"> </w:t>
      </w:r>
      <w:r>
        <w:t>tipo</w:t>
      </w:r>
      <w:r>
        <w:rPr>
          <w:spacing w:val="-6"/>
        </w:rPr>
        <w:t xml:space="preserve"> </w:t>
      </w:r>
      <w:r>
        <w:t>de</w:t>
      </w:r>
      <w:r>
        <w:rPr>
          <w:spacing w:val="-1"/>
        </w:rPr>
        <w:t xml:space="preserve"> </w:t>
      </w:r>
      <w:r>
        <w:t>marcas</w:t>
      </w:r>
      <w:r>
        <w:rPr>
          <w:spacing w:val="-4"/>
        </w:rPr>
        <w:t xml:space="preserve"> </w:t>
      </w:r>
      <w:r>
        <w:t>requiere</w:t>
      </w:r>
      <w:r>
        <w:rPr>
          <w:spacing w:val="-1"/>
        </w:rPr>
        <w:t xml:space="preserve"> </w:t>
      </w:r>
      <w:r>
        <w:t>plasmar</w:t>
      </w:r>
      <w:r>
        <w:rPr>
          <w:spacing w:val="-2"/>
        </w:rPr>
        <w:t xml:space="preserve"> </w:t>
      </w:r>
      <w:r>
        <w:t>el</w:t>
      </w:r>
      <w:r>
        <w:rPr>
          <w:spacing w:val="-3"/>
        </w:rPr>
        <w:t xml:space="preserve"> </w:t>
      </w:r>
      <w:r>
        <w:t>elemento</w:t>
      </w:r>
      <w:r>
        <w:rPr>
          <w:spacing w:val="-1"/>
        </w:rPr>
        <w:t xml:space="preserve"> </w:t>
      </w:r>
      <w:r>
        <w:t>figurativo en</w:t>
      </w:r>
      <w:r>
        <w:rPr>
          <w:spacing w:val="-2"/>
        </w:rPr>
        <w:t xml:space="preserve"> </w:t>
      </w:r>
      <w:r>
        <w:t>el</w:t>
      </w:r>
      <w:r>
        <w:rPr>
          <w:spacing w:val="-4"/>
        </w:rPr>
        <w:t xml:space="preserve"> </w:t>
      </w:r>
      <w:r>
        <w:t>apartado</w:t>
      </w:r>
      <w:r>
        <w:rPr>
          <w:spacing w:val="-2"/>
        </w:rPr>
        <w:t xml:space="preserve"> </w:t>
      </w:r>
      <w:r>
        <w:t>correspondiente</w:t>
      </w:r>
      <w:r>
        <w:rPr>
          <w:spacing w:val="-2"/>
        </w:rPr>
        <w:t xml:space="preserve"> </w:t>
      </w:r>
      <w:r>
        <w:t>de</w:t>
      </w:r>
      <w:r>
        <w:rPr>
          <w:spacing w:val="-2"/>
        </w:rPr>
        <w:t xml:space="preserve"> </w:t>
      </w:r>
      <w:r>
        <w:t>la</w:t>
      </w:r>
      <w:r>
        <w:rPr>
          <w:spacing w:val="-2"/>
        </w:rPr>
        <w:t xml:space="preserve"> </w:t>
      </w:r>
      <w:r>
        <w:t>solicitud.</w:t>
      </w:r>
      <w:r>
        <w:rPr>
          <w:spacing w:val="-6"/>
        </w:rPr>
        <w:t xml:space="preserve"> </w:t>
      </w:r>
      <w:r>
        <w:t>En</w:t>
      </w:r>
      <w:r>
        <w:rPr>
          <w:spacing w:val="-2"/>
        </w:rPr>
        <w:t xml:space="preserve"> </w:t>
      </w:r>
      <w:r>
        <w:t>términos</w:t>
      </w:r>
      <w:r>
        <w:rPr>
          <w:spacing w:val="-5"/>
        </w:rPr>
        <w:t xml:space="preserve"> </w:t>
      </w:r>
      <w:r>
        <w:t>generales</w:t>
      </w:r>
      <w:r>
        <w:rPr>
          <w:spacing w:val="-5"/>
        </w:rPr>
        <w:t xml:space="preserve"> </w:t>
      </w:r>
      <w:r>
        <w:t>se</w:t>
      </w:r>
      <w:r>
        <w:rPr>
          <w:spacing w:val="-2"/>
        </w:rPr>
        <w:t xml:space="preserve"> </w:t>
      </w:r>
      <w:r>
        <w:t>pueden</w:t>
      </w:r>
      <w:r>
        <w:rPr>
          <w:spacing w:val="-2"/>
        </w:rPr>
        <w:t xml:space="preserve"> </w:t>
      </w:r>
      <w:r>
        <w:t xml:space="preserve">aceptar fotografías, dibujos, caricaturas, </w:t>
      </w:r>
      <w:proofErr w:type="spellStart"/>
      <w:r>
        <w:t>isotipos</w:t>
      </w:r>
      <w:proofErr w:type="spellEnd"/>
      <w:r>
        <w:t xml:space="preserve"> como representación gráfica.</w:t>
      </w:r>
    </w:p>
    <w:p w:rsidR="00DF24A8" w:rsidRDefault="00DF24A8" w:rsidP="00DF24A8">
      <w:pPr>
        <w:pStyle w:val="Textoindependiente"/>
        <w:spacing w:before="32"/>
      </w:pPr>
    </w:p>
    <w:p w:rsidR="00DF24A8" w:rsidRDefault="00DF24A8" w:rsidP="00DF24A8">
      <w:pPr>
        <w:pStyle w:val="Textoindependiente"/>
        <w:spacing w:line="276" w:lineRule="auto"/>
        <w:ind w:left="180" w:right="381"/>
        <w:jc w:val="both"/>
      </w:pPr>
      <w:r>
        <w:t>En Ecuador fue concedida la marca figurativa Diseño de Onda, representada gráficamente así</w:t>
      </w:r>
      <w:r>
        <w:rPr>
          <w:vertAlign w:val="superscript"/>
        </w:rPr>
        <w:t>13</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35"/>
      </w:pPr>
    </w:p>
    <w:p w:rsidR="00DF24A8" w:rsidRDefault="00DF24A8" w:rsidP="00DF24A8">
      <w:pPr>
        <w:pStyle w:val="Textoindependiente"/>
        <w:spacing w:line="276" w:lineRule="auto"/>
        <w:ind w:left="180" w:right="378"/>
        <w:jc w:val="both"/>
      </w:pPr>
      <w:r>
        <w:t>Adicionalmente,</w:t>
      </w:r>
      <w:r>
        <w:rPr>
          <w:spacing w:val="-16"/>
        </w:rPr>
        <w:t xml:space="preserve"> </w:t>
      </w:r>
      <w:r>
        <w:t>en</w:t>
      </w:r>
      <w:r>
        <w:rPr>
          <w:spacing w:val="-15"/>
        </w:rPr>
        <w:t xml:space="preserve"> </w:t>
      </w:r>
      <w:r>
        <w:t>caso</w:t>
      </w:r>
      <w:r>
        <w:rPr>
          <w:spacing w:val="-15"/>
        </w:rPr>
        <w:t xml:space="preserve"> </w:t>
      </w:r>
      <w:r>
        <w:t>de</w:t>
      </w:r>
      <w:r>
        <w:rPr>
          <w:spacing w:val="-13"/>
        </w:rPr>
        <w:t xml:space="preserve"> </w:t>
      </w:r>
      <w:r>
        <w:t>que</w:t>
      </w:r>
      <w:r>
        <w:rPr>
          <w:spacing w:val="-12"/>
        </w:rPr>
        <w:t xml:space="preserve"> </w:t>
      </w:r>
      <w:r>
        <w:t>el</w:t>
      </w:r>
      <w:r>
        <w:rPr>
          <w:spacing w:val="-14"/>
        </w:rPr>
        <w:t xml:space="preserve"> </w:t>
      </w:r>
      <w:r>
        <w:t>solicitante</w:t>
      </w:r>
      <w:r>
        <w:rPr>
          <w:spacing w:val="-12"/>
        </w:rPr>
        <w:t xml:space="preserve"> </w:t>
      </w:r>
      <w:r>
        <w:t>desee</w:t>
      </w:r>
      <w:r>
        <w:rPr>
          <w:spacing w:val="-12"/>
        </w:rPr>
        <w:t xml:space="preserve"> </w:t>
      </w:r>
      <w:r>
        <w:t>reivindicar</w:t>
      </w:r>
      <w:r>
        <w:rPr>
          <w:spacing w:val="-13"/>
        </w:rPr>
        <w:t xml:space="preserve"> </w:t>
      </w:r>
      <w:r>
        <w:t>colores</w:t>
      </w:r>
      <w:r>
        <w:rPr>
          <w:spacing w:val="-16"/>
        </w:rPr>
        <w:t xml:space="preserve"> </w:t>
      </w:r>
      <w:r>
        <w:t>dentro</w:t>
      </w:r>
      <w:r>
        <w:rPr>
          <w:spacing w:val="-11"/>
        </w:rPr>
        <w:t xml:space="preserve"> </w:t>
      </w:r>
      <w:r>
        <w:t>de</w:t>
      </w:r>
      <w:r>
        <w:rPr>
          <w:spacing w:val="-12"/>
        </w:rPr>
        <w:t xml:space="preserve"> </w:t>
      </w:r>
      <w:r>
        <w:t>la</w:t>
      </w:r>
      <w:r>
        <w:rPr>
          <w:spacing w:val="-16"/>
        </w:rPr>
        <w:t xml:space="preserve"> </w:t>
      </w:r>
      <w:r>
        <w:t>marca figurativa,</w:t>
      </w:r>
      <w:r>
        <w:rPr>
          <w:spacing w:val="-14"/>
        </w:rPr>
        <w:t xml:space="preserve"> </w:t>
      </w:r>
      <w:r>
        <w:t>así</w:t>
      </w:r>
      <w:r>
        <w:rPr>
          <w:spacing w:val="-14"/>
        </w:rPr>
        <w:t xml:space="preserve"> </w:t>
      </w:r>
      <w:r>
        <w:t>deberá</w:t>
      </w:r>
      <w:r>
        <w:rPr>
          <w:spacing w:val="-10"/>
        </w:rPr>
        <w:t xml:space="preserve"> </w:t>
      </w:r>
      <w:r>
        <w:t>indicarlo.</w:t>
      </w:r>
      <w:r>
        <w:rPr>
          <w:spacing w:val="-14"/>
        </w:rPr>
        <w:t xml:space="preserve"> </w:t>
      </w:r>
      <w:r>
        <w:t>A</w:t>
      </w:r>
      <w:r>
        <w:rPr>
          <w:spacing w:val="-14"/>
        </w:rPr>
        <w:t xml:space="preserve"> </w:t>
      </w:r>
      <w:r>
        <w:t>título</w:t>
      </w:r>
      <w:r>
        <w:rPr>
          <w:spacing w:val="-10"/>
        </w:rPr>
        <w:t xml:space="preserve"> </w:t>
      </w:r>
      <w:r>
        <w:t>de</w:t>
      </w:r>
      <w:r>
        <w:rPr>
          <w:spacing w:val="-10"/>
        </w:rPr>
        <w:t xml:space="preserve"> </w:t>
      </w:r>
      <w:r>
        <w:t>ejemplo,</w:t>
      </w:r>
      <w:r>
        <w:rPr>
          <w:spacing w:val="-4"/>
        </w:rPr>
        <w:t xml:space="preserve"> </w:t>
      </w:r>
      <w:r>
        <w:t>en</w:t>
      </w:r>
      <w:r>
        <w:rPr>
          <w:spacing w:val="-10"/>
        </w:rPr>
        <w:t xml:space="preserve"> </w:t>
      </w:r>
      <w:r>
        <w:t>Colombia,</w:t>
      </w:r>
      <w:r>
        <w:rPr>
          <w:spacing w:val="-11"/>
        </w:rPr>
        <w:t xml:space="preserve"> </w:t>
      </w:r>
      <w:r>
        <w:t>Google</w:t>
      </w:r>
      <w:r>
        <w:rPr>
          <w:spacing w:val="-10"/>
        </w:rPr>
        <w:t xml:space="preserve"> </w:t>
      </w:r>
      <w:r>
        <w:t>LLC</w:t>
      </w:r>
      <w:r>
        <w:rPr>
          <w:spacing w:val="-12"/>
        </w:rPr>
        <w:t xml:space="preserve"> </w:t>
      </w:r>
      <w:r>
        <w:t>solicitó</w:t>
      </w:r>
      <w:r>
        <w:rPr>
          <w:spacing w:val="-10"/>
        </w:rPr>
        <w:t xml:space="preserve"> </w:t>
      </w:r>
      <w:r>
        <w:t>ante la SIC el</w:t>
      </w:r>
      <w:r>
        <w:rPr>
          <w:spacing w:val="-4"/>
        </w:rPr>
        <w:t xml:space="preserve"> </w:t>
      </w:r>
      <w:r>
        <w:t>registro de la siguiente</w:t>
      </w:r>
      <w:r>
        <w:rPr>
          <w:spacing w:val="-2"/>
        </w:rPr>
        <w:t xml:space="preserve"> </w:t>
      </w:r>
      <w:r>
        <w:t>marca figurativa,</w:t>
      </w:r>
      <w:r>
        <w:rPr>
          <w:spacing w:val="-2"/>
        </w:rPr>
        <w:t xml:space="preserve"> </w:t>
      </w:r>
      <w:r>
        <w:t>con reivindicación de los</w:t>
      </w:r>
      <w:r>
        <w:rPr>
          <w:spacing w:val="-1"/>
        </w:rPr>
        <w:t xml:space="preserve"> </w:t>
      </w:r>
      <w:r>
        <w:t>colores Rojo, Azul oscuro, Azul claro, Amarillo, Verde</w:t>
      </w:r>
      <w:r>
        <w:rPr>
          <w:vertAlign w:val="superscript"/>
        </w:rPr>
        <w:t>14</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05"/>
      </w:pPr>
    </w:p>
    <w:p w:rsidR="00DF24A8" w:rsidRDefault="00DF24A8" w:rsidP="00DF24A8">
      <w:pPr>
        <w:pStyle w:val="Prrafodelista"/>
        <w:numPr>
          <w:ilvl w:val="3"/>
          <w:numId w:val="7"/>
        </w:numPr>
        <w:tabs>
          <w:tab w:val="left" w:pos="975"/>
        </w:tabs>
        <w:ind w:left="975" w:hanging="795"/>
      </w:pPr>
      <w:bookmarkStart w:id="14" w:name="1.2.1.3._Marcas_mixtas."/>
      <w:bookmarkEnd w:id="14"/>
      <w:r>
        <w:rPr>
          <w:color w:val="2E5395"/>
        </w:rPr>
        <w:t>Marcas</w:t>
      </w:r>
      <w:r>
        <w:rPr>
          <w:color w:val="2E5395"/>
          <w:spacing w:val="-7"/>
        </w:rPr>
        <w:t xml:space="preserve"> </w:t>
      </w:r>
      <w:r>
        <w:rPr>
          <w:color w:val="2E5395"/>
          <w:spacing w:val="-2"/>
        </w:rPr>
        <w:t>mixtas.</w:t>
      </w:r>
    </w:p>
    <w:p w:rsidR="00DF24A8" w:rsidRDefault="00DF24A8" w:rsidP="00DF24A8">
      <w:pPr>
        <w:pStyle w:val="Textoindependiente"/>
        <w:spacing w:before="34"/>
      </w:pPr>
    </w:p>
    <w:p w:rsidR="00DF24A8" w:rsidRDefault="00DF24A8" w:rsidP="00DF24A8">
      <w:pPr>
        <w:pStyle w:val="Textoindependiente"/>
        <w:spacing w:line="276" w:lineRule="auto"/>
        <w:ind w:left="180" w:right="394"/>
        <w:jc w:val="both"/>
      </w:pPr>
      <w:r>
        <w:t>Son marcas que se componen por la combinación de elementos denominativos y figurativos.</w:t>
      </w:r>
      <w:r>
        <w:rPr>
          <w:spacing w:val="48"/>
        </w:rPr>
        <w:t xml:space="preserve"> </w:t>
      </w:r>
      <w:r>
        <w:t>Las</w:t>
      </w:r>
      <w:r>
        <w:rPr>
          <w:spacing w:val="54"/>
        </w:rPr>
        <w:t xml:space="preserve"> </w:t>
      </w:r>
      <w:r>
        <w:t>marcas</w:t>
      </w:r>
      <w:r>
        <w:rPr>
          <w:spacing w:val="50"/>
        </w:rPr>
        <w:t xml:space="preserve"> </w:t>
      </w:r>
      <w:r>
        <w:t>mixtas</w:t>
      </w:r>
      <w:r>
        <w:rPr>
          <w:spacing w:val="54"/>
        </w:rPr>
        <w:t xml:space="preserve"> </w:t>
      </w:r>
      <w:r>
        <w:t>cuentan</w:t>
      </w:r>
      <w:r>
        <w:rPr>
          <w:spacing w:val="56"/>
        </w:rPr>
        <w:t xml:space="preserve"> </w:t>
      </w:r>
      <w:r>
        <w:t>con</w:t>
      </w:r>
      <w:r>
        <w:rPr>
          <w:spacing w:val="56"/>
        </w:rPr>
        <w:t xml:space="preserve"> </w:t>
      </w:r>
      <w:r>
        <w:t>elementos</w:t>
      </w:r>
      <w:r>
        <w:rPr>
          <w:spacing w:val="50"/>
        </w:rPr>
        <w:t xml:space="preserve"> </w:t>
      </w:r>
      <w:r>
        <w:t>pronunciables,</w:t>
      </w:r>
      <w:r>
        <w:rPr>
          <w:spacing w:val="53"/>
        </w:rPr>
        <w:t xml:space="preserve"> </w:t>
      </w:r>
      <w:r>
        <w:t>en</w:t>
      </w:r>
      <w:r>
        <w:rPr>
          <w:spacing w:val="56"/>
        </w:rPr>
        <w:t xml:space="preserve"> </w:t>
      </w:r>
      <w:r>
        <w:t>tanto</w:t>
      </w:r>
      <w:r>
        <w:rPr>
          <w:spacing w:val="56"/>
        </w:rPr>
        <w:t xml:space="preserve"> </w:t>
      </w:r>
      <w:r>
        <w:rPr>
          <w:spacing w:val="-5"/>
        </w:rPr>
        <w:t>que</w:t>
      </w:r>
    </w:p>
    <w:p w:rsidR="00DF24A8" w:rsidRDefault="00DF24A8" w:rsidP="00DF24A8">
      <w:pPr>
        <w:pStyle w:val="Textoindependiente"/>
        <w:rPr>
          <w:sz w:val="18"/>
        </w:rPr>
      </w:pPr>
    </w:p>
    <w:p w:rsidR="00DF24A8" w:rsidRDefault="00DF24A8" w:rsidP="00DF24A8">
      <w:pPr>
        <w:pStyle w:val="Textoindependiente"/>
        <w:spacing w:before="203"/>
        <w:rPr>
          <w:sz w:val="18"/>
        </w:rPr>
      </w:pPr>
    </w:p>
    <w:p w:rsidR="00DF24A8" w:rsidRDefault="00DF24A8" w:rsidP="00DF24A8">
      <w:pPr>
        <w:pStyle w:val="Textoindependiente"/>
        <w:spacing w:before="90"/>
        <w:rPr>
          <w:sz w:val="18"/>
        </w:rPr>
      </w:pPr>
    </w:p>
    <w:p w:rsidR="00DF24A8" w:rsidRDefault="00DF24A8" w:rsidP="00DF24A8">
      <w:pPr>
        <w:spacing w:before="1"/>
        <w:ind w:right="385"/>
        <w:jc w:val="right"/>
        <w:rPr>
          <w:sz w:val="18"/>
        </w:rPr>
      </w:pPr>
      <w:r>
        <w:rPr>
          <w:spacing w:val="-5"/>
          <w:sz w:val="18"/>
        </w:rPr>
        <w:t>13</w:t>
      </w:r>
    </w:p>
    <w:p w:rsidR="00DF24A8" w:rsidRDefault="00DF24A8" w:rsidP="00DF24A8">
      <w:pPr>
        <w:jc w:val="right"/>
        <w:rPr>
          <w:sz w:val="18"/>
        </w:rPr>
        <w:sectPr w:rsidR="00DF24A8">
          <w:pgSz w:w="12240" w:h="15840"/>
          <w:pgMar w:top="1820" w:right="1500" w:bottom="280" w:left="1520" w:header="720" w:footer="720" w:gutter="0"/>
          <w:cols w:space="720"/>
        </w:sectPr>
      </w:pPr>
    </w:p>
    <w:p w:rsidR="00DF24A8" w:rsidRDefault="00DF24A8" w:rsidP="00DF24A8">
      <w:pPr>
        <w:pStyle w:val="Textoindependiente"/>
        <w:spacing w:before="74" w:line="280" w:lineRule="auto"/>
        <w:ind w:left="180" w:right="396"/>
        <w:jc w:val="both"/>
      </w:pPr>
      <w:r>
        <w:lastRenderedPageBreak/>
        <w:t xml:space="preserve">integren en su conjunto elementos nominativos acompañados de colores, diseños y/o </w:t>
      </w:r>
      <w:r>
        <w:rPr>
          <w:spacing w:val="-2"/>
        </w:rPr>
        <w:t>gráficos.</w:t>
      </w:r>
    </w:p>
    <w:p w:rsidR="00DF24A8" w:rsidRDefault="00DF24A8" w:rsidP="00DF24A8">
      <w:pPr>
        <w:pStyle w:val="Textoindependiente"/>
        <w:spacing w:before="30"/>
      </w:pPr>
    </w:p>
    <w:p w:rsidR="00DF24A8" w:rsidRDefault="00DF24A8" w:rsidP="00DF24A8">
      <w:pPr>
        <w:spacing w:line="276" w:lineRule="auto"/>
        <w:ind w:left="180" w:right="384"/>
        <w:jc w:val="both"/>
        <w:rPr>
          <w:rFonts w:ascii="Arial" w:hAnsi="Arial"/>
          <w:i/>
        </w:rPr>
      </w:pPr>
      <w:r>
        <w:t xml:space="preserve">Así lo ha reconocido el TJCA: </w:t>
      </w:r>
      <w:r>
        <w:rPr>
          <w:rFonts w:ascii="Arial" w:hAnsi="Arial"/>
          <w:i/>
        </w:rPr>
        <w:t>“Las marcas mixtas se componen de un elemento denominativo (una o varias palabras) y un elemento</w:t>
      </w:r>
      <w:r>
        <w:rPr>
          <w:rFonts w:ascii="Arial" w:hAnsi="Arial"/>
          <w:i/>
          <w:spacing w:val="-1"/>
        </w:rPr>
        <w:t xml:space="preserve"> </w:t>
      </w:r>
      <w:r>
        <w:rPr>
          <w:rFonts w:ascii="Arial" w:hAnsi="Arial"/>
          <w:i/>
        </w:rPr>
        <w:t>gráfico (una o varias imágenes). La combinación de estos elementos, al ser apreciados en su conjunto, produce en el consumidor</w:t>
      </w:r>
      <w:r>
        <w:rPr>
          <w:rFonts w:ascii="Arial" w:hAnsi="Arial"/>
          <w:i/>
          <w:spacing w:val="-7"/>
        </w:rPr>
        <w:t xml:space="preserve"> </w:t>
      </w:r>
      <w:r>
        <w:rPr>
          <w:rFonts w:ascii="Arial" w:hAnsi="Arial"/>
          <w:i/>
        </w:rPr>
        <w:t>una</w:t>
      </w:r>
      <w:r>
        <w:rPr>
          <w:rFonts w:ascii="Arial" w:hAnsi="Arial"/>
          <w:i/>
          <w:spacing w:val="-6"/>
        </w:rPr>
        <w:t xml:space="preserve"> </w:t>
      </w:r>
      <w:r>
        <w:rPr>
          <w:rFonts w:ascii="Arial" w:hAnsi="Arial"/>
          <w:i/>
        </w:rPr>
        <w:t>idea</w:t>
      </w:r>
      <w:r>
        <w:rPr>
          <w:rFonts w:ascii="Arial" w:hAnsi="Arial"/>
          <w:i/>
          <w:spacing w:val="-6"/>
        </w:rPr>
        <w:t xml:space="preserve"> </w:t>
      </w:r>
      <w:r>
        <w:rPr>
          <w:rFonts w:ascii="Arial" w:hAnsi="Arial"/>
          <w:i/>
        </w:rPr>
        <w:t>sobre</w:t>
      </w:r>
      <w:r>
        <w:rPr>
          <w:rFonts w:ascii="Arial" w:hAnsi="Arial"/>
          <w:i/>
          <w:spacing w:val="-6"/>
        </w:rPr>
        <w:t xml:space="preserve"> </w:t>
      </w:r>
      <w:r>
        <w:rPr>
          <w:rFonts w:ascii="Arial" w:hAnsi="Arial"/>
          <w:i/>
        </w:rPr>
        <w:t>la</w:t>
      </w:r>
      <w:r>
        <w:rPr>
          <w:rFonts w:ascii="Arial" w:hAnsi="Arial"/>
          <w:i/>
          <w:spacing w:val="-6"/>
        </w:rPr>
        <w:t xml:space="preserve"> </w:t>
      </w:r>
      <w:r>
        <w:rPr>
          <w:rFonts w:ascii="Arial" w:hAnsi="Arial"/>
          <w:i/>
        </w:rPr>
        <w:t>marca</w:t>
      </w:r>
      <w:r>
        <w:rPr>
          <w:rFonts w:ascii="Arial" w:hAnsi="Arial"/>
          <w:i/>
          <w:spacing w:val="-6"/>
        </w:rPr>
        <w:t xml:space="preserve"> </w:t>
      </w:r>
      <w:r>
        <w:rPr>
          <w:rFonts w:ascii="Arial" w:hAnsi="Arial"/>
          <w:i/>
        </w:rPr>
        <w:t>que</w:t>
      </w:r>
      <w:r>
        <w:rPr>
          <w:rFonts w:ascii="Arial" w:hAnsi="Arial"/>
          <w:i/>
          <w:spacing w:val="-6"/>
        </w:rPr>
        <w:t xml:space="preserve"> </w:t>
      </w:r>
      <w:r>
        <w:rPr>
          <w:rFonts w:ascii="Arial" w:hAnsi="Arial"/>
          <w:i/>
        </w:rPr>
        <w:t>le</w:t>
      </w:r>
      <w:r>
        <w:rPr>
          <w:rFonts w:ascii="Arial" w:hAnsi="Arial"/>
          <w:i/>
          <w:spacing w:val="-6"/>
        </w:rPr>
        <w:t xml:space="preserve"> </w:t>
      </w:r>
      <w:r>
        <w:rPr>
          <w:rFonts w:ascii="Arial" w:hAnsi="Arial"/>
          <w:i/>
        </w:rPr>
        <w:t>permite</w:t>
      </w:r>
      <w:r>
        <w:rPr>
          <w:rFonts w:ascii="Arial" w:hAnsi="Arial"/>
          <w:i/>
          <w:spacing w:val="-6"/>
        </w:rPr>
        <w:t xml:space="preserve"> </w:t>
      </w:r>
      <w:r>
        <w:rPr>
          <w:rFonts w:ascii="Arial" w:hAnsi="Arial"/>
          <w:i/>
        </w:rPr>
        <w:t>diferenciarla</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las</w:t>
      </w:r>
      <w:r>
        <w:rPr>
          <w:rFonts w:ascii="Arial" w:hAnsi="Arial"/>
          <w:i/>
          <w:spacing w:val="-9"/>
        </w:rPr>
        <w:t xml:space="preserve"> </w:t>
      </w:r>
      <w:r>
        <w:rPr>
          <w:rFonts w:ascii="Arial" w:hAnsi="Arial"/>
          <w:i/>
        </w:rPr>
        <w:t>demás</w:t>
      </w:r>
      <w:r>
        <w:rPr>
          <w:rFonts w:ascii="Arial" w:hAnsi="Arial"/>
          <w:i/>
          <w:spacing w:val="-13"/>
        </w:rPr>
        <w:t xml:space="preserve"> </w:t>
      </w:r>
      <w:r>
        <w:rPr>
          <w:rFonts w:ascii="Arial" w:hAnsi="Arial"/>
          <w:i/>
        </w:rPr>
        <w:t>existentes en el mercado</w:t>
      </w:r>
      <w:r>
        <w:rPr>
          <w:rFonts w:ascii="Arial" w:hAnsi="Arial"/>
          <w:i/>
          <w:vertAlign w:val="superscript"/>
        </w:rPr>
        <w:t>15</w:t>
      </w:r>
      <w:r>
        <w:rPr>
          <w:rFonts w:ascii="Arial" w:hAnsi="Arial"/>
          <w:i/>
        </w:rPr>
        <w:t>”.</w:t>
      </w:r>
    </w:p>
    <w:p w:rsidR="00DF24A8" w:rsidRDefault="00DF24A8" w:rsidP="00DF24A8">
      <w:pPr>
        <w:pStyle w:val="Textoindependiente"/>
        <w:spacing w:before="38"/>
        <w:rPr>
          <w:rFonts w:ascii="Arial"/>
          <w:i/>
        </w:rPr>
      </w:pPr>
    </w:p>
    <w:p w:rsidR="00DF24A8" w:rsidRDefault="00DF24A8" w:rsidP="00DF24A8">
      <w:pPr>
        <w:pStyle w:val="Textoindependiente"/>
        <w:spacing w:line="276" w:lineRule="auto"/>
        <w:ind w:left="180" w:right="388"/>
        <w:jc w:val="both"/>
      </w:pPr>
      <w:r>
        <w:t xml:space="preserve">Por ejemplo, encontramos la marca mixta </w:t>
      </w:r>
      <w:proofErr w:type="spellStart"/>
      <w:r>
        <w:t>Grissly</w:t>
      </w:r>
      <w:proofErr w:type="spellEnd"/>
      <w:r>
        <w:t xml:space="preserve"> (y diseño), que fue concedida por el Instituto Ecuatoriano de la Propiedad Intelectual (hoy Servicio Nacional de Derechos Intelectuales – SENADI) </w:t>
      </w:r>
      <w:r>
        <w:rPr>
          <w:vertAlign w:val="superscript"/>
        </w:rPr>
        <w:t>16</w:t>
      </w:r>
      <w:r>
        <w:t>:</w:t>
      </w:r>
    </w:p>
    <w:p w:rsidR="00DF24A8" w:rsidRDefault="00DF24A8" w:rsidP="00DF24A8">
      <w:pPr>
        <w:pStyle w:val="Textoindependiente"/>
        <w:spacing w:before="127"/>
      </w:pPr>
    </w:p>
    <w:p w:rsidR="00DF24A8" w:rsidRDefault="00DF24A8" w:rsidP="00DF24A8">
      <w:pPr>
        <w:pStyle w:val="Textoindependiente"/>
        <w:spacing w:before="1"/>
        <w:ind w:left="180"/>
        <w:jc w:val="both"/>
      </w:pPr>
      <w:r>
        <w:t>El</w:t>
      </w:r>
      <w:r>
        <w:rPr>
          <w:spacing w:val="-4"/>
        </w:rPr>
        <w:t xml:space="preserve"> </w:t>
      </w:r>
      <w:r>
        <w:t>SENADI</w:t>
      </w:r>
      <w:r>
        <w:rPr>
          <w:spacing w:val="-4"/>
        </w:rPr>
        <w:t xml:space="preserve"> </w:t>
      </w:r>
      <w:r>
        <w:t>concedió</w:t>
      </w:r>
      <w:r>
        <w:rPr>
          <w:spacing w:val="-6"/>
        </w:rPr>
        <w:t xml:space="preserve"> </w:t>
      </w:r>
      <w:r>
        <w:t>registro</w:t>
      </w:r>
      <w:r>
        <w:rPr>
          <w:spacing w:val="-1"/>
        </w:rPr>
        <w:t xml:space="preserve"> </w:t>
      </w:r>
      <w:r>
        <w:t>de</w:t>
      </w:r>
      <w:r>
        <w:rPr>
          <w:spacing w:val="-2"/>
        </w:rPr>
        <w:t xml:space="preserve"> </w:t>
      </w:r>
      <w:r>
        <w:t>la</w:t>
      </w:r>
      <w:r>
        <w:rPr>
          <w:spacing w:val="-1"/>
        </w:rPr>
        <w:t xml:space="preserve"> </w:t>
      </w:r>
      <w:r>
        <w:t>marca</w:t>
      </w:r>
      <w:r>
        <w:rPr>
          <w:spacing w:val="-6"/>
        </w:rPr>
        <w:t xml:space="preserve"> </w:t>
      </w:r>
      <w:r>
        <w:t>mixta</w:t>
      </w:r>
      <w:r>
        <w:rPr>
          <w:spacing w:val="-1"/>
        </w:rPr>
        <w:t xml:space="preserve"> </w:t>
      </w:r>
      <w:r>
        <w:rPr>
          <w:spacing w:val="-2"/>
        </w:rPr>
        <w:t>Netlife</w:t>
      </w:r>
      <w:r>
        <w:rPr>
          <w:spacing w:val="-2"/>
          <w:vertAlign w:val="superscript"/>
        </w:rPr>
        <w:t>17</w:t>
      </w:r>
      <w:r>
        <w:rPr>
          <w:spacing w:val="-2"/>
        </w:rPr>
        <w:t>:</w:t>
      </w:r>
    </w:p>
    <w:p w:rsidR="00DF24A8" w:rsidRDefault="00DF24A8" w:rsidP="00DF24A8">
      <w:pPr>
        <w:pStyle w:val="Textoindependiente"/>
        <w:spacing w:before="252"/>
      </w:pPr>
    </w:p>
    <w:p w:rsidR="00DF24A8" w:rsidRDefault="00DF24A8" w:rsidP="00DF24A8">
      <w:pPr>
        <w:pStyle w:val="Textoindependiente"/>
        <w:ind w:left="180"/>
        <w:jc w:val="both"/>
      </w:pPr>
      <w:r>
        <w:t>Por</w:t>
      </w:r>
      <w:r>
        <w:rPr>
          <w:spacing w:val="-13"/>
        </w:rPr>
        <w:t xml:space="preserve"> </w:t>
      </w:r>
      <w:r>
        <w:t>su</w:t>
      </w:r>
      <w:r>
        <w:rPr>
          <w:spacing w:val="-11"/>
        </w:rPr>
        <w:t xml:space="preserve"> </w:t>
      </w:r>
      <w:r>
        <w:t>parte,</w:t>
      </w:r>
      <w:r>
        <w:rPr>
          <w:spacing w:val="-15"/>
        </w:rPr>
        <w:t xml:space="preserve"> </w:t>
      </w:r>
      <w:r>
        <w:t>la</w:t>
      </w:r>
      <w:r>
        <w:rPr>
          <w:spacing w:val="-8"/>
        </w:rPr>
        <w:t xml:space="preserve"> </w:t>
      </w:r>
      <w:r>
        <w:t>siguiente</w:t>
      </w:r>
      <w:r>
        <w:rPr>
          <w:spacing w:val="-10"/>
        </w:rPr>
        <w:t xml:space="preserve"> </w:t>
      </w:r>
      <w:r>
        <w:t>marca</w:t>
      </w:r>
      <w:r>
        <w:rPr>
          <w:spacing w:val="-11"/>
        </w:rPr>
        <w:t xml:space="preserve"> </w:t>
      </w:r>
      <w:r>
        <w:t>mixta</w:t>
      </w:r>
      <w:r>
        <w:rPr>
          <w:spacing w:val="-10"/>
        </w:rPr>
        <w:t xml:space="preserve"> </w:t>
      </w:r>
      <w:proofErr w:type="spellStart"/>
      <w:r>
        <w:t>Alicorp</w:t>
      </w:r>
      <w:proofErr w:type="spellEnd"/>
      <w:r>
        <w:rPr>
          <w:spacing w:val="-11"/>
        </w:rPr>
        <w:t xml:space="preserve"> </w:t>
      </w:r>
      <w:r>
        <w:t>fue</w:t>
      </w:r>
      <w:r>
        <w:rPr>
          <w:spacing w:val="-11"/>
        </w:rPr>
        <w:t xml:space="preserve"> </w:t>
      </w:r>
      <w:r>
        <w:t>renovada</w:t>
      </w:r>
      <w:r>
        <w:rPr>
          <w:spacing w:val="-11"/>
        </w:rPr>
        <w:t xml:space="preserve"> </w:t>
      </w:r>
      <w:r>
        <w:t>en</w:t>
      </w:r>
      <w:r>
        <w:rPr>
          <w:spacing w:val="-11"/>
        </w:rPr>
        <w:t xml:space="preserve"> </w:t>
      </w:r>
      <w:r>
        <w:t>el</w:t>
      </w:r>
      <w:r>
        <w:rPr>
          <w:spacing w:val="-13"/>
        </w:rPr>
        <w:t xml:space="preserve"> </w:t>
      </w:r>
      <w:r>
        <w:t>Perú</w:t>
      </w:r>
      <w:r>
        <w:rPr>
          <w:spacing w:val="-11"/>
        </w:rPr>
        <w:t xml:space="preserve"> </w:t>
      </w:r>
      <w:r>
        <w:t>por</w:t>
      </w:r>
      <w:r>
        <w:rPr>
          <w:spacing w:val="-12"/>
        </w:rPr>
        <w:t xml:space="preserve"> </w:t>
      </w:r>
      <w:r>
        <w:t>el</w:t>
      </w:r>
      <w:r>
        <w:rPr>
          <w:spacing w:val="-13"/>
        </w:rPr>
        <w:t xml:space="preserve"> </w:t>
      </w:r>
      <w:r>
        <w:rPr>
          <w:spacing w:val="-2"/>
        </w:rPr>
        <w:t>INDECOPI</w:t>
      </w:r>
      <w:r>
        <w:rPr>
          <w:spacing w:val="-2"/>
          <w:vertAlign w:val="superscript"/>
        </w:rPr>
        <w:t>18</w:t>
      </w:r>
      <w:r>
        <w:rPr>
          <w:spacing w:val="-2"/>
        </w:rPr>
        <w:t>:</w:t>
      </w:r>
    </w:p>
    <w:p w:rsidR="00DF24A8" w:rsidRDefault="00DF24A8" w:rsidP="00DF24A8">
      <w:pPr>
        <w:pStyle w:val="Textoindependiente"/>
        <w:spacing w:before="213"/>
      </w:pPr>
    </w:p>
    <w:p w:rsidR="00DF24A8" w:rsidRDefault="00DF24A8" w:rsidP="00DF24A8">
      <w:pPr>
        <w:spacing w:line="276" w:lineRule="auto"/>
        <w:ind w:left="180" w:right="390"/>
        <w:jc w:val="both"/>
        <w:rPr>
          <w:rFonts w:ascii="Arial" w:hAnsi="Arial"/>
          <w:i/>
        </w:rPr>
      </w:pPr>
      <w:r>
        <w:t>Para</w:t>
      </w:r>
      <w:r>
        <w:rPr>
          <w:spacing w:val="-7"/>
        </w:rPr>
        <w:t xml:space="preserve"> </w:t>
      </w:r>
      <w:r>
        <w:t>efectos</w:t>
      </w:r>
      <w:r>
        <w:rPr>
          <w:spacing w:val="-10"/>
        </w:rPr>
        <w:t xml:space="preserve"> </w:t>
      </w:r>
      <w:r>
        <w:t>de</w:t>
      </w:r>
      <w:r>
        <w:rPr>
          <w:spacing w:val="-7"/>
        </w:rPr>
        <w:t xml:space="preserve"> </w:t>
      </w:r>
      <w:r>
        <w:t>determinar</w:t>
      </w:r>
      <w:r>
        <w:rPr>
          <w:spacing w:val="-8"/>
        </w:rPr>
        <w:t xml:space="preserve"> </w:t>
      </w:r>
      <w:r>
        <w:t>cómo</w:t>
      </w:r>
      <w:r>
        <w:rPr>
          <w:spacing w:val="-12"/>
        </w:rPr>
        <w:t xml:space="preserve"> </w:t>
      </w:r>
      <w:r>
        <w:t>debe</w:t>
      </w:r>
      <w:r>
        <w:rPr>
          <w:spacing w:val="-7"/>
        </w:rPr>
        <w:t xml:space="preserve"> </w:t>
      </w:r>
      <w:r>
        <w:t>cumplirse</w:t>
      </w:r>
      <w:r>
        <w:rPr>
          <w:spacing w:val="-7"/>
        </w:rPr>
        <w:t xml:space="preserve"> </w:t>
      </w:r>
      <w:r>
        <w:t>el</w:t>
      </w:r>
      <w:r>
        <w:rPr>
          <w:spacing w:val="-14"/>
        </w:rPr>
        <w:t xml:space="preserve"> </w:t>
      </w:r>
      <w:r>
        <w:t>requisito</w:t>
      </w:r>
      <w:r>
        <w:rPr>
          <w:spacing w:val="-7"/>
        </w:rPr>
        <w:t xml:space="preserve"> </w:t>
      </w:r>
      <w:r>
        <w:t>de</w:t>
      </w:r>
      <w:r>
        <w:rPr>
          <w:spacing w:val="-7"/>
        </w:rPr>
        <w:t xml:space="preserve"> </w:t>
      </w:r>
      <w:r>
        <w:t>la</w:t>
      </w:r>
      <w:r>
        <w:rPr>
          <w:spacing w:val="-7"/>
        </w:rPr>
        <w:t xml:space="preserve"> </w:t>
      </w:r>
      <w:r>
        <w:t>representación</w:t>
      </w:r>
      <w:r>
        <w:rPr>
          <w:spacing w:val="-7"/>
        </w:rPr>
        <w:t xml:space="preserve"> </w:t>
      </w:r>
      <w:r>
        <w:t>gráfica en este tipo de marcas, es importante tener en cuenta el alcance de la protección que otorga el registro de una marca mixta. En palabras del TJCA, “</w:t>
      </w:r>
      <w:r>
        <w:rPr>
          <w:rFonts w:ascii="Arial" w:hAnsi="Arial"/>
          <w:i/>
        </w:rPr>
        <w:t>La marca mixta es una unidad, en</w:t>
      </w:r>
      <w:r>
        <w:rPr>
          <w:rFonts w:ascii="Arial" w:hAnsi="Arial"/>
          <w:i/>
          <w:spacing w:val="18"/>
        </w:rPr>
        <w:t xml:space="preserve"> </w:t>
      </w:r>
      <w:r>
        <w:rPr>
          <w:rFonts w:ascii="Arial" w:hAnsi="Arial"/>
          <w:i/>
        </w:rPr>
        <w:t>la</w:t>
      </w:r>
      <w:r>
        <w:rPr>
          <w:rFonts w:ascii="Arial" w:hAnsi="Arial"/>
          <w:i/>
          <w:spacing w:val="18"/>
        </w:rPr>
        <w:t xml:space="preserve"> </w:t>
      </w:r>
      <w:r>
        <w:rPr>
          <w:rFonts w:ascii="Arial" w:hAnsi="Arial"/>
          <w:i/>
        </w:rPr>
        <w:t>cual</w:t>
      </w:r>
      <w:r>
        <w:rPr>
          <w:rFonts w:ascii="Arial" w:hAnsi="Arial"/>
          <w:i/>
          <w:spacing w:val="16"/>
        </w:rPr>
        <w:t xml:space="preserve"> </w:t>
      </w:r>
      <w:r>
        <w:rPr>
          <w:rFonts w:ascii="Arial" w:hAnsi="Arial"/>
          <w:i/>
        </w:rPr>
        <w:t>se</w:t>
      </w:r>
      <w:r>
        <w:rPr>
          <w:rFonts w:ascii="Arial" w:hAnsi="Arial"/>
          <w:i/>
          <w:spacing w:val="18"/>
        </w:rPr>
        <w:t xml:space="preserve"> </w:t>
      </w:r>
      <w:r>
        <w:rPr>
          <w:rFonts w:ascii="Arial" w:hAnsi="Arial"/>
          <w:i/>
        </w:rPr>
        <w:t>ha</w:t>
      </w:r>
      <w:r>
        <w:rPr>
          <w:rFonts w:ascii="Arial" w:hAnsi="Arial"/>
          <w:i/>
          <w:spacing w:val="18"/>
        </w:rPr>
        <w:t xml:space="preserve"> </w:t>
      </w:r>
      <w:r>
        <w:rPr>
          <w:rFonts w:ascii="Arial" w:hAnsi="Arial"/>
          <w:i/>
        </w:rPr>
        <w:t>solicitado el registro del</w:t>
      </w:r>
      <w:r>
        <w:rPr>
          <w:rFonts w:ascii="Arial" w:hAnsi="Arial"/>
          <w:i/>
          <w:spacing w:val="16"/>
        </w:rPr>
        <w:t xml:space="preserve"> </w:t>
      </w:r>
      <w:r>
        <w:rPr>
          <w:rFonts w:ascii="Arial" w:hAnsi="Arial"/>
          <w:i/>
        </w:rPr>
        <w:t>elemento nominativo</w:t>
      </w:r>
      <w:r>
        <w:rPr>
          <w:rFonts w:ascii="Arial" w:hAnsi="Arial"/>
          <w:i/>
          <w:spacing w:val="18"/>
        </w:rPr>
        <w:t xml:space="preserve"> </w:t>
      </w:r>
      <w:r>
        <w:rPr>
          <w:rFonts w:ascii="Arial" w:hAnsi="Arial"/>
          <w:i/>
        </w:rPr>
        <w:t>como el</w:t>
      </w:r>
      <w:r>
        <w:rPr>
          <w:rFonts w:ascii="Arial" w:hAnsi="Arial"/>
          <w:i/>
          <w:spacing w:val="16"/>
        </w:rPr>
        <w:t xml:space="preserve"> </w:t>
      </w:r>
      <w:r>
        <w:rPr>
          <w:rFonts w:ascii="Arial" w:hAnsi="Arial"/>
          <w:i/>
        </w:rPr>
        <w:t>gráfico,</w:t>
      </w: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14</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80" w:lineRule="auto"/>
        <w:ind w:left="180" w:right="386"/>
        <w:jc w:val="both"/>
      </w:pPr>
      <w:r>
        <w:rPr>
          <w:rFonts w:ascii="Arial" w:hAnsi="Arial"/>
          <w:b/>
          <w:i/>
        </w:rPr>
        <w:lastRenderedPageBreak/>
        <w:t>como</w:t>
      </w:r>
      <w:r>
        <w:rPr>
          <w:rFonts w:ascii="Arial" w:hAnsi="Arial"/>
          <w:b/>
          <w:i/>
          <w:spacing w:val="-2"/>
        </w:rPr>
        <w:t xml:space="preserve"> </w:t>
      </w:r>
      <w:r>
        <w:rPr>
          <w:rFonts w:ascii="Arial" w:hAnsi="Arial"/>
          <w:b/>
          <w:i/>
        </w:rPr>
        <w:t>uno</w:t>
      </w:r>
      <w:r>
        <w:rPr>
          <w:rFonts w:ascii="Arial" w:hAnsi="Arial"/>
          <w:b/>
          <w:i/>
          <w:spacing w:val="-3"/>
        </w:rPr>
        <w:t xml:space="preserve"> </w:t>
      </w:r>
      <w:r>
        <w:rPr>
          <w:rFonts w:ascii="Arial" w:hAnsi="Arial"/>
          <w:b/>
          <w:i/>
        </w:rPr>
        <w:t>solo</w:t>
      </w:r>
      <w:r>
        <w:rPr>
          <w:rFonts w:ascii="Arial" w:hAnsi="Arial"/>
          <w:i/>
        </w:rPr>
        <w:t>.</w:t>
      </w:r>
      <w:r>
        <w:rPr>
          <w:rFonts w:ascii="Arial" w:hAnsi="Arial"/>
          <w:i/>
          <w:spacing w:val="-5"/>
        </w:rPr>
        <w:t xml:space="preserve"> </w:t>
      </w:r>
      <w:r>
        <w:rPr>
          <w:rFonts w:ascii="Arial" w:hAnsi="Arial"/>
          <w:b/>
          <w:i/>
        </w:rPr>
        <w:t>Cuando</w:t>
      </w:r>
      <w:r>
        <w:rPr>
          <w:rFonts w:ascii="Arial" w:hAnsi="Arial"/>
          <w:b/>
          <w:i/>
          <w:spacing w:val="-3"/>
        </w:rPr>
        <w:t xml:space="preserve"> </w:t>
      </w:r>
      <w:r>
        <w:rPr>
          <w:rFonts w:ascii="Arial" w:hAnsi="Arial"/>
          <w:b/>
          <w:i/>
        </w:rPr>
        <w:t>se</w:t>
      </w:r>
      <w:r>
        <w:rPr>
          <w:rFonts w:ascii="Arial" w:hAnsi="Arial"/>
          <w:b/>
          <w:i/>
          <w:spacing w:val="-1"/>
        </w:rPr>
        <w:t xml:space="preserve"> </w:t>
      </w:r>
      <w:r>
        <w:rPr>
          <w:rFonts w:ascii="Arial" w:hAnsi="Arial"/>
          <w:b/>
          <w:i/>
        </w:rPr>
        <w:t>otorga</w:t>
      </w:r>
      <w:r>
        <w:rPr>
          <w:rFonts w:ascii="Arial" w:hAnsi="Arial"/>
          <w:b/>
          <w:i/>
          <w:spacing w:val="-6"/>
        </w:rPr>
        <w:t xml:space="preserve"> </w:t>
      </w:r>
      <w:r>
        <w:rPr>
          <w:rFonts w:ascii="Arial" w:hAnsi="Arial"/>
          <w:b/>
          <w:i/>
        </w:rPr>
        <w:t>el</w:t>
      </w:r>
      <w:r>
        <w:rPr>
          <w:rFonts w:ascii="Arial" w:hAnsi="Arial"/>
          <w:b/>
          <w:i/>
          <w:spacing w:val="-5"/>
        </w:rPr>
        <w:t xml:space="preserve"> </w:t>
      </w:r>
      <w:r>
        <w:rPr>
          <w:rFonts w:ascii="Arial" w:hAnsi="Arial"/>
          <w:b/>
          <w:i/>
        </w:rPr>
        <w:t>registro</w:t>
      </w:r>
      <w:r>
        <w:rPr>
          <w:rFonts w:ascii="Arial" w:hAnsi="Arial"/>
          <w:b/>
          <w:i/>
          <w:spacing w:val="-4"/>
        </w:rPr>
        <w:t xml:space="preserve"> </w:t>
      </w:r>
      <w:r>
        <w:rPr>
          <w:rFonts w:ascii="Arial" w:hAnsi="Arial"/>
          <w:b/>
          <w:i/>
        </w:rPr>
        <w:t>de</w:t>
      </w:r>
      <w:r>
        <w:rPr>
          <w:rFonts w:ascii="Arial" w:hAnsi="Arial"/>
          <w:b/>
          <w:i/>
          <w:spacing w:val="-1"/>
        </w:rPr>
        <w:t xml:space="preserve"> </w:t>
      </w:r>
      <w:r>
        <w:rPr>
          <w:rFonts w:ascii="Arial" w:hAnsi="Arial"/>
          <w:b/>
          <w:i/>
        </w:rPr>
        <w:t>la</w:t>
      </w:r>
      <w:r>
        <w:rPr>
          <w:rFonts w:ascii="Arial" w:hAnsi="Arial"/>
          <w:b/>
          <w:i/>
          <w:spacing w:val="-1"/>
        </w:rPr>
        <w:t xml:space="preserve"> </w:t>
      </w:r>
      <w:r>
        <w:rPr>
          <w:rFonts w:ascii="Arial" w:hAnsi="Arial"/>
          <w:b/>
          <w:i/>
        </w:rPr>
        <w:t>marca</w:t>
      </w:r>
      <w:r>
        <w:rPr>
          <w:rFonts w:ascii="Arial" w:hAnsi="Arial"/>
          <w:b/>
          <w:i/>
          <w:spacing w:val="-1"/>
        </w:rPr>
        <w:t xml:space="preserve"> </w:t>
      </w:r>
      <w:r>
        <w:rPr>
          <w:rFonts w:ascii="Arial" w:hAnsi="Arial"/>
          <w:b/>
          <w:i/>
        </w:rPr>
        <w:t>mixta</w:t>
      </w:r>
      <w:r>
        <w:rPr>
          <w:rFonts w:ascii="Arial" w:hAnsi="Arial"/>
          <w:b/>
          <w:i/>
          <w:spacing w:val="-1"/>
        </w:rPr>
        <w:t xml:space="preserve"> </w:t>
      </w:r>
      <w:r>
        <w:rPr>
          <w:rFonts w:ascii="Arial" w:hAnsi="Arial"/>
          <w:b/>
          <w:i/>
        </w:rPr>
        <w:t>se</w:t>
      </w:r>
      <w:r>
        <w:rPr>
          <w:rFonts w:ascii="Arial" w:hAnsi="Arial"/>
          <w:b/>
          <w:i/>
          <w:spacing w:val="-1"/>
        </w:rPr>
        <w:t xml:space="preserve"> </w:t>
      </w:r>
      <w:r>
        <w:rPr>
          <w:rFonts w:ascii="Arial" w:hAnsi="Arial"/>
          <w:b/>
          <w:i/>
        </w:rPr>
        <w:t>la</w:t>
      </w:r>
      <w:r>
        <w:rPr>
          <w:rFonts w:ascii="Arial" w:hAnsi="Arial"/>
          <w:b/>
          <w:i/>
          <w:spacing w:val="-1"/>
        </w:rPr>
        <w:t xml:space="preserve"> </w:t>
      </w:r>
      <w:r>
        <w:rPr>
          <w:rFonts w:ascii="Arial" w:hAnsi="Arial"/>
          <w:b/>
          <w:i/>
        </w:rPr>
        <w:t>protege</w:t>
      </w:r>
      <w:r>
        <w:rPr>
          <w:rFonts w:ascii="Arial" w:hAnsi="Arial"/>
          <w:b/>
          <w:i/>
          <w:spacing w:val="-1"/>
        </w:rPr>
        <w:t xml:space="preserve"> </w:t>
      </w:r>
      <w:r>
        <w:rPr>
          <w:rFonts w:ascii="Arial" w:hAnsi="Arial"/>
          <w:b/>
          <w:i/>
        </w:rPr>
        <w:t>en</w:t>
      </w:r>
      <w:r>
        <w:rPr>
          <w:rFonts w:ascii="Arial" w:hAnsi="Arial"/>
          <w:b/>
          <w:i/>
          <w:spacing w:val="-2"/>
        </w:rPr>
        <w:t xml:space="preserve"> </w:t>
      </w:r>
      <w:r>
        <w:rPr>
          <w:rFonts w:ascii="Arial" w:hAnsi="Arial"/>
          <w:b/>
          <w:i/>
        </w:rPr>
        <w:t>su integridad y no a sus elementos por separado</w:t>
      </w:r>
      <w:r>
        <w:rPr>
          <w:rFonts w:ascii="Arial" w:hAnsi="Arial"/>
          <w:i/>
          <w:vertAlign w:val="superscript"/>
        </w:rPr>
        <w:t>19</w:t>
      </w:r>
      <w:r>
        <w:rPr>
          <w:rFonts w:ascii="Arial" w:hAnsi="Arial"/>
          <w:i/>
        </w:rPr>
        <w:t xml:space="preserve">” </w:t>
      </w:r>
      <w:r>
        <w:t>(negrillas fuera del texto original).</w:t>
      </w:r>
    </w:p>
    <w:p w:rsidR="00DF24A8" w:rsidRDefault="00DF24A8" w:rsidP="00DF24A8">
      <w:pPr>
        <w:pStyle w:val="Textoindependiente"/>
        <w:spacing w:before="30"/>
      </w:pPr>
    </w:p>
    <w:p w:rsidR="00DF24A8" w:rsidRDefault="00DF24A8" w:rsidP="00DF24A8">
      <w:pPr>
        <w:pStyle w:val="Textoindependiente"/>
        <w:spacing w:line="276" w:lineRule="auto"/>
        <w:ind w:left="180" w:right="384"/>
        <w:jc w:val="both"/>
      </w:pPr>
      <w:r>
        <w:t xml:space="preserve">En ese entendido, la solicitud de registro de la marca mixta debe acompañarse de la reproducción de esta, de manera que se aprecien tanto los elementos denominativos como los gráficos que la conforman. En adición, tal como se indicó para las marcas figurativas, en caso de que el solicitante desee reivindicar colores dentro de la marca mixta, así deberá indicarlo, e igualmente, el elemento gráfico de la marca mixta puede estar compuesto por fotografías, dibujos, caricaturas o </w:t>
      </w:r>
      <w:proofErr w:type="spellStart"/>
      <w:r>
        <w:t>isotipos</w:t>
      </w:r>
      <w:proofErr w:type="spellEnd"/>
      <w:r>
        <w:t xml:space="preserve"> como representación </w:t>
      </w:r>
      <w:r>
        <w:rPr>
          <w:spacing w:val="-2"/>
        </w:rPr>
        <w:t>gráfica.</w:t>
      </w:r>
    </w:p>
    <w:p w:rsidR="00DF24A8" w:rsidRDefault="00DF24A8" w:rsidP="00DF24A8">
      <w:pPr>
        <w:pStyle w:val="Textoindependiente"/>
        <w:spacing w:before="36"/>
      </w:pPr>
    </w:p>
    <w:p w:rsidR="00DF24A8" w:rsidRDefault="00DF24A8" w:rsidP="00DF24A8">
      <w:pPr>
        <w:pStyle w:val="Textoindependiente"/>
        <w:spacing w:before="1" w:line="280" w:lineRule="auto"/>
        <w:ind w:left="180" w:right="398"/>
        <w:jc w:val="both"/>
      </w:pPr>
      <w:r>
        <w:t>A título de ejemplo, tenemos la siguiente marca mixta, registrada por la SIC a favor de Mercado Libre, INC</w:t>
      </w:r>
      <w:r>
        <w:rPr>
          <w:vertAlign w:val="superscript"/>
        </w:rPr>
        <w:t>20</w:t>
      </w:r>
      <w:r>
        <w:t>, en la cual el solicitante no presentó reivindicación de colores:</w:t>
      </w:r>
    </w:p>
    <w:p w:rsidR="00DF24A8" w:rsidRDefault="00DF24A8" w:rsidP="00DF24A8">
      <w:pPr>
        <w:pStyle w:val="Textoindependiente"/>
      </w:pPr>
    </w:p>
    <w:p w:rsidR="00DF24A8" w:rsidRDefault="00DF24A8" w:rsidP="00DF24A8">
      <w:pPr>
        <w:pStyle w:val="Textoindependiente"/>
        <w:spacing w:before="175"/>
      </w:pPr>
    </w:p>
    <w:p w:rsidR="00DF24A8" w:rsidRDefault="00DF24A8" w:rsidP="00DF24A8">
      <w:pPr>
        <w:pStyle w:val="Textoindependiente"/>
        <w:spacing w:line="276" w:lineRule="auto"/>
        <w:ind w:left="180" w:right="392"/>
        <w:jc w:val="both"/>
      </w:pPr>
      <w:r>
        <w:t>Por</w:t>
      </w:r>
      <w:r>
        <w:rPr>
          <w:spacing w:val="-8"/>
        </w:rPr>
        <w:t xml:space="preserve"> </w:t>
      </w:r>
      <w:r>
        <w:t>su</w:t>
      </w:r>
      <w:r>
        <w:rPr>
          <w:spacing w:val="-12"/>
        </w:rPr>
        <w:t xml:space="preserve"> </w:t>
      </w:r>
      <w:r>
        <w:t>parte,</w:t>
      </w:r>
      <w:r>
        <w:rPr>
          <w:spacing w:val="-11"/>
        </w:rPr>
        <w:t xml:space="preserve"> </w:t>
      </w:r>
      <w:r>
        <w:t>en</w:t>
      </w:r>
      <w:r>
        <w:rPr>
          <w:spacing w:val="-7"/>
        </w:rPr>
        <w:t xml:space="preserve"> </w:t>
      </w:r>
      <w:r>
        <w:t>Perú,</w:t>
      </w:r>
      <w:r>
        <w:rPr>
          <w:spacing w:val="-11"/>
        </w:rPr>
        <w:t xml:space="preserve"> </w:t>
      </w:r>
      <w:r>
        <w:t>el</w:t>
      </w:r>
      <w:r>
        <w:rPr>
          <w:spacing w:val="-9"/>
        </w:rPr>
        <w:t xml:space="preserve"> </w:t>
      </w:r>
      <w:r>
        <w:t>INDECOPI</w:t>
      </w:r>
      <w:r>
        <w:rPr>
          <w:spacing w:val="-11"/>
        </w:rPr>
        <w:t xml:space="preserve"> </w:t>
      </w:r>
      <w:r>
        <w:t>concedió</w:t>
      </w:r>
      <w:r>
        <w:rPr>
          <w:spacing w:val="-7"/>
        </w:rPr>
        <w:t xml:space="preserve"> </w:t>
      </w:r>
      <w:r>
        <w:t>el</w:t>
      </w:r>
      <w:r>
        <w:rPr>
          <w:spacing w:val="-14"/>
        </w:rPr>
        <w:t xml:space="preserve"> </w:t>
      </w:r>
      <w:r>
        <w:t>registro</w:t>
      </w:r>
      <w:r>
        <w:rPr>
          <w:spacing w:val="-7"/>
        </w:rPr>
        <w:t xml:space="preserve"> </w:t>
      </w:r>
      <w:r>
        <w:t>de</w:t>
      </w:r>
      <w:r>
        <w:rPr>
          <w:spacing w:val="-7"/>
        </w:rPr>
        <w:t xml:space="preserve"> </w:t>
      </w:r>
      <w:r>
        <w:t>la</w:t>
      </w:r>
      <w:r>
        <w:rPr>
          <w:spacing w:val="-7"/>
        </w:rPr>
        <w:t xml:space="preserve"> </w:t>
      </w:r>
      <w:r>
        <w:t>marca</w:t>
      </w:r>
      <w:r>
        <w:rPr>
          <w:spacing w:val="-12"/>
        </w:rPr>
        <w:t xml:space="preserve"> </w:t>
      </w:r>
      <w:r>
        <w:t>mixta</w:t>
      </w:r>
      <w:r>
        <w:rPr>
          <w:spacing w:val="-12"/>
        </w:rPr>
        <w:t xml:space="preserve"> </w:t>
      </w:r>
      <w:r>
        <w:t>Mercado</w:t>
      </w:r>
      <w:r>
        <w:rPr>
          <w:spacing w:val="-12"/>
        </w:rPr>
        <w:t xml:space="preserve"> </w:t>
      </w:r>
      <w:r>
        <w:t>Libre en la cual el solicitante sí reivindicó colores</w:t>
      </w:r>
      <w:r>
        <w:rPr>
          <w:vertAlign w:val="superscript"/>
        </w:rPr>
        <w:t>21</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47"/>
      </w:pPr>
    </w:p>
    <w:p w:rsidR="00DF24A8" w:rsidRDefault="00DF24A8" w:rsidP="00DF24A8">
      <w:pPr>
        <w:pStyle w:val="Prrafodelista"/>
        <w:numPr>
          <w:ilvl w:val="2"/>
          <w:numId w:val="7"/>
        </w:numPr>
        <w:tabs>
          <w:tab w:val="left" w:pos="792"/>
        </w:tabs>
        <w:ind w:left="792" w:hanging="612"/>
      </w:pPr>
      <w:bookmarkStart w:id="15" w:name="1.2.2._Marcas_no_tradicionales."/>
      <w:bookmarkStart w:id="16" w:name="_bookmark6"/>
      <w:bookmarkEnd w:id="15"/>
      <w:bookmarkEnd w:id="16"/>
      <w:r>
        <w:rPr>
          <w:color w:val="2E5395"/>
        </w:rPr>
        <w:t>Marcas</w:t>
      </w:r>
      <w:r>
        <w:rPr>
          <w:color w:val="2E5395"/>
          <w:spacing w:val="-7"/>
        </w:rPr>
        <w:t xml:space="preserve"> </w:t>
      </w:r>
      <w:r>
        <w:rPr>
          <w:color w:val="2E5395"/>
        </w:rPr>
        <w:t>no</w:t>
      </w:r>
      <w:r>
        <w:rPr>
          <w:color w:val="2E5395"/>
          <w:spacing w:val="3"/>
        </w:rPr>
        <w:t xml:space="preserve"> </w:t>
      </w:r>
      <w:r>
        <w:rPr>
          <w:color w:val="2E5395"/>
          <w:spacing w:val="-2"/>
        </w:rPr>
        <w:t>tradicionales.</w:t>
      </w:r>
    </w:p>
    <w:p w:rsidR="00DF24A8" w:rsidRDefault="00DF24A8" w:rsidP="00DF24A8">
      <w:pPr>
        <w:pStyle w:val="Textoindependiente"/>
        <w:spacing w:before="35"/>
      </w:pPr>
    </w:p>
    <w:p w:rsidR="00DF24A8" w:rsidRDefault="00DF24A8" w:rsidP="00DF24A8">
      <w:pPr>
        <w:pStyle w:val="Textoindependiente"/>
        <w:spacing w:line="276" w:lineRule="auto"/>
        <w:ind w:left="180" w:right="391"/>
        <w:jc w:val="both"/>
      </w:pPr>
      <w:r>
        <w:t>Los</w:t>
      </w:r>
      <w:r>
        <w:rPr>
          <w:spacing w:val="-13"/>
        </w:rPr>
        <w:t xml:space="preserve"> </w:t>
      </w:r>
      <w:r>
        <w:t>gustos</w:t>
      </w:r>
      <w:r>
        <w:rPr>
          <w:spacing w:val="-13"/>
        </w:rPr>
        <w:t xml:space="preserve"> </w:t>
      </w:r>
      <w:r>
        <w:t>y</w:t>
      </w:r>
      <w:r>
        <w:rPr>
          <w:spacing w:val="-13"/>
        </w:rPr>
        <w:t xml:space="preserve"> </w:t>
      </w:r>
      <w:r>
        <w:t>necesidades</w:t>
      </w:r>
      <w:r>
        <w:rPr>
          <w:spacing w:val="-13"/>
        </w:rPr>
        <w:t xml:space="preserve"> </w:t>
      </w:r>
      <w:r>
        <w:t>específicas</w:t>
      </w:r>
      <w:r>
        <w:rPr>
          <w:spacing w:val="-13"/>
        </w:rPr>
        <w:t xml:space="preserve"> </w:t>
      </w:r>
      <w:r>
        <w:t>del</w:t>
      </w:r>
      <w:r>
        <w:rPr>
          <w:spacing w:val="-12"/>
        </w:rPr>
        <w:t xml:space="preserve"> </w:t>
      </w:r>
      <w:r>
        <w:t>consumidor</w:t>
      </w:r>
      <w:r>
        <w:rPr>
          <w:spacing w:val="-11"/>
        </w:rPr>
        <w:t xml:space="preserve"> </w:t>
      </w:r>
      <w:r>
        <w:t>cambian</w:t>
      </w:r>
      <w:r>
        <w:rPr>
          <w:spacing w:val="-10"/>
        </w:rPr>
        <w:t xml:space="preserve"> </w:t>
      </w:r>
      <w:r>
        <w:t>con</w:t>
      </w:r>
      <w:r>
        <w:rPr>
          <w:spacing w:val="-10"/>
        </w:rPr>
        <w:t xml:space="preserve"> </w:t>
      </w:r>
      <w:r>
        <w:t>el</w:t>
      </w:r>
      <w:r>
        <w:rPr>
          <w:spacing w:val="-12"/>
        </w:rPr>
        <w:t xml:space="preserve"> </w:t>
      </w:r>
      <w:r>
        <w:t>tiempo,</w:t>
      </w:r>
      <w:r>
        <w:rPr>
          <w:spacing w:val="-14"/>
        </w:rPr>
        <w:t xml:space="preserve"> </w:t>
      </w:r>
      <w:r>
        <w:t>por</w:t>
      </w:r>
      <w:r>
        <w:rPr>
          <w:spacing w:val="-11"/>
        </w:rPr>
        <w:t xml:space="preserve"> </w:t>
      </w:r>
      <w:r>
        <w:t>ello,</w:t>
      </w:r>
      <w:r>
        <w:rPr>
          <w:spacing w:val="-14"/>
        </w:rPr>
        <w:t xml:space="preserve"> </w:t>
      </w:r>
      <w:r>
        <w:t>los fabricantes,</w:t>
      </w:r>
      <w:r>
        <w:rPr>
          <w:spacing w:val="-11"/>
        </w:rPr>
        <w:t xml:space="preserve"> </w:t>
      </w:r>
      <w:r>
        <w:t>comerciantes</w:t>
      </w:r>
      <w:r>
        <w:rPr>
          <w:spacing w:val="-10"/>
        </w:rPr>
        <w:t xml:space="preserve"> </w:t>
      </w:r>
      <w:r>
        <w:t>y</w:t>
      </w:r>
      <w:r>
        <w:rPr>
          <w:spacing w:val="-10"/>
        </w:rPr>
        <w:t xml:space="preserve"> </w:t>
      </w:r>
      <w:r>
        <w:t>oferentes</w:t>
      </w:r>
      <w:r>
        <w:rPr>
          <w:spacing w:val="-10"/>
        </w:rPr>
        <w:t xml:space="preserve"> </w:t>
      </w:r>
      <w:r>
        <w:t>de</w:t>
      </w:r>
      <w:r>
        <w:rPr>
          <w:spacing w:val="-7"/>
        </w:rPr>
        <w:t xml:space="preserve"> </w:t>
      </w:r>
      <w:r>
        <w:t>productos</w:t>
      </w:r>
      <w:r>
        <w:rPr>
          <w:spacing w:val="-14"/>
        </w:rPr>
        <w:t xml:space="preserve"> </w:t>
      </w:r>
      <w:r>
        <w:t>y</w:t>
      </w:r>
      <w:r>
        <w:rPr>
          <w:spacing w:val="-10"/>
        </w:rPr>
        <w:t xml:space="preserve"> </w:t>
      </w:r>
      <w:r>
        <w:t>servicios</w:t>
      </w:r>
      <w:r>
        <w:rPr>
          <w:spacing w:val="-10"/>
        </w:rPr>
        <w:t xml:space="preserve"> </w:t>
      </w:r>
      <w:r>
        <w:t>utilizan</w:t>
      </w:r>
      <w:r>
        <w:rPr>
          <w:spacing w:val="-7"/>
        </w:rPr>
        <w:t xml:space="preserve"> </w:t>
      </w:r>
      <w:r>
        <w:t>formas</w:t>
      </w:r>
      <w:r>
        <w:rPr>
          <w:spacing w:val="-10"/>
        </w:rPr>
        <w:t xml:space="preserve"> </w:t>
      </w:r>
      <w:r>
        <w:t>de</w:t>
      </w:r>
      <w:r>
        <w:rPr>
          <w:spacing w:val="-7"/>
        </w:rPr>
        <w:t xml:space="preserve"> </w:t>
      </w:r>
      <w:r>
        <w:t>hacerse notar y ser preferidos por parte del público consumidor de manera distinta a lo habitual, evolucionando</w:t>
      </w:r>
      <w:r>
        <w:rPr>
          <w:spacing w:val="-2"/>
        </w:rPr>
        <w:t xml:space="preserve"> </w:t>
      </w:r>
      <w:r>
        <w:t>sus</w:t>
      </w:r>
      <w:r>
        <w:rPr>
          <w:spacing w:val="-4"/>
        </w:rPr>
        <w:t xml:space="preserve"> </w:t>
      </w:r>
      <w:r>
        <w:t>estrategias</w:t>
      </w:r>
      <w:r>
        <w:rPr>
          <w:spacing w:val="-9"/>
        </w:rPr>
        <w:t xml:space="preserve"> </w:t>
      </w:r>
      <w:r>
        <w:t>de</w:t>
      </w:r>
      <w:r>
        <w:rPr>
          <w:spacing w:val="-6"/>
        </w:rPr>
        <w:t xml:space="preserve"> </w:t>
      </w:r>
      <w:r>
        <w:t>marketing,</w:t>
      </w:r>
      <w:r>
        <w:rPr>
          <w:spacing w:val="-5"/>
        </w:rPr>
        <w:t xml:space="preserve"> </w:t>
      </w:r>
      <w:proofErr w:type="spellStart"/>
      <w:r>
        <w:t>branding</w:t>
      </w:r>
      <w:proofErr w:type="spellEnd"/>
      <w:r>
        <w:t>,</w:t>
      </w:r>
      <w:r>
        <w:rPr>
          <w:spacing w:val="-5"/>
        </w:rPr>
        <w:t xml:space="preserve"> </w:t>
      </w:r>
      <w:r>
        <w:t>posicionamiento,</w:t>
      </w:r>
      <w:r>
        <w:rPr>
          <w:spacing w:val="-5"/>
        </w:rPr>
        <w:t xml:space="preserve"> </w:t>
      </w:r>
      <w:r>
        <w:t>etc.,</w:t>
      </w:r>
      <w:r>
        <w:rPr>
          <w:spacing w:val="-5"/>
        </w:rPr>
        <w:t xml:space="preserve"> </w:t>
      </w:r>
      <w:r>
        <w:t>y</w:t>
      </w:r>
      <w:r>
        <w:rPr>
          <w:spacing w:val="-4"/>
        </w:rPr>
        <w:t xml:space="preserve"> </w:t>
      </w:r>
      <w:r>
        <w:t>para</w:t>
      </w:r>
      <w:r>
        <w:rPr>
          <w:spacing w:val="-6"/>
        </w:rPr>
        <w:t xml:space="preserve"> </w:t>
      </w:r>
      <w:r>
        <w:t>ello, las</w:t>
      </w:r>
      <w:r>
        <w:rPr>
          <w:spacing w:val="-16"/>
        </w:rPr>
        <w:t xml:space="preserve"> </w:t>
      </w:r>
      <w:r>
        <w:t>marcas</w:t>
      </w:r>
      <w:r>
        <w:rPr>
          <w:spacing w:val="-15"/>
        </w:rPr>
        <w:t xml:space="preserve"> </w:t>
      </w:r>
      <w:r>
        <w:t>se</w:t>
      </w:r>
      <w:r>
        <w:rPr>
          <w:spacing w:val="-15"/>
        </w:rPr>
        <w:t xml:space="preserve"> </w:t>
      </w:r>
      <w:r>
        <w:t>han</w:t>
      </w:r>
      <w:r>
        <w:rPr>
          <w:spacing w:val="-16"/>
        </w:rPr>
        <w:t xml:space="preserve"> </w:t>
      </w:r>
      <w:r>
        <w:t>convertido</w:t>
      </w:r>
      <w:r>
        <w:rPr>
          <w:spacing w:val="-15"/>
        </w:rPr>
        <w:t xml:space="preserve"> </w:t>
      </w:r>
      <w:r>
        <w:t>en</w:t>
      </w:r>
      <w:r>
        <w:rPr>
          <w:spacing w:val="-15"/>
        </w:rPr>
        <w:t xml:space="preserve"> </w:t>
      </w:r>
      <w:r>
        <w:t>el</w:t>
      </w:r>
      <w:r>
        <w:rPr>
          <w:spacing w:val="-15"/>
        </w:rPr>
        <w:t xml:space="preserve"> </w:t>
      </w:r>
      <w:r>
        <w:t>vehículo</w:t>
      </w:r>
      <w:r>
        <w:rPr>
          <w:spacing w:val="-16"/>
        </w:rPr>
        <w:t xml:space="preserve"> </w:t>
      </w:r>
      <w:r>
        <w:t>necesario</w:t>
      </w:r>
      <w:r>
        <w:rPr>
          <w:spacing w:val="-15"/>
        </w:rPr>
        <w:t xml:space="preserve"> </w:t>
      </w:r>
      <w:r>
        <w:t>que</w:t>
      </w:r>
      <w:r>
        <w:rPr>
          <w:spacing w:val="-15"/>
        </w:rPr>
        <w:t xml:space="preserve"> </w:t>
      </w:r>
      <w:r>
        <w:t>permite</w:t>
      </w:r>
      <w:r>
        <w:rPr>
          <w:spacing w:val="-16"/>
        </w:rPr>
        <w:t xml:space="preserve"> </w:t>
      </w:r>
      <w:r>
        <w:t>establecer</w:t>
      </w:r>
      <w:r>
        <w:rPr>
          <w:spacing w:val="-15"/>
        </w:rPr>
        <w:t xml:space="preserve"> </w:t>
      </w:r>
      <w:r>
        <w:t>este</w:t>
      </w:r>
      <w:r>
        <w:rPr>
          <w:spacing w:val="-15"/>
        </w:rPr>
        <w:t xml:space="preserve"> </w:t>
      </w:r>
      <w:r>
        <w:t>vínculo entre oferente y consumidor.</w:t>
      </w:r>
    </w:p>
    <w:p w:rsidR="00DF24A8" w:rsidRDefault="00DF24A8" w:rsidP="00DF24A8">
      <w:pPr>
        <w:pStyle w:val="Textoindependiente"/>
        <w:spacing w:before="37"/>
      </w:pPr>
    </w:p>
    <w:p w:rsidR="00DF24A8" w:rsidRDefault="00DF24A8" w:rsidP="00DF24A8">
      <w:pPr>
        <w:pStyle w:val="Textoindependiente"/>
        <w:spacing w:line="276" w:lineRule="auto"/>
        <w:ind w:left="180" w:right="394"/>
        <w:jc w:val="both"/>
      </w:pPr>
      <w:r>
        <w:t>Surge así, una nueva gama o tipo de marcas que, a través de formas disruptivas y no tradicionales,</w:t>
      </w:r>
      <w:r>
        <w:rPr>
          <w:spacing w:val="-10"/>
        </w:rPr>
        <w:t xml:space="preserve"> </w:t>
      </w:r>
      <w:r>
        <w:t>buscan</w:t>
      </w:r>
      <w:r>
        <w:rPr>
          <w:spacing w:val="-11"/>
        </w:rPr>
        <w:t xml:space="preserve"> </w:t>
      </w:r>
      <w:r>
        <w:t>atraer</w:t>
      </w:r>
      <w:r>
        <w:rPr>
          <w:spacing w:val="-7"/>
        </w:rPr>
        <w:t xml:space="preserve"> </w:t>
      </w:r>
      <w:r>
        <w:t>la</w:t>
      </w:r>
      <w:r>
        <w:rPr>
          <w:spacing w:val="-6"/>
        </w:rPr>
        <w:t xml:space="preserve"> </w:t>
      </w:r>
      <w:r>
        <w:t>atención</w:t>
      </w:r>
      <w:r>
        <w:rPr>
          <w:spacing w:val="-6"/>
        </w:rPr>
        <w:t xml:space="preserve"> </w:t>
      </w:r>
      <w:r>
        <w:t>del</w:t>
      </w:r>
      <w:r>
        <w:rPr>
          <w:spacing w:val="-8"/>
        </w:rPr>
        <w:t xml:space="preserve"> </w:t>
      </w:r>
      <w:r>
        <w:t>público</w:t>
      </w:r>
      <w:r>
        <w:rPr>
          <w:spacing w:val="-6"/>
        </w:rPr>
        <w:t xml:space="preserve"> </w:t>
      </w:r>
      <w:r>
        <w:t>consumidor,</w:t>
      </w:r>
      <w:r>
        <w:rPr>
          <w:spacing w:val="-10"/>
        </w:rPr>
        <w:t xml:space="preserve"> </w:t>
      </w:r>
      <w:r>
        <w:t>y</w:t>
      </w:r>
      <w:r>
        <w:rPr>
          <w:spacing w:val="-9"/>
        </w:rPr>
        <w:t xml:space="preserve"> </w:t>
      </w:r>
      <w:r>
        <w:t>obtener</w:t>
      </w:r>
      <w:r>
        <w:rPr>
          <w:spacing w:val="-7"/>
        </w:rPr>
        <w:t xml:space="preserve"> </w:t>
      </w:r>
      <w:r>
        <w:t>su</w:t>
      </w:r>
      <w:r>
        <w:rPr>
          <w:spacing w:val="-11"/>
        </w:rPr>
        <w:t xml:space="preserve"> </w:t>
      </w:r>
      <w:r>
        <w:t>preferencia,</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15</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80" w:lineRule="auto"/>
        <w:ind w:left="180" w:right="381"/>
        <w:jc w:val="both"/>
      </w:pPr>
      <w:r>
        <w:lastRenderedPageBreak/>
        <w:t>pero</w:t>
      </w:r>
      <w:r>
        <w:rPr>
          <w:spacing w:val="-6"/>
        </w:rPr>
        <w:t xml:space="preserve"> </w:t>
      </w:r>
      <w:r>
        <w:t>también</w:t>
      </w:r>
      <w:r>
        <w:rPr>
          <w:spacing w:val="-6"/>
        </w:rPr>
        <w:t xml:space="preserve"> </w:t>
      </w:r>
      <w:r>
        <w:t>su</w:t>
      </w:r>
      <w:r>
        <w:rPr>
          <w:spacing w:val="-6"/>
        </w:rPr>
        <w:t xml:space="preserve"> </w:t>
      </w:r>
      <w:r>
        <w:t>permanencia</w:t>
      </w:r>
      <w:r>
        <w:rPr>
          <w:spacing w:val="-6"/>
        </w:rPr>
        <w:t xml:space="preserve"> </w:t>
      </w:r>
      <w:r>
        <w:t>y</w:t>
      </w:r>
      <w:r>
        <w:rPr>
          <w:spacing w:val="-9"/>
        </w:rPr>
        <w:t xml:space="preserve"> </w:t>
      </w:r>
      <w:r>
        <w:t>fidelidad,</w:t>
      </w:r>
      <w:r>
        <w:rPr>
          <w:spacing w:val="-10"/>
        </w:rPr>
        <w:t xml:space="preserve"> </w:t>
      </w:r>
      <w:r>
        <w:t>ante</w:t>
      </w:r>
      <w:r>
        <w:rPr>
          <w:spacing w:val="-6"/>
        </w:rPr>
        <w:t xml:space="preserve"> </w:t>
      </w:r>
      <w:r>
        <w:t>el</w:t>
      </w:r>
      <w:r>
        <w:rPr>
          <w:spacing w:val="-8"/>
        </w:rPr>
        <w:t xml:space="preserve"> </w:t>
      </w:r>
      <w:r>
        <w:t>universo</w:t>
      </w:r>
      <w:r>
        <w:rPr>
          <w:spacing w:val="-11"/>
        </w:rPr>
        <w:t xml:space="preserve"> </w:t>
      </w:r>
      <w:r>
        <w:t>de</w:t>
      </w:r>
      <w:r>
        <w:rPr>
          <w:spacing w:val="-11"/>
        </w:rPr>
        <w:t xml:space="preserve"> </w:t>
      </w:r>
      <w:r>
        <w:t>posibilidades</w:t>
      </w:r>
      <w:r>
        <w:rPr>
          <w:spacing w:val="-9"/>
        </w:rPr>
        <w:t xml:space="preserve"> </w:t>
      </w:r>
      <w:r>
        <w:t>contra</w:t>
      </w:r>
      <w:r>
        <w:rPr>
          <w:spacing w:val="-6"/>
        </w:rPr>
        <w:t xml:space="preserve"> </w:t>
      </w:r>
      <w:r>
        <w:t>las</w:t>
      </w:r>
      <w:r>
        <w:rPr>
          <w:spacing w:val="-9"/>
        </w:rPr>
        <w:t xml:space="preserve"> </w:t>
      </w:r>
      <w:r>
        <w:t>que hoy por hoy compiten en el mercado y que son llamadas marcas no tradicionales</w:t>
      </w:r>
      <w:r>
        <w:rPr>
          <w:vertAlign w:val="superscript"/>
        </w:rPr>
        <w:t>22</w:t>
      </w:r>
      <w:r>
        <w:t>.</w:t>
      </w:r>
    </w:p>
    <w:p w:rsidR="00DF24A8" w:rsidRDefault="00DF24A8" w:rsidP="00DF24A8">
      <w:pPr>
        <w:pStyle w:val="Textoindependiente"/>
        <w:spacing w:before="30"/>
      </w:pPr>
    </w:p>
    <w:p w:rsidR="00DF24A8" w:rsidRDefault="00DF24A8" w:rsidP="00DF24A8">
      <w:pPr>
        <w:pStyle w:val="Textoindependiente"/>
        <w:spacing w:line="276" w:lineRule="auto"/>
        <w:ind w:left="180" w:right="379"/>
        <w:jc w:val="both"/>
      </w:pPr>
      <w:r>
        <w:t xml:space="preserve">La DA 486 no contempla específicamente la clasificación de marcas tradicionales y no tradicionales, pero el artículo 134 indica expresamente que podrán constituir marcas los sonidos y olores, y deja abierta una ventana de posibilidades, al indicar que, </w:t>
      </w:r>
      <w:r>
        <w:rPr>
          <w:rFonts w:ascii="Arial" w:hAnsi="Arial"/>
          <w:i/>
        </w:rPr>
        <w:t>“podrán constituir</w:t>
      </w:r>
      <w:r>
        <w:rPr>
          <w:rFonts w:ascii="Arial" w:hAnsi="Arial"/>
          <w:i/>
          <w:spacing w:val="-8"/>
        </w:rPr>
        <w:t xml:space="preserve"> </w:t>
      </w:r>
      <w:r>
        <w:rPr>
          <w:rFonts w:ascii="Arial" w:hAnsi="Arial"/>
          <w:i/>
        </w:rPr>
        <w:t>marcas,</w:t>
      </w:r>
      <w:r>
        <w:rPr>
          <w:rFonts w:ascii="Arial" w:hAnsi="Arial"/>
          <w:i/>
          <w:spacing w:val="-8"/>
        </w:rPr>
        <w:t xml:space="preserve"> </w:t>
      </w:r>
      <w:r>
        <w:rPr>
          <w:rFonts w:ascii="Arial" w:hAnsi="Arial"/>
          <w:b/>
          <w:i/>
        </w:rPr>
        <w:t>entre</w:t>
      </w:r>
      <w:r>
        <w:rPr>
          <w:rFonts w:ascii="Arial" w:hAnsi="Arial"/>
          <w:b/>
          <w:i/>
          <w:spacing w:val="-8"/>
        </w:rPr>
        <w:t xml:space="preserve"> </w:t>
      </w:r>
      <w:r>
        <w:rPr>
          <w:rFonts w:ascii="Arial" w:hAnsi="Arial"/>
          <w:b/>
          <w:i/>
        </w:rPr>
        <w:t>otros</w:t>
      </w:r>
      <w:r>
        <w:rPr>
          <w:rFonts w:ascii="Arial" w:hAnsi="Arial"/>
          <w:i/>
        </w:rPr>
        <w:t>,</w:t>
      </w:r>
      <w:r>
        <w:rPr>
          <w:rFonts w:ascii="Arial" w:hAnsi="Arial"/>
          <w:i/>
          <w:spacing w:val="-11"/>
        </w:rPr>
        <w:t xml:space="preserve"> </w:t>
      </w:r>
      <w:r>
        <w:rPr>
          <w:rFonts w:ascii="Arial" w:hAnsi="Arial"/>
          <w:i/>
        </w:rPr>
        <w:t>los</w:t>
      </w:r>
      <w:r>
        <w:rPr>
          <w:rFonts w:ascii="Arial" w:hAnsi="Arial"/>
          <w:i/>
          <w:spacing w:val="-10"/>
        </w:rPr>
        <w:t xml:space="preserve"> </w:t>
      </w:r>
      <w:r>
        <w:rPr>
          <w:rFonts w:ascii="Arial" w:hAnsi="Arial"/>
          <w:i/>
        </w:rPr>
        <w:t>siguientes</w:t>
      </w:r>
      <w:r>
        <w:rPr>
          <w:rFonts w:ascii="Arial" w:hAnsi="Arial"/>
          <w:i/>
          <w:spacing w:val="-10"/>
        </w:rPr>
        <w:t xml:space="preserve"> </w:t>
      </w:r>
      <w:r>
        <w:rPr>
          <w:rFonts w:ascii="Arial" w:hAnsi="Arial"/>
          <w:i/>
        </w:rPr>
        <w:t>signos…”</w:t>
      </w:r>
      <w:r>
        <w:t>.</w:t>
      </w:r>
      <w:r>
        <w:rPr>
          <w:spacing w:val="-11"/>
        </w:rPr>
        <w:t xml:space="preserve"> </w:t>
      </w:r>
      <w:r>
        <w:t>En</w:t>
      </w:r>
      <w:r>
        <w:rPr>
          <w:spacing w:val="-7"/>
        </w:rPr>
        <w:t xml:space="preserve"> </w:t>
      </w:r>
      <w:r>
        <w:t>esa</w:t>
      </w:r>
      <w:r>
        <w:rPr>
          <w:spacing w:val="-12"/>
        </w:rPr>
        <w:t xml:space="preserve"> </w:t>
      </w:r>
      <w:r>
        <w:t>línea,</w:t>
      </w:r>
      <w:r>
        <w:rPr>
          <w:spacing w:val="-11"/>
        </w:rPr>
        <w:t xml:space="preserve"> </w:t>
      </w:r>
      <w:r>
        <w:t>es</w:t>
      </w:r>
      <w:r>
        <w:rPr>
          <w:spacing w:val="-10"/>
        </w:rPr>
        <w:t xml:space="preserve"> </w:t>
      </w:r>
      <w:r>
        <w:t>claro</w:t>
      </w:r>
      <w:r>
        <w:rPr>
          <w:spacing w:val="-7"/>
        </w:rPr>
        <w:t xml:space="preserve"> </w:t>
      </w:r>
      <w:r>
        <w:t>que</w:t>
      </w:r>
      <w:r>
        <w:rPr>
          <w:spacing w:val="-7"/>
        </w:rPr>
        <w:t xml:space="preserve"> </w:t>
      </w:r>
      <w:r>
        <w:t>dentro del sistema de protección de la CAN se encuentran las denominadas marcas no tradicionales</w:t>
      </w:r>
      <w:r>
        <w:rPr>
          <w:spacing w:val="-3"/>
        </w:rPr>
        <w:t xml:space="preserve"> </w:t>
      </w:r>
      <w:r>
        <w:t>que,</w:t>
      </w:r>
      <w:r>
        <w:rPr>
          <w:spacing w:val="-4"/>
        </w:rPr>
        <w:t xml:space="preserve"> </w:t>
      </w:r>
      <w:r>
        <w:t>si</w:t>
      </w:r>
      <w:r>
        <w:rPr>
          <w:spacing w:val="-2"/>
        </w:rPr>
        <w:t xml:space="preserve"> </w:t>
      </w:r>
      <w:r>
        <w:t>bien,</w:t>
      </w:r>
      <w:r>
        <w:rPr>
          <w:spacing w:val="-4"/>
        </w:rPr>
        <w:t xml:space="preserve"> </w:t>
      </w:r>
      <w:r>
        <w:t>algunas</w:t>
      </w:r>
      <w:r>
        <w:rPr>
          <w:spacing w:val="-3"/>
        </w:rPr>
        <w:t xml:space="preserve"> </w:t>
      </w:r>
      <w:r>
        <w:t>no pueden ser</w:t>
      </w:r>
      <w:r>
        <w:rPr>
          <w:spacing w:val="-6"/>
        </w:rPr>
        <w:t xml:space="preserve"> </w:t>
      </w:r>
      <w:r>
        <w:t>apreciadas</w:t>
      </w:r>
      <w:r>
        <w:rPr>
          <w:spacing w:val="-3"/>
        </w:rPr>
        <w:t xml:space="preserve"> </w:t>
      </w:r>
      <w:r>
        <w:t>por</w:t>
      </w:r>
      <w:r>
        <w:rPr>
          <w:spacing w:val="-1"/>
        </w:rPr>
        <w:t xml:space="preserve"> </w:t>
      </w:r>
      <w:r>
        <w:t>el</w:t>
      </w:r>
      <w:r>
        <w:rPr>
          <w:spacing w:val="-2"/>
        </w:rPr>
        <w:t xml:space="preserve"> </w:t>
      </w:r>
      <w:r>
        <w:t>sentido de la vista,</w:t>
      </w:r>
      <w:r>
        <w:rPr>
          <w:spacing w:val="-4"/>
        </w:rPr>
        <w:t xml:space="preserve"> </w:t>
      </w:r>
      <w:r>
        <w:t>sí pueden ser perceptibles por los otros sentidos (olfato, tacto, gusto y oído); y, por ende, son susceptibles de identificación y diferenciación.</w:t>
      </w:r>
    </w:p>
    <w:p w:rsidR="00DF24A8" w:rsidRDefault="00DF24A8" w:rsidP="00DF24A8">
      <w:pPr>
        <w:pStyle w:val="Textoindependiente"/>
        <w:spacing w:before="80"/>
      </w:pPr>
    </w:p>
    <w:p w:rsidR="00DF24A8" w:rsidRDefault="00DF24A8" w:rsidP="00DF24A8">
      <w:pPr>
        <w:pStyle w:val="Prrafodelista"/>
        <w:numPr>
          <w:ilvl w:val="3"/>
          <w:numId w:val="7"/>
        </w:numPr>
        <w:tabs>
          <w:tab w:val="left" w:pos="975"/>
        </w:tabs>
        <w:spacing w:before="1"/>
        <w:ind w:left="975" w:hanging="795"/>
      </w:pPr>
      <w:bookmarkStart w:id="17" w:name="1.2.2.1._Marcas_tridimensionales."/>
      <w:bookmarkEnd w:id="17"/>
      <w:r>
        <w:rPr>
          <w:color w:val="2E5395"/>
        </w:rPr>
        <w:t>Marcas</w:t>
      </w:r>
      <w:r>
        <w:rPr>
          <w:color w:val="2E5395"/>
          <w:spacing w:val="-7"/>
        </w:rPr>
        <w:t xml:space="preserve"> </w:t>
      </w:r>
      <w:r>
        <w:rPr>
          <w:color w:val="2E5395"/>
          <w:spacing w:val="-2"/>
        </w:rPr>
        <w:t>tridimensionales.</w:t>
      </w:r>
    </w:p>
    <w:p w:rsidR="00DF24A8" w:rsidRDefault="00DF24A8" w:rsidP="00DF24A8">
      <w:pPr>
        <w:pStyle w:val="Textoindependiente"/>
        <w:spacing w:before="34"/>
      </w:pPr>
    </w:p>
    <w:p w:rsidR="00DF24A8" w:rsidRDefault="00DF24A8" w:rsidP="00DF24A8">
      <w:pPr>
        <w:spacing w:line="280" w:lineRule="auto"/>
        <w:ind w:left="180" w:right="402"/>
        <w:jc w:val="both"/>
        <w:rPr>
          <w:rFonts w:ascii="Arial" w:hAnsi="Arial"/>
          <w:i/>
        </w:rPr>
      </w:pPr>
      <w:r>
        <w:t>El</w:t>
      </w:r>
      <w:r>
        <w:rPr>
          <w:spacing w:val="-8"/>
        </w:rPr>
        <w:t xml:space="preserve"> </w:t>
      </w:r>
      <w:r>
        <w:t>literal</w:t>
      </w:r>
      <w:r>
        <w:rPr>
          <w:spacing w:val="-8"/>
        </w:rPr>
        <w:t xml:space="preserve"> </w:t>
      </w:r>
      <w:r>
        <w:t>f)</w:t>
      </w:r>
      <w:r>
        <w:rPr>
          <w:spacing w:val="-7"/>
        </w:rPr>
        <w:t xml:space="preserve"> </w:t>
      </w:r>
      <w:r>
        <w:t>del</w:t>
      </w:r>
      <w:r>
        <w:rPr>
          <w:spacing w:val="-8"/>
        </w:rPr>
        <w:t xml:space="preserve"> </w:t>
      </w:r>
      <w:r>
        <w:t>artículo</w:t>
      </w:r>
      <w:r>
        <w:rPr>
          <w:spacing w:val="-11"/>
        </w:rPr>
        <w:t xml:space="preserve"> </w:t>
      </w:r>
      <w:r>
        <w:t>134</w:t>
      </w:r>
      <w:r>
        <w:rPr>
          <w:spacing w:val="-6"/>
        </w:rPr>
        <w:t xml:space="preserve"> </w:t>
      </w:r>
      <w:r>
        <w:t>de</w:t>
      </w:r>
      <w:r>
        <w:rPr>
          <w:spacing w:val="-6"/>
        </w:rPr>
        <w:t xml:space="preserve"> </w:t>
      </w:r>
      <w:r>
        <w:t>la</w:t>
      </w:r>
      <w:r>
        <w:rPr>
          <w:spacing w:val="-6"/>
        </w:rPr>
        <w:t xml:space="preserve"> </w:t>
      </w:r>
      <w:r>
        <w:t>DA</w:t>
      </w:r>
      <w:r>
        <w:rPr>
          <w:spacing w:val="-10"/>
        </w:rPr>
        <w:t xml:space="preserve"> </w:t>
      </w:r>
      <w:r>
        <w:t>486</w:t>
      </w:r>
      <w:r>
        <w:rPr>
          <w:spacing w:val="-11"/>
        </w:rPr>
        <w:t xml:space="preserve"> </w:t>
      </w:r>
      <w:r>
        <w:t>establece</w:t>
      </w:r>
      <w:r>
        <w:rPr>
          <w:spacing w:val="-6"/>
        </w:rPr>
        <w:t xml:space="preserve"> </w:t>
      </w:r>
      <w:r>
        <w:t>de</w:t>
      </w:r>
      <w:r>
        <w:rPr>
          <w:spacing w:val="-6"/>
        </w:rPr>
        <w:t xml:space="preserve"> </w:t>
      </w:r>
      <w:r>
        <w:t>forma</w:t>
      </w:r>
      <w:r>
        <w:rPr>
          <w:spacing w:val="-6"/>
        </w:rPr>
        <w:t xml:space="preserve"> </w:t>
      </w:r>
      <w:r>
        <w:t>expresa</w:t>
      </w:r>
      <w:r>
        <w:rPr>
          <w:spacing w:val="-6"/>
        </w:rPr>
        <w:t xml:space="preserve"> </w:t>
      </w:r>
      <w:r>
        <w:t>la</w:t>
      </w:r>
      <w:r>
        <w:rPr>
          <w:spacing w:val="-6"/>
        </w:rPr>
        <w:t xml:space="preserve"> </w:t>
      </w:r>
      <w:r>
        <w:t>posibilidad</w:t>
      </w:r>
      <w:r>
        <w:rPr>
          <w:spacing w:val="-6"/>
        </w:rPr>
        <w:t xml:space="preserve"> </w:t>
      </w:r>
      <w:r>
        <w:t>de</w:t>
      </w:r>
      <w:r>
        <w:rPr>
          <w:spacing w:val="-6"/>
        </w:rPr>
        <w:t xml:space="preserve"> </w:t>
      </w:r>
      <w:r>
        <w:t>que puedan constituir marca, “</w:t>
      </w:r>
      <w:r>
        <w:rPr>
          <w:rFonts w:ascii="Arial" w:hAnsi="Arial"/>
          <w:i/>
        </w:rPr>
        <w:t>la forma de los productos, sus envases o envolturas;”</w:t>
      </w:r>
    </w:p>
    <w:p w:rsidR="00DF24A8" w:rsidRDefault="00DF24A8" w:rsidP="00DF24A8">
      <w:pPr>
        <w:pStyle w:val="Textoindependiente"/>
        <w:spacing w:before="30"/>
        <w:rPr>
          <w:rFonts w:ascii="Arial"/>
          <w:i/>
        </w:rPr>
      </w:pPr>
    </w:p>
    <w:p w:rsidR="00DF24A8" w:rsidRDefault="00DF24A8" w:rsidP="00DF24A8">
      <w:pPr>
        <w:spacing w:line="276" w:lineRule="auto"/>
        <w:ind w:left="180" w:right="386"/>
        <w:jc w:val="both"/>
        <w:rPr>
          <w:rFonts w:ascii="Arial" w:hAnsi="Arial"/>
          <w:i/>
        </w:rPr>
      </w:pPr>
      <w:r>
        <w:t>El</w:t>
      </w:r>
      <w:r>
        <w:rPr>
          <w:spacing w:val="-16"/>
        </w:rPr>
        <w:t xml:space="preserve"> </w:t>
      </w:r>
      <w:r>
        <w:t>TJCA</w:t>
      </w:r>
      <w:r>
        <w:rPr>
          <w:spacing w:val="-15"/>
        </w:rPr>
        <w:t xml:space="preserve"> </w:t>
      </w:r>
      <w:r>
        <w:t>ha</w:t>
      </w:r>
      <w:r>
        <w:rPr>
          <w:spacing w:val="-15"/>
        </w:rPr>
        <w:t xml:space="preserve"> </w:t>
      </w:r>
      <w:r>
        <w:t>establecido</w:t>
      </w:r>
      <w:r>
        <w:rPr>
          <w:spacing w:val="-16"/>
        </w:rPr>
        <w:t xml:space="preserve"> </w:t>
      </w:r>
      <w:r>
        <w:t>que</w:t>
      </w:r>
      <w:r>
        <w:rPr>
          <w:spacing w:val="-15"/>
        </w:rPr>
        <w:t xml:space="preserve"> </w:t>
      </w:r>
      <w:r>
        <w:t>“</w:t>
      </w:r>
      <w:r>
        <w:rPr>
          <w:rFonts w:ascii="Arial" w:hAnsi="Arial"/>
          <w:i/>
        </w:rPr>
        <w:t>Un</w:t>
      </w:r>
      <w:r>
        <w:rPr>
          <w:rFonts w:ascii="Arial" w:hAnsi="Arial"/>
          <w:i/>
          <w:spacing w:val="-14"/>
        </w:rPr>
        <w:t xml:space="preserve"> </w:t>
      </w:r>
      <w:r>
        <w:rPr>
          <w:rFonts w:ascii="Arial" w:hAnsi="Arial"/>
          <w:i/>
        </w:rPr>
        <w:t>signo</w:t>
      </w:r>
      <w:r>
        <w:rPr>
          <w:rFonts w:ascii="Arial" w:hAnsi="Arial"/>
          <w:i/>
          <w:spacing w:val="-11"/>
        </w:rPr>
        <w:t xml:space="preserve"> </w:t>
      </w:r>
      <w:r>
        <w:rPr>
          <w:rFonts w:ascii="Arial" w:hAnsi="Arial"/>
          <w:i/>
        </w:rPr>
        <w:t>tridimensional</w:t>
      </w:r>
      <w:r>
        <w:rPr>
          <w:rFonts w:ascii="Arial" w:hAnsi="Arial"/>
          <w:i/>
          <w:spacing w:val="-16"/>
        </w:rPr>
        <w:t xml:space="preserve"> </w:t>
      </w:r>
      <w:r>
        <w:rPr>
          <w:rFonts w:ascii="Arial" w:hAnsi="Arial"/>
          <w:i/>
        </w:rPr>
        <w:t>es</w:t>
      </w:r>
      <w:r>
        <w:rPr>
          <w:rFonts w:ascii="Arial" w:hAnsi="Arial"/>
          <w:i/>
          <w:spacing w:val="-14"/>
        </w:rPr>
        <w:t xml:space="preserve"> </w:t>
      </w:r>
      <w:r>
        <w:rPr>
          <w:rFonts w:ascii="Arial" w:hAnsi="Arial"/>
          <w:i/>
        </w:rPr>
        <w:t>el</w:t>
      </w:r>
      <w:r>
        <w:rPr>
          <w:rFonts w:ascii="Arial" w:hAnsi="Arial"/>
          <w:i/>
          <w:spacing w:val="-16"/>
        </w:rPr>
        <w:t xml:space="preserve"> </w:t>
      </w:r>
      <w:r>
        <w:rPr>
          <w:rFonts w:ascii="Arial" w:hAnsi="Arial"/>
          <w:i/>
        </w:rPr>
        <w:t>que</w:t>
      </w:r>
      <w:r>
        <w:rPr>
          <w:rFonts w:ascii="Arial" w:hAnsi="Arial"/>
          <w:i/>
          <w:spacing w:val="-15"/>
        </w:rPr>
        <w:t xml:space="preserve"> </w:t>
      </w:r>
      <w:r>
        <w:rPr>
          <w:rFonts w:ascii="Arial" w:hAnsi="Arial"/>
          <w:i/>
        </w:rPr>
        <w:t>ocupa</w:t>
      </w:r>
      <w:r>
        <w:rPr>
          <w:rFonts w:ascii="Arial" w:hAnsi="Arial"/>
          <w:i/>
          <w:spacing w:val="-11"/>
        </w:rPr>
        <w:t xml:space="preserve"> </w:t>
      </w:r>
      <w:r>
        <w:rPr>
          <w:rFonts w:ascii="Arial" w:hAnsi="Arial"/>
          <w:i/>
        </w:rPr>
        <w:t>las</w:t>
      </w:r>
      <w:r>
        <w:rPr>
          <w:rFonts w:ascii="Arial" w:hAnsi="Arial"/>
          <w:i/>
          <w:spacing w:val="-16"/>
        </w:rPr>
        <w:t xml:space="preserve"> </w:t>
      </w:r>
      <w:r>
        <w:rPr>
          <w:rFonts w:ascii="Arial" w:hAnsi="Arial"/>
          <w:i/>
        </w:rPr>
        <w:t>tres</w:t>
      </w:r>
      <w:r>
        <w:rPr>
          <w:rFonts w:ascii="Arial" w:hAnsi="Arial"/>
          <w:i/>
          <w:spacing w:val="-15"/>
        </w:rPr>
        <w:t xml:space="preserve"> </w:t>
      </w:r>
      <w:r>
        <w:rPr>
          <w:rFonts w:ascii="Arial" w:hAnsi="Arial"/>
          <w:i/>
        </w:rPr>
        <w:t>dimensiones del espacio: se trata de un cuerpo provisto de volumen. Dentro de esta clase se ubican las formas de los productos, así como sus envases, envoltorios y relieves.</w:t>
      </w:r>
    </w:p>
    <w:p w:rsidR="00DF24A8" w:rsidRDefault="00DF24A8" w:rsidP="00DF24A8">
      <w:pPr>
        <w:pStyle w:val="Textoindependiente"/>
        <w:spacing w:before="40"/>
        <w:rPr>
          <w:rFonts w:ascii="Arial"/>
          <w:i/>
        </w:rPr>
      </w:pPr>
    </w:p>
    <w:p w:rsidR="00DF24A8" w:rsidRDefault="00DF24A8" w:rsidP="00DF24A8">
      <w:pPr>
        <w:spacing w:line="276" w:lineRule="auto"/>
        <w:ind w:left="180" w:right="392"/>
        <w:jc w:val="both"/>
      </w:pPr>
      <w:r>
        <w:rPr>
          <w:rFonts w:ascii="Arial" w:hAnsi="Arial"/>
          <w:i/>
        </w:rPr>
        <w:t>El signo tridimensional constituye una clase de signos con características tan peculiares que ameritan su clasificación como independiente de los signos denominativos, figurativos y mixtos</w:t>
      </w:r>
      <w:r>
        <w:t xml:space="preserve">” </w:t>
      </w:r>
      <w:r>
        <w:rPr>
          <w:vertAlign w:val="superscript"/>
        </w:rPr>
        <w:t>23</w:t>
      </w:r>
      <w:r>
        <w:t>.</w:t>
      </w:r>
    </w:p>
    <w:p w:rsidR="00DF24A8" w:rsidRDefault="00DF24A8" w:rsidP="00DF24A8">
      <w:pPr>
        <w:pStyle w:val="Textoindependiente"/>
        <w:spacing w:before="34"/>
      </w:pPr>
    </w:p>
    <w:p w:rsidR="00DF24A8" w:rsidRDefault="00DF24A8" w:rsidP="00DF24A8">
      <w:pPr>
        <w:pStyle w:val="Textoindependiente"/>
        <w:spacing w:before="1" w:line="280" w:lineRule="auto"/>
        <w:ind w:left="180" w:right="390"/>
        <w:jc w:val="both"/>
      </w:pPr>
      <w:r>
        <w:t>Por</w:t>
      </w:r>
      <w:r>
        <w:rPr>
          <w:spacing w:val="-9"/>
        </w:rPr>
        <w:t xml:space="preserve"> </w:t>
      </w:r>
      <w:proofErr w:type="gramStart"/>
      <w:r>
        <w:t>ejemplo</w:t>
      </w:r>
      <w:proofErr w:type="gramEnd"/>
      <w:r>
        <w:rPr>
          <w:spacing w:val="-8"/>
        </w:rPr>
        <w:t xml:space="preserve"> </w:t>
      </w:r>
      <w:r>
        <w:t>encontramos,</w:t>
      </w:r>
      <w:r>
        <w:rPr>
          <w:spacing w:val="-12"/>
        </w:rPr>
        <w:t xml:space="preserve"> </w:t>
      </w:r>
      <w:r>
        <w:t>la</w:t>
      </w:r>
      <w:r>
        <w:rPr>
          <w:spacing w:val="-8"/>
        </w:rPr>
        <w:t xml:space="preserve"> </w:t>
      </w:r>
      <w:r>
        <w:t>siguiente</w:t>
      </w:r>
      <w:r>
        <w:rPr>
          <w:spacing w:val="-6"/>
        </w:rPr>
        <w:t xml:space="preserve"> </w:t>
      </w:r>
      <w:r>
        <w:t>marca</w:t>
      </w:r>
      <w:r>
        <w:rPr>
          <w:spacing w:val="-8"/>
        </w:rPr>
        <w:t xml:space="preserve"> </w:t>
      </w:r>
      <w:r>
        <w:t>tridimensional</w:t>
      </w:r>
      <w:r>
        <w:rPr>
          <w:spacing w:val="-10"/>
        </w:rPr>
        <w:t xml:space="preserve"> </w:t>
      </w:r>
      <w:r>
        <w:t>concedida</w:t>
      </w:r>
      <w:r>
        <w:rPr>
          <w:spacing w:val="-8"/>
        </w:rPr>
        <w:t xml:space="preserve"> </w:t>
      </w:r>
      <w:r>
        <w:t>por</w:t>
      </w:r>
      <w:r>
        <w:rPr>
          <w:spacing w:val="-9"/>
        </w:rPr>
        <w:t xml:space="preserve"> </w:t>
      </w:r>
      <w:r>
        <w:t>el</w:t>
      </w:r>
      <w:r>
        <w:rPr>
          <w:spacing w:val="-10"/>
        </w:rPr>
        <w:t xml:space="preserve"> </w:t>
      </w:r>
      <w:r>
        <w:t>INDECOPI, para identificar productos de la clase 28:</w:t>
      </w:r>
      <w:r>
        <w:rPr>
          <w:spacing w:val="-2"/>
        </w:rPr>
        <w:t xml:space="preserve"> </w:t>
      </w:r>
      <w:r>
        <w:rPr>
          <w:vertAlign w:val="superscript"/>
        </w:rPr>
        <w:t>24</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151"/>
        <w:rPr>
          <w:sz w:val="18"/>
        </w:rPr>
      </w:pPr>
    </w:p>
    <w:p w:rsidR="00DF24A8" w:rsidRDefault="00DF24A8" w:rsidP="00DF24A8">
      <w:pPr>
        <w:spacing w:before="1"/>
        <w:ind w:left="180" w:right="379"/>
        <w:jc w:val="both"/>
        <w:rPr>
          <w:sz w:val="18"/>
        </w:rPr>
      </w:pPr>
      <w:r>
        <w:rPr>
          <w:position w:val="6"/>
          <w:sz w:val="12"/>
        </w:rPr>
        <w:t>22</w:t>
      </w:r>
      <w:r>
        <w:rPr>
          <w:spacing w:val="38"/>
          <w:position w:val="6"/>
          <w:sz w:val="12"/>
        </w:rPr>
        <w:t xml:space="preserve"> </w:t>
      </w:r>
      <w:r>
        <w:rPr>
          <w:sz w:val="18"/>
        </w:rPr>
        <w:t>Las marcas no tradicionales, a que hacemos referencia, fueron identificadas por la mayoría de países miembros de la Organización Mundial de Propiedad Intelectual (OMPI 2007) bajo la indicación de “nuevos tipos de marcas”, siendo en la decimoséptima sesión a través del Comité Permanente sobre el Derecho de Marcas, Diseños Industriales e Indicaciones Geográficas (en adelante también el SCT) que dicho concepto evolucionó, y se buscó además, establecer un consenso multilateral en donde los países participantes deliberaran y expusieran sus múltiples experiencias en cuanto a la inscripción y forma gráfica en que éstas podían</w:t>
      </w:r>
      <w:r>
        <w:rPr>
          <w:spacing w:val="-3"/>
          <w:sz w:val="18"/>
        </w:rPr>
        <w:t xml:space="preserve"> </w:t>
      </w:r>
      <w:r>
        <w:rPr>
          <w:sz w:val="18"/>
        </w:rPr>
        <w:t>ser</w:t>
      </w:r>
      <w:r>
        <w:rPr>
          <w:spacing w:val="-3"/>
          <w:sz w:val="18"/>
        </w:rPr>
        <w:t xml:space="preserve"> </w:t>
      </w:r>
      <w:r>
        <w:rPr>
          <w:sz w:val="18"/>
        </w:rPr>
        <w:t>representadas</w:t>
      </w:r>
      <w:r>
        <w:rPr>
          <w:spacing w:val="-3"/>
          <w:sz w:val="18"/>
        </w:rPr>
        <w:t xml:space="preserve"> </w:t>
      </w:r>
      <w:r>
        <w:rPr>
          <w:sz w:val="18"/>
        </w:rPr>
        <w:t>y</w:t>
      </w:r>
      <w:r>
        <w:rPr>
          <w:spacing w:val="-3"/>
          <w:sz w:val="18"/>
        </w:rPr>
        <w:t xml:space="preserve"> </w:t>
      </w:r>
      <w:r>
        <w:rPr>
          <w:sz w:val="18"/>
        </w:rPr>
        <w:t>es</w:t>
      </w:r>
      <w:r>
        <w:rPr>
          <w:spacing w:val="-7"/>
          <w:sz w:val="18"/>
        </w:rPr>
        <w:t xml:space="preserve"> </w:t>
      </w:r>
      <w:r>
        <w:rPr>
          <w:sz w:val="18"/>
        </w:rPr>
        <w:t>así</w:t>
      </w:r>
      <w:r>
        <w:rPr>
          <w:spacing w:val="-3"/>
          <w:sz w:val="18"/>
        </w:rPr>
        <w:t xml:space="preserve"> </w:t>
      </w:r>
      <w:r>
        <w:rPr>
          <w:sz w:val="18"/>
        </w:rPr>
        <w:t>como</w:t>
      </w:r>
      <w:r>
        <w:rPr>
          <w:spacing w:val="-7"/>
          <w:sz w:val="18"/>
        </w:rPr>
        <w:t xml:space="preserve"> </w:t>
      </w:r>
      <w:r>
        <w:rPr>
          <w:sz w:val="18"/>
        </w:rPr>
        <w:t>tenemos</w:t>
      </w:r>
      <w:r>
        <w:rPr>
          <w:spacing w:val="-3"/>
          <w:sz w:val="18"/>
        </w:rPr>
        <w:t xml:space="preserve"> </w:t>
      </w:r>
      <w:r>
        <w:rPr>
          <w:sz w:val="18"/>
        </w:rPr>
        <w:t>hoy</w:t>
      </w:r>
      <w:r>
        <w:rPr>
          <w:spacing w:val="-3"/>
          <w:sz w:val="18"/>
        </w:rPr>
        <w:t xml:space="preserve"> </w:t>
      </w:r>
      <w:r>
        <w:rPr>
          <w:sz w:val="18"/>
        </w:rPr>
        <w:t>en</w:t>
      </w:r>
      <w:r>
        <w:rPr>
          <w:spacing w:val="-7"/>
          <w:sz w:val="18"/>
        </w:rPr>
        <w:t xml:space="preserve"> </w:t>
      </w:r>
      <w:r>
        <w:rPr>
          <w:sz w:val="18"/>
        </w:rPr>
        <w:t>día</w:t>
      </w:r>
      <w:r>
        <w:rPr>
          <w:spacing w:val="-3"/>
          <w:sz w:val="18"/>
        </w:rPr>
        <w:t xml:space="preserve"> </w:t>
      </w:r>
      <w:r>
        <w:rPr>
          <w:sz w:val="18"/>
        </w:rPr>
        <w:t>un</w:t>
      </w:r>
      <w:r>
        <w:rPr>
          <w:spacing w:val="-13"/>
          <w:sz w:val="18"/>
        </w:rPr>
        <w:t xml:space="preserve"> </w:t>
      </w:r>
      <w:r>
        <w:rPr>
          <w:sz w:val="18"/>
        </w:rPr>
        <w:t>nuevo</w:t>
      </w:r>
      <w:r>
        <w:rPr>
          <w:spacing w:val="-2"/>
          <w:sz w:val="18"/>
        </w:rPr>
        <w:t xml:space="preserve"> </w:t>
      </w:r>
      <w:r>
        <w:rPr>
          <w:sz w:val="18"/>
        </w:rPr>
        <w:t>catálogo</w:t>
      </w:r>
      <w:r>
        <w:rPr>
          <w:spacing w:val="-3"/>
          <w:sz w:val="18"/>
        </w:rPr>
        <w:t xml:space="preserve"> </w:t>
      </w:r>
      <w:r>
        <w:rPr>
          <w:sz w:val="18"/>
        </w:rPr>
        <w:t>de</w:t>
      </w:r>
      <w:r>
        <w:rPr>
          <w:spacing w:val="-3"/>
          <w:sz w:val="18"/>
        </w:rPr>
        <w:t xml:space="preserve"> </w:t>
      </w:r>
      <w:r>
        <w:rPr>
          <w:sz w:val="18"/>
        </w:rPr>
        <w:t>posibilidades</w:t>
      </w:r>
      <w:r>
        <w:rPr>
          <w:spacing w:val="-3"/>
          <w:sz w:val="18"/>
        </w:rPr>
        <w:t xml:space="preserve"> </w:t>
      </w:r>
      <w:r>
        <w:rPr>
          <w:sz w:val="18"/>
        </w:rPr>
        <w:t>que</w:t>
      </w:r>
      <w:r>
        <w:rPr>
          <w:spacing w:val="-8"/>
          <w:sz w:val="18"/>
        </w:rPr>
        <w:t xml:space="preserve"> </w:t>
      </w:r>
      <w:r>
        <w:rPr>
          <w:sz w:val="18"/>
        </w:rPr>
        <w:t>escapa a lo tradicional.</w:t>
      </w:r>
    </w:p>
    <w:p w:rsidR="00DF24A8" w:rsidRDefault="00DF24A8" w:rsidP="00DF24A8">
      <w:pPr>
        <w:pStyle w:val="Textoindependiente"/>
        <w:rPr>
          <w:sz w:val="18"/>
        </w:rPr>
      </w:pPr>
    </w:p>
    <w:p w:rsidR="00DF24A8" w:rsidRDefault="00DF24A8" w:rsidP="00DF24A8">
      <w:pPr>
        <w:pStyle w:val="Textoindependiente"/>
        <w:spacing w:before="114"/>
        <w:rPr>
          <w:sz w:val="18"/>
        </w:rPr>
      </w:pPr>
    </w:p>
    <w:p w:rsidR="00DF24A8" w:rsidRDefault="00DF24A8" w:rsidP="00DF24A8">
      <w:pPr>
        <w:ind w:right="385"/>
        <w:jc w:val="right"/>
        <w:rPr>
          <w:sz w:val="18"/>
        </w:rPr>
      </w:pPr>
      <w:r>
        <w:rPr>
          <w:spacing w:val="-5"/>
          <w:sz w:val="18"/>
        </w:rPr>
        <w:t>16</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80" w:lineRule="auto"/>
        <w:ind w:left="180" w:right="383"/>
        <w:jc w:val="both"/>
      </w:pPr>
      <w:r>
        <w:lastRenderedPageBreak/>
        <w:t>Por</w:t>
      </w:r>
      <w:r>
        <w:rPr>
          <w:spacing w:val="-7"/>
        </w:rPr>
        <w:t xml:space="preserve"> </w:t>
      </w:r>
      <w:r>
        <w:t>su</w:t>
      </w:r>
      <w:r>
        <w:rPr>
          <w:spacing w:val="-6"/>
        </w:rPr>
        <w:t xml:space="preserve"> </w:t>
      </w:r>
      <w:r>
        <w:t>parte,</w:t>
      </w:r>
      <w:r>
        <w:rPr>
          <w:spacing w:val="-10"/>
        </w:rPr>
        <w:t xml:space="preserve"> </w:t>
      </w:r>
      <w:r>
        <w:t>el</w:t>
      </w:r>
      <w:r>
        <w:rPr>
          <w:spacing w:val="-8"/>
        </w:rPr>
        <w:t xml:space="preserve"> </w:t>
      </w:r>
      <w:r>
        <w:t>SENADI,</w:t>
      </w:r>
      <w:r>
        <w:rPr>
          <w:spacing w:val="-10"/>
        </w:rPr>
        <w:t xml:space="preserve"> </w:t>
      </w:r>
      <w:r>
        <w:t>en</w:t>
      </w:r>
      <w:r>
        <w:rPr>
          <w:spacing w:val="-6"/>
        </w:rPr>
        <w:t xml:space="preserve"> </w:t>
      </w:r>
      <w:r>
        <w:t>Ecuador,</w:t>
      </w:r>
      <w:r>
        <w:rPr>
          <w:spacing w:val="-10"/>
        </w:rPr>
        <w:t xml:space="preserve"> </w:t>
      </w:r>
      <w:r>
        <w:t>concedió</w:t>
      </w:r>
      <w:r>
        <w:rPr>
          <w:spacing w:val="-6"/>
        </w:rPr>
        <w:t xml:space="preserve"> </w:t>
      </w:r>
      <w:r>
        <w:t>esta</w:t>
      </w:r>
      <w:r>
        <w:rPr>
          <w:spacing w:val="-11"/>
        </w:rPr>
        <w:t xml:space="preserve"> </w:t>
      </w:r>
      <w:r>
        <w:t>marca</w:t>
      </w:r>
      <w:r>
        <w:rPr>
          <w:spacing w:val="-6"/>
        </w:rPr>
        <w:t xml:space="preserve"> </w:t>
      </w:r>
      <w:r>
        <w:t>tridimensional para</w:t>
      </w:r>
      <w:r>
        <w:rPr>
          <w:spacing w:val="-6"/>
        </w:rPr>
        <w:t xml:space="preserve"> </w:t>
      </w:r>
      <w:r>
        <w:t>identificar productos de la clase 3:</w:t>
      </w:r>
      <w:r>
        <w:rPr>
          <w:vertAlign w:val="superscript"/>
        </w:rPr>
        <w:t>25</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11"/>
      </w:pPr>
    </w:p>
    <w:p w:rsidR="00DF24A8" w:rsidRDefault="00DF24A8" w:rsidP="00DF24A8">
      <w:pPr>
        <w:pStyle w:val="Textoindependiente"/>
        <w:spacing w:line="276" w:lineRule="auto"/>
        <w:ind w:left="180" w:right="381"/>
        <w:jc w:val="both"/>
      </w:pPr>
      <w:r>
        <w:t>Asimismo, existen marcas tridimensionales que no</w:t>
      </w:r>
      <w:r>
        <w:rPr>
          <w:spacing w:val="-1"/>
        </w:rPr>
        <w:t xml:space="preserve"> </w:t>
      </w:r>
      <w:r>
        <w:t>necesariamente constituyen la forma del</w:t>
      </w:r>
      <w:r>
        <w:rPr>
          <w:spacing w:val="-2"/>
        </w:rPr>
        <w:t xml:space="preserve"> </w:t>
      </w:r>
      <w:r>
        <w:t>producto o su envase, como es</w:t>
      </w:r>
      <w:r>
        <w:rPr>
          <w:spacing w:val="-3"/>
        </w:rPr>
        <w:t xml:space="preserve"> </w:t>
      </w:r>
      <w:r>
        <w:t>el caso del logotipo de la marca Mercedes-Benz que se</w:t>
      </w:r>
      <w:r>
        <w:rPr>
          <w:spacing w:val="-1"/>
        </w:rPr>
        <w:t xml:space="preserve"> </w:t>
      </w:r>
      <w:r>
        <w:t>aprecia</w:t>
      </w:r>
      <w:r>
        <w:rPr>
          <w:spacing w:val="-6"/>
        </w:rPr>
        <w:t xml:space="preserve"> </w:t>
      </w:r>
      <w:r>
        <w:t>en</w:t>
      </w:r>
      <w:r>
        <w:rPr>
          <w:spacing w:val="-6"/>
        </w:rPr>
        <w:t xml:space="preserve"> </w:t>
      </w:r>
      <w:r>
        <w:t>la</w:t>
      </w:r>
      <w:r>
        <w:rPr>
          <w:spacing w:val="-6"/>
        </w:rPr>
        <w:t xml:space="preserve"> </w:t>
      </w:r>
      <w:r>
        <w:t>parte</w:t>
      </w:r>
      <w:r>
        <w:rPr>
          <w:spacing w:val="-6"/>
        </w:rPr>
        <w:t xml:space="preserve"> </w:t>
      </w:r>
      <w:r>
        <w:t>delantera</w:t>
      </w:r>
      <w:r>
        <w:rPr>
          <w:spacing w:val="-1"/>
        </w:rPr>
        <w:t xml:space="preserve"> </w:t>
      </w:r>
      <w:r>
        <w:t>de</w:t>
      </w:r>
      <w:r>
        <w:rPr>
          <w:spacing w:val="-1"/>
        </w:rPr>
        <w:t xml:space="preserve"> </w:t>
      </w:r>
      <w:r>
        <w:t>sus</w:t>
      </w:r>
      <w:r>
        <w:rPr>
          <w:spacing w:val="-4"/>
        </w:rPr>
        <w:t xml:space="preserve"> </w:t>
      </w:r>
      <w:r>
        <w:t>vehículos,</w:t>
      </w:r>
      <w:r>
        <w:rPr>
          <w:spacing w:val="-5"/>
        </w:rPr>
        <w:t xml:space="preserve"> </w:t>
      </w:r>
      <w:r>
        <w:t>así</w:t>
      </w:r>
      <w:r>
        <w:rPr>
          <w:spacing w:val="-5"/>
        </w:rPr>
        <w:t xml:space="preserve"> </w:t>
      </w:r>
      <w:r>
        <w:t>como</w:t>
      </w:r>
      <w:r>
        <w:rPr>
          <w:spacing w:val="-6"/>
        </w:rPr>
        <w:t xml:space="preserve"> </w:t>
      </w:r>
      <w:r>
        <w:t>marcas</w:t>
      </w:r>
      <w:r>
        <w:rPr>
          <w:spacing w:val="-4"/>
        </w:rPr>
        <w:t xml:space="preserve"> </w:t>
      </w:r>
      <w:r>
        <w:t>tridimensionales</w:t>
      </w:r>
      <w:r>
        <w:rPr>
          <w:spacing w:val="-4"/>
        </w:rPr>
        <w:t xml:space="preserve"> </w:t>
      </w:r>
      <w:r>
        <w:t xml:space="preserve">que no pretenden distinguir productos sino servicios, como ocurría con la forma de las edificaciones de los restaurantes Pizza </w:t>
      </w:r>
      <w:proofErr w:type="spellStart"/>
      <w:r>
        <w:t>Hut</w:t>
      </w:r>
      <w:proofErr w:type="spellEnd"/>
      <w:r>
        <w:t xml:space="preserve"> o con otros elementos que pueden utilizarse para identificar la prestación del servicio, como por ejemplo la forma particular de la siguiente estructura que identifica las estaciones de servicio de </w:t>
      </w:r>
      <w:proofErr w:type="spellStart"/>
      <w:r>
        <w:t>Terpel</w:t>
      </w:r>
      <w:proofErr w:type="spellEnd"/>
      <w:r>
        <w:t xml:space="preserve"> y que fue concedida</w:t>
      </w:r>
      <w:r>
        <w:rPr>
          <w:spacing w:val="-16"/>
        </w:rPr>
        <w:t xml:space="preserve"> </w:t>
      </w:r>
      <w:r>
        <w:t>por</w:t>
      </w:r>
      <w:r>
        <w:rPr>
          <w:spacing w:val="-15"/>
        </w:rPr>
        <w:t xml:space="preserve"> </w:t>
      </w:r>
      <w:r>
        <w:t>la</w:t>
      </w:r>
      <w:r>
        <w:rPr>
          <w:spacing w:val="-15"/>
        </w:rPr>
        <w:t xml:space="preserve"> </w:t>
      </w:r>
      <w:r>
        <w:t>SIC</w:t>
      </w:r>
      <w:r>
        <w:rPr>
          <w:spacing w:val="-16"/>
        </w:rPr>
        <w:t xml:space="preserve"> </w:t>
      </w:r>
      <w:r>
        <w:t>para</w:t>
      </w:r>
      <w:r>
        <w:rPr>
          <w:spacing w:val="-15"/>
        </w:rPr>
        <w:t xml:space="preserve"> </w:t>
      </w:r>
      <w:r>
        <w:t>identificar</w:t>
      </w:r>
      <w:r>
        <w:rPr>
          <w:spacing w:val="-14"/>
        </w:rPr>
        <w:t xml:space="preserve"> </w:t>
      </w:r>
      <w:r>
        <w:t>productos</w:t>
      </w:r>
      <w:r>
        <w:rPr>
          <w:spacing w:val="-16"/>
        </w:rPr>
        <w:t xml:space="preserve"> </w:t>
      </w:r>
      <w:r>
        <w:t>de</w:t>
      </w:r>
      <w:r>
        <w:rPr>
          <w:spacing w:val="-13"/>
        </w:rPr>
        <w:t xml:space="preserve"> </w:t>
      </w:r>
      <w:r>
        <w:t>las</w:t>
      </w:r>
      <w:r>
        <w:rPr>
          <w:spacing w:val="-16"/>
        </w:rPr>
        <w:t xml:space="preserve"> </w:t>
      </w:r>
      <w:r>
        <w:t>clases</w:t>
      </w:r>
      <w:r>
        <w:rPr>
          <w:spacing w:val="-15"/>
        </w:rPr>
        <w:t xml:space="preserve"> </w:t>
      </w:r>
      <w:r>
        <w:t>1</w:t>
      </w:r>
      <w:r>
        <w:rPr>
          <w:spacing w:val="-13"/>
        </w:rPr>
        <w:t xml:space="preserve"> </w:t>
      </w:r>
      <w:r>
        <w:t>y</w:t>
      </w:r>
      <w:r>
        <w:rPr>
          <w:spacing w:val="-16"/>
        </w:rPr>
        <w:t xml:space="preserve"> </w:t>
      </w:r>
      <w:r>
        <w:t>4</w:t>
      </w:r>
      <w:r>
        <w:rPr>
          <w:spacing w:val="-13"/>
        </w:rPr>
        <w:t xml:space="preserve"> </w:t>
      </w:r>
      <w:r>
        <w:t>y</w:t>
      </w:r>
      <w:r>
        <w:rPr>
          <w:spacing w:val="-12"/>
        </w:rPr>
        <w:t xml:space="preserve"> </w:t>
      </w:r>
      <w:r>
        <w:t>servicios</w:t>
      </w:r>
      <w:r>
        <w:rPr>
          <w:spacing w:val="-16"/>
        </w:rPr>
        <w:t xml:space="preserve"> </w:t>
      </w:r>
      <w:r>
        <w:t>de</w:t>
      </w:r>
      <w:r>
        <w:rPr>
          <w:spacing w:val="-13"/>
        </w:rPr>
        <w:t xml:space="preserve"> </w:t>
      </w:r>
      <w:r>
        <w:t>las</w:t>
      </w:r>
      <w:r>
        <w:rPr>
          <w:spacing w:val="-16"/>
        </w:rPr>
        <w:t xml:space="preserve"> </w:t>
      </w:r>
      <w:r>
        <w:t>clases 35 y 37</w:t>
      </w:r>
      <w:r>
        <w:rPr>
          <w:vertAlign w:val="superscript"/>
        </w:rPr>
        <w:t>26</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16"/>
      </w:pPr>
    </w:p>
    <w:p w:rsidR="00DF24A8" w:rsidRDefault="00DF24A8" w:rsidP="00DF24A8">
      <w:pPr>
        <w:pStyle w:val="Textoindependiente"/>
        <w:spacing w:line="276" w:lineRule="auto"/>
        <w:ind w:left="180" w:right="387"/>
        <w:jc w:val="both"/>
      </w:pPr>
      <w:r>
        <w:t>Ahora bien, si la marca tridimensional contiene elementos figurativos o denominativos como</w:t>
      </w:r>
      <w:r>
        <w:rPr>
          <w:spacing w:val="-16"/>
        </w:rPr>
        <w:t xml:space="preserve"> </w:t>
      </w:r>
      <w:r>
        <w:t>parte</w:t>
      </w:r>
      <w:r>
        <w:rPr>
          <w:spacing w:val="-15"/>
        </w:rPr>
        <w:t xml:space="preserve"> </w:t>
      </w:r>
      <w:r>
        <w:t>integrante</w:t>
      </w:r>
      <w:r>
        <w:rPr>
          <w:spacing w:val="-15"/>
        </w:rPr>
        <w:t xml:space="preserve"> </w:t>
      </w:r>
      <w:r>
        <w:t>del</w:t>
      </w:r>
      <w:r>
        <w:rPr>
          <w:spacing w:val="-15"/>
        </w:rPr>
        <w:t xml:space="preserve"> </w:t>
      </w:r>
      <w:r>
        <w:t>signo,</w:t>
      </w:r>
      <w:r>
        <w:rPr>
          <w:spacing w:val="-15"/>
        </w:rPr>
        <w:t xml:space="preserve"> </w:t>
      </w:r>
      <w:r>
        <w:t>se</w:t>
      </w:r>
      <w:r>
        <w:rPr>
          <w:spacing w:val="-12"/>
        </w:rPr>
        <w:t xml:space="preserve"> </w:t>
      </w:r>
      <w:r>
        <w:t>catalogará</w:t>
      </w:r>
      <w:r>
        <w:rPr>
          <w:spacing w:val="-12"/>
        </w:rPr>
        <w:t xml:space="preserve"> </w:t>
      </w:r>
      <w:r>
        <w:t>como</w:t>
      </w:r>
      <w:r>
        <w:rPr>
          <w:spacing w:val="-16"/>
        </w:rPr>
        <w:t xml:space="preserve"> </w:t>
      </w:r>
      <w:r>
        <w:t>marca</w:t>
      </w:r>
      <w:r>
        <w:rPr>
          <w:spacing w:val="-11"/>
        </w:rPr>
        <w:t xml:space="preserve"> </w:t>
      </w:r>
      <w:r>
        <w:t>tridimensional</w:t>
      </w:r>
      <w:r>
        <w:rPr>
          <w:spacing w:val="-16"/>
        </w:rPr>
        <w:t xml:space="preserve"> </w:t>
      </w:r>
      <w:r>
        <w:t>mixta.</w:t>
      </w:r>
      <w:r>
        <w:rPr>
          <w:spacing w:val="-15"/>
        </w:rPr>
        <w:t xml:space="preserve"> </w:t>
      </w:r>
      <w:r>
        <w:t>En</w:t>
      </w:r>
      <w:r>
        <w:rPr>
          <w:spacing w:val="-11"/>
        </w:rPr>
        <w:t xml:space="preserve"> </w:t>
      </w:r>
      <w:r>
        <w:t xml:space="preserve">estos casos la protección está supeditada a la </w:t>
      </w:r>
      <w:proofErr w:type="spellStart"/>
      <w:r>
        <w:t>distintividad</w:t>
      </w:r>
      <w:proofErr w:type="spellEnd"/>
      <w:r>
        <w:t xml:space="preserve"> del conjunto marcario en su integridad; en efecto, es posible que la forma tridimensional por sí sola no cuente con </w:t>
      </w:r>
      <w:proofErr w:type="spellStart"/>
      <w:r>
        <w:t>distintividad</w:t>
      </w:r>
      <w:proofErr w:type="spellEnd"/>
      <w:r>
        <w:t xml:space="preserve">, pero los elementos figurativos y/o denominativos que la acompañan le otorgan </w:t>
      </w:r>
      <w:proofErr w:type="spellStart"/>
      <w:r>
        <w:t>distintividad</w:t>
      </w:r>
      <w:proofErr w:type="spellEnd"/>
      <w:r>
        <w:t xml:space="preserve"> al signo mixto, por ejemplo, esta marca tridimensional mixta concedida por la SIC para identificar productos de la clase 30</w:t>
      </w:r>
      <w:r>
        <w:rPr>
          <w:vertAlign w:val="superscript"/>
        </w:rPr>
        <w:t>27</w:t>
      </w:r>
      <w:r>
        <w:t>:</w:t>
      </w:r>
    </w:p>
    <w:p w:rsidR="00DF24A8" w:rsidRDefault="00DF24A8" w:rsidP="00DF24A8">
      <w:pPr>
        <w:pStyle w:val="Textoindependiente"/>
        <w:rPr>
          <w:sz w:val="18"/>
        </w:rPr>
      </w:pPr>
    </w:p>
    <w:p w:rsidR="00DF24A8" w:rsidRDefault="00DF24A8" w:rsidP="00DF24A8">
      <w:pPr>
        <w:pStyle w:val="Textoindependiente"/>
        <w:spacing w:before="9"/>
        <w:rPr>
          <w:sz w:val="18"/>
        </w:rPr>
      </w:pPr>
    </w:p>
    <w:p w:rsidR="00DF24A8" w:rsidRDefault="00DF24A8" w:rsidP="00DF24A8">
      <w:pPr>
        <w:ind w:right="385"/>
        <w:jc w:val="right"/>
        <w:rPr>
          <w:sz w:val="18"/>
        </w:rPr>
      </w:pPr>
      <w:r>
        <w:rPr>
          <w:spacing w:val="-5"/>
          <w:sz w:val="18"/>
        </w:rPr>
        <w:t>17</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04"/>
      </w:pPr>
    </w:p>
    <w:p w:rsidR="00DF24A8" w:rsidRDefault="00DF24A8" w:rsidP="00DF24A8">
      <w:pPr>
        <w:pStyle w:val="Textoindependiente"/>
        <w:spacing w:line="276" w:lineRule="auto"/>
        <w:ind w:left="180" w:right="391"/>
        <w:jc w:val="both"/>
      </w:pPr>
      <w:r>
        <w:t>La razón por la que las marcas tridimensionales se siguen considerando como no tradicionales,</w:t>
      </w:r>
      <w:r>
        <w:rPr>
          <w:spacing w:val="-5"/>
        </w:rPr>
        <w:t xml:space="preserve"> </w:t>
      </w:r>
      <w:r>
        <w:t>pese</w:t>
      </w:r>
      <w:r>
        <w:rPr>
          <w:spacing w:val="-1"/>
        </w:rPr>
        <w:t xml:space="preserve"> </w:t>
      </w:r>
      <w:r>
        <w:t>a</w:t>
      </w:r>
      <w:r>
        <w:rPr>
          <w:spacing w:val="-1"/>
        </w:rPr>
        <w:t xml:space="preserve"> </w:t>
      </w:r>
      <w:r>
        <w:t>que</w:t>
      </w:r>
      <w:r>
        <w:rPr>
          <w:spacing w:val="-1"/>
        </w:rPr>
        <w:t xml:space="preserve"> </w:t>
      </w:r>
      <w:r>
        <w:t>se</w:t>
      </w:r>
      <w:r>
        <w:rPr>
          <w:spacing w:val="-1"/>
        </w:rPr>
        <w:t xml:space="preserve"> </w:t>
      </w:r>
      <w:r>
        <w:t>utilizan</w:t>
      </w:r>
      <w:r>
        <w:rPr>
          <w:spacing w:val="-1"/>
        </w:rPr>
        <w:t xml:space="preserve"> </w:t>
      </w:r>
      <w:r>
        <w:t>en</w:t>
      </w:r>
      <w:r>
        <w:rPr>
          <w:spacing w:val="-1"/>
        </w:rPr>
        <w:t xml:space="preserve"> </w:t>
      </w:r>
      <w:r>
        <w:t>el</w:t>
      </w:r>
      <w:r>
        <w:rPr>
          <w:spacing w:val="-3"/>
        </w:rPr>
        <w:t xml:space="preserve"> </w:t>
      </w:r>
      <w:r>
        <w:t>mercado</w:t>
      </w:r>
      <w:r>
        <w:rPr>
          <w:spacing w:val="-6"/>
        </w:rPr>
        <w:t xml:space="preserve"> </w:t>
      </w:r>
      <w:r>
        <w:t>cada</w:t>
      </w:r>
      <w:r>
        <w:rPr>
          <w:spacing w:val="-1"/>
        </w:rPr>
        <w:t xml:space="preserve"> </w:t>
      </w:r>
      <w:r>
        <w:t>vez</w:t>
      </w:r>
      <w:r>
        <w:rPr>
          <w:spacing w:val="-4"/>
        </w:rPr>
        <w:t xml:space="preserve"> </w:t>
      </w:r>
      <w:r>
        <w:t>con</w:t>
      </w:r>
      <w:r>
        <w:rPr>
          <w:spacing w:val="-1"/>
        </w:rPr>
        <w:t xml:space="preserve"> </w:t>
      </w:r>
      <w:r>
        <w:t>más</w:t>
      </w:r>
      <w:r>
        <w:rPr>
          <w:spacing w:val="-4"/>
        </w:rPr>
        <w:t xml:space="preserve"> </w:t>
      </w:r>
      <w:r>
        <w:t>frecuencia</w:t>
      </w:r>
      <w:r>
        <w:rPr>
          <w:spacing w:val="-1"/>
        </w:rPr>
        <w:t xml:space="preserve"> </w:t>
      </w:r>
      <w:r>
        <w:t>y</w:t>
      </w:r>
      <w:r>
        <w:rPr>
          <w:spacing w:val="-4"/>
        </w:rPr>
        <w:t xml:space="preserve"> </w:t>
      </w:r>
      <w:r>
        <w:t>a</w:t>
      </w:r>
      <w:r>
        <w:rPr>
          <w:spacing w:val="-1"/>
        </w:rPr>
        <w:t xml:space="preserve"> </w:t>
      </w:r>
      <w:r>
        <w:t>que actualmente abundan las solicitudes y los registros de estas marcas en las oficinas de propiedad industrial, es por su representación gráfica, pues cada oficina ha establecido la</w:t>
      </w:r>
      <w:r>
        <w:rPr>
          <w:spacing w:val="-6"/>
        </w:rPr>
        <w:t xml:space="preserve"> </w:t>
      </w:r>
      <w:r>
        <w:t>forma</w:t>
      </w:r>
      <w:r>
        <w:rPr>
          <w:spacing w:val="-6"/>
        </w:rPr>
        <w:t xml:space="preserve"> </w:t>
      </w:r>
      <w:r>
        <w:t>en</w:t>
      </w:r>
      <w:r>
        <w:rPr>
          <w:spacing w:val="-6"/>
        </w:rPr>
        <w:t xml:space="preserve"> </w:t>
      </w:r>
      <w:r>
        <w:t>que,</w:t>
      </w:r>
      <w:r>
        <w:rPr>
          <w:spacing w:val="-9"/>
        </w:rPr>
        <w:t xml:space="preserve"> </w:t>
      </w:r>
      <w:r>
        <w:t>según</w:t>
      </w:r>
      <w:r>
        <w:rPr>
          <w:spacing w:val="-6"/>
        </w:rPr>
        <w:t xml:space="preserve"> </w:t>
      </w:r>
      <w:r>
        <w:t>su</w:t>
      </w:r>
      <w:r>
        <w:rPr>
          <w:spacing w:val="-6"/>
        </w:rPr>
        <w:t xml:space="preserve"> </w:t>
      </w:r>
      <w:r>
        <w:t>entender,</w:t>
      </w:r>
      <w:r>
        <w:rPr>
          <w:spacing w:val="-9"/>
        </w:rPr>
        <w:t xml:space="preserve"> </w:t>
      </w:r>
      <w:r>
        <w:t>dicha</w:t>
      </w:r>
      <w:r>
        <w:rPr>
          <w:spacing w:val="-6"/>
        </w:rPr>
        <w:t xml:space="preserve"> </w:t>
      </w:r>
      <w:r>
        <w:t>representación</w:t>
      </w:r>
      <w:r>
        <w:rPr>
          <w:spacing w:val="-6"/>
        </w:rPr>
        <w:t xml:space="preserve"> </w:t>
      </w:r>
      <w:r>
        <w:t>permite</w:t>
      </w:r>
      <w:r>
        <w:rPr>
          <w:spacing w:val="-6"/>
        </w:rPr>
        <w:t xml:space="preserve"> </w:t>
      </w:r>
      <w:r>
        <w:t>definir</w:t>
      </w:r>
      <w:r>
        <w:rPr>
          <w:spacing w:val="-6"/>
        </w:rPr>
        <w:t xml:space="preserve"> </w:t>
      </w:r>
      <w:r>
        <w:t>con</w:t>
      </w:r>
      <w:r>
        <w:rPr>
          <w:spacing w:val="-6"/>
        </w:rPr>
        <w:t xml:space="preserve"> </w:t>
      </w:r>
      <w:r>
        <w:t>claridad</w:t>
      </w:r>
      <w:r>
        <w:rPr>
          <w:spacing w:val="-6"/>
        </w:rPr>
        <w:t xml:space="preserve"> </w:t>
      </w:r>
      <w:r>
        <w:t>las particularidades de la marca.</w:t>
      </w:r>
    </w:p>
    <w:p w:rsidR="00DF24A8" w:rsidRDefault="00DF24A8" w:rsidP="00DF24A8">
      <w:pPr>
        <w:pStyle w:val="Textoindependiente"/>
        <w:spacing w:before="42"/>
      </w:pPr>
    </w:p>
    <w:p w:rsidR="00DF24A8" w:rsidRDefault="00DF24A8" w:rsidP="00DF24A8">
      <w:pPr>
        <w:pStyle w:val="Textoindependiente"/>
        <w:spacing w:line="276" w:lineRule="auto"/>
        <w:ind w:left="180" w:right="383"/>
        <w:jc w:val="both"/>
      </w:pPr>
      <w:r>
        <w:t>Por ejemplo, las oficinas pueden requerir la presentación de imágenes, ya sea a través de dibujos o fotografías, que permitan apreciar de manera suficiente los detalles de la marca, como la que corresponde al ejemplo anterior, o también podrá requerirse que el solicitante</w:t>
      </w:r>
      <w:r>
        <w:rPr>
          <w:spacing w:val="-10"/>
        </w:rPr>
        <w:t xml:space="preserve"> </w:t>
      </w:r>
      <w:r>
        <w:t>proporcione</w:t>
      </w:r>
      <w:r>
        <w:rPr>
          <w:spacing w:val="-7"/>
        </w:rPr>
        <w:t xml:space="preserve"> </w:t>
      </w:r>
      <w:r>
        <w:t>imágenes</w:t>
      </w:r>
      <w:r>
        <w:rPr>
          <w:spacing w:val="-10"/>
        </w:rPr>
        <w:t xml:space="preserve"> </w:t>
      </w:r>
      <w:r>
        <w:t>de</w:t>
      </w:r>
      <w:r>
        <w:rPr>
          <w:spacing w:val="-7"/>
        </w:rPr>
        <w:t xml:space="preserve"> </w:t>
      </w:r>
      <w:r>
        <w:t>diferentes</w:t>
      </w:r>
      <w:r>
        <w:rPr>
          <w:spacing w:val="-10"/>
        </w:rPr>
        <w:t xml:space="preserve"> </w:t>
      </w:r>
      <w:r>
        <w:t>vistas</w:t>
      </w:r>
      <w:r>
        <w:rPr>
          <w:spacing w:val="-10"/>
        </w:rPr>
        <w:t xml:space="preserve"> </w:t>
      </w:r>
      <w:r>
        <w:t>o</w:t>
      </w:r>
      <w:r>
        <w:rPr>
          <w:spacing w:val="-7"/>
        </w:rPr>
        <w:t xml:space="preserve"> </w:t>
      </w:r>
      <w:r>
        <w:t>planos</w:t>
      </w:r>
      <w:r>
        <w:rPr>
          <w:spacing w:val="-10"/>
        </w:rPr>
        <w:t xml:space="preserve"> </w:t>
      </w:r>
      <w:r>
        <w:t>de</w:t>
      </w:r>
      <w:r>
        <w:rPr>
          <w:spacing w:val="-7"/>
        </w:rPr>
        <w:t xml:space="preserve"> </w:t>
      </w:r>
      <w:r>
        <w:t>la</w:t>
      </w:r>
      <w:r>
        <w:rPr>
          <w:spacing w:val="-7"/>
        </w:rPr>
        <w:t xml:space="preserve"> </w:t>
      </w:r>
      <w:r>
        <w:t>forma</w:t>
      </w:r>
      <w:r>
        <w:rPr>
          <w:spacing w:val="-7"/>
        </w:rPr>
        <w:t xml:space="preserve"> </w:t>
      </w:r>
      <w:r>
        <w:t>tridimensional, como en el siguiente caso</w:t>
      </w:r>
      <w:r>
        <w:rPr>
          <w:vertAlign w:val="superscript"/>
        </w:rPr>
        <w:t>28</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32"/>
      </w:pPr>
    </w:p>
    <w:p w:rsidR="00DF24A8" w:rsidRDefault="00DF24A8" w:rsidP="00DF24A8">
      <w:pPr>
        <w:pStyle w:val="Textoindependiente"/>
        <w:spacing w:line="276" w:lineRule="auto"/>
        <w:ind w:left="180" w:right="388"/>
        <w:jc w:val="both"/>
      </w:pPr>
      <w:r>
        <w:t>En todo caso, también es posible que la oficina solicite una descripción de la marca mediante</w:t>
      </w:r>
      <w:r>
        <w:rPr>
          <w:spacing w:val="-7"/>
        </w:rPr>
        <w:t xml:space="preserve"> </w:t>
      </w:r>
      <w:r>
        <w:t>palabras</w:t>
      </w:r>
      <w:r>
        <w:rPr>
          <w:spacing w:val="-10"/>
        </w:rPr>
        <w:t xml:space="preserve"> </w:t>
      </w:r>
      <w:r>
        <w:t>y/o</w:t>
      </w:r>
      <w:r>
        <w:rPr>
          <w:spacing w:val="-7"/>
        </w:rPr>
        <w:t xml:space="preserve"> </w:t>
      </w:r>
      <w:r>
        <w:t>una</w:t>
      </w:r>
      <w:r>
        <w:rPr>
          <w:spacing w:val="-7"/>
        </w:rPr>
        <w:t xml:space="preserve"> </w:t>
      </w:r>
      <w:r>
        <w:t>muestra</w:t>
      </w:r>
      <w:r>
        <w:rPr>
          <w:spacing w:val="-7"/>
        </w:rPr>
        <w:t xml:space="preserve"> </w:t>
      </w:r>
      <w:r>
        <w:t>de</w:t>
      </w:r>
      <w:r>
        <w:rPr>
          <w:spacing w:val="-7"/>
        </w:rPr>
        <w:t xml:space="preserve"> </w:t>
      </w:r>
      <w:r>
        <w:t>la</w:t>
      </w:r>
      <w:r>
        <w:rPr>
          <w:spacing w:val="-7"/>
        </w:rPr>
        <w:t xml:space="preserve"> </w:t>
      </w:r>
      <w:r>
        <w:t>forma</w:t>
      </w:r>
      <w:r>
        <w:rPr>
          <w:spacing w:val="-7"/>
        </w:rPr>
        <w:t xml:space="preserve"> </w:t>
      </w:r>
      <w:r>
        <w:t>objeto</w:t>
      </w:r>
      <w:r>
        <w:rPr>
          <w:spacing w:val="-7"/>
        </w:rPr>
        <w:t xml:space="preserve"> </w:t>
      </w:r>
      <w:r>
        <w:t>de</w:t>
      </w:r>
      <w:r>
        <w:rPr>
          <w:spacing w:val="-7"/>
        </w:rPr>
        <w:t xml:space="preserve"> </w:t>
      </w:r>
      <w:r>
        <w:t>la</w:t>
      </w:r>
      <w:r>
        <w:rPr>
          <w:spacing w:val="-7"/>
        </w:rPr>
        <w:t xml:space="preserve"> </w:t>
      </w:r>
      <w:r>
        <w:t>solicitud</w:t>
      </w:r>
      <w:r>
        <w:rPr>
          <w:spacing w:val="-7"/>
        </w:rPr>
        <w:t xml:space="preserve"> </w:t>
      </w:r>
      <w:r>
        <w:t>de</w:t>
      </w:r>
      <w:r>
        <w:rPr>
          <w:spacing w:val="-7"/>
        </w:rPr>
        <w:t xml:space="preserve"> </w:t>
      </w:r>
      <w:r>
        <w:t>registro</w:t>
      </w:r>
      <w:r>
        <w:rPr>
          <w:spacing w:val="-12"/>
        </w:rPr>
        <w:t xml:space="preserve"> </w:t>
      </w:r>
      <w:r>
        <w:t>a</w:t>
      </w:r>
      <w:r>
        <w:rPr>
          <w:spacing w:val="-7"/>
        </w:rPr>
        <w:t xml:space="preserve"> </w:t>
      </w:r>
      <w:r>
        <w:t>efectos de conocer los detalles del signo.</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18</w:t>
      </w:r>
    </w:p>
    <w:p w:rsidR="00DF24A8" w:rsidRDefault="00DF24A8" w:rsidP="00DF24A8">
      <w:pPr>
        <w:jc w:val="right"/>
        <w:rPr>
          <w:sz w:val="18"/>
        </w:rPr>
        <w:sectPr w:rsidR="00DF24A8">
          <w:pgSz w:w="12240" w:h="15840"/>
          <w:pgMar w:top="1820" w:right="1500" w:bottom="280" w:left="1520" w:header="720" w:footer="720" w:gutter="0"/>
          <w:cols w:space="720"/>
        </w:sectPr>
      </w:pPr>
    </w:p>
    <w:p w:rsidR="00DF24A8" w:rsidRDefault="00DF24A8" w:rsidP="00DF24A8">
      <w:pPr>
        <w:pStyle w:val="Prrafodelista"/>
        <w:numPr>
          <w:ilvl w:val="3"/>
          <w:numId w:val="7"/>
        </w:numPr>
        <w:tabs>
          <w:tab w:val="left" w:pos="976"/>
        </w:tabs>
        <w:spacing w:before="79"/>
        <w:ind w:left="976" w:hanging="796"/>
      </w:pPr>
      <w:bookmarkStart w:id="18" w:name="1.2.2.2._Marcas_de_color."/>
      <w:bookmarkEnd w:id="18"/>
      <w:r>
        <w:rPr>
          <w:color w:val="2E5395"/>
        </w:rPr>
        <w:lastRenderedPageBreak/>
        <w:t>Marcas</w:t>
      </w:r>
      <w:r>
        <w:rPr>
          <w:color w:val="2E5395"/>
          <w:spacing w:val="-6"/>
        </w:rPr>
        <w:t xml:space="preserve"> </w:t>
      </w:r>
      <w:r>
        <w:rPr>
          <w:color w:val="2E5395"/>
        </w:rPr>
        <w:t>de</w:t>
      </w:r>
      <w:r>
        <w:rPr>
          <w:color w:val="2E5395"/>
          <w:spacing w:val="-3"/>
        </w:rPr>
        <w:t xml:space="preserve"> </w:t>
      </w:r>
      <w:r>
        <w:rPr>
          <w:color w:val="2E5395"/>
          <w:spacing w:val="-2"/>
        </w:rPr>
        <w:t>color.</w:t>
      </w:r>
    </w:p>
    <w:p w:rsidR="00DF24A8" w:rsidRDefault="00DF24A8" w:rsidP="00DF24A8">
      <w:pPr>
        <w:pStyle w:val="Textoindependiente"/>
        <w:spacing w:before="34"/>
      </w:pPr>
    </w:p>
    <w:p w:rsidR="00DF24A8" w:rsidRDefault="00DF24A8" w:rsidP="00DF24A8">
      <w:pPr>
        <w:spacing w:line="276" w:lineRule="auto"/>
        <w:ind w:left="180" w:right="387"/>
        <w:jc w:val="both"/>
        <w:rPr>
          <w:rFonts w:ascii="Arial" w:hAnsi="Arial"/>
          <w:i/>
        </w:rPr>
      </w:pPr>
      <w:r>
        <w:t>Son marcas</w:t>
      </w:r>
      <w:r>
        <w:rPr>
          <w:spacing w:val="-1"/>
        </w:rPr>
        <w:t xml:space="preserve"> </w:t>
      </w:r>
      <w:r>
        <w:t>que</w:t>
      </w:r>
      <w:r>
        <w:rPr>
          <w:spacing w:val="-2"/>
        </w:rPr>
        <w:t xml:space="preserve"> </w:t>
      </w:r>
      <w:r>
        <w:t>se componen</w:t>
      </w:r>
      <w:r>
        <w:rPr>
          <w:spacing w:val="-2"/>
        </w:rPr>
        <w:t xml:space="preserve"> </w:t>
      </w:r>
      <w:r>
        <w:t>por un color delimitado</w:t>
      </w:r>
      <w:r>
        <w:rPr>
          <w:spacing w:val="-2"/>
        </w:rPr>
        <w:t xml:space="preserve"> </w:t>
      </w:r>
      <w:r>
        <w:t>por una</w:t>
      </w:r>
      <w:r>
        <w:rPr>
          <w:spacing w:val="-2"/>
        </w:rPr>
        <w:t xml:space="preserve"> </w:t>
      </w:r>
      <w:r>
        <w:t>forma</w:t>
      </w:r>
      <w:r>
        <w:rPr>
          <w:spacing w:val="-2"/>
        </w:rPr>
        <w:t xml:space="preserve"> </w:t>
      </w:r>
      <w:r>
        <w:t>o</w:t>
      </w:r>
      <w:r>
        <w:rPr>
          <w:spacing w:val="-2"/>
        </w:rPr>
        <w:t xml:space="preserve"> </w:t>
      </w:r>
      <w:r>
        <w:t xml:space="preserve">una combinación de colores. En este sentido, el TJCA ha establecido que: </w:t>
      </w:r>
      <w:r>
        <w:rPr>
          <w:rFonts w:ascii="Arial" w:hAnsi="Arial"/>
          <w:i/>
        </w:rPr>
        <w:t>"La norma comunitaria, específicamente el literal e) del artículo 134 de la Decisión 486, prevé el registro de un color delimitado por una forma o una combinación de colores, es decir, que cuando el mismo</w:t>
      </w:r>
      <w:r>
        <w:rPr>
          <w:rFonts w:ascii="Arial" w:hAnsi="Arial"/>
          <w:i/>
          <w:spacing w:val="-1"/>
        </w:rPr>
        <w:t xml:space="preserve"> </w:t>
      </w:r>
      <w:r>
        <w:rPr>
          <w:rFonts w:ascii="Arial" w:hAnsi="Arial"/>
          <w:i/>
        </w:rPr>
        <w:t>se</w:t>
      </w:r>
      <w:r>
        <w:rPr>
          <w:rFonts w:ascii="Arial" w:hAnsi="Arial"/>
          <w:i/>
          <w:spacing w:val="-1"/>
        </w:rPr>
        <w:t xml:space="preserve"> </w:t>
      </w:r>
      <w:r>
        <w:rPr>
          <w:rFonts w:ascii="Arial" w:hAnsi="Arial"/>
          <w:i/>
        </w:rPr>
        <w:t>encuentra</w:t>
      </w:r>
      <w:r>
        <w:rPr>
          <w:rFonts w:ascii="Arial" w:hAnsi="Arial"/>
          <w:i/>
          <w:spacing w:val="-1"/>
        </w:rPr>
        <w:t xml:space="preserve"> </w:t>
      </w:r>
      <w:r>
        <w:rPr>
          <w:rFonts w:ascii="Arial" w:hAnsi="Arial"/>
          <w:i/>
        </w:rPr>
        <w:t>comprendido</w:t>
      </w:r>
      <w:r>
        <w:rPr>
          <w:rFonts w:ascii="Arial" w:hAnsi="Arial"/>
          <w:i/>
          <w:spacing w:val="-1"/>
        </w:rPr>
        <w:t xml:space="preserve"> </w:t>
      </w:r>
      <w:r>
        <w:rPr>
          <w:rFonts w:ascii="Arial" w:hAnsi="Arial"/>
          <w:i/>
        </w:rPr>
        <w:t>en</w:t>
      </w:r>
      <w:r>
        <w:rPr>
          <w:rFonts w:ascii="Arial" w:hAnsi="Arial"/>
          <w:i/>
          <w:spacing w:val="-1"/>
        </w:rPr>
        <w:t xml:space="preserve"> </w:t>
      </w:r>
      <w:r>
        <w:rPr>
          <w:rFonts w:ascii="Arial" w:hAnsi="Arial"/>
          <w:i/>
        </w:rPr>
        <w:t>una</w:t>
      </w:r>
      <w:r>
        <w:rPr>
          <w:rFonts w:ascii="Arial" w:hAnsi="Arial"/>
          <w:i/>
          <w:spacing w:val="-1"/>
        </w:rPr>
        <w:t xml:space="preserve"> </w:t>
      </w:r>
      <w:r>
        <w:rPr>
          <w:rFonts w:ascii="Arial" w:hAnsi="Arial"/>
          <w:i/>
        </w:rPr>
        <w:t>silueta</w:t>
      </w:r>
      <w:r>
        <w:rPr>
          <w:rFonts w:ascii="Arial" w:hAnsi="Arial"/>
          <w:i/>
          <w:spacing w:val="-1"/>
        </w:rPr>
        <w:t xml:space="preserve"> </w:t>
      </w:r>
      <w:r>
        <w:rPr>
          <w:rFonts w:ascii="Arial" w:hAnsi="Arial"/>
          <w:i/>
        </w:rPr>
        <w:t>o</w:t>
      </w:r>
      <w:r>
        <w:rPr>
          <w:rFonts w:ascii="Arial" w:hAnsi="Arial"/>
          <w:i/>
          <w:spacing w:val="-1"/>
        </w:rPr>
        <w:t xml:space="preserve"> </w:t>
      </w:r>
      <w:r>
        <w:rPr>
          <w:rFonts w:ascii="Arial" w:hAnsi="Arial"/>
          <w:i/>
        </w:rPr>
        <w:t>trazo</w:t>
      </w:r>
      <w:r>
        <w:rPr>
          <w:rFonts w:ascii="Arial" w:hAnsi="Arial"/>
          <w:i/>
          <w:spacing w:val="-1"/>
        </w:rPr>
        <w:t xml:space="preserve"> </w:t>
      </w:r>
      <w:r>
        <w:rPr>
          <w:rFonts w:ascii="Arial" w:hAnsi="Arial"/>
          <w:i/>
        </w:rPr>
        <w:t>puede</w:t>
      </w:r>
      <w:r>
        <w:rPr>
          <w:rFonts w:ascii="Arial" w:hAnsi="Arial"/>
          <w:i/>
          <w:spacing w:val="-1"/>
        </w:rPr>
        <w:t xml:space="preserve"> </w:t>
      </w:r>
      <w:r>
        <w:rPr>
          <w:rFonts w:ascii="Arial" w:hAnsi="Arial"/>
          <w:i/>
        </w:rPr>
        <w:t>acceder</w:t>
      </w:r>
      <w:r>
        <w:rPr>
          <w:rFonts w:ascii="Arial" w:hAnsi="Arial"/>
          <w:i/>
          <w:spacing w:val="-2"/>
        </w:rPr>
        <w:t xml:space="preserve"> </w:t>
      </w:r>
      <w:r>
        <w:rPr>
          <w:rFonts w:ascii="Arial" w:hAnsi="Arial"/>
          <w:i/>
        </w:rPr>
        <w:t>al</w:t>
      </w:r>
      <w:r>
        <w:rPr>
          <w:rFonts w:ascii="Arial" w:hAnsi="Arial"/>
          <w:i/>
          <w:spacing w:val="-3"/>
        </w:rPr>
        <w:t xml:space="preserve"> </w:t>
      </w:r>
      <w:r>
        <w:rPr>
          <w:rFonts w:ascii="Arial" w:hAnsi="Arial"/>
          <w:i/>
        </w:rPr>
        <w:t>registro</w:t>
      </w:r>
      <w:r>
        <w:rPr>
          <w:rFonts w:ascii="Arial" w:hAnsi="Arial"/>
          <w:i/>
          <w:spacing w:val="-1"/>
        </w:rPr>
        <w:t xml:space="preserve"> </w:t>
      </w:r>
      <w:r>
        <w:rPr>
          <w:rFonts w:ascii="Arial" w:hAnsi="Arial"/>
          <w:i/>
        </w:rPr>
        <w:t>como marca, siempre que éste no caiga en alguna otra causal de irregistrabilidad”</w:t>
      </w:r>
      <w:r>
        <w:rPr>
          <w:rFonts w:ascii="Arial" w:hAnsi="Arial"/>
          <w:i/>
          <w:vertAlign w:val="superscript"/>
        </w:rPr>
        <w:t>29</w:t>
      </w:r>
      <w:r>
        <w:rPr>
          <w:rFonts w:ascii="Arial" w:hAnsi="Arial"/>
          <w:i/>
        </w:rPr>
        <w:t>.</w:t>
      </w:r>
    </w:p>
    <w:p w:rsidR="00DF24A8" w:rsidRDefault="00DF24A8" w:rsidP="00DF24A8">
      <w:pPr>
        <w:pStyle w:val="Textoindependiente"/>
        <w:spacing w:before="37"/>
        <w:rPr>
          <w:rFonts w:ascii="Arial"/>
          <w:i/>
        </w:rPr>
      </w:pPr>
    </w:p>
    <w:p w:rsidR="00DF24A8" w:rsidRDefault="00DF24A8" w:rsidP="00DF24A8">
      <w:pPr>
        <w:pStyle w:val="Textoindependiente"/>
        <w:spacing w:line="280" w:lineRule="auto"/>
        <w:ind w:left="180" w:right="399"/>
        <w:jc w:val="both"/>
      </w:pPr>
      <w:r>
        <w:t>La representación gráfica de este tipo de marcas, podría efectuarse a través de una representación</w:t>
      </w:r>
      <w:r>
        <w:rPr>
          <w:spacing w:val="-16"/>
        </w:rPr>
        <w:t xml:space="preserve"> </w:t>
      </w:r>
      <w:r>
        <w:t>pictórica</w:t>
      </w:r>
      <w:r>
        <w:rPr>
          <w:spacing w:val="-13"/>
        </w:rPr>
        <w:t xml:space="preserve"> </w:t>
      </w:r>
      <w:r>
        <w:t>del</w:t>
      </w:r>
      <w:r>
        <w:rPr>
          <w:spacing w:val="-13"/>
        </w:rPr>
        <w:t xml:space="preserve"> </w:t>
      </w:r>
      <w:r>
        <w:t>color,</w:t>
      </w:r>
      <w:r>
        <w:rPr>
          <w:spacing w:val="-16"/>
        </w:rPr>
        <w:t xml:space="preserve"> </w:t>
      </w:r>
      <w:r>
        <w:t>delimitado</w:t>
      </w:r>
      <w:r>
        <w:rPr>
          <w:spacing w:val="-15"/>
        </w:rPr>
        <w:t xml:space="preserve"> </w:t>
      </w:r>
      <w:r>
        <w:t>por</w:t>
      </w:r>
      <w:r>
        <w:rPr>
          <w:spacing w:val="-15"/>
        </w:rPr>
        <w:t xml:space="preserve"> </w:t>
      </w:r>
      <w:r>
        <w:t>una</w:t>
      </w:r>
      <w:r>
        <w:rPr>
          <w:spacing w:val="-16"/>
        </w:rPr>
        <w:t xml:space="preserve"> </w:t>
      </w:r>
      <w:r>
        <w:t>forma</w:t>
      </w:r>
      <w:r>
        <w:rPr>
          <w:spacing w:val="-11"/>
        </w:rPr>
        <w:t xml:space="preserve"> </w:t>
      </w:r>
      <w:r>
        <w:t>que</w:t>
      </w:r>
      <w:r>
        <w:rPr>
          <w:spacing w:val="-12"/>
        </w:rPr>
        <w:t xml:space="preserve"> </w:t>
      </w:r>
      <w:r>
        <w:t>sea</w:t>
      </w:r>
      <w:r>
        <w:rPr>
          <w:spacing w:val="-16"/>
        </w:rPr>
        <w:t xml:space="preserve"> </w:t>
      </w:r>
      <w:r>
        <w:t>precisa</w:t>
      </w:r>
      <w:r>
        <w:rPr>
          <w:spacing w:val="-15"/>
        </w:rPr>
        <w:t xml:space="preserve"> </w:t>
      </w:r>
      <w:r>
        <w:t>e</w:t>
      </w:r>
      <w:r>
        <w:rPr>
          <w:spacing w:val="-11"/>
        </w:rPr>
        <w:t xml:space="preserve"> </w:t>
      </w:r>
      <w:r>
        <w:t>inequívoca.</w:t>
      </w:r>
    </w:p>
    <w:p w:rsidR="00DF24A8" w:rsidRDefault="00DF24A8" w:rsidP="00DF24A8">
      <w:pPr>
        <w:pStyle w:val="Textoindependiente"/>
        <w:spacing w:before="30"/>
      </w:pPr>
    </w:p>
    <w:p w:rsidR="00DF24A8" w:rsidRDefault="00DF24A8" w:rsidP="00DF24A8">
      <w:pPr>
        <w:pStyle w:val="Textoindependiente"/>
        <w:spacing w:before="1" w:line="276" w:lineRule="auto"/>
        <w:ind w:left="180" w:right="396"/>
        <w:jc w:val="both"/>
      </w:pPr>
      <w:r>
        <w:t>Adicionalmente,</w:t>
      </w:r>
      <w:r>
        <w:rPr>
          <w:spacing w:val="-1"/>
        </w:rPr>
        <w:t xml:space="preserve"> </w:t>
      </w:r>
      <w:r>
        <w:t>las</w:t>
      </w:r>
      <w:r>
        <w:rPr>
          <w:spacing w:val="-5"/>
        </w:rPr>
        <w:t xml:space="preserve"> </w:t>
      </w:r>
      <w:r>
        <w:t>oficinas también</w:t>
      </w:r>
      <w:r>
        <w:rPr>
          <w:spacing w:val="-2"/>
        </w:rPr>
        <w:t xml:space="preserve"> </w:t>
      </w:r>
      <w:r>
        <w:t>podrán solicitar una</w:t>
      </w:r>
      <w:r>
        <w:rPr>
          <w:spacing w:val="-2"/>
        </w:rPr>
        <w:t xml:space="preserve"> </w:t>
      </w:r>
      <w:r>
        <w:t>descripción</w:t>
      </w:r>
      <w:r>
        <w:rPr>
          <w:spacing w:val="-2"/>
        </w:rPr>
        <w:t xml:space="preserve"> </w:t>
      </w:r>
      <w:r>
        <w:t>del</w:t>
      </w:r>
      <w:r>
        <w:rPr>
          <w:spacing w:val="-4"/>
        </w:rPr>
        <w:t xml:space="preserve"> </w:t>
      </w:r>
      <w:r>
        <w:t>color,</w:t>
      </w:r>
      <w:r>
        <w:rPr>
          <w:spacing w:val="-6"/>
        </w:rPr>
        <w:t xml:space="preserve"> </w:t>
      </w:r>
      <w:r>
        <w:t>así</w:t>
      </w:r>
      <w:r>
        <w:rPr>
          <w:spacing w:val="-1"/>
        </w:rPr>
        <w:t xml:space="preserve"> </w:t>
      </w:r>
      <w:r>
        <w:t xml:space="preserve">como el código de identificación reconocido internacionalmente, que permita establecer con claridad, esto es, determinar de forma precisa el color objeto de la solicitud de registro. Para el efecto podrán usarse clasificaciones como </w:t>
      </w:r>
      <w:proofErr w:type="spellStart"/>
      <w:r>
        <w:t>Pantone</w:t>
      </w:r>
      <w:proofErr w:type="spellEnd"/>
      <w:r>
        <w:t xml:space="preserve">, </w:t>
      </w:r>
      <w:proofErr w:type="spellStart"/>
      <w:r>
        <w:t>Focoltone</w:t>
      </w:r>
      <w:proofErr w:type="spellEnd"/>
      <w:r>
        <w:t xml:space="preserve"> o RGB.</w:t>
      </w:r>
    </w:p>
    <w:p w:rsidR="00DF24A8" w:rsidRDefault="00DF24A8" w:rsidP="00DF24A8">
      <w:pPr>
        <w:pStyle w:val="Textoindependiente"/>
        <w:spacing w:before="38"/>
      </w:pPr>
    </w:p>
    <w:p w:rsidR="00DF24A8" w:rsidRDefault="00DF24A8" w:rsidP="00DF24A8">
      <w:pPr>
        <w:pStyle w:val="Textoindependiente"/>
        <w:spacing w:line="276" w:lineRule="auto"/>
        <w:ind w:left="180" w:right="380"/>
        <w:jc w:val="both"/>
      </w:pPr>
      <w:r>
        <w:t>Ahora bien,</w:t>
      </w:r>
      <w:r>
        <w:rPr>
          <w:spacing w:val="-4"/>
        </w:rPr>
        <w:t xml:space="preserve"> </w:t>
      </w:r>
      <w:r>
        <w:t>en relación con la forma en la que debe delimitarse el color que se solicita a registro, es importante señalar que de acuerdo con lo que ha reconocido el TJCA, este debe</w:t>
      </w:r>
      <w:r>
        <w:rPr>
          <w:spacing w:val="-11"/>
        </w:rPr>
        <w:t xml:space="preserve"> </w:t>
      </w:r>
      <w:r>
        <w:t>entenderse</w:t>
      </w:r>
      <w:r>
        <w:rPr>
          <w:spacing w:val="-11"/>
        </w:rPr>
        <w:t xml:space="preserve"> </w:t>
      </w:r>
      <w:r>
        <w:t>como</w:t>
      </w:r>
      <w:r>
        <w:rPr>
          <w:spacing w:val="-11"/>
        </w:rPr>
        <w:t xml:space="preserve"> </w:t>
      </w:r>
      <w:r>
        <w:t>un</w:t>
      </w:r>
      <w:r>
        <w:rPr>
          <w:spacing w:val="-11"/>
        </w:rPr>
        <w:t xml:space="preserve"> </w:t>
      </w:r>
      <w:r>
        <w:t>requisito</w:t>
      </w:r>
      <w:r>
        <w:rPr>
          <w:spacing w:val="-11"/>
        </w:rPr>
        <w:t xml:space="preserve"> </w:t>
      </w:r>
      <w:r>
        <w:t>adicional,</w:t>
      </w:r>
      <w:r>
        <w:rPr>
          <w:spacing w:val="-15"/>
        </w:rPr>
        <w:t xml:space="preserve"> </w:t>
      </w:r>
      <w:r>
        <w:t>si</w:t>
      </w:r>
      <w:r>
        <w:rPr>
          <w:spacing w:val="-13"/>
        </w:rPr>
        <w:t xml:space="preserve"> </w:t>
      </w:r>
      <w:r>
        <w:t>se</w:t>
      </w:r>
      <w:r>
        <w:rPr>
          <w:spacing w:val="-11"/>
        </w:rPr>
        <w:t xml:space="preserve"> </w:t>
      </w:r>
      <w:r>
        <w:t>quiere</w:t>
      </w:r>
      <w:r>
        <w:rPr>
          <w:spacing w:val="-11"/>
        </w:rPr>
        <w:t xml:space="preserve"> </w:t>
      </w:r>
      <w:r>
        <w:t>especial,</w:t>
      </w:r>
      <w:r>
        <w:rPr>
          <w:spacing w:val="-15"/>
        </w:rPr>
        <w:t xml:space="preserve"> </w:t>
      </w:r>
      <w:r>
        <w:t>que</w:t>
      </w:r>
      <w:r>
        <w:rPr>
          <w:spacing w:val="-11"/>
        </w:rPr>
        <w:t xml:space="preserve"> </w:t>
      </w:r>
      <w:r>
        <w:t>deben</w:t>
      </w:r>
      <w:r>
        <w:rPr>
          <w:spacing w:val="-11"/>
        </w:rPr>
        <w:t xml:space="preserve"> </w:t>
      </w:r>
      <w:r>
        <w:t>cumplir</w:t>
      </w:r>
      <w:r>
        <w:rPr>
          <w:spacing w:val="-12"/>
        </w:rPr>
        <w:t xml:space="preserve"> </w:t>
      </w:r>
      <w:r>
        <w:t>las solicitudes de</w:t>
      </w:r>
      <w:r>
        <w:rPr>
          <w:spacing w:val="40"/>
        </w:rPr>
        <w:t xml:space="preserve"> </w:t>
      </w:r>
      <w:r>
        <w:t>marcas de color y que la forma en la que se presenta delimitado el color no</w:t>
      </w:r>
      <w:r>
        <w:rPr>
          <w:spacing w:val="-14"/>
        </w:rPr>
        <w:t xml:space="preserve"> </w:t>
      </w:r>
      <w:r>
        <w:t>requiere</w:t>
      </w:r>
      <w:r>
        <w:rPr>
          <w:spacing w:val="-12"/>
        </w:rPr>
        <w:t xml:space="preserve"> </w:t>
      </w:r>
      <w:r>
        <w:t>ser</w:t>
      </w:r>
      <w:r>
        <w:rPr>
          <w:spacing w:val="-13"/>
        </w:rPr>
        <w:t xml:space="preserve"> </w:t>
      </w:r>
      <w:r>
        <w:t>distintiva,</w:t>
      </w:r>
      <w:r>
        <w:rPr>
          <w:spacing w:val="-16"/>
        </w:rPr>
        <w:t xml:space="preserve"> </w:t>
      </w:r>
      <w:r>
        <w:t>toda</w:t>
      </w:r>
      <w:r>
        <w:rPr>
          <w:spacing w:val="-11"/>
        </w:rPr>
        <w:t xml:space="preserve"> </w:t>
      </w:r>
      <w:r>
        <w:t>vez</w:t>
      </w:r>
      <w:r>
        <w:rPr>
          <w:spacing w:val="-15"/>
        </w:rPr>
        <w:t xml:space="preserve"> </w:t>
      </w:r>
      <w:r>
        <w:t>que,</w:t>
      </w:r>
      <w:r>
        <w:rPr>
          <w:spacing w:val="-16"/>
        </w:rPr>
        <w:t xml:space="preserve"> </w:t>
      </w:r>
      <w:r>
        <w:t>por</w:t>
      </w:r>
      <w:r>
        <w:rPr>
          <w:spacing w:val="-12"/>
        </w:rPr>
        <w:t xml:space="preserve"> </w:t>
      </w:r>
      <w:r>
        <w:t>la</w:t>
      </w:r>
      <w:r>
        <w:rPr>
          <w:spacing w:val="-12"/>
        </w:rPr>
        <w:t xml:space="preserve"> </w:t>
      </w:r>
      <w:r>
        <w:t>propia</w:t>
      </w:r>
      <w:r>
        <w:rPr>
          <w:spacing w:val="-16"/>
        </w:rPr>
        <w:t xml:space="preserve"> </w:t>
      </w:r>
      <w:r>
        <w:t>naturaleza</w:t>
      </w:r>
      <w:r>
        <w:rPr>
          <w:spacing w:val="-11"/>
        </w:rPr>
        <w:t xml:space="preserve"> </w:t>
      </w:r>
      <w:r>
        <w:t>de</w:t>
      </w:r>
      <w:r>
        <w:rPr>
          <w:spacing w:val="-12"/>
        </w:rPr>
        <w:t xml:space="preserve"> </w:t>
      </w:r>
      <w:r>
        <w:t>esta</w:t>
      </w:r>
      <w:r>
        <w:rPr>
          <w:spacing w:val="-16"/>
        </w:rPr>
        <w:t xml:space="preserve"> </w:t>
      </w:r>
      <w:r>
        <w:t>marca,</w:t>
      </w:r>
      <w:r>
        <w:rPr>
          <w:spacing w:val="-15"/>
        </w:rPr>
        <w:t xml:space="preserve"> </w:t>
      </w:r>
      <w:r>
        <w:t>su</w:t>
      </w:r>
      <w:r>
        <w:rPr>
          <w:spacing w:val="-11"/>
        </w:rPr>
        <w:t xml:space="preserve"> </w:t>
      </w:r>
      <w:r>
        <w:t>registro se</w:t>
      </w:r>
      <w:r>
        <w:rPr>
          <w:spacing w:val="-11"/>
        </w:rPr>
        <w:t xml:space="preserve"> </w:t>
      </w:r>
      <w:r>
        <w:t>solicita</w:t>
      </w:r>
      <w:r>
        <w:rPr>
          <w:spacing w:val="-11"/>
        </w:rPr>
        <w:t xml:space="preserve"> </w:t>
      </w:r>
      <w:r>
        <w:t>precisamente</w:t>
      </w:r>
      <w:r>
        <w:rPr>
          <w:spacing w:val="-11"/>
        </w:rPr>
        <w:t xml:space="preserve"> </w:t>
      </w:r>
      <w:r>
        <w:t>sobre</w:t>
      </w:r>
      <w:r>
        <w:rPr>
          <w:spacing w:val="-11"/>
        </w:rPr>
        <w:t xml:space="preserve"> </w:t>
      </w:r>
      <w:r>
        <w:t>uno</w:t>
      </w:r>
      <w:r>
        <w:rPr>
          <w:spacing w:val="-11"/>
        </w:rPr>
        <w:t xml:space="preserve"> </w:t>
      </w:r>
      <w:r>
        <w:t>o</w:t>
      </w:r>
      <w:r>
        <w:rPr>
          <w:spacing w:val="-11"/>
        </w:rPr>
        <w:t xml:space="preserve"> </w:t>
      </w:r>
      <w:r>
        <w:t>varios</w:t>
      </w:r>
      <w:r>
        <w:rPr>
          <w:spacing w:val="-14"/>
        </w:rPr>
        <w:t xml:space="preserve"> </w:t>
      </w:r>
      <w:r>
        <w:t>colores</w:t>
      </w:r>
      <w:r>
        <w:rPr>
          <w:spacing w:val="-14"/>
        </w:rPr>
        <w:t xml:space="preserve"> </w:t>
      </w:r>
      <w:r>
        <w:t>determinados,</w:t>
      </w:r>
      <w:r>
        <w:rPr>
          <w:spacing w:val="-15"/>
        </w:rPr>
        <w:t xml:space="preserve"> </w:t>
      </w:r>
      <w:r>
        <w:t>sin</w:t>
      </w:r>
      <w:r>
        <w:rPr>
          <w:spacing w:val="-11"/>
        </w:rPr>
        <w:t xml:space="preserve"> </w:t>
      </w:r>
      <w:r>
        <w:t>que</w:t>
      </w:r>
      <w:r>
        <w:rPr>
          <w:spacing w:val="-11"/>
        </w:rPr>
        <w:t xml:space="preserve"> </w:t>
      </w:r>
      <w:r>
        <w:t>se</w:t>
      </w:r>
      <w:r>
        <w:rPr>
          <w:spacing w:val="-11"/>
        </w:rPr>
        <w:t xml:space="preserve"> </w:t>
      </w:r>
      <w:r>
        <w:t>reivindiquen derechos exclusivos sobre la forma en la que estos se presentan dentro de la solicitud.</w:t>
      </w:r>
    </w:p>
    <w:p w:rsidR="00DF24A8" w:rsidRDefault="00DF24A8" w:rsidP="00DF24A8">
      <w:pPr>
        <w:pStyle w:val="Textoindependiente"/>
        <w:spacing w:before="37"/>
      </w:pPr>
    </w:p>
    <w:p w:rsidR="00DF24A8" w:rsidRDefault="00DF24A8" w:rsidP="00DF24A8">
      <w:pPr>
        <w:pStyle w:val="Textoindependiente"/>
        <w:ind w:left="180"/>
        <w:jc w:val="both"/>
      </w:pPr>
      <w:r>
        <w:t>Al</w:t>
      </w:r>
      <w:r>
        <w:rPr>
          <w:spacing w:val="-2"/>
        </w:rPr>
        <w:t xml:space="preserve"> </w:t>
      </w:r>
      <w:r>
        <w:t>respecto,</w:t>
      </w:r>
      <w:r>
        <w:rPr>
          <w:spacing w:val="-3"/>
        </w:rPr>
        <w:t xml:space="preserve"> </w:t>
      </w:r>
      <w:r>
        <w:t>indicó</w:t>
      </w:r>
      <w:r>
        <w:rPr>
          <w:spacing w:val="-4"/>
        </w:rPr>
        <w:t xml:space="preserve"> </w:t>
      </w:r>
      <w:r>
        <w:t>el</w:t>
      </w:r>
      <w:r>
        <w:rPr>
          <w:spacing w:val="-1"/>
        </w:rPr>
        <w:t xml:space="preserve"> </w:t>
      </w:r>
      <w:r>
        <w:rPr>
          <w:spacing w:val="-2"/>
        </w:rPr>
        <w:t>TJCA:</w:t>
      </w:r>
    </w:p>
    <w:p w:rsidR="00DF24A8" w:rsidRDefault="00DF24A8" w:rsidP="00DF24A8">
      <w:pPr>
        <w:pStyle w:val="Textoindependiente"/>
        <w:spacing w:before="79"/>
      </w:pPr>
    </w:p>
    <w:p w:rsidR="00DF24A8" w:rsidRDefault="00DF24A8" w:rsidP="00DF24A8">
      <w:pPr>
        <w:spacing w:line="276" w:lineRule="auto"/>
        <w:ind w:left="891" w:right="1245"/>
        <w:jc w:val="both"/>
        <w:rPr>
          <w:rFonts w:ascii="Arial" w:hAnsi="Arial"/>
          <w:i/>
        </w:rPr>
      </w:pPr>
      <w:r>
        <w:rPr>
          <w:rFonts w:ascii="Arial" w:hAnsi="Arial"/>
          <w:i/>
        </w:rPr>
        <w:t>“Se</w:t>
      </w:r>
      <w:r>
        <w:rPr>
          <w:rFonts w:ascii="Arial" w:hAnsi="Arial"/>
          <w:i/>
          <w:spacing w:val="-10"/>
        </w:rPr>
        <w:t xml:space="preserve"> </w:t>
      </w:r>
      <w:r>
        <w:rPr>
          <w:rFonts w:ascii="Arial" w:hAnsi="Arial"/>
          <w:i/>
        </w:rPr>
        <w:t>debe</w:t>
      </w:r>
      <w:r>
        <w:rPr>
          <w:rFonts w:ascii="Arial" w:hAnsi="Arial"/>
          <w:i/>
          <w:spacing w:val="-10"/>
        </w:rPr>
        <w:t xml:space="preserve"> </w:t>
      </w:r>
      <w:r>
        <w:rPr>
          <w:rFonts w:ascii="Arial" w:hAnsi="Arial"/>
          <w:i/>
        </w:rPr>
        <w:t>aclarar</w:t>
      </w:r>
      <w:r>
        <w:rPr>
          <w:rFonts w:ascii="Arial" w:hAnsi="Arial"/>
          <w:i/>
          <w:spacing w:val="-11"/>
        </w:rPr>
        <w:t xml:space="preserve"> </w:t>
      </w:r>
      <w:r>
        <w:rPr>
          <w:rFonts w:ascii="Arial" w:hAnsi="Arial"/>
          <w:i/>
        </w:rPr>
        <w:t>que</w:t>
      </w:r>
      <w:r>
        <w:rPr>
          <w:rFonts w:ascii="Arial" w:hAnsi="Arial"/>
          <w:i/>
          <w:spacing w:val="-10"/>
        </w:rPr>
        <w:t xml:space="preserve"> </w:t>
      </w:r>
      <w:r>
        <w:rPr>
          <w:rFonts w:ascii="Arial" w:hAnsi="Arial"/>
          <w:i/>
        </w:rPr>
        <w:t>lo</w:t>
      </w:r>
      <w:r>
        <w:rPr>
          <w:rFonts w:ascii="Arial" w:hAnsi="Arial"/>
          <w:i/>
          <w:spacing w:val="-10"/>
        </w:rPr>
        <w:t xml:space="preserve"> </w:t>
      </w:r>
      <w:r>
        <w:rPr>
          <w:rFonts w:ascii="Arial" w:hAnsi="Arial"/>
          <w:i/>
        </w:rPr>
        <w:t>particular</w:t>
      </w:r>
      <w:r>
        <w:rPr>
          <w:rFonts w:ascii="Arial" w:hAnsi="Arial"/>
          <w:i/>
          <w:spacing w:val="-11"/>
        </w:rPr>
        <w:t xml:space="preserve"> </w:t>
      </w:r>
      <w:r>
        <w:rPr>
          <w:rFonts w:ascii="Arial" w:hAnsi="Arial"/>
          <w:i/>
        </w:rPr>
        <w:t>de</w:t>
      </w:r>
      <w:r>
        <w:rPr>
          <w:rFonts w:ascii="Arial" w:hAnsi="Arial"/>
          <w:i/>
          <w:spacing w:val="-10"/>
        </w:rPr>
        <w:t xml:space="preserve"> </w:t>
      </w:r>
      <w:r>
        <w:rPr>
          <w:rFonts w:ascii="Arial" w:hAnsi="Arial"/>
          <w:i/>
        </w:rPr>
        <w:t>este</w:t>
      </w:r>
      <w:r>
        <w:rPr>
          <w:rFonts w:ascii="Arial" w:hAnsi="Arial"/>
          <w:i/>
          <w:spacing w:val="-10"/>
        </w:rPr>
        <w:t xml:space="preserve"> </w:t>
      </w:r>
      <w:r>
        <w:rPr>
          <w:rFonts w:ascii="Arial" w:hAnsi="Arial"/>
          <w:i/>
        </w:rPr>
        <w:t>tipo</w:t>
      </w:r>
      <w:r>
        <w:rPr>
          <w:rFonts w:ascii="Arial" w:hAnsi="Arial"/>
          <w:i/>
          <w:spacing w:val="-10"/>
        </w:rPr>
        <w:t xml:space="preserve"> </w:t>
      </w:r>
      <w:r>
        <w:rPr>
          <w:rFonts w:ascii="Arial" w:hAnsi="Arial"/>
          <w:i/>
        </w:rPr>
        <w:t>de</w:t>
      </w:r>
      <w:r>
        <w:rPr>
          <w:rFonts w:ascii="Arial" w:hAnsi="Arial"/>
          <w:i/>
          <w:spacing w:val="-10"/>
        </w:rPr>
        <w:t xml:space="preserve"> </w:t>
      </w:r>
      <w:r>
        <w:rPr>
          <w:rFonts w:ascii="Arial" w:hAnsi="Arial"/>
          <w:i/>
        </w:rPr>
        <w:t>marcas</w:t>
      </w:r>
      <w:r>
        <w:rPr>
          <w:rFonts w:ascii="Arial" w:hAnsi="Arial"/>
          <w:i/>
          <w:spacing w:val="-13"/>
        </w:rPr>
        <w:t xml:space="preserve"> </w:t>
      </w:r>
      <w:r>
        <w:rPr>
          <w:rFonts w:ascii="Arial" w:hAnsi="Arial"/>
          <w:i/>
        </w:rPr>
        <w:t>es</w:t>
      </w:r>
      <w:r>
        <w:rPr>
          <w:rFonts w:ascii="Arial" w:hAnsi="Arial"/>
          <w:i/>
          <w:spacing w:val="-13"/>
        </w:rPr>
        <w:t xml:space="preserve"> </w:t>
      </w:r>
      <w:r>
        <w:rPr>
          <w:rFonts w:ascii="Arial" w:hAnsi="Arial"/>
          <w:i/>
        </w:rPr>
        <w:t>en</w:t>
      </w:r>
      <w:r>
        <w:rPr>
          <w:rFonts w:ascii="Arial" w:hAnsi="Arial"/>
          <w:i/>
          <w:spacing w:val="-10"/>
        </w:rPr>
        <w:t xml:space="preserve"> </w:t>
      </w:r>
      <w:r>
        <w:rPr>
          <w:rFonts w:ascii="Arial" w:hAnsi="Arial"/>
          <w:i/>
        </w:rPr>
        <w:t>sí</w:t>
      </w:r>
      <w:r>
        <w:rPr>
          <w:rFonts w:ascii="Arial" w:hAnsi="Arial"/>
          <w:i/>
          <w:spacing w:val="-14"/>
        </w:rPr>
        <w:t xml:space="preserve"> </w:t>
      </w:r>
      <w:r>
        <w:rPr>
          <w:rFonts w:ascii="Arial" w:hAnsi="Arial"/>
          <w:i/>
        </w:rPr>
        <w:t>el</w:t>
      </w:r>
      <w:r>
        <w:rPr>
          <w:rFonts w:ascii="Arial" w:hAnsi="Arial"/>
          <w:i/>
          <w:spacing w:val="-12"/>
        </w:rPr>
        <w:t xml:space="preserve"> </w:t>
      </w:r>
      <w:r>
        <w:rPr>
          <w:rFonts w:ascii="Arial" w:hAnsi="Arial"/>
          <w:i/>
        </w:rPr>
        <w:t xml:space="preserve">color, si bien el legislador ha requerido como requisito adicional que se encuentre delimitado por una forma, el análisis de </w:t>
      </w:r>
      <w:proofErr w:type="spellStart"/>
      <w:r>
        <w:rPr>
          <w:rFonts w:ascii="Arial" w:hAnsi="Arial"/>
          <w:i/>
        </w:rPr>
        <w:t>distintividad</w:t>
      </w:r>
      <w:proofErr w:type="spellEnd"/>
      <w:r>
        <w:rPr>
          <w:rFonts w:ascii="Arial" w:hAnsi="Arial"/>
          <w:i/>
        </w:rPr>
        <w:t xml:space="preserve"> no se puede realizar de manera independiente respecto de los elementos integrantes</w:t>
      </w:r>
      <w:r>
        <w:rPr>
          <w:rFonts w:ascii="Arial" w:hAnsi="Arial"/>
          <w:i/>
          <w:spacing w:val="-15"/>
        </w:rPr>
        <w:t xml:space="preserve"> </w:t>
      </w:r>
      <w:r>
        <w:rPr>
          <w:rFonts w:ascii="Arial" w:hAnsi="Arial"/>
          <w:i/>
        </w:rPr>
        <w:t>del</w:t>
      </w:r>
      <w:r>
        <w:rPr>
          <w:rFonts w:ascii="Arial" w:hAnsi="Arial"/>
          <w:i/>
          <w:spacing w:val="-14"/>
        </w:rPr>
        <w:t xml:space="preserve"> </w:t>
      </w:r>
      <w:r>
        <w:rPr>
          <w:rFonts w:ascii="Arial" w:hAnsi="Arial"/>
          <w:i/>
        </w:rPr>
        <w:t>signo</w:t>
      </w:r>
      <w:r>
        <w:rPr>
          <w:rFonts w:ascii="Arial" w:hAnsi="Arial"/>
          <w:i/>
          <w:spacing w:val="-12"/>
        </w:rPr>
        <w:t xml:space="preserve"> </w:t>
      </w:r>
      <w:r>
        <w:rPr>
          <w:rFonts w:ascii="Arial" w:hAnsi="Arial"/>
          <w:i/>
        </w:rPr>
        <w:t>solicitado,</w:t>
      </w:r>
      <w:r>
        <w:rPr>
          <w:rFonts w:ascii="Arial" w:hAnsi="Arial"/>
          <w:i/>
          <w:spacing w:val="-16"/>
        </w:rPr>
        <w:t xml:space="preserve"> </w:t>
      </w:r>
      <w:r>
        <w:rPr>
          <w:rFonts w:ascii="Arial" w:hAnsi="Arial"/>
          <w:i/>
        </w:rPr>
        <w:t>exigiendo</w:t>
      </w:r>
      <w:r>
        <w:rPr>
          <w:rFonts w:ascii="Arial" w:hAnsi="Arial"/>
          <w:i/>
          <w:spacing w:val="-11"/>
        </w:rPr>
        <w:t xml:space="preserve"> </w:t>
      </w:r>
      <w:r>
        <w:rPr>
          <w:rFonts w:ascii="Arial" w:hAnsi="Arial"/>
          <w:i/>
        </w:rPr>
        <w:t>de</w:t>
      </w:r>
      <w:r>
        <w:rPr>
          <w:rFonts w:ascii="Arial" w:hAnsi="Arial"/>
          <w:i/>
          <w:spacing w:val="-12"/>
        </w:rPr>
        <w:t xml:space="preserve"> </w:t>
      </w:r>
      <w:r>
        <w:rPr>
          <w:rFonts w:ascii="Arial" w:hAnsi="Arial"/>
          <w:i/>
        </w:rPr>
        <w:t>esta</w:t>
      </w:r>
      <w:r>
        <w:rPr>
          <w:rFonts w:ascii="Arial" w:hAnsi="Arial"/>
          <w:i/>
          <w:spacing w:val="-12"/>
        </w:rPr>
        <w:t xml:space="preserve"> </w:t>
      </w:r>
      <w:r>
        <w:rPr>
          <w:rFonts w:ascii="Arial" w:hAnsi="Arial"/>
          <w:i/>
        </w:rPr>
        <w:t>manera</w:t>
      </w:r>
      <w:r>
        <w:rPr>
          <w:rFonts w:ascii="Arial" w:hAnsi="Arial"/>
          <w:i/>
          <w:spacing w:val="-12"/>
        </w:rPr>
        <w:t xml:space="preserve"> </w:t>
      </w:r>
      <w:r>
        <w:rPr>
          <w:rFonts w:ascii="Arial" w:hAnsi="Arial"/>
          <w:i/>
        </w:rPr>
        <w:t>un</w:t>
      </w:r>
      <w:r>
        <w:rPr>
          <w:rFonts w:ascii="Arial" w:hAnsi="Arial"/>
          <w:i/>
          <w:spacing w:val="-12"/>
        </w:rPr>
        <w:t xml:space="preserve"> </w:t>
      </w:r>
      <w:r>
        <w:rPr>
          <w:rFonts w:ascii="Arial" w:hAnsi="Arial"/>
          <w:i/>
        </w:rPr>
        <w:t>requisito</w:t>
      </w:r>
      <w:r>
        <w:rPr>
          <w:rFonts w:ascii="Arial" w:hAnsi="Arial"/>
          <w:i/>
          <w:spacing w:val="-12"/>
        </w:rPr>
        <w:t xml:space="preserve"> </w:t>
      </w:r>
      <w:r>
        <w:rPr>
          <w:rFonts w:ascii="Arial" w:hAnsi="Arial"/>
          <w:i/>
        </w:rPr>
        <w:t xml:space="preserve">no contemplado en la Norma Andina consistente en la </w:t>
      </w:r>
      <w:proofErr w:type="spellStart"/>
      <w:r>
        <w:rPr>
          <w:rFonts w:ascii="Arial" w:hAnsi="Arial"/>
          <w:i/>
        </w:rPr>
        <w:t>distintividad</w:t>
      </w:r>
      <w:proofErr w:type="spellEnd"/>
      <w:r>
        <w:rPr>
          <w:rFonts w:ascii="Arial" w:hAnsi="Arial"/>
          <w:i/>
        </w:rPr>
        <w:t xml:space="preserve"> de la forma que delimita el color, debido a que si se exigiere lo anterior se desnaturalizaría la esencia de la marca de color”</w:t>
      </w:r>
      <w:r>
        <w:rPr>
          <w:rFonts w:ascii="Arial" w:hAnsi="Arial"/>
          <w:i/>
          <w:vertAlign w:val="superscript"/>
        </w:rPr>
        <w:t>30</w:t>
      </w:r>
      <w:r>
        <w:rPr>
          <w:rFonts w:ascii="Arial" w:hAnsi="Arial"/>
          <w:i/>
        </w:rPr>
        <w:t>.</w:t>
      </w:r>
    </w:p>
    <w:p w:rsidR="00DF24A8" w:rsidRDefault="00DF24A8" w:rsidP="00DF24A8">
      <w:pPr>
        <w:pStyle w:val="Textoindependiente"/>
        <w:spacing w:before="35"/>
        <w:rPr>
          <w:rFonts w:ascii="Arial"/>
          <w:i/>
        </w:rPr>
      </w:pPr>
    </w:p>
    <w:p w:rsidR="00DF24A8" w:rsidRDefault="00DF24A8" w:rsidP="00DF24A8">
      <w:pPr>
        <w:pStyle w:val="Textoindependiente"/>
        <w:spacing w:line="280" w:lineRule="auto"/>
        <w:ind w:left="180" w:right="383"/>
        <w:jc w:val="both"/>
      </w:pPr>
      <w:r>
        <w:t>Puntualmente, en relación con el tema de la representación gráfica en el caso de los colores</w:t>
      </w:r>
      <w:r>
        <w:rPr>
          <w:spacing w:val="-9"/>
        </w:rPr>
        <w:t xml:space="preserve"> </w:t>
      </w:r>
      <w:r>
        <w:t>aislados,</w:t>
      </w:r>
      <w:r>
        <w:rPr>
          <w:spacing w:val="-6"/>
        </w:rPr>
        <w:t xml:space="preserve"> </w:t>
      </w:r>
      <w:r>
        <w:t>ello</w:t>
      </w:r>
      <w:r>
        <w:rPr>
          <w:spacing w:val="-9"/>
        </w:rPr>
        <w:t xml:space="preserve"> </w:t>
      </w:r>
      <w:r>
        <w:t>no</w:t>
      </w:r>
      <w:r>
        <w:rPr>
          <w:spacing w:val="-6"/>
        </w:rPr>
        <w:t xml:space="preserve"> </w:t>
      </w:r>
      <w:r>
        <w:t>supone</w:t>
      </w:r>
      <w:r>
        <w:rPr>
          <w:spacing w:val="-10"/>
        </w:rPr>
        <w:t xml:space="preserve"> </w:t>
      </w:r>
      <w:r>
        <w:t>problema,</w:t>
      </w:r>
      <w:r>
        <w:rPr>
          <w:spacing w:val="-10"/>
        </w:rPr>
        <w:t xml:space="preserve"> </w:t>
      </w:r>
      <w:r>
        <w:t>si</w:t>
      </w:r>
      <w:r>
        <w:rPr>
          <w:spacing w:val="-7"/>
        </w:rPr>
        <w:t xml:space="preserve"> </w:t>
      </w:r>
      <w:r>
        <w:t>comprendemos</w:t>
      </w:r>
      <w:r>
        <w:rPr>
          <w:spacing w:val="-2"/>
        </w:rPr>
        <w:t xml:space="preserve"> </w:t>
      </w:r>
      <w:r>
        <w:t>que,</w:t>
      </w:r>
      <w:r>
        <w:rPr>
          <w:spacing w:val="-8"/>
        </w:rPr>
        <w:t xml:space="preserve"> </w:t>
      </w:r>
      <w:r>
        <w:t>para</w:t>
      </w:r>
      <w:r>
        <w:rPr>
          <w:spacing w:val="-6"/>
        </w:rPr>
        <w:t xml:space="preserve"> </w:t>
      </w:r>
      <w:r>
        <w:t>su</w:t>
      </w:r>
      <w:r>
        <w:rPr>
          <w:spacing w:val="-5"/>
        </w:rPr>
        <w:t xml:space="preserve"> </w:t>
      </w:r>
      <w:r>
        <w:t>inclusión</w:t>
      </w:r>
      <w:r>
        <w:rPr>
          <w:spacing w:val="-11"/>
        </w:rPr>
        <w:t xml:space="preserve"> </w:t>
      </w:r>
      <w:r>
        <w:t>en</w:t>
      </w:r>
      <w:r>
        <w:rPr>
          <w:spacing w:val="-5"/>
        </w:rPr>
        <w:t xml:space="preserve"> la</w:t>
      </w:r>
    </w:p>
    <w:p w:rsidR="00DF24A8" w:rsidRDefault="00DF24A8" w:rsidP="00DF24A8">
      <w:pPr>
        <w:pStyle w:val="Textoindependiente"/>
        <w:rPr>
          <w:sz w:val="18"/>
        </w:rPr>
      </w:pPr>
    </w:p>
    <w:p w:rsidR="00DF24A8" w:rsidRDefault="00DF24A8" w:rsidP="00DF24A8">
      <w:pPr>
        <w:pStyle w:val="Textoindependiente"/>
        <w:spacing w:before="118"/>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19</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80" w:lineRule="auto"/>
        <w:ind w:left="180" w:right="396"/>
        <w:jc w:val="both"/>
      </w:pPr>
      <w:r>
        <w:lastRenderedPageBreak/>
        <w:t>solicitud y correspondiente representación, se requiere que se encuentre delimitado en alguna forma.</w:t>
      </w:r>
    </w:p>
    <w:p w:rsidR="00DF24A8" w:rsidRDefault="00DF24A8" w:rsidP="00DF24A8">
      <w:pPr>
        <w:pStyle w:val="Textoindependiente"/>
        <w:spacing w:before="30"/>
      </w:pPr>
    </w:p>
    <w:p w:rsidR="00DF24A8" w:rsidRDefault="00DF24A8" w:rsidP="00DF24A8">
      <w:pPr>
        <w:pStyle w:val="Textoindependiente"/>
        <w:spacing w:line="276" w:lineRule="auto"/>
        <w:ind w:left="180" w:right="396"/>
        <w:jc w:val="both"/>
      </w:pPr>
      <w:r>
        <w:t>A continuación, se presentan algunos ejemplos de cómo se puede representar gráficamente el color o las combinaciones de color en la solicitud:</w:t>
      </w:r>
    </w:p>
    <w:p w:rsidR="00DF24A8" w:rsidRDefault="00DF24A8" w:rsidP="00DF24A8">
      <w:pPr>
        <w:pStyle w:val="Textoindependiente"/>
        <w:spacing w:before="40"/>
      </w:pPr>
    </w:p>
    <w:p w:rsidR="00DF24A8" w:rsidRDefault="00DF24A8" w:rsidP="00DF24A8">
      <w:pPr>
        <w:spacing w:before="1" w:line="276" w:lineRule="auto"/>
        <w:ind w:left="180" w:right="378"/>
        <w:jc w:val="both"/>
        <w:rPr>
          <w:rFonts w:ascii="Times New Roman" w:hAnsi="Times New Roman"/>
          <w:i/>
        </w:rPr>
      </w:pPr>
      <w:r>
        <w:t>La</w:t>
      </w:r>
      <w:r>
        <w:rPr>
          <w:spacing w:val="-9"/>
        </w:rPr>
        <w:t xml:space="preserve"> </w:t>
      </w:r>
      <w:r>
        <w:t>siguiente</w:t>
      </w:r>
      <w:r>
        <w:rPr>
          <w:spacing w:val="-9"/>
        </w:rPr>
        <w:t xml:space="preserve"> </w:t>
      </w:r>
      <w:r>
        <w:t>es</w:t>
      </w:r>
      <w:r>
        <w:rPr>
          <w:spacing w:val="-12"/>
        </w:rPr>
        <w:t xml:space="preserve"> </w:t>
      </w:r>
      <w:r>
        <w:t>una</w:t>
      </w:r>
      <w:r>
        <w:rPr>
          <w:spacing w:val="-9"/>
        </w:rPr>
        <w:t xml:space="preserve"> </w:t>
      </w:r>
      <w:r>
        <w:t>marca</w:t>
      </w:r>
      <w:r>
        <w:rPr>
          <w:spacing w:val="-9"/>
        </w:rPr>
        <w:t xml:space="preserve"> </w:t>
      </w:r>
      <w:r>
        <w:t>de</w:t>
      </w:r>
      <w:r>
        <w:rPr>
          <w:spacing w:val="-9"/>
        </w:rPr>
        <w:t xml:space="preserve"> </w:t>
      </w:r>
      <w:r>
        <w:t>color</w:t>
      </w:r>
      <w:r>
        <w:rPr>
          <w:spacing w:val="-10"/>
        </w:rPr>
        <w:t xml:space="preserve"> </w:t>
      </w:r>
      <w:r>
        <w:t>concedida</w:t>
      </w:r>
      <w:r>
        <w:rPr>
          <w:spacing w:val="-9"/>
        </w:rPr>
        <w:t xml:space="preserve"> </w:t>
      </w:r>
      <w:r>
        <w:t>por</w:t>
      </w:r>
      <w:r>
        <w:rPr>
          <w:spacing w:val="-10"/>
        </w:rPr>
        <w:t xml:space="preserve"> </w:t>
      </w:r>
      <w:r>
        <w:t>la</w:t>
      </w:r>
      <w:r>
        <w:rPr>
          <w:spacing w:val="-14"/>
        </w:rPr>
        <w:t xml:space="preserve"> </w:t>
      </w:r>
      <w:r>
        <w:t>SIC,</w:t>
      </w:r>
      <w:r>
        <w:rPr>
          <w:spacing w:val="-13"/>
        </w:rPr>
        <w:t xml:space="preserve"> </w:t>
      </w:r>
      <w:r>
        <w:t>para</w:t>
      </w:r>
      <w:r>
        <w:rPr>
          <w:spacing w:val="-9"/>
        </w:rPr>
        <w:t xml:space="preserve"> </w:t>
      </w:r>
      <w:r>
        <w:t>identificar</w:t>
      </w:r>
      <w:r>
        <w:rPr>
          <w:spacing w:val="-10"/>
        </w:rPr>
        <w:t xml:space="preserve"> </w:t>
      </w:r>
      <w:r>
        <w:t>productos</w:t>
      </w:r>
      <w:r>
        <w:rPr>
          <w:spacing w:val="-12"/>
        </w:rPr>
        <w:t xml:space="preserve"> </w:t>
      </w:r>
      <w:r>
        <w:t>de</w:t>
      </w:r>
      <w:r>
        <w:rPr>
          <w:spacing w:val="-9"/>
        </w:rPr>
        <w:t xml:space="preserve"> </w:t>
      </w:r>
      <w:r>
        <w:t xml:space="preserve">las clases 5 y 29. En la solicitud se incluyó la siguiente descripción: </w:t>
      </w:r>
      <w:r>
        <w:rPr>
          <w:rFonts w:ascii="Arial" w:hAnsi="Arial"/>
          <w:i/>
        </w:rPr>
        <w:t>“PANTONE 136C, LA LÍNEA PUNTEADA TIENE COMO OBJETO DELIMITAR EL COLOR. NO SE REIVINDICA EXCLUSIVIDAD SOBRE LA FORMA EN QUE APARECE EL COLOR, EL CUAL PODRÁ SER APLICADO A OTRAS FORMAS”</w:t>
      </w:r>
      <w:r>
        <w:rPr>
          <w:rFonts w:ascii="Arial" w:hAnsi="Arial"/>
          <w:i/>
          <w:vertAlign w:val="superscript"/>
        </w:rPr>
        <w:t>31</w:t>
      </w:r>
      <w:r>
        <w:rPr>
          <w:rFonts w:ascii="Times New Roman" w:hAnsi="Times New Roman"/>
          <w:i/>
        </w:rPr>
        <w:t>.</w:t>
      </w: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i/>
        </w:rPr>
      </w:pPr>
    </w:p>
    <w:p w:rsidR="00DF24A8" w:rsidRDefault="00DF24A8" w:rsidP="00DF24A8">
      <w:pPr>
        <w:pStyle w:val="Textoindependiente"/>
        <w:rPr>
          <w:rFonts w:ascii="Times New Roman"/>
          <w:sz w:val="18"/>
        </w:rPr>
      </w:pPr>
    </w:p>
    <w:p w:rsidR="00DF24A8" w:rsidRDefault="00DF24A8" w:rsidP="00DF24A8">
      <w:pPr>
        <w:pStyle w:val="Textoindependiente"/>
        <w:rPr>
          <w:rFonts w:ascii="Times New Roman"/>
          <w:sz w:val="18"/>
        </w:rPr>
      </w:pPr>
    </w:p>
    <w:p w:rsidR="00DF24A8" w:rsidRDefault="00DF24A8" w:rsidP="00DF24A8">
      <w:pPr>
        <w:pStyle w:val="Textoindependiente"/>
        <w:rPr>
          <w:rFonts w:ascii="Times New Roman"/>
          <w:sz w:val="18"/>
        </w:rPr>
      </w:pPr>
    </w:p>
    <w:p w:rsidR="00DF24A8" w:rsidRDefault="00DF24A8" w:rsidP="00DF24A8">
      <w:pPr>
        <w:pStyle w:val="Textoindependiente"/>
        <w:rPr>
          <w:rFonts w:ascii="Times New Roman"/>
          <w:sz w:val="18"/>
        </w:rPr>
      </w:pPr>
    </w:p>
    <w:p w:rsidR="00DF24A8" w:rsidRDefault="00DF24A8" w:rsidP="00DF24A8">
      <w:pPr>
        <w:pStyle w:val="Textoindependiente"/>
        <w:rPr>
          <w:rFonts w:ascii="Times New Roman"/>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20</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Prrafodelista"/>
        <w:numPr>
          <w:ilvl w:val="3"/>
          <w:numId w:val="7"/>
        </w:numPr>
        <w:tabs>
          <w:tab w:val="left" w:pos="975"/>
        </w:tabs>
        <w:spacing w:before="79"/>
        <w:ind w:left="975" w:hanging="795"/>
      </w:pPr>
      <w:bookmarkStart w:id="19" w:name="1.2.2.3._Marcas_de_posición."/>
      <w:bookmarkEnd w:id="19"/>
      <w:r>
        <w:rPr>
          <w:color w:val="2E5395"/>
        </w:rPr>
        <w:lastRenderedPageBreak/>
        <w:t>Marcas</w:t>
      </w:r>
      <w:r>
        <w:rPr>
          <w:color w:val="2E5395"/>
          <w:spacing w:val="-6"/>
        </w:rPr>
        <w:t xml:space="preserve"> </w:t>
      </w:r>
      <w:r>
        <w:rPr>
          <w:color w:val="2E5395"/>
        </w:rPr>
        <w:t>de</w:t>
      </w:r>
      <w:r>
        <w:rPr>
          <w:color w:val="2E5395"/>
          <w:spacing w:val="-3"/>
        </w:rPr>
        <w:t xml:space="preserve"> </w:t>
      </w:r>
      <w:r>
        <w:rPr>
          <w:color w:val="2E5395"/>
          <w:spacing w:val="-2"/>
        </w:rPr>
        <w:t>posición.</w:t>
      </w:r>
    </w:p>
    <w:p w:rsidR="00DF24A8" w:rsidRDefault="00DF24A8" w:rsidP="00DF24A8">
      <w:pPr>
        <w:pStyle w:val="Textoindependiente"/>
        <w:spacing w:before="34"/>
      </w:pPr>
    </w:p>
    <w:p w:rsidR="00DF24A8" w:rsidRDefault="00DF24A8" w:rsidP="00DF24A8">
      <w:pPr>
        <w:pStyle w:val="Textoindependiente"/>
        <w:spacing w:line="278" w:lineRule="auto"/>
        <w:ind w:left="180" w:right="383"/>
        <w:jc w:val="both"/>
      </w:pPr>
      <w:r>
        <w:t>Aunque este tipo de signo no se incluye expresamente en el listado del artículo 134, la marca</w:t>
      </w:r>
      <w:r>
        <w:rPr>
          <w:spacing w:val="-2"/>
        </w:rPr>
        <w:t xml:space="preserve"> </w:t>
      </w:r>
      <w:r>
        <w:t>de</w:t>
      </w:r>
      <w:r>
        <w:rPr>
          <w:spacing w:val="-2"/>
        </w:rPr>
        <w:t xml:space="preserve"> </w:t>
      </w:r>
      <w:r>
        <w:t>posición</w:t>
      </w:r>
      <w:r>
        <w:rPr>
          <w:spacing w:val="-2"/>
        </w:rPr>
        <w:t xml:space="preserve"> </w:t>
      </w:r>
      <w:r>
        <w:t>cae</w:t>
      </w:r>
      <w:r>
        <w:rPr>
          <w:spacing w:val="-7"/>
        </w:rPr>
        <w:t xml:space="preserve"> </w:t>
      </w:r>
      <w:r>
        <w:t>dentro</w:t>
      </w:r>
      <w:r>
        <w:rPr>
          <w:spacing w:val="-7"/>
        </w:rPr>
        <w:t xml:space="preserve"> </w:t>
      </w:r>
      <w:r>
        <w:t>de</w:t>
      </w:r>
      <w:r>
        <w:rPr>
          <w:spacing w:val="-2"/>
        </w:rPr>
        <w:t xml:space="preserve"> </w:t>
      </w:r>
      <w:r>
        <w:t>la</w:t>
      </w:r>
      <w:r>
        <w:rPr>
          <w:spacing w:val="-2"/>
        </w:rPr>
        <w:t xml:space="preserve"> </w:t>
      </w:r>
      <w:r>
        <w:t>generalidad</w:t>
      </w:r>
      <w:r>
        <w:rPr>
          <w:spacing w:val="-2"/>
        </w:rPr>
        <w:t xml:space="preserve"> </w:t>
      </w:r>
      <w:r>
        <w:t>de</w:t>
      </w:r>
      <w:r>
        <w:rPr>
          <w:spacing w:val="-7"/>
        </w:rPr>
        <w:t xml:space="preserve"> </w:t>
      </w:r>
      <w:r>
        <w:t>dicho</w:t>
      </w:r>
      <w:r>
        <w:rPr>
          <w:spacing w:val="-2"/>
        </w:rPr>
        <w:t xml:space="preserve"> </w:t>
      </w:r>
      <w:r>
        <w:t>artículo,</w:t>
      </w:r>
      <w:r>
        <w:rPr>
          <w:spacing w:val="-6"/>
        </w:rPr>
        <w:t xml:space="preserve"> </w:t>
      </w:r>
      <w:r>
        <w:t>que</w:t>
      </w:r>
      <w:r>
        <w:rPr>
          <w:spacing w:val="-2"/>
        </w:rPr>
        <w:t xml:space="preserve"> </w:t>
      </w:r>
      <w:r>
        <w:t>establece</w:t>
      </w:r>
      <w:r>
        <w:rPr>
          <w:spacing w:val="-2"/>
        </w:rPr>
        <w:t xml:space="preserve"> </w:t>
      </w:r>
      <w:r>
        <w:t>que</w:t>
      </w:r>
      <w:r>
        <w:rPr>
          <w:spacing w:val="-2"/>
        </w:rPr>
        <w:t xml:space="preserve"> </w:t>
      </w:r>
      <w:r>
        <w:t>una marca es “cualquier signo apto para distinguir productos o servicios en el mercado”.</w:t>
      </w:r>
    </w:p>
    <w:p w:rsidR="00DF24A8" w:rsidRDefault="00DF24A8" w:rsidP="00DF24A8">
      <w:pPr>
        <w:pStyle w:val="Textoindependiente"/>
        <w:spacing w:before="32"/>
      </w:pPr>
    </w:p>
    <w:p w:rsidR="00DF24A8" w:rsidRDefault="00DF24A8" w:rsidP="00DF24A8">
      <w:pPr>
        <w:spacing w:line="276" w:lineRule="auto"/>
        <w:ind w:left="180" w:right="383"/>
        <w:jc w:val="both"/>
      </w:pPr>
      <w:r>
        <w:t>Esta marca se constituye por</w:t>
      </w:r>
      <w:r>
        <w:rPr>
          <w:spacing w:val="-1"/>
        </w:rPr>
        <w:t xml:space="preserve"> </w:t>
      </w:r>
      <w:r>
        <w:t>un signo que se sitúa</w:t>
      </w:r>
      <w:r>
        <w:rPr>
          <w:spacing w:val="-5"/>
        </w:rPr>
        <w:t xml:space="preserve"> </w:t>
      </w:r>
      <w:r>
        <w:t>en el</w:t>
      </w:r>
      <w:r>
        <w:rPr>
          <w:spacing w:val="-2"/>
        </w:rPr>
        <w:t xml:space="preserve"> </w:t>
      </w:r>
      <w:r>
        <w:t>mismo lugar</w:t>
      </w:r>
      <w:r>
        <w:rPr>
          <w:spacing w:val="-1"/>
        </w:rPr>
        <w:t xml:space="preserve"> </w:t>
      </w:r>
      <w:r>
        <w:t>en un producto de manera</w:t>
      </w:r>
      <w:r>
        <w:rPr>
          <w:spacing w:val="-2"/>
        </w:rPr>
        <w:t xml:space="preserve"> </w:t>
      </w:r>
      <w:r>
        <w:t>consistente.</w:t>
      </w:r>
      <w:r>
        <w:rPr>
          <w:spacing w:val="-5"/>
        </w:rPr>
        <w:t xml:space="preserve"> </w:t>
      </w:r>
      <w:r>
        <w:t>En</w:t>
      </w:r>
      <w:r>
        <w:rPr>
          <w:spacing w:val="-2"/>
        </w:rPr>
        <w:t xml:space="preserve"> </w:t>
      </w:r>
      <w:r>
        <w:t>los</w:t>
      </w:r>
      <w:r>
        <w:rPr>
          <w:spacing w:val="-4"/>
        </w:rPr>
        <w:t xml:space="preserve"> </w:t>
      </w:r>
      <w:r>
        <w:t>términos</w:t>
      </w:r>
      <w:r>
        <w:rPr>
          <w:spacing w:val="-4"/>
        </w:rPr>
        <w:t xml:space="preserve"> </w:t>
      </w:r>
      <w:r>
        <w:t>expuestos</w:t>
      </w:r>
      <w:r>
        <w:rPr>
          <w:spacing w:val="-9"/>
        </w:rPr>
        <w:t xml:space="preserve"> </w:t>
      </w:r>
      <w:r>
        <w:t>por</w:t>
      </w:r>
      <w:r>
        <w:rPr>
          <w:spacing w:val="-7"/>
        </w:rPr>
        <w:t xml:space="preserve"> </w:t>
      </w:r>
      <w:r>
        <w:t>el SCT</w:t>
      </w:r>
      <w:r>
        <w:rPr>
          <w:spacing w:val="-3"/>
        </w:rPr>
        <w:t xml:space="preserve"> </w:t>
      </w:r>
      <w:r>
        <w:t>de</w:t>
      </w:r>
      <w:r>
        <w:rPr>
          <w:spacing w:val="-2"/>
        </w:rPr>
        <w:t xml:space="preserve"> </w:t>
      </w:r>
      <w:r>
        <w:t>la</w:t>
      </w:r>
      <w:r>
        <w:rPr>
          <w:spacing w:val="-2"/>
        </w:rPr>
        <w:t xml:space="preserve"> </w:t>
      </w:r>
      <w:r>
        <w:t>OMPI</w:t>
      </w:r>
      <w:r>
        <w:rPr>
          <w:spacing w:val="-3"/>
        </w:rPr>
        <w:t xml:space="preserve"> </w:t>
      </w:r>
      <w:r>
        <w:rPr>
          <w:rFonts w:ascii="Arial" w:hAnsi="Arial"/>
          <w:i/>
        </w:rPr>
        <w:t>“Estas</w:t>
      </w:r>
      <w:r>
        <w:rPr>
          <w:rFonts w:ascii="Arial" w:hAnsi="Arial"/>
          <w:i/>
          <w:spacing w:val="-4"/>
        </w:rPr>
        <w:t xml:space="preserve"> </w:t>
      </w:r>
      <w:r>
        <w:rPr>
          <w:rFonts w:ascii="Arial" w:hAnsi="Arial"/>
          <w:i/>
        </w:rPr>
        <w:t>marcas</w:t>
      </w:r>
      <w:r>
        <w:rPr>
          <w:rFonts w:ascii="Arial" w:hAnsi="Arial"/>
          <w:i/>
          <w:spacing w:val="-4"/>
        </w:rPr>
        <w:t xml:space="preserve"> </w:t>
      </w:r>
      <w:r>
        <w:rPr>
          <w:rFonts w:ascii="Arial" w:hAnsi="Arial"/>
          <w:i/>
        </w:rPr>
        <w:t xml:space="preserve">se definen por la posición en que aparecen en un determinado producto </w:t>
      </w:r>
      <w:r>
        <w:t>o se fijan a él”</w:t>
      </w:r>
      <w:r>
        <w:rPr>
          <w:vertAlign w:val="superscript"/>
        </w:rPr>
        <w:t>33.</w:t>
      </w:r>
    </w:p>
    <w:p w:rsidR="00DF24A8" w:rsidRDefault="00DF24A8" w:rsidP="00DF24A8">
      <w:pPr>
        <w:pStyle w:val="Textoindependiente"/>
        <w:spacing w:before="40"/>
      </w:pPr>
    </w:p>
    <w:p w:rsidR="00DF24A8" w:rsidRDefault="00DF24A8" w:rsidP="00DF24A8">
      <w:pPr>
        <w:pStyle w:val="Textoindependiente"/>
        <w:spacing w:line="276" w:lineRule="auto"/>
        <w:ind w:left="180" w:right="394"/>
        <w:jc w:val="both"/>
      </w:pPr>
      <w:r>
        <w:t>En</w:t>
      </w:r>
      <w:r>
        <w:rPr>
          <w:spacing w:val="-7"/>
        </w:rPr>
        <w:t xml:space="preserve"> </w:t>
      </w:r>
      <w:r>
        <w:t>la</w:t>
      </w:r>
      <w:r>
        <w:rPr>
          <w:spacing w:val="-7"/>
        </w:rPr>
        <w:t xml:space="preserve"> </w:t>
      </w:r>
      <w:r>
        <w:t>práctica</w:t>
      </w:r>
      <w:r>
        <w:rPr>
          <w:spacing w:val="-7"/>
        </w:rPr>
        <w:t xml:space="preserve"> </w:t>
      </w:r>
      <w:r>
        <w:t>se</w:t>
      </w:r>
      <w:r>
        <w:rPr>
          <w:spacing w:val="-12"/>
        </w:rPr>
        <w:t xml:space="preserve"> </w:t>
      </w:r>
      <w:r>
        <w:t>ha</w:t>
      </w:r>
      <w:r>
        <w:rPr>
          <w:spacing w:val="-12"/>
        </w:rPr>
        <w:t xml:space="preserve"> </w:t>
      </w:r>
      <w:r>
        <w:t>observado</w:t>
      </w:r>
      <w:r>
        <w:rPr>
          <w:spacing w:val="-7"/>
        </w:rPr>
        <w:t xml:space="preserve"> </w:t>
      </w:r>
      <w:r>
        <w:t>que</w:t>
      </w:r>
      <w:r>
        <w:rPr>
          <w:spacing w:val="-12"/>
        </w:rPr>
        <w:t xml:space="preserve"> </w:t>
      </w:r>
      <w:r>
        <w:t>este</w:t>
      </w:r>
      <w:r>
        <w:rPr>
          <w:spacing w:val="-7"/>
        </w:rPr>
        <w:t xml:space="preserve"> </w:t>
      </w:r>
      <w:r>
        <w:t>tipo</w:t>
      </w:r>
      <w:r>
        <w:rPr>
          <w:spacing w:val="-12"/>
        </w:rPr>
        <w:t xml:space="preserve"> </w:t>
      </w:r>
      <w:r>
        <w:t>de</w:t>
      </w:r>
      <w:r>
        <w:rPr>
          <w:spacing w:val="-7"/>
        </w:rPr>
        <w:t xml:space="preserve"> </w:t>
      </w:r>
      <w:r>
        <w:t>marca</w:t>
      </w:r>
      <w:r>
        <w:rPr>
          <w:spacing w:val="-7"/>
        </w:rPr>
        <w:t xml:space="preserve"> </w:t>
      </w:r>
      <w:r>
        <w:t>se</w:t>
      </w:r>
      <w:r>
        <w:rPr>
          <w:spacing w:val="-12"/>
        </w:rPr>
        <w:t xml:space="preserve"> </w:t>
      </w:r>
      <w:r>
        <w:t>usa</w:t>
      </w:r>
      <w:r>
        <w:rPr>
          <w:spacing w:val="-7"/>
        </w:rPr>
        <w:t xml:space="preserve"> </w:t>
      </w:r>
      <w:r>
        <w:t>mayormente</w:t>
      </w:r>
      <w:r>
        <w:rPr>
          <w:spacing w:val="-12"/>
        </w:rPr>
        <w:t xml:space="preserve"> </w:t>
      </w:r>
      <w:r>
        <w:t>en</w:t>
      </w:r>
      <w:r>
        <w:rPr>
          <w:spacing w:val="-12"/>
        </w:rPr>
        <w:t xml:space="preserve"> </w:t>
      </w:r>
      <w:r>
        <w:t>la</w:t>
      </w:r>
      <w:r>
        <w:rPr>
          <w:spacing w:val="-7"/>
        </w:rPr>
        <w:t xml:space="preserve"> </w:t>
      </w:r>
      <w:r>
        <w:t>industria del vestuario y calzado, así como de los accesorios tales como bolsos, carteras y cinturones, aunque cabe aclarar que la protección no versa sobre los productos sino en la posición de un signo dentro del producto.</w:t>
      </w:r>
    </w:p>
    <w:p w:rsidR="00DF24A8" w:rsidRDefault="00DF24A8" w:rsidP="00DF24A8">
      <w:pPr>
        <w:pStyle w:val="Textoindependiente"/>
        <w:spacing w:before="38"/>
      </w:pPr>
    </w:p>
    <w:p w:rsidR="00DF24A8" w:rsidRDefault="00DF24A8" w:rsidP="00DF24A8">
      <w:pPr>
        <w:spacing w:before="1" w:line="276" w:lineRule="auto"/>
        <w:ind w:left="180" w:right="379"/>
        <w:jc w:val="both"/>
      </w:pPr>
      <w:r>
        <w:t>En</w:t>
      </w:r>
      <w:r>
        <w:rPr>
          <w:spacing w:val="-3"/>
        </w:rPr>
        <w:t xml:space="preserve"> </w:t>
      </w:r>
      <w:r>
        <w:t>relación</w:t>
      </w:r>
      <w:r>
        <w:rPr>
          <w:spacing w:val="-3"/>
        </w:rPr>
        <w:t xml:space="preserve"> </w:t>
      </w:r>
      <w:r>
        <w:t>con</w:t>
      </w:r>
      <w:r>
        <w:rPr>
          <w:spacing w:val="-7"/>
        </w:rPr>
        <w:t xml:space="preserve"> </w:t>
      </w:r>
      <w:r>
        <w:t>la</w:t>
      </w:r>
      <w:r>
        <w:rPr>
          <w:spacing w:val="-7"/>
        </w:rPr>
        <w:t xml:space="preserve"> </w:t>
      </w:r>
      <w:r>
        <w:t>representación</w:t>
      </w:r>
      <w:r>
        <w:rPr>
          <w:spacing w:val="-3"/>
        </w:rPr>
        <w:t xml:space="preserve"> </w:t>
      </w:r>
      <w:r>
        <w:t>gráfica</w:t>
      </w:r>
      <w:r>
        <w:rPr>
          <w:spacing w:val="-7"/>
        </w:rPr>
        <w:t xml:space="preserve"> </w:t>
      </w:r>
      <w:r>
        <w:t>de</w:t>
      </w:r>
      <w:r>
        <w:rPr>
          <w:spacing w:val="-7"/>
        </w:rPr>
        <w:t xml:space="preserve"> </w:t>
      </w:r>
      <w:r>
        <w:t>este</w:t>
      </w:r>
      <w:r>
        <w:rPr>
          <w:spacing w:val="-3"/>
        </w:rPr>
        <w:t xml:space="preserve"> </w:t>
      </w:r>
      <w:r>
        <w:t>tipo</w:t>
      </w:r>
      <w:r>
        <w:rPr>
          <w:spacing w:val="-3"/>
        </w:rPr>
        <w:t xml:space="preserve"> </w:t>
      </w:r>
      <w:r>
        <w:t>de</w:t>
      </w:r>
      <w:r>
        <w:rPr>
          <w:spacing w:val="-3"/>
        </w:rPr>
        <w:t xml:space="preserve"> </w:t>
      </w:r>
      <w:r>
        <w:t>marcas</w:t>
      </w:r>
      <w:r>
        <w:rPr>
          <w:spacing w:val="-10"/>
        </w:rPr>
        <w:t xml:space="preserve"> </w:t>
      </w:r>
      <w:r>
        <w:t>no</w:t>
      </w:r>
      <w:r>
        <w:rPr>
          <w:spacing w:val="-3"/>
        </w:rPr>
        <w:t xml:space="preserve"> </w:t>
      </w:r>
      <w:r>
        <w:t>tradicionales,</w:t>
      </w:r>
      <w:r>
        <w:rPr>
          <w:spacing w:val="-6"/>
        </w:rPr>
        <w:t xml:space="preserve"> </w:t>
      </w:r>
      <w:r>
        <w:t>el SCT ha</w:t>
      </w:r>
      <w:r>
        <w:rPr>
          <w:spacing w:val="-11"/>
        </w:rPr>
        <w:t xml:space="preserve"> </w:t>
      </w:r>
      <w:r>
        <w:t>indicado</w:t>
      </w:r>
      <w:r>
        <w:rPr>
          <w:spacing w:val="-11"/>
        </w:rPr>
        <w:t xml:space="preserve"> </w:t>
      </w:r>
      <w:r>
        <w:t>que</w:t>
      </w:r>
      <w:r>
        <w:rPr>
          <w:spacing w:val="-11"/>
        </w:rPr>
        <w:t xml:space="preserve"> </w:t>
      </w:r>
      <w:r>
        <w:t>“</w:t>
      </w:r>
      <w:r>
        <w:rPr>
          <w:rFonts w:ascii="Arial" w:hAnsi="Arial"/>
          <w:i/>
        </w:rPr>
        <w:t>Las</w:t>
      </w:r>
      <w:r>
        <w:rPr>
          <w:rFonts w:ascii="Arial" w:hAnsi="Arial"/>
          <w:i/>
          <w:spacing w:val="-14"/>
        </w:rPr>
        <w:t xml:space="preserve"> </w:t>
      </w:r>
      <w:r>
        <w:rPr>
          <w:rFonts w:ascii="Arial" w:hAnsi="Arial"/>
          <w:i/>
        </w:rPr>
        <w:t>marcas</w:t>
      </w:r>
      <w:r>
        <w:rPr>
          <w:rFonts w:ascii="Arial" w:hAnsi="Arial"/>
          <w:i/>
          <w:spacing w:val="-14"/>
        </w:rPr>
        <w:t xml:space="preserve"> </w:t>
      </w:r>
      <w:r>
        <w:rPr>
          <w:rFonts w:ascii="Arial" w:hAnsi="Arial"/>
          <w:i/>
        </w:rPr>
        <w:t>de</w:t>
      </w:r>
      <w:r>
        <w:rPr>
          <w:rFonts w:ascii="Arial" w:hAnsi="Arial"/>
          <w:i/>
          <w:spacing w:val="-11"/>
        </w:rPr>
        <w:t xml:space="preserve"> </w:t>
      </w:r>
      <w:r>
        <w:rPr>
          <w:rFonts w:ascii="Arial" w:hAnsi="Arial"/>
          <w:i/>
        </w:rPr>
        <w:t>posición</w:t>
      </w:r>
      <w:r>
        <w:rPr>
          <w:rFonts w:ascii="Arial" w:hAnsi="Arial"/>
          <w:i/>
          <w:spacing w:val="-11"/>
        </w:rPr>
        <w:t xml:space="preserve"> </w:t>
      </w:r>
      <w:r>
        <w:rPr>
          <w:rFonts w:ascii="Arial" w:hAnsi="Arial"/>
          <w:i/>
        </w:rPr>
        <w:t>se</w:t>
      </w:r>
      <w:r>
        <w:rPr>
          <w:rFonts w:ascii="Arial" w:hAnsi="Arial"/>
          <w:i/>
          <w:spacing w:val="-11"/>
        </w:rPr>
        <w:t xml:space="preserve"> </w:t>
      </w:r>
      <w:r>
        <w:rPr>
          <w:rFonts w:ascii="Arial" w:hAnsi="Arial"/>
          <w:i/>
        </w:rPr>
        <w:t>tratan</w:t>
      </w:r>
      <w:r>
        <w:rPr>
          <w:rFonts w:ascii="Arial" w:hAnsi="Arial"/>
          <w:i/>
          <w:spacing w:val="-11"/>
        </w:rPr>
        <w:t xml:space="preserve"> </w:t>
      </w:r>
      <w:r>
        <w:rPr>
          <w:rFonts w:ascii="Arial" w:hAnsi="Arial"/>
          <w:i/>
        </w:rPr>
        <w:t>por</w:t>
      </w:r>
      <w:r>
        <w:rPr>
          <w:rFonts w:ascii="Arial" w:hAnsi="Arial"/>
          <w:i/>
          <w:spacing w:val="-12"/>
        </w:rPr>
        <w:t xml:space="preserve"> </w:t>
      </w:r>
      <w:r>
        <w:rPr>
          <w:rFonts w:ascii="Arial" w:hAnsi="Arial"/>
          <w:i/>
        </w:rPr>
        <w:t>lo</w:t>
      </w:r>
      <w:r>
        <w:rPr>
          <w:rFonts w:ascii="Arial" w:hAnsi="Arial"/>
          <w:i/>
          <w:spacing w:val="-11"/>
        </w:rPr>
        <w:t xml:space="preserve"> </w:t>
      </w:r>
      <w:r>
        <w:rPr>
          <w:rFonts w:ascii="Arial" w:hAnsi="Arial"/>
          <w:i/>
        </w:rPr>
        <w:t>general</w:t>
      </w:r>
      <w:r>
        <w:rPr>
          <w:rFonts w:ascii="Arial" w:hAnsi="Arial"/>
          <w:i/>
          <w:spacing w:val="-13"/>
        </w:rPr>
        <w:t xml:space="preserve"> </w:t>
      </w:r>
      <w:r>
        <w:rPr>
          <w:rFonts w:ascii="Arial" w:hAnsi="Arial"/>
          <w:i/>
        </w:rPr>
        <w:t>como</w:t>
      </w:r>
      <w:r>
        <w:rPr>
          <w:rFonts w:ascii="Arial" w:hAnsi="Arial"/>
          <w:i/>
          <w:spacing w:val="-11"/>
        </w:rPr>
        <w:t xml:space="preserve"> </w:t>
      </w:r>
      <w:r>
        <w:rPr>
          <w:rFonts w:ascii="Arial" w:hAnsi="Arial"/>
          <w:i/>
        </w:rPr>
        <w:t>marcas</w:t>
      </w:r>
      <w:r>
        <w:rPr>
          <w:rFonts w:ascii="Arial" w:hAnsi="Arial"/>
          <w:i/>
          <w:spacing w:val="-3"/>
        </w:rPr>
        <w:t xml:space="preserve"> </w:t>
      </w:r>
      <w:r>
        <w:rPr>
          <w:rFonts w:ascii="Arial" w:hAnsi="Arial"/>
          <w:i/>
        </w:rPr>
        <w:t>figurativas y únicamente se exige una representación con una sola imagen del signo</w:t>
      </w:r>
      <w:r>
        <w:t>.</w:t>
      </w:r>
      <w:r>
        <w:rPr>
          <w:vertAlign w:val="superscript"/>
        </w:rPr>
        <w:t>34</w:t>
      </w:r>
      <w:r>
        <w:t>”</w:t>
      </w:r>
    </w:p>
    <w:p w:rsidR="00DF24A8" w:rsidRDefault="00DF24A8" w:rsidP="00DF24A8">
      <w:pPr>
        <w:pStyle w:val="Textoindependiente"/>
        <w:spacing w:before="34"/>
      </w:pPr>
    </w:p>
    <w:p w:rsidR="00DF24A8" w:rsidRDefault="00DF24A8" w:rsidP="00DF24A8">
      <w:pPr>
        <w:spacing w:line="276" w:lineRule="auto"/>
        <w:ind w:left="180" w:right="382"/>
        <w:jc w:val="both"/>
      </w:pPr>
      <w:r>
        <w:t xml:space="preserve">Por su parte, la </w:t>
      </w:r>
      <w:r>
        <w:rPr>
          <w:rFonts w:ascii="Arial" w:hAnsi="Arial"/>
          <w:i/>
        </w:rPr>
        <w:t xml:space="preserve">“Comunicación común sobre la representación de nuevos tipos de marcas”, </w:t>
      </w:r>
      <w:r>
        <w:t>emitida por la Red de Propiedad Intelectual de la Unión Europea (en adelante EUIPN), estableció que para la marca de posición debe cumplirse con la “</w:t>
      </w:r>
      <w:r>
        <w:rPr>
          <w:rFonts w:ascii="Arial" w:hAnsi="Arial"/>
          <w:i/>
        </w:rPr>
        <w:t>presentación de una reproducción que identifique adecuadamente la posición del</w:t>
      </w:r>
      <w:r>
        <w:rPr>
          <w:rFonts w:ascii="Arial" w:hAnsi="Arial"/>
          <w:i/>
          <w:spacing w:val="-2"/>
        </w:rPr>
        <w:t xml:space="preserve"> </w:t>
      </w:r>
      <w:r>
        <w:rPr>
          <w:rFonts w:ascii="Arial" w:hAnsi="Arial"/>
          <w:i/>
        </w:rPr>
        <w:t>signo y</w:t>
      </w:r>
      <w:r>
        <w:rPr>
          <w:rFonts w:ascii="Arial" w:hAnsi="Arial"/>
          <w:i/>
          <w:spacing w:val="-3"/>
        </w:rPr>
        <w:t xml:space="preserve"> </w:t>
      </w:r>
      <w:r>
        <w:rPr>
          <w:rFonts w:ascii="Arial" w:hAnsi="Arial"/>
          <w:i/>
        </w:rPr>
        <w:t>su tamaño o proporción en relación con los productos de que se trate. Los elementos que no formen parte del objeto del registro deberán ser excluidos visualmente, preferentemente por líneas discontinuas o punteadas. La representación puede ir acompañada de una descripción</w:t>
      </w:r>
      <w:r>
        <w:rPr>
          <w:rFonts w:ascii="Arial" w:hAnsi="Arial"/>
          <w:i/>
          <w:spacing w:val="-1"/>
        </w:rPr>
        <w:t xml:space="preserve"> </w:t>
      </w:r>
      <w:r>
        <w:rPr>
          <w:rFonts w:ascii="Arial" w:hAnsi="Arial"/>
          <w:i/>
        </w:rPr>
        <w:t>en la que se</w:t>
      </w:r>
      <w:r>
        <w:rPr>
          <w:rFonts w:ascii="Arial" w:hAnsi="Arial"/>
          <w:i/>
          <w:spacing w:val="-1"/>
        </w:rPr>
        <w:t xml:space="preserve"> </w:t>
      </w:r>
      <w:r>
        <w:rPr>
          <w:rFonts w:ascii="Arial" w:hAnsi="Arial"/>
          <w:i/>
        </w:rPr>
        <w:t>detalle</w:t>
      </w:r>
      <w:r>
        <w:rPr>
          <w:rFonts w:ascii="Arial" w:hAnsi="Arial"/>
          <w:i/>
          <w:spacing w:val="-1"/>
        </w:rPr>
        <w:t xml:space="preserve"> </w:t>
      </w:r>
      <w:r>
        <w:rPr>
          <w:rFonts w:ascii="Arial" w:hAnsi="Arial"/>
          <w:i/>
        </w:rPr>
        <w:t>la forma</w:t>
      </w:r>
      <w:r>
        <w:rPr>
          <w:rFonts w:ascii="Arial" w:hAnsi="Arial"/>
          <w:i/>
          <w:spacing w:val="-1"/>
        </w:rPr>
        <w:t xml:space="preserve"> </w:t>
      </w:r>
      <w:r>
        <w:rPr>
          <w:rFonts w:ascii="Arial" w:hAnsi="Arial"/>
          <w:i/>
        </w:rPr>
        <w:t>en</w:t>
      </w:r>
      <w:r>
        <w:rPr>
          <w:rFonts w:ascii="Arial" w:hAnsi="Arial"/>
          <w:i/>
          <w:spacing w:val="-1"/>
        </w:rPr>
        <w:t xml:space="preserve"> </w:t>
      </w:r>
      <w:r>
        <w:rPr>
          <w:rFonts w:ascii="Arial" w:hAnsi="Arial"/>
          <w:i/>
        </w:rPr>
        <w:t>que el signo se</w:t>
      </w:r>
      <w:r>
        <w:rPr>
          <w:rFonts w:ascii="Arial" w:hAnsi="Arial"/>
          <w:i/>
          <w:spacing w:val="-1"/>
        </w:rPr>
        <w:t xml:space="preserve"> </w:t>
      </w:r>
      <w:r>
        <w:rPr>
          <w:rFonts w:ascii="Arial" w:hAnsi="Arial"/>
          <w:i/>
        </w:rPr>
        <w:t>coloca</w:t>
      </w:r>
      <w:r>
        <w:rPr>
          <w:rFonts w:ascii="Arial" w:hAnsi="Arial"/>
          <w:i/>
          <w:spacing w:val="-1"/>
        </w:rPr>
        <w:t xml:space="preserve"> </w:t>
      </w:r>
      <w:r>
        <w:rPr>
          <w:rFonts w:ascii="Arial" w:hAnsi="Arial"/>
          <w:i/>
        </w:rPr>
        <w:t>sobre</w:t>
      </w:r>
      <w:r>
        <w:rPr>
          <w:rFonts w:ascii="Arial" w:hAnsi="Arial"/>
          <w:i/>
          <w:spacing w:val="-1"/>
        </w:rPr>
        <w:t xml:space="preserve"> </w:t>
      </w:r>
      <w:r>
        <w:rPr>
          <w:rFonts w:ascii="Arial" w:hAnsi="Arial"/>
          <w:i/>
        </w:rPr>
        <w:t>los</w:t>
      </w:r>
      <w:r>
        <w:rPr>
          <w:rFonts w:ascii="Arial" w:hAnsi="Arial"/>
          <w:i/>
          <w:spacing w:val="-4"/>
        </w:rPr>
        <w:t xml:space="preserve"> </w:t>
      </w:r>
      <w:r>
        <w:rPr>
          <w:rFonts w:ascii="Arial" w:hAnsi="Arial"/>
          <w:i/>
        </w:rPr>
        <w:t>productos”</w:t>
      </w:r>
      <w:r>
        <w:t>.</w:t>
      </w:r>
    </w:p>
    <w:p w:rsidR="00DF24A8" w:rsidRDefault="00DF24A8" w:rsidP="00DF24A8">
      <w:pPr>
        <w:spacing w:before="45" w:line="148" w:lineRule="auto"/>
        <w:ind w:left="180"/>
      </w:pPr>
      <w:r>
        <w:rPr>
          <w:spacing w:val="-5"/>
          <w:sz w:val="14"/>
        </w:rPr>
        <w:t>35</w:t>
      </w:r>
      <w:r>
        <w:rPr>
          <w:spacing w:val="-5"/>
          <w:position w:val="-7"/>
        </w:rPr>
        <w:t>.</w:t>
      </w:r>
    </w:p>
    <w:p w:rsidR="00DF24A8" w:rsidRDefault="00DF24A8" w:rsidP="00DF24A8">
      <w:pPr>
        <w:pStyle w:val="Textoindependiente"/>
        <w:rPr>
          <w:sz w:val="14"/>
        </w:rPr>
      </w:pPr>
    </w:p>
    <w:p w:rsidR="00DF24A8" w:rsidRDefault="00DF24A8" w:rsidP="00DF24A8">
      <w:pPr>
        <w:pStyle w:val="Textoindependiente"/>
        <w:spacing w:before="52"/>
        <w:rPr>
          <w:sz w:val="14"/>
        </w:rPr>
      </w:pPr>
    </w:p>
    <w:p w:rsidR="00DF24A8" w:rsidRDefault="00DF24A8" w:rsidP="00DF24A8">
      <w:pPr>
        <w:pStyle w:val="Textoindependiente"/>
        <w:spacing w:line="278" w:lineRule="auto"/>
        <w:ind w:left="180" w:right="385"/>
        <w:jc w:val="both"/>
      </w:pPr>
      <w:r>
        <w:t>Es así como la representación gráfica de la marca de posición deberá consistir en una imagen</w:t>
      </w:r>
      <w:r>
        <w:rPr>
          <w:spacing w:val="-2"/>
        </w:rPr>
        <w:t xml:space="preserve"> </w:t>
      </w:r>
      <w:r>
        <w:t>con</w:t>
      </w:r>
      <w:r>
        <w:rPr>
          <w:spacing w:val="-2"/>
        </w:rPr>
        <w:t xml:space="preserve"> </w:t>
      </w:r>
      <w:r>
        <w:t>una</w:t>
      </w:r>
      <w:r>
        <w:rPr>
          <w:spacing w:val="-7"/>
        </w:rPr>
        <w:t xml:space="preserve"> </w:t>
      </w:r>
      <w:r>
        <w:t>única</w:t>
      </w:r>
      <w:r>
        <w:rPr>
          <w:spacing w:val="-2"/>
        </w:rPr>
        <w:t xml:space="preserve"> </w:t>
      </w:r>
      <w:r>
        <w:t>vista</w:t>
      </w:r>
      <w:r>
        <w:rPr>
          <w:spacing w:val="-7"/>
        </w:rPr>
        <w:t xml:space="preserve"> </w:t>
      </w:r>
      <w:r>
        <w:t>de</w:t>
      </w:r>
      <w:r>
        <w:rPr>
          <w:spacing w:val="-2"/>
        </w:rPr>
        <w:t xml:space="preserve"> </w:t>
      </w:r>
      <w:r>
        <w:t>la</w:t>
      </w:r>
      <w:r>
        <w:rPr>
          <w:spacing w:val="-2"/>
        </w:rPr>
        <w:t xml:space="preserve"> </w:t>
      </w:r>
      <w:r>
        <w:t>marca</w:t>
      </w:r>
      <w:r>
        <w:rPr>
          <w:spacing w:val="-2"/>
        </w:rPr>
        <w:t xml:space="preserve"> </w:t>
      </w:r>
      <w:r>
        <w:t>en</w:t>
      </w:r>
      <w:r>
        <w:rPr>
          <w:spacing w:val="-2"/>
        </w:rPr>
        <w:t xml:space="preserve"> </w:t>
      </w:r>
      <w:r>
        <w:t>la</w:t>
      </w:r>
      <w:r>
        <w:rPr>
          <w:spacing w:val="-2"/>
        </w:rPr>
        <w:t xml:space="preserve"> </w:t>
      </w:r>
      <w:r>
        <w:t>que</w:t>
      </w:r>
      <w:r>
        <w:rPr>
          <w:spacing w:val="-2"/>
        </w:rPr>
        <w:t xml:space="preserve"> </w:t>
      </w:r>
      <w:r>
        <w:t>se</w:t>
      </w:r>
      <w:r>
        <w:rPr>
          <w:spacing w:val="-2"/>
        </w:rPr>
        <w:t xml:space="preserve"> </w:t>
      </w:r>
      <w:r>
        <w:t>aprecie</w:t>
      </w:r>
      <w:r>
        <w:rPr>
          <w:spacing w:val="-7"/>
        </w:rPr>
        <w:t xml:space="preserve"> </w:t>
      </w:r>
      <w:r>
        <w:t>adecuadamente</w:t>
      </w:r>
      <w:r>
        <w:rPr>
          <w:spacing w:val="-7"/>
        </w:rPr>
        <w:t xml:space="preserve"> </w:t>
      </w:r>
      <w:r>
        <w:t>la</w:t>
      </w:r>
      <w:r>
        <w:rPr>
          <w:spacing w:val="-7"/>
        </w:rPr>
        <w:t xml:space="preserve"> </w:t>
      </w:r>
      <w:r>
        <w:t>posición y proporción del signo dentro de la superficie en la que se aplicará.</w:t>
      </w:r>
    </w:p>
    <w:p w:rsidR="00DF24A8" w:rsidRDefault="00DF24A8" w:rsidP="00DF24A8">
      <w:pPr>
        <w:pStyle w:val="Textoindependiente"/>
        <w:spacing w:before="32"/>
      </w:pPr>
    </w:p>
    <w:p w:rsidR="00DF24A8" w:rsidRDefault="00DF24A8" w:rsidP="00DF24A8">
      <w:pPr>
        <w:pStyle w:val="Textoindependiente"/>
        <w:spacing w:line="276" w:lineRule="auto"/>
        <w:ind w:left="180" w:right="381"/>
        <w:jc w:val="both"/>
      </w:pPr>
      <w:r>
        <w:t>Para</w:t>
      </w:r>
      <w:r>
        <w:rPr>
          <w:spacing w:val="-7"/>
        </w:rPr>
        <w:t xml:space="preserve"> </w:t>
      </w:r>
      <w:r>
        <w:t>efectos</w:t>
      </w:r>
      <w:r>
        <w:rPr>
          <w:spacing w:val="-10"/>
        </w:rPr>
        <w:t xml:space="preserve"> </w:t>
      </w:r>
      <w:r>
        <w:t>de</w:t>
      </w:r>
      <w:r>
        <w:rPr>
          <w:spacing w:val="-7"/>
        </w:rPr>
        <w:t xml:space="preserve"> </w:t>
      </w:r>
      <w:r>
        <w:t>que</w:t>
      </w:r>
      <w:r>
        <w:rPr>
          <w:spacing w:val="-7"/>
        </w:rPr>
        <w:t xml:space="preserve"> </w:t>
      </w:r>
      <w:r>
        <w:t>haya</w:t>
      </w:r>
      <w:r>
        <w:rPr>
          <w:spacing w:val="-7"/>
        </w:rPr>
        <w:t xml:space="preserve"> </w:t>
      </w:r>
      <w:r>
        <w:t>absoluta</w:t>
      </w:r>
      <w:r>
        <w:rPr>
          <w:spacing w:val="-7"/>
        </w:rPr>
        <w:t xml:space="preserve"> </w:t>
      </w:r>
      <w:r>
        <w:t>claridad</w:t>
      </w:r>
      <w:r>
        <w:rPr>
          <w:spacing w:val="-7"/>
        </w:rPr>
        <w:t xml:space="preserve"> </w:t>
      </w:r>
      <w:r>
        <w:t>sobre</w:t>
      </w:r>
      <w:r>
        <w:rPr>
          <w:spacing w:val="-7"/>
        </w:rPr>
        <w:t xml:space="preserve"> </w:t>
      </w:r>
      <w:r>
        <w:t>el</w:t>
      </w:r>
      <w:r>
        <w:rPr>
          <w:spacing w:val="-9"/>
        </w:rPr>
        <w:t xml:space="preserve"> </w:t>
      </w:r>
      <w:r>
        <w:t>alcance</w:t>
      </w:r>
      <w:r>
        <w:rPr>
          <w:spacing w:val="-7"/>
        </w:rPr>
        <w:t xml:space="preserve"> </w:t>
      </w:r>
      <w:r>
        <w:t>del</w:t>
      </w:r>
      <w:r>
        <w:rPr>
          <w:spacing w:val="-9"/>
        </w:rPr>
        <w:t xml:space="preserve"> </w:t>
      </w:r>
      <w:r>
        <w:t>derecho</w:t>
      </w:r>
      <w:r>
        <w:rPr>
          <w:spacing w:val="-7"/>
        </w:rPr>
        <w:t xml:space="preserve"> </w:t>
      </w:r>
      <w:r>
        <w:t>reivindicado, se recomienda que la imagen señale, con líneas punteadas, la superficie sobre la que no recae el objeto de protección, e indicar con líneas continuas las formas o figuras que constituyen el objeto de protección.</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spacing w:before="1"/>
        <w:ind w:right="385"/>
        <w:jc w:val="right"/>
        <w:rPr>
          <w:sz w:val="18"/>
        </w:rPr>
      </w:pPr>
      <w:r>
        <w:rPr>
          <w:spacing w:val="-5"/>
          <w:sz w:val="18"/>
        </w:rPr>
        <w:t>21</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ind w:left="180"/>
        <w:rPr>
          <w:noProof/>
          <w:lang w:val="es-EC" w:eastAsia="es-EC"/>
        </w:rPr>
      </w:pPr>
    </w:p>
    <w:p w:rsidR="00DF24A8" w:rsidRDefault="00DF24A8" w:rsidP="00DF24A8">
      <w:pPr>
        <w:pStyle w:val="Textoindependiente"/>
        <w:spacing w:before="74"/>
        <w:ind w:left="180"/>
      </w:pPr>
      <w:r>
        <w:t>Aquí</w:t>
      </w:r>
      <w:r>
        <w:rPr>
          <w:spacing w:val="-8"/>
        </w:rPr>
        <w:t xml:space="preserve"> </w:t>
      </w:r>
      <w:r>
        <w:t>unos</w:t>
      </w:r>
      <w:r>
        <w:rPr>
          <w:spacing w:val="-5"/>
        </w:rPr>
        <w:t xml:space="preserve"> </w:t>
      </w:r>
      <w:r>
        <w:t>ejemplos</w:t>
      </w:r>
      <w:r>
        <w:rPr>
          <w:spacing w:val="-5"/>
        </w:rPr>
        <w:t xml:space="preserve"> </w:t>
      </w:r>
      <w:r>
        <w:t>de</w:t>
      </w:r>
      <w:r>
        <w:rPr>
          <w:spacing w:val="-2"/>
        </w:rPr>
        <w:t xml:space="preserve"> </w:t>
      </w:r>
      <w:r>
        <w:t>cómo</w:t>
      </w:r>
      <w:r>
        <w:rPr>
          <w:spacing w:val="2"/>
        </w:rPr>
        <w:t xml:space="preserve"> </w:t>
      </w:r>
      <w:r>
        <w:t>se</w:t>
      </w:r>
      <w:r>
        <w:rPr>
          <w:spacing w:val="-2"/>
        </w:rPr>
        <w:t xml:space="preserve"> </w:t>
      </w:r>
      <w:r>
        <w:t>ha</w:t>
      </w:r>
      <w:r>
        <w:rPr>
          <w:spacing w:val="-2"/>
        </w:rPr>
        <w:t xml:space="preserve"> </w:t>
      </w:r>
      <w:r>
        <w:t>representado</w:t>
      </w:r>
      <w:r>
        <w:rPr>
          <w:spacing w:val="-2"/>
        </w:rPr>
        <w:t xml:space="preserve"> </w:t>
      </w:r>
      <w:r>
        <w:t>gráficamente</w:t>
      </w:r>
      <w:r>
        <w:rPr>
          <w:spacing w:val="-2"/>
        </w:rPr>
        <w:t xml:space="preserve"> </w:t>
      </w:r>
      <w:r>
        <w:t>una</w:t>
      </w:r>
      <w:r>
        <w:rPr>
          <w:spacing w:val="-2"/>
        </w:rPr>
        <w:t xml:space="preserve"> </w:t>
      </w:r>
      <w:r>
        <w:t>marca</w:t>
      </w:r>
      <w:r>
        <w:rPr>
          <w:spacing w:val="-2"/>
        </w:rPr>
        <w:t xml:space="preserve"> </w:t>
      </w:r>
      <w:r>
        <w:t>de</w:t>
      </w:r>
      <w:r>
        <w:rPr>
          <w:spacing w:val="-6"/>
        </w:rPr>
        <w:t xml:space="preserve"> </w:t>
      </w:r>
      <w:r>
        <w:rPr>
          <w:spacing w:val="-2"/>
        </w:rPr>
        <w:t>posición:</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41"/>
      </w:pPr>
    </w:p>
    <w:p w:rsidR="00DF24A8" w:rsidRDefault="00DF24A8" w:rsidP="00DF24A8">
      <w:pPr>
        <w:pStyle w:val="Textoindependiente"/>
        <w:ind w:left="180"/>
      </w:pPr>
      <w:r>
        <w:t>En</w:t>
      </w:r>
      <w:r>
        <w:rPr>
          <w:spacing w:val="-5"/>
        </w:rPr>
        <w:t xml:space="preserve"> </w:t>
      </w:r>
      <w:r>
        <w:t>este</w:t>
      </w:r>
      <w:r>
        <w:rPr>
          <w:spacing w:val="-2"/>
        </w:rPr>
        <w:t xml:space="preserve"> </w:t>
      </w:r>
      <w:r>
        <w:t>trámite,</w:t>
      </w:r>
      <w:r>
        <w:rPr>
          <w:spacing w:val="-6"/>
        </w:rPr>
        <w:t xml:space="preserve"> </w:t>
      </w:r>
      <w:r>
        <w:t>se</w:t>
      </w:r>
      <w:r>
        <w:rPr>
          <w:spacing w:val="-2"/>
        </w:rPr>
        <w:t xml:space="preserve"> </w:t>
      </w:r>
      <w:r>
        <w:t>presentó</w:t>
      </w:r>
      <w:r>
        <w:rPr>
          <w:spacing w:val="-2"/>
        </w:rPr>
        <w:t xml:space="preserve"> </w:t>
      </w:r>
      <w:r>
        <w:t>la</w:t>
      </w:r>
      <w:r>
        <w:rPr>
          <w:spacing w:val="-2"/>
        </w:rPr>
        <w:t xml:space="preserve"> </w:t>
      </w:r>
      <w:r>
        <w:t>siguiente</w:t>
      </w:r>
      <w:r>
        <w:rPr>
          <w:spacing w:val="-2"/>
        </w:rPr>
        <w:t xml:space="preserve"> </w:t>
      </w:r>
      <w:r>
        <w:t>descripción</w:t>
      </w:r>
      <w:r>
        <w:rPr>
          <w:spacing w:val="-7"/>
        </w:rPr>
        <w:t xml:space="preserve"> </w:t>
      </w:r>
      <w:r>
        <w:t>por</w:t>
      </w:r>
      <w:r>
        <w:rPr>
          <w:spacing w:val="-3"/>
        </w:rPr>
        <w:t xml:space="preserve"> </w:t>
      </w:r>
      <w:r>
        <w:t>parte</w:t>
      </w:r>
      <w:r>
        <w:rPr>
          <w:spacing w:val="-2"/>
        </w:rPr>
        <w:t xml:space="preserve"> </w:t>
      </w:r>
      <w:r>
        <w:t>del</w:t>
      </w:r>
      <w:r>
        <w:rPr>
          <w:spacing w:val="-4"/>
        </w:rPr>
        <w:t xml:space="preserve"> </w:t>
      </w:r>
      <w:r>
        <w:rPr>
          <w:spacing w:val="-2"/>
        </w:rPr>
        <w:t>solicitante:</w:t>
      </w:r>
    </w:p>
    <w:p w:rsidR="00DF24A8" w:rsidRDefault="00DF24A8" w:rsidP="00DF24A8">
      <w:pPr>
        <w:pStyle w:val="Textoindependiente"/>
        <w:spacing w:before="75"/>
      </w:pPr>
    </w:p>
    <w:p w:rsidR="00DF24A8" w:rsidRDefault="00DF24A8" w:rsidP="00DF24A8">
      <w:pPr>
        <w:spacing w:line="276" w:lineRule="auto"/>
        <w:ind w:left="891" w:right="1242"/>
        <w:jc w:val="both"/>
        <w:rPr>
          <w:rFonts w:ascii="Arial" w:hAnsi="Arial"/>
          <w:i/>
        </w:rPr>
      </w:pPr>
      <w:r>
        <w:rPr>
          <w:rFonts w:ascii="Arial" w:hAnsi="Arial"/>
          <w:i/>
        </w:rPr>
        <w:t>“LA MARCA CONSISTE EN LA POSICIÓN DE UNA ESTRELLA DE COLOR MATALIZADO (sic), UBICADA EN LA PARTE FRONTAL CENTRAL INFERIOR DE LA ROPA INTERIOR. LA LÍNEA PUNTEADA NO ES UN RASGO CARACTERÍSTICO DE LA MARCA Y TIENE POR OBJETO ESTABLECER LA UBICACIÓN DE LA ESTRELLA EN LA ROPA INTERIOR. NO SE REIVINDICA EXCLUSIVIDAD SOBRE LA FORMA DE LA PRENDA NI SOBRE EL COLOR DE LA ESTRELLA”</w:t>
      </w:r>
      <w:r>
        <w:rPr>
          <w:rFonts w:ascii="Arial" w:hAnsi="Arial"/>
          <w:i/>
          <w:color w:val="212121"/>
          <w:vertAlign w:val="superscript"/>
        </w:rPr>
        <w:t>36</w:t>
      </w:r>
      <w:r>
        <w:rPr>
          <w:rFonts w:ascii="Arial" w:hAnsi="Arial"/>
          <w:i/>
        </w:rPr>
        <w:t>.</w:t>
      </w:r>
    </w:p>
    <w:p w:rsidR="00DF24A8" w:rsidRDefault="00DF24A8" w:rsidP="00DF24A8">
      <w:pPr>
        <w:pStyle w:val="Textoindependiente"/>
        <w:spacing w:before="35"/>
        <w:rPr>
          <w:rFonts w:ascii="Arial"/>
          <w:i/>
        </w:rPr>
      </w:pPr>
    </w:p>
    <w:p w:rsidR="00DF24A8" w:rsidRDefault="00DF24A8" w:rsidP="00DF24A8">
      <w:pPr>
        <w:pStyle w:val="Textoindependiente"/>
        <w:spacing w:before="1" w:line="280" w:lineRule="auto"/>
        <w:ind w:left="180" w:right="362"/>
      </w:pPr>
      <w:r>
        <w:t>En otro trámite más reciente la SIC concedió el registro de una marca de posición para productos de la clase 25</w:t>
      </w:r>
      <w:r>
        <w:rPr>
          <w:vertAlign w:val="superscript"/>
        </w:rPr>
        <w:t>37</w:t>
      </w:r>
      <w:r>
        <w:t>, con la siguiente representación gráfica:</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5"/>
      </w:pPr>
    </w:p>
    <w:p w:rsidR="00DF24A8" w:rsidRDefault="00DF24A8" w:rsidP="00DF24A8">
      <w:pPr>
        <w:spacing w:before="1" w:line="276" w:lineRule="auto"/>
        <w:ind w:left="180" w:right="385"/>
        <w:jc w:val="both"/>
        <w:rPr>
          <w:rFonts w:ascii="Arial" w:hAnsi="Arial"/>
          <w:i/>
        </w:rPr>
      </w:pPr>
      <w:r>
        <w:t xml:space="preserve">Para el efecto, el solicitante presentó la siguiente descripción: </w:t>
      </w:r>
      <w:r>
        <w:rPr>
          <w:rFonts w:ascii="Arial" w:hAnsi="Arial"/>
          <w:i/>
        </w:rPr>
        <w:t>“La marca consiste en la posición</w:t>
      </w:r>
      <w:r>
        <w:rPr>
          <w:rFonts w:ascii="Arial" w:hAnsi="Arial"/>
          <w:i/>
          <w:spacing w:val="-4"/>
        </w:rPr>
        <w:t xml:space="preserve"> </w:t>
      </w:r>
      <w:r>
        <w:rPr>
          <w:rFonts w:ascii="Arial" w:hAnsi="Arial"/>
          <w:i/>
        </w:rPr>
        <w:t>de</w:t>
      </w:r>
      <w:r>
        <w:rPr>
          <w:rFonts w:ascii="Arial" w:hAnsi="Arial"/>
          <w:i/>
          <w:spacing w:val="-8"/>
        </w:rPr>
        <w:t xml:space="preserve"> </w:t>
      </w:r>
      <w:r>
        <w:rPr>
          <w:rFonts w:ascii="Arial" w:hAnsi="Arial"/>
          <w:i/>
        </w:rPr>
        <w:t>una</w:t>
      </w:r>
      <w:r>
        <w:rPr>
          <w:rFonts w:ascii="Arial" w:hAnsi="Arial"/>
          <w:i/>
          <w:spacing w:val="-4"/>
        </w:rPr>
        <w:t xml:space="preserve"> </w:t>
      </w:r>
      <w:r>
        <w:rPr>
          <w:rFonts w:ascii="Arial" w:hAnsi="Arial"/>
          <w:i/>
        </w:rPr>
        <w:t>banda</w:t>
      </w:r>
      <w:r>
        <w:rPr>
          <w:rFonts w:ascii="Arial" w:hAnsi="Arial"/>
          <w:i/>
          <w:spacing w:val="-4"/>
        </w:rPr>
        <w:t xml:space="preserve"> </w:t>
      </w:r>
      <w:r>
        <w:rPr>
          <w:rFonts w:ascii="Arial" w:hAnsi="Arial"/>
          <w:i/>
        </w:rPr>
        <w:t>estrecha</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tela,</w:t>
      </w:r>
      <w:r>
        <w:rPr>
          <w:rFonts w:ascii="Arial" w:hAnsi="Arial"/>
          <w:i/>
          <w:spacing w:val="-1"/>
        </w:rPr>
        <w:t xml:space="preserve"> </w:t>
      </w:r>
      <w:r>
        <w:rPr>
          <w:rFonts w:ascii="Arial" w:hAnsi="Arial"/>
          <w:i/>
        </w:rPr>
        <w:t>ubicada</w:t>
      </w:r>
      <w:r>
        <w:rPr>
          <w:rFonts w:ascii="Arial" w:hAnsi="Arial"/>
          <w:i/>
          <w:spacing w:val="-4"/>
        </w:rPr>
        <w:t xml:space="preserve"> </w:t>
      </w:r>
      <w:r>
        <w:rPr>
          <w:rFonts w:ascii="Arial" w:hAnsi="Arial"/>
          <w:i/>
        </w:rPr>
        <w:t>de</w:t>
      </w:r>
      <w:r>
        <w:rPr>
          <w:rFonts w:ascii="Arial" w:hAnsi="Arial"/>
          <w:i/>
          <w:spacing w:val="-8"/>
        </w:rPr>
        <w:t xml:space="preserve"> </w:t>
      </w:r>
      <w:r>
        <w:rPr>
          <w:rFonts w:ascii="Arial" w:hAnsi="Arial"/>
          <w:i/>
        </w:rPr>
        <w:t>forma</w:t>
      </w:r>
      <w:r>
        <w:rPr>
          <w:rFonts w:ascii="Arial" w:hAnsi="Arial"/>
          <w:i/>
          <w:spacing w:val="-4"/>
        </w:rPr>
        <w:t xml:space="preserve"> </w:t>
      </w:r>
      <w:r>
        <w:rPr>
          <w:rFonts w:ascii="Arial" w:hAnsi="Arial"/>
          <w:i/>
        </w:rPr>
        <w:t>diagonal</w:t>
      </w:r>
      <w:r>
        <w:rPr>
          <w:rFonts w:ascii="Arial" w:hAnsi="Arial"/>
          <w:i/>
          <w:spacing w:val="-9"/>
        </w:rPr>
        <w:t xml:space="preserve"> </w:t>
      </w:r>
      <w:r>
        <w:rPr>
          <w:rFonts w:ascii="Arial" w:hAnsi="Arial"/>
          <w:i/>
        </w:rPr>
        <w:t>en</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parte</w:t>
      </w:r>
      <w:r>
        <w:rPr>
          <w:rFonts w:ascii="Arial" w:hAnsi="Arial"/>
          <w:i/>
          <w:spacing w:val="-4"/>
        </w:rPr>
        <w:t xml:space="preserve"> </w:t>
      </w:r>
      <w:r>
        <w:rPr>
          <w:rFonts w:ascii="Arial" w:hAnsi="Arial"/>
          <w:i/>
        </w:rPr>
        <w:t>frontal</w:t>
      </w:r>
      <w:r>
        <w:rPr>
          <w:rFonts w:ascii="Arial" w:hAnsi="Arial"/>
          <w:i/>
          <w:spacing w:val="-5"/>
        </w:rPr>
        <w:t xml:space="preserve"> </w:t>
      </w:r>
      <w:r>
        <w:rPr>
          <w:rFonts w:ascii="Arial" w:hAnsi="Arial"/>
          <w:i/>
        </w:rPr>
        <w:t>del quinto bolsillo de un par de pantalones.”.</w:t>
      </w: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22</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76" w:lineRule="auto"/>
        <w:ind w:left="180" w:right="386"/>
        <w:jc w:val="both"/>
      </w:pPr>
      <w:r>
        <w:lastRenderedPageBreak/>
        <w:t>Por</w:t>
      </w:r>
      <w:r>
        <w:rPr>
          <w:spacing w:val="-16"/>
        </w:rPr>
        <w:t xml:space="preserve"> </w:t>
      </w:r>
      <w:r>
        <w:t>su</w:t>
      </w:r>
      <w:r>
        <w:rPr>
          <w:spacing w:val="-15"/>
        </w:rPr>
        <w:t xml:space="preserve"> </w:t>
      </w:r>
      <w:r>
        <w:t>parte,</w:t>
      </w:r>
      <w:r>
        <w:rPr>
          <w:spacing w:val="-15"/>
        </w:rPr>
        <w:t xml:space="preserve"> </w:t>
      </w:r>
      <w:r>
        <w:t>el</w:t>
      </w:r>
      <w:r>
        <w:rPr>
          <w:spacing w:val="-13"/>
        </w:rPr>
        <w:t xml:space="preserve"> </w:t>
      </w:r>
      <w:r>
        <w:t>INDECOPI</w:t>
      </w:r>
      <w:r>
        <w:rPr>
          <w:spacing w:val="-14"/>
        </w:rPr>
        <w:t xml:space="preserve"> </w:t>
      </w:r>
      <w:r>
        <w:t>concedió</w:t>
      </w:r>
      <w:r>
        <w:rPr>
          <w:spacing w:val="-16"/>
        </w:rPr>
        <w:t xml:space="preserve"> </w:t>
      </w:r>
      <w:r>
        <w:t>el</w:t>
      </w:r>
      <w:r>
        <w:rPr>
          <w:spacing w:val="-15"/>
        </w:rPr>
        <w:t xml:space="preserve"> </w:t>
      </w:r>
      <w:r>
        <w:t>registro</w:t>
      </w:r>
      <w:r>
        <w:rPr>
          <w:spacing w:val="-15"/>
        </w:rPr>
        <w:t xml:space="preserve"> </w:t>
      </w:r>
      <w:r>
        <w:t>de</w:t>
      </w:r>
      <w:r>
        <w:rPr>
          <w:spacing w:val="-11"/>
        </w:rPr>
        <w:t xml:space="preserve"> </w:t>
      </w:r>
      <w:r>
        <w:t>la</w:t>
      </w:r>
      <w:r>
        <w:rPr>
          <w:spacing w:val="-16"/>
        </w:rPr>
        <w:t xml:space="preserve"> </w:t>
      </w:r>
      <w:r>
        <w:t>siguiente</w:t>
      </w:r>
      <w:r>
        <w:rPr>
          <w:spacing w:val="-10"/>
        </w:rPr>
        <w:t xml:space="preserve"> </w:t>
      </w:r>
      <w:r>
        <w:t>marca</w:t>
      </w:r>
      <w:r>
        <w:rPr>
          <w:spacing w:val="-11"/>
        </w:rPr>
        <w:t xml:space="preserve"> </w:t>
      </w:r>
      <w:r>
        <w:t>de</w:t>
      </w:r>
      <w:r>
        <w:rPr>
          <w:spacing w:val="-11"/>
        </w:rPr>
        <w:t xml:space="preserve"> </w:t>
      </w:r>
      <w:r>
        <w:t>posición,</w:t>
      </w:r>
      <w:r>
        <w:rPr>
          <w:spacing w:val="-16"/>
        </w:rPr>
        <w:t xml:space="preserve"> </w:t>
      </w:r>
      <w:r>
        <w:t xml:space="preserve">descrita como </w:t>
      </w:r>
      <w:r>
        <w:rPr>
          <w:rFonts w:ascii="Arial" w:hAnsi="Arial"/>
          <w:i/>
        </w:rPr>
        <w:t>“La franja roja situada en la parte inferior de la suela de un artículo de calzado, donde la línea punteada señala la posición de la marca y no forma parte de la misma, conforme al modelo”.</w:t>
      </w:r>
      <w:r>
        <w:rPr>
          <w:vertAlign w:val="superscript"/>
        </w:rPr>
        <w:t>38</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67"/>
      </w:pPr>
    </w:p>
    <w:p w:rsidR="00DF24A8" w:rsidRDefault="00DF24A8" w:rsidP="00DF24A8">
      <w:pPr>
        <w:spacing w:line="276" w:lineRule="auto"/>
        <w:ind w:left="180" w:right="379"/>
        <w:jc w:val="both"/>
        <w:rPr>
          <w:rFonts w:ascii="Arial" w:hAnsi="Arial"/>
          <w:i/>
        </w:rPr>
      </w:pPr>
      <w:r>
        <w:t>En</w:t>
      </w:r>
      <w:r>
        <w:rPr>
          <w:spacing w:val="-11"/>
        </w:rPr>
        <w:t xml:space="preserve"> </w:t>
      </w:r>
      <w:r>
        <w:t>Ecuador</w:t>
      </w:r>
      <w:r>
        <w:rPr>
          <w:spacing w:val="-12"/>
        </w:rPr>
        <w:t xml:space="preserve"> </w:t>
      </w:r>
      <w:r>
        <w:t>se</w:t>
      </w:r>
      <w:r>
        <w:rPr>
          <w:spacing w:val="-11"/>
        </w:rPr>
        <w:t xml:space="preserve"> </w:t>
      </w:r>
      <w:r>
        <w:t>concedió</w:t>
      </w:r>
      <w:r>
        <w:rPr>
          <w:spacing w:val="-11"/>
        </w:rPr>
        <w:t xml:space="preserve"> </w:t>
      </w:r>
      <w:r>
        <w:t>el</w:t>
      </w:r>
      <w:r>
        <w:rPr>
          <w:spacing w:val="-12"/>
        </w:rPr>
        <w:t xml:space="preserve"> </w:t>
      </w:r>
      <w:r>
        <w:t>registro</w:t>
      </w:r>
      <w:r>
        <w:rPr>
          <w:spacing w:val="-11"/>
        </w:rPr>
        <w:t xml:space="preserve"> </w:t>
      </w:r>
      <w:r>
        <w:t>del</w:t>
      </w:r>
      <w:r>
        <w:rPr>
          <w:spacing w:val="-5"/>
        </w:rPr>
        <w:t xml:space="preserve"> </w:t>
      </w:r>
      <w:r>
        <w:t>siguiente</w:t>
      </w:r>
      <w:r>
        <w:rPr>
          <w:spacing w:val="-10"/>
        </w:rPr>
        <w:t xml:space="preserve"> </w:t>
      </w:r>
      <w:r>
        <w:t>signo</w:t>
      </w:r>
      <w:r>
        <w:rPr>
          <w:spacing w:val="-10"/>
        </w:rPr>
        <w:t xml:space="preserve"> </w:t>
      </w:r>
      <w:r>
        <w:t>que</w:t>
      </w:r>
      <w:r>
        <w:rPr>
          <w:spacing w:val="-11"/>
        </w:rPr>
        <w:t xml:space="preserve"> </w:t>
      </w:r>
      <w:r>
        <w:t>se</w:t>
      </w:r>
      <w:r>
        <w:rPr>
          <w:spacing w:val="-10"/>
        </w:rPr>
        <w:t xml:space="preserve"> </w:t>
      </w:r>
      <w:r>
        <w:t>describió</w:t>
      </w:r>
      <w:r>
        <w:rPr>
          <w:spacing w:val="-11"/>
        </w:rPr>
        <w:t xml:space="preserve"> </w:t>
      </w:r>
      <w:r>
        <w:t>así</w:t>
      </w:r>
      <w:r>
        <w:rPr>
          <w:spacing w:val="-13"/>
        </w:rPr>
        <w:t xml:space="preserve"> </w:t>
      </w:r>
      <w:r>
        <w:t>en</w:t>
      </w:r>
      <w:r>
        <w:rPr>
          <w:spacing w:val="-11"/>
        </w:rPr>
        <w:t xml:space="preserve"> </w:t>
      </w:r>
      <w:r>
        <w:t>la</w:t>
      </w:r>
      <w:r>
        <w:rPr>
          <w:spacing w:val="-11"/>
        </w:rPr>
        <w:t xml:space="preserve"> </w:t>
      </w:r>
      <w:r>
        <w:t>solicitud: “</w:t>
      </w:r>
      <w:r>
        <w:rPr>
          <w:rFonts w:ascii="Arial" w:hAnsi="Arial"/>
          <w:i/>
        </w:rPr>
        <w:t>La marca consiste en la combinación de colores naranja (RAL 2010) y gris (RAL 7035) aplicados</w:t>
      </w:r>
      <w:r>
        <w:rPr>
          <w:rFonts w:ascii="Arial" w:hAnsi="Arial"/>
          <w:i/>
          <w:spacing w:val="-8"/>
        </w:rPr>
        <w:t xml:space="preserve"> </w:t>
      </w:r>
      <w:r>
        <w:rPr>
          <w:rFonts w:ascii="Arial" w:hAnsi="Arial"/>
          <w:i/>
        </w:rPr>
        <w:t>a</w:t>
      </w:r>
      <w:r>
        <w:rPr>
          <w:rFonts w:ascii="Arial" w:hAnsi="Arial"/>
          <w:i/>
          <w:spacing w:val="-5"/>
        </w:rPr>
        <w:t xml:space="preserve"> </w:t>
      </w:r>
      <w:r>
        <w:rPr>
          <w:rFonts w:ascii="Arial" w:hAnsi="Arial"/>
          <w:i/>
        </w:rPr>
        <w:t>los</w:t>
      </w:r>
      <w:r>
        <w:rPr>
          <w:rFonts w:ascii="Arial" w:hAnsi="Arial"/>
          <w:i/>
          <w:spacing w:val="-8"/>
        </w:rPr>
        <w:t xml:space="preserve"> </w:t>
      </w:r>
      <w:r>
        <w:rPr>
          <w:rFonts w:ascii="Arial" w:hAnsi="Arial"/>
          <w:i/>
        </w:rPr>
        <w:t>productos.</w:t>
      </w:r>
      <w:r>
        <w:rPr>
          <w:rFonts w:ascii="Arial" w:hAnsi="Arial"/>
          <w:i/>
          <w:spacing w:val="-8"/>
        </w:rPr>
        <w:t xml:space="preserve"> </w:t>
      </w:r>
      <w:r>
        <w:rPr>
          <w:rFonts w:ascii="Arial" w:hAnsi="Arial"/>
          <w:i/>
        </w:rPr>
        <w:t>El</w:t>
      </w:r>
      <w:r>
        <w:rPr>
          <w:rFonts w:ascii="Arial" w:hAnsi="Arial"/>
          <w:i/>
          <w:spacing w:val="-6"/>
        </w:rPr>
        <w:t xml:space="preserve"> </w:t>
      </w:r>
      <w:r>
        <w:rPr>
          <w:rFonts w:ascii="Arial" w:hAnsi="Arial"/>
          <w:i/>
        </w:rPr>
        <w:t>color</w:t>
      </w:r>
      <w:r>
        <w:rPr>
          <w:rFonts w:ascii="Arial" w:hAnsi="Arial"/>
          <w:i/>
          <w:spacing w:val="-5"/>
        </w:rPr>
        <w:t xml:space="preserve"> </w:t>
      </w:r>
      <w:r>
        <w:rPr>
          <w:rFonts w:ascii="Arial" w:hAnsi="Arial"/>
          <w:i/>
        </w:rPr>
        <w:t>naranja</w:t>
      </w:r>
      <w:r>
        <w:rPr>
          <w:rFonts w:ascii="Arial" w:hAnsi="Arial"/>
          <w:i/>
          <w:spacing w:val="-4"/>
        </w:rPr>
        <w:t xml:space="preserve"> </w:t>
      </w:r>
      <w:r>
        <w:rPr>
          <w:rFonts w:ascii="Arial" w:hAnsi="Arial"/>
          <w:i/>
        </w:rPr>
        <w:t>se</w:t>
      </w:r>
      <w:r>
        <w:rPr>
          <w:rFonts w:ascii="Arial" w:hAnsi="Arial"/>
          <w:i/>
          <w:spacing w:val="-4"/>
        </w:rPr>
        <w:t xml:space="preserve"> </w:t>
      </w:r>
      <w:r>
        <w:rPr>
          <w:rFonts w:ascii="Arial" w:hAnsi="Arial"/>
          <w:i/>
        </w:rPr>
        <w:t>aplica</w:t>
      </w:r>
      <w:r>
        <w:rPr>
          <w:rFonts w:ascii="Arial" w:hAnsi="Arial"/>
          <w:i/>
          <w:spacing w:val="-4"/>
        </w:rPr>
        <w:t xml:space="preserve"> </w:t>
      </w:r>
      <w:r>
        <w:rPr>
          <w:rFonts w:ascii="Arial" w:hAnsi="Arial"/>
          <w:i/>
        </w:rPr>
        <w:t>en</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parte</w:t>
      </w:r>
      <w:r>
        <w:rPr>
          <w:rFonts w:ascii="Arial" w:hAnsi="Arial"/>
          <w:i/>
          <w:spacing w:val="-4"/>
        </w:rPr>
        <w:t xml:space="preserve"> </w:t>
      </w:r>
      <w:r>
        <w:rPr>
          <w:rFonts w:ascii="Arial" w:hAnsi="Arial"/>
          <w:i/>
        </w:rPr>
        <w:t>superior</w:t>
      </w:r>
      <w:r>
        <w:rPr>
          <w:rFonts w:ascii="Arial" w:hAnsi="Arial"/>
          <w:i/>
          <w:spacing w:val="-5"/>
        </w:rPr>
        <w:t xml:space="preserve"> </w:t>
      </w:r>
      <w:r>
        <w:rPr>
          <w:rFonts w:ascii="Arial" w:hAnsi="Arial"/>
          <w:i/>
        </w:rPr>
        <w:t>de</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carcasa</w:t>
      </w:r>
      <w:r>
        <w:rPr>
          <w:rFonts w:ascii="Arial" w:hAnsi="Arial"/>
          <w:i/>
          <w:spacing w:val="-4"/>
        </w:rPr>
        <w:t xml:space="preserve"> </w:t>
      </w:r>
      <w:r>
        <w:rPr>
          <w:rFonts w:ascii="Arial" w:hAnsi="Arial"/>
          <w:i/>
        </w:rPr>
        <w:t>de la mercancía</w:t>
      </w:r>
      <w:r>
        <w:rPr>
          <w:rFonts w:ascii="Arial" w:hAnsi="Arial"/>
          <w:i/>
          <w:spacing w:val="-4"/>
        </w:rPr>
        <w:t xml:space="preserve"> </w:t>
      </w:r>
      <w:r>
        <w:rPr>
          <w:rFonts w:ascii="Arial" w:hAnsi="Arial"/>
          <w:i/>
        </w:rPr>
        <w:t>y</w:t>
      </w:r>
      <w:r>
        <w:rPr>
          <w:rFonts w:ascii="Arial" w:hAnsi="Arial"/>
          <w:i/>
          <w:spacing w:val="-7"/>
        </w:rPr>
        <w:t xml:space="preserve"> </w:t>
      </w:r>
      <w:r>
        <w:rPr>
          <w:rFonts w:ascii="Arial" w:hAnsi="Arial"/>
          <w:i/>
        </w:rPr>
        <w:t>el</w:t>
      </w:r>
      <w:r>
        <w:rPr>
          <w:rFonts w:ascii="Arial" w:hAnsi="Arial"/>
          <w:i/>
          <w:spacing w:val="-6"/>
        </w:rPr>
        <w:t xml:space="preserve"> </w:t>
      </w:r>
      <w:r>
        <w:rPr>
          <w:rFonts w:ascii="Arial" w:hAnsi="Arial"/>
          <w:i/>
        </w:rPr>
        <w:t>color</w:t>
      </w:r>
      <w:r>
        <w:rPr>
          <w:rFonts w:ascii="Arial" w:hAnsi="Arial"/>
          <w:i/>
          <w:spacing w:val="-5"/>
        </w:rPr>
        <w:t xml:space="preserve"> </w:t>
      </w:r>
      <w:r>
        <w:rPr>
          <w:rFonts w:ascii="Arial" w:hAnsi="Arial"/>
          <w:i/>
        </w:rPr>
        <w:t>gris</w:t>
      </w:r>
      <w:r>
        <w:rPr>
          <w:rFonts w:ascii="Arial" w:hAnsi="Arial"/>
          <w:i/>
          <w:spacing w:val="-7"/>
        </w:rPr>
        <w:t xml:space="preserve"> </w:t>
      </w:r>
      <w:r>
        <w:rPr>
          <w:rFonts w:ascii="Arial" w:hAnsi="Arial"/>
          <w:i/>
        </w:rPr>
        <w:t>se</w:t>
      </w:r>
      <w:r>
        <w:rPr>
          <w:rFonts w:ascii="Arial" w:hAnsi="Arial"/>
          <w:i/>
          <w:spacing w:val="-4"/>
        </w:rPr>
        <w:t xml:space="preserve"> </w:t>
      </w:r>
      <w:r>
        <w:rPr>
          <w:rFonts w:ascii="Arial" w:hAnsi="Arial"/>
          <w:i/>
        </w:rPr>
        <w:t>aplica</w:t>
      </w:r>
      <w:r>
        <w:rPr>
          <w:rFonts w:ascii="Arial" w:hAnsi="Arial"/>
          <w:i/>
          <w:spacing w:val="-4"/>
        </w:rPr>
        <w:t xml:space="preserve"> </w:t>
      </w:r>
      <w:r>
        <w:rPr>
          <w:rFonts w:ascii="Arial" w:hAnsi="Arial"/>
          <w:i/>
        </w:rPr>
        <w:t>en</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parte</w:t>
      </w:r>
      <w:r>
        <w:rPr>
          <w:rFonts w:ascii="Arial" w:hAnsi="Arial"/>
          <w:i/>
          <w:spacing w:val="-4"/>
        </w:rPr>
        <w:t xml:space="preserve"> </w:t>
      </w:r>
      <w:r>
        <w:rPr>
          <w:rFonts w:ascii="Arial" w:hAnsi="Arial"/>
          <w:i/>
        </w:rPr>
        <w:t>inferior</w:t>
      </w:r>
      <w:r>
        <w:rPr>
          <w:rFonts w:ascii="Arial" w:hAnsi="Arial"/>
          <w:i/>
          <w:spacing w:val="-5"/>
        </w:rPr>
        <w:t xml:space="preserve"> </w:t>
      </w:r>
      <w:r>
        <w:rPr>
          <w:rFonts w:ascii="Arial" w:hAnsi="Arial"/>
          <w:i/>
        </w:rPr>
        <w:t>de</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carcasa</w:t>
      </w:r>
      <w:r>
        <w:rPr>
          <w:rFonts w:ascii="Arial" w:hAnsi="Arial"/>
          <w:i/>
          <w:spacing w:val="-4"/>
        </w:rPr>
        <w:t xml:space="preserve"> </w:t>
      </w:r>
      <w:r>
        <w:rPr>
          <w:rFonts w:ascii="Arial" w:hAnsi="Arial"/>
          <w:i/>
        </w:rPr>
        <w:t>de</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mercancía.</w:t>
      </w:r>
      <w:r>
        <w:rPr>
          <w:rFonts w:ascii="Arial" w:hAnsi="Arial"/>
          <w:i/>
          <w:spacing w:val="-8"/>
        </w:rPr>
        <w:t xml:space="preserve"> </w:t>
      </w:r>
      <w:r>
        <w:rPr>
          <w:rFonts w:ascii="Arial" w:hAnsi="Arial"/>
          <w:i/>
        </w:rPr>
        <w:t>El color naranja también se aplica al protector. El contorno punteado de los productos</w:t>
      </w:r>
      <w:r>
        <w:rPr>
          <w:rFonts w:ascii="Arial" w:hAnsi="Arial"/>
          <w:i/>
          <w:spacing w:val="-3"/>
        </w:rPr>
        <w:t xml:space="preserve"> </w:t>
      </w:r>
      <w:r>
        <w:rPr>
          <w:rFonts w:ascii="Arial" w:hAnsi="Arial"/>
          <w:i/>
        </w:rPr>
        <w:t>está destinado a mostrar la posición de la marca y no forma parte de la marca”</w:t>
      </w:r>
      <w:r>
        <w:rPr>
          <w:rFonts w:ascii="Arial" w:hAnsi="Arial"/>
          <w:i/>
          <w:vertAlign w:val="superscript"/>
        </w:rPr>
        <w:t>39</w:t>
      </w:r>
      <w:r>
        <w:rPr>
          <w:rFonts w:ascii="Arial" w:hAnsi="Arial"/>
          <w:i/>
        </w:rPr>
        <w:t>:</w:t>
      </w: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spacing w:before="207"/>
        <w:rPr>
          <w:rFonts w:ascii="Arial"/>
          <w:i/>
        </w:rPr>
      </w:pPr>
    </w:p>
    <w:p w:rsidR="00DF24A8" w:rsidRDefault="00DF24A8" w:rsidP="00DF24A8">
      <w:pPr>
        <w:pStyle w:val="Prrafodelista"/>
        <w:numPr>
          <w:ilvl w:val="3"/>
          <w:numId w:val="7"/>
        </w:numPr>
        <w:tabs>
          <w:tab w:val="left" w:pos="975"/>
        </w:tabs>
        <w:ind w:left="975" w:hanging="795"/>
      </w:pPr>
      <w:bookmarkStart w:id="20" w:name="1.2.2.4._Marcas_animadas_o_de_movimiento"/>
      <w:bookmarkEnd w:id="20"/>
      <w:r>
        <w:rPr>
          <w:color w:val="2E5395"/>
        </w:rPr>
        <w:t>Marcas</w:t>
      </w:r>
      <w:r>
        <w:rPr>
          <w:color w:val="2E5395"/>
          <w:spacing w:val="-5"/>
        </w:rPr>
        <w:t xml:space="preserve"> </w:t>
      </w:r>
      <w:r>
        <w:rPr>
          <w:color w:val="2E5395"/>
        </w:rPr>
        <w:t>animadas</w:t>
      </w:r>
      <w:r>
        <w:rPr>
          <w:color w:val="2E5395"/>
          <w:spacing w:val="-5"/>
        </w:rPr>
        <w:t xml:space="preserve"> </w:t>
      </w:r>
      <w:r>
        <w:rPr>
          <w:color w:val="2E5395"/>
        </w:rPr>
        <w:t>o</w:t>
      </w:r>
      <w:r>
        <w:rPr>
          <w:color w:val="2E5395"/>
          <w:spacing w:val="-2"/>
        </w:rPr>
        <w:t xml:space="preserve"> </w:t>
      </w:r>
      <w:r>
        <w:rPr>
          <w:color w:val="2E5395"/>
        </w:rPr>
        <w:t>de</w:t>
      </w:r>
      <w:r>
        <w:rPr>
          <w:color w:val="2E5395"/>
          <w:spacing w:val="-2"/>
        </w:rPr>
        <w:t xml:space="preserve"> movimiento.</w:t>
      </w:r>
    </w:p>
    <w:p w:rsidR="00DF24A8" w:rsidRDefault="00DF24A8" w:rsidP="00DF24A8">
      <w:pPr>
        <w:pStyle w:val="Textoindependiente"/>
        <w:spacing w:before="34"/>
      </w:pPr>
    </w:p>
    <w:p w:rsidR="00DF24A8" w:rsidRDefault="00DF24A8" w:rsidP="00DF24A8">
      <w:pPr>
        <w:spacing w:line="276" w:lineRule="auto"/>
        <w:ind w:left="180" w:right="381"/>
        <w:jc w:val="both"/>
      </w:pPr>
      <w:r>
        <w:t>De</w:t>
      </w:r>
      <w:r>
        <w:rPr>
          <w:spacing w:val="-2"/>
        </w:rPr>
        <w:t xml:space="preserve"> </w:t>
      </w:r>
      <w:r>
        <w:t>acuerdo</w:t>
      </w:r>
      <w:r>
        <w:rPr>
          <w:spacing w:val="-2"/>
        </w:rPr>
        <w:t xml:space="preserve"> </w:t>
      </w:r>
      <w:r>
        <w:t>con</w:t>
      </w:r>
      <w:r>
        <w:rPr>
          <w:spacing w:val="-2"/>
        </w:rPr>
        <w:t xml:space="preserve"> </w:t>
      </w:r>
      <w:r>
        <w:t>lo</w:t>
      </w:r>
      <w:r>
        <w:rPr>
          <w:spacing w:val="-2"/>
        </w:rPr>
        <w:t xml:space="preserve"> </w:t>
      </w:r>
      <w:r>
        <w:t>señalado</w:t>
      </w:r>
      <w:r>
        <w:rPr>
          <w:spacing w:val="-7"/>
        </w:rPr>
        <w:t xml:space="preserve"> </w:t>
      </w:r>
      <w:r>
        <w:t>por</w:t>
      </w:r>
      <w:r>
        <w:rPr>
          <w:spacing w:val="-8"/>
        </w:rPr>
        <w:t xml:space="preserve"> </w:t>
      </w:r>
      <w:r>
        <w:t>el SCT</w:t>
      </w:r>
      <w:r>
        <w:rPr>
          <w:spacing w:val="-9"/>
        </w:rPr>
        <w:t xml:space="preserve"> </w:t>
      </w:r>
      <w:r>
        <w:t>de</w:t>
      </w:r>
      <w:r>
        <w:rPr>
          <w:spacing w:val="-7"/>
        </w:rPr>
        <w:t xml:space="preserve"> </w:t>
      </w:r>
      <w:r>
        <w:t>la</w:t>
      </w:r>
      <w:r>
        <w:rPr>
          <w:spacing w:val="-2"/>
        </w:rPr>
        <w:t xml:space="preserve"> </w:t>
      </w:r>
      <w:r>
        <w:t>OMPI,</w:t>
      </w:r>
      <w:r>
        <w:rPr>
          <w:spacing w:val="-6"/>
        </w:rPr>
        <w:t xml:space="preserve"> </w:t>
      </w:r>
      <w:r>
        <w:t>este</w:t>
      </w:r>
      <w:r>
        <w:rPr>
          <w:spacing w:val="-2"/>
        </w:rPr>
        <w:t xml:space="preserve"> </w:t>
      </w:r>
      <w:r>
        <w:t>tipo</w:t>
      </w:r>
      <w:r>
        <w:rPr>
          <w:spacing w:val="-2"/>
        </w:rPr>
        <w:t xml:space="preserve"> </w:t>
      </w:r>
      <w:r>
        <w:t>de</w:t>
      </w:r>
      <w:r>
        <w:rPr>
          <w:spacing w:val="-2"/>
        </w:rPr>
        <w:t xml:space="preserve"> </w:t>
      </w:r>
      <w:r>
        <w:t>marca</w:t>
      </w:r>
      <w:r>
        <w:rPr>
          <w:spacing w:val="-2"/>
        </w:rPr>
        <w:t xml:space="preserve"> </w:t>
      </w:r>
      <w:r>
        <w:t>se</w:t>
      </w:r>
      <w:r>
        <w:rPr>
          <w:spacing w:val="-2"/>
        </w:rPr>
        <w:t xml:space="preserve"> </w:t>
      </w:r>
      <w:r>
        <w:t>constituye</w:t>
      </w:r>
      <w:r>
        <w:rPr>
          <w:spacing w:val="-7"/>
        </w:rPr>
        <w:t xml:space="preserve"> </w:t>
      </w:r>
      <w:r>
        <w:t xml:space="preserve">por </w:t>
      </w:r>
      <w:r>
        <w:rPr>
          <w:rFonts w:ascii="Arial" w:hAnsi="Arial"/>
          <w:i/>
        </w:rPr>
        <w:t>“el movimiento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un</w:t>
      </w:r>
      <w:r>
        <w:rPr>
          <w:rFonts w:ascii="Arial" w:hAnsi="Arial"/>
          <w:i/>
          <w:spacing w:val="-1"/>
        </w:rPr>
        <w:t xml:space="preserve"> </w:t>
      </w:r>
      <w:r>
        <w:rPr>
          <w:rFonts w:ascii="Arial" w:hAnsi="Arial"/>
          <w:i/>
        </w:rPr>
        <w:t>determinado objeto (por</w:t>
      </w:r>
      <w:r>
        <w:rPr>
          <w:rFonts w:ascii="Arial" w:hAnsi="Arial"/>
          <w:i/>
          <w:spacing w:val="-2"/>
        </w:rPr>
        <w:t xml:space="preserve"> </w:t>
      </w:r>
      <w:r>
        <w:rPr>
          <w:rFonts w:ascii="Arial" w:hAnsi="Arial"/>
          <w:i/>
        </w:rPr>
        <w:t>ejemplo,</w:t>
      </w:r>
      <w:r>
        <w:rPr>
          <w:rFonts w:ascii="Arial" w:hAnsi="Arial"/>
          <w:i/>
          <w:spacing w:val="-5"/>
        </w:rPr>
        <w:t xml:space="preserve"> </w:t>
      </w:r>
      <w:r>
        <w:rPr>
          <w:rFonts w:ascii="Arial" w:hAnsi="Arial"/>
          <w:i/>
        </w:rPr>
        <w:t>una combinación del objeto y del movimiento perceptible visualmente)</w:t>
      </w:r>
      <w:r>
        <w:rPr>
          <w:rFonts w:ascii="Arial" w:hAnsi="Arial"/>
          <w:i/>
          <w:vertAlign w:val="superscript"/>
        </w:rPr>
        <w:t>40</w:t>
      </w:r>
      <w:r>
        <w:rPr>
          <w:rFonts w:ascii="Arial" w:hAnsi="Arial"/>
          <w:i/>
        </w:rPr>
        <w:t xml:space="preserve">”, </w:t>
      </w:r>
      <w:r>
        <w:t>en otras palabras, el signo que distingue el producto o servicio corresponde a una secuencia de movimientos.</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ind w:right="385"/>
        <w:jc w:val="center"/>
        <w:rPr>
          <w:sz w:val="18"/>
        </w:rPr>
      </w:pPr>
      <w:r>
        <w:rPr>
          <w:spacing w:val="-5"/>
          <w:sz w:val="18"/>
        </w:rPr>
        <w:t>23</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76" w:lineRule="auto"/>
        <w:ind w:left="180" w:right="392"/>
        <w:jc w:val="both"/>
        <w:rPr>
          <w:rFonts w:ascii="Arial" w:hAnsi="Arial"/>
          <w:i/>
        </w:rPr>
      </w:pPr>
      <w:r>
        <w:lastRenderedPageBreak/>
        <w:t>Existen</w:t>
      </w:r>
      <w:r>
        <w:rPr>
          <w:spacing w:val="-16"/>
        </w:rPr>
        <w:t xml:space="preserve"> </w:t>
      </w:r>
      <w:r>
        <w:t>marcas</w:t>
      </w:r>
      <w:r>
        <w:rPr>
          <w:spacing w:val="-15"/>
        </w:rPr>
        <w:t xml:space="preserve"> </w:t>
      </w:r>
      <w:r>
        <w:t>de</w:t>
      </w:r>
      <w:r>
        <w:rPr>
          <w:spacing w:val="-15"/>
        </w:rPr>
        <w:t xml:space="preserve"> </w:t>
      </w:r>
      <w:r>
        <w:t>movimiento</w:t>
      </w:r>
      <w:r>
        <w:rPr>
          <w:spacing w:val="-16"/>
        </w:rPr>
        <w:t xml:space="preserve"> </w:t>
      </w:r>
      <w:r>
        <w:t>más</w:t>
      </w:r>
      <w:r>
        <w:rPr>
          <w:spacing w:val="-15"/>
        </w:rPr>
        <w:t xml:space="preserve"> </w:t>
      </w:r>
      <w:r>
        <w:t>complejas</w:t>
      </w:r>
      <w:r>
        <w:rPr>
          <w:spacing w:val="-14"/>
        </w:rPr>
        <w:t xml:space="preserve"> </w:t>
      </w:r>
      <w:r>
        <w:t>como</w:t>
      </w:r>
      <w:r>
        <w:rPr>
          <w:spacing w:val="-12"/>
        </w:rPr>
        <w:t xml:space="preserve"> </w:t>
      </w:r>
      <w:r>
        <w:t>es</w:t>
      </w:r>
      <w:r>
        <w:rPr>
          <w:spacing w:val="-15"/>
        </w:rPr>
        <w:t xml:space="preserve"> </w:t>
      </w:r>
      <w:r>
        <w:t>el</w:t>
      </w:r>
      <w:r>
        <w:rPr>
          <w:spacing w:val="-14"/>
        </w:rPr>
        <w:t xml:space="preserve"> </w:t>
      </w:r>
      <w:r>
        <w:t>caso</w:t>
      </w:r>
      <w:r>
        <w:rPr>
          <w:spacing w:val="-16"/>
        </w:rPr>
        <w:t xml:space="preserve"> </w:t>
      </w:r>
      <w:r>
        <w:t>de</w:t>
      </w:r>
      <w:r>
        <w:rPr>
          <w:spacing w:val="-11"/>
        </w:rPr>
        <w:t xml:space="preserve"> </w:t>
      </w:r>
      <w:r>
        <w:t>las</w:t>
      </w:r>
      <w:r>
        <w:rPr>
          <w:spacing w:val="-15"/>
        </w:rPr>
        <w:t xml:space="preserve"> </w:t>
      </w:r>
      <w:r>
        <w:t>marcas</w:t>
      </w:r>
      <w:r>
        <w:rPr>
          <w:spacing w:val="-15"/>
        </w:rPr>
        <w:t xml:space="preserve"> </w:t>
      </w:r>
      <w:r>
        <w:t xml:space="preserve">multimedia, definidas por el SCT como </w:t>
      </w:r>
      <w:r>
        <w:rPr>
          <w:rFonts w:ascii="Arial" w:hAnsi="Arial"/>
          <w:i/>
        </w:rPr>
        <w:t>“marca que consiste en, o incluye, una combinación de imágenes y sonido”, por lo tanto, al tener sonido la representación no necesariamente debe ser gráfica</w:t>
      </w:r>
      <w:r>
        <w:rPr>
          <w:vertAlign w:val="superscript"/>
        </w:rPr>
        <w:t>41</w:t>
      </w:r>
      <w:r>
        <w:rPr>
          <w:rFonts w:ascii="Arial" w:hAnsi="Arial"/>
          <w:i/>
        </w:rPr>
        <w:t>.</w:t>
      </w:r>
    </w:p>
    <w:p w:rsidR="00DF24A8" w:rsidRDefault="00DF24A8" w:rsidP="00DF24A8">
      <w:pPr>
        <w:pStyle w:val="Textoindependiente"/>
        <w:spacing w:before="38"/>
        <w:rPr>
          <w:rFonts w:ascii="Arial"/>
          <w:i/>
        </w:rPr>
      </w:pPr>
    </w:p>
    <w:p w:rsidR="00DF24A8" w:rsidRDefault="00DF24A8" w:rsidP="00DF24A8">
      <w:pPr>
        <w:pStyle w:val="Textoindependiente"/>
        <w:spacing w:before="1" w:line="276" w:lineRule="auto"/>
        <w:ind w:left="180" w:right="380"/>
        <w:jc w:val="both"/>
      </w:pPr>
      <w:r>
        <w:t>Para</w:t>
      </w:r>
      <w:r>
        <w:rPr>
          <w:spacing w:val="-12"/>
        </w:rPr>
        <w:t xml:space="preserve"> </w:t>
      </w:r>
      <w:r>
        <w:t>efectos</w:t>
      </w:r>
      <w:r>
        <w:rPr>
          <w:spacing w:val="-14"/>
        </w:rPr>
        <w:t xml:space="preserve"> </w:t>
      </w:r>
      <w:r>
        <w:t>de</w:t>
      </w:r>
      <w:r>
        <w:rPr>
          <w:spacing w:val="-7"/>
        </w:rPr>
        <w:t xml:space="preserve"> </w:t>
      </w:r>
      <w:r>
        <w:t>cubrir</w:t>
      </w:r>
      <w:r>
        <w:rPr>
          <w:spacing w:val="-8"/>
        </w:rPr>
        <w:t xml:space="preserve"> </w:t>
      </w:r>
      <w:r>
        <w:t>el</w:t>
      </w:r>
      <w:r>
        <w:rPr>
          <w:spacing w:val="-9"/>
        </w:rPr>
        <w:t xml:space="preserve"> </w:t>
      </w:r>
      <w:r>
        <w:t>requisito</w:t>
      </w:r>
      <w:r>
        <w:rPr>
          <w:spacing w:val="-12"/>
        </w:rPr>
        <w:t xml:space="preserve"> </w:t>
      </w:r>
      <w:r>
        <w:t>de</w:t>
      </w:r>
      <w:r>
        <w:rPr>
          <w:spacing w:val="-7"/>
        </w:rPr>
        <w:t xml:space="preserve"> </w:t>
      </w:r>
      <w:r>
        <w:t>la</w:t>
      </w:r>
      <w:r>
        <w:rPr>
          <w:spacing w:val="-12"/>
        </w:rPr>
        <w:t xml:space="preserve"> </w:t>
      </w:r>
      <w:r>
        <w:t>representación</w:t>
      </w:r>
      <w:r>
        <w:rPr>
          <w:spacing w:val="-7"/>
        </w:rPr>
        <w:t xml:space="preserve"> </w:t>
      </w:r>
      <w:r>
        <w:t>gráfica</w:t>
      </w:r>
      <w:r>
        <w:rPr>
          <w:spacing w:val="-7"/>
        </w:rPr>
        <w:t xml:space="preserve"> </w:t>
      </w:r>
      <w:r>
        <w:t>que</w:t>
      </w:r>
      <w:r>
        <w:rPr>
          <w:spacing w:val="-12"/>
        </w:rPr>
        <w:t xml:space="preserve"> </w:t>
      </w:r>
      <w:r>
        <w:t>es</w:t>
      </w:r>
      <w:r>
        <w:rPr>
          <w:spacing w:val="-10"/>
        </w:rPr>
        <w:t xml:space="preserve"> </w:t>
      </w:r>
      <w:r>
        <w:t>exigible</w:t>
      </w:r>
      <w:r>
        <w:rPr>
          <w:spacing w:val="-12"/>
        </w:rPr>
        <w:t xml:space="preserve"> </w:t>
      </w:r>
      <w:r>
        <w:t>de</w:t>
      </w:r>
      <w:r>
        <w:rPr>
          <w:spacing w:val="-7"/>
        </w:rPr>
        <w:t xml:space="preserve"> </w:t>
      </w:r>
      <w:r>
        <w:t>acuerdo con</w:t>
      </w:r>
      <w:r>
        <w:rPr>
          <w:spacing w:val="-6"/>
        </w:rPr>
        <w:t xml:space="preserve"> </w:t>
      </w:r>
      <w:r>
        <w:t>la</w:t>
      </w:r>
      <w:r>
        <w:rPr>
          <w:spacing w:val="-6"/>
        </w:rPr>
        <w:t xml:space="preserve"> </w:t>
      </w:r>
      <w:r>
        <w:t>DA</w:t>
      </w:r>
      <w:r>
        <w:rPr>
          <w:spacing w:val="-10"/>
        </w:rPr>
        <w:t xml:space="preserve"> </w:t>
      </w:r>
      <w:r>
        <w:t>486,</w:t>
      </w:r>
      <w:r>
        <w:rPr>
          <w:spacing w:val="-10"/>
        </w:rPr>
        <w:t xml:space="preserve"> </w:t>
      </w:r>
      <w:r>
        <w:t>se</w:t>
      </w:r>
      <w:r>
        <w:rPr>
          <w:spacing w:val="-6"/>
        </w:rPr>
        <w:t xml:space="preserve"> </w:t>
      </w:r>
      <w:r>
        <w:t>puede</w:t>
      </w:r>
      <w:r>
        <w:rPr>
          <w:spacing w:val="-6"/>
        </w:rPr>
        <w:t xml:space="preserve"> </w:t>
      </w:r>
      <w:r>
        <w:t>presentar</w:t>
      </w:r>
      <w:r>
        <w:rPr>
          <w:spacing w:val="-7"/>
        </w:rPr>
        <w:t xml:space="preserve"> </w:t>
      </w:r>
      <w:r>
        <w:t>una</w:t>
      </w:r>
      <w:r>
        <w:rPr>
          <w:spacing w:val="-6"/>
        </w:rPr>
        <w:t xml:space="preserve"> </w:t>
      </w:r>
      <w:r>
        <w:t>solicitud</w:t>
      </w:r>
      <w:r>
        <w:rPr>
          <w:spacing w:val="-6"/>
        </w:rPr>
        <w:t xml:space="preserve"> </w:t>
      </w:r>
      <w:r>
        <w:t>con</w:t>
      </w:r>
      <w:r>
        <w:rPr>
          <w:spacing w:val="-11"/>
        </w:rPr>
        <w:t xml:space="preserve"> </w:t>
      </w:r>
      <w:r>
        <w:t>una</w:t>
      </w:r>
      <w:r>
        <w:rPr>
          <w:spacing w:val="-6"/>
        </w:rPr>
        <w:t xml:space="preserve"> </w:t>
      </w:r>
      <w:r>
        <w:t>serie</w:t>
      </w:r>
      <w:r>
        <w:rPr>
          <w:spacing w:val="-6"/>
        </w:rPr>
        <w:t xml:space="preserve"> </w:t>
      </w:r>
      <w:r>
        <w:t>de</w:t>
      </w:r>
      <w:r>
        <w:rPr>
          <w:spacing w:val="-6"/>
        </w:rPr>
        <w:t xml:space="preserve"> </w:t>
      </w:r>
      <w:r>
        <w:t>imágenes</w:t>
      </w:r>
      <w:r>
        <w:rPr>
          <w:spacing w:val="-9"/>
        </w:rPr>
        <w:t xml:space="preserve"> </w:t>
      </w:r>
      <w:r>
        <w:t>secuenciales fijas</w:t>
      </w:r>
      <w:r>
        <w:rPr>
          <w:spacing w:val="-2"/>
        </w:rPr>
        <w:t xml:space="preserve"> </w:t>
      </w:r>
      <w:r>
        <w:t>(bien sea fotografías,</w:t>
      </w:r>
      <w:r>
        <w:rPr>
          <w:spacing w:val="-3"/>
        </w:rPr>
        <w:t xml:space="preserve"> </w:t>
      </w:r>
      <w:r>
        <w:t>dibujos,</w:t>
      </w:r>
      <w:r>
        <w:rPr>
          <w:spacing w:val="-3"/>
        </w:rPr>
        <w:t xml:space="preserve"> </w:t>
      </w:r>
      <w:r>
        <w:t>entre otros) que muestren el</w:t>
      </w:r>
      <w:r>
        <w:rPr>
          <w:spacing w:val="-1"/>
        </w:rPr>
        <w:t xml:space="preserve"> </w:t>
      </w:r>
      <w:r>
        <w:t>movimiento.</w:t>
      </w:r>
      <w:r>
        <w:rPr>
          <w:spacing w:val="-3"/>
        </w:rPr>
        <w:t xml:space="preserve"> </w:t>
      </w:r>
      <w:r>
        <w:t>También se hace necesario especificar el orden cronológico de las imágenes, para lo cual pueden numerarse imágenes y sonidos, incluyendo esa secuencia en la descripción escrita. Algunas oficinas limitan el número de encuadres que pueden ser presentados; otros elementos</w:t>
      </w:r>
      <w:r>
        <w:rPr>
          <w:spacing w:val="-4"/>
        </w:rPr>
        <w:t xml:space="preserve"> </w:t>
      </w:r>
      <w:r>
        <w:t>de</w:t>
      </w:r>
      <w:r>
        <w:rPr>
          <w:spacing w:val="-1"/>
        </w:rPr>
        <w:t xml:space="preserve"> </w:t>
      </w:r>
      <w:r>
        <w:t>la</w:t>
      </w:r>
      <w:r>
        <w:rPr>
          <w:spacing w:val="-6"/>
        </w:rPr>
        <w:t xml:space="preserve"> </w:t>
      </w:r>
      <w:r>
        <w:t>descripción</w:t>
      </w:r>
      <w:r>
        <w:rPr>
          <w:spacing w:val="-1"/>
        </w:rPr>
        <w:t xml:space="preserve"> </w:t>
      </w:r>
      <w:r>
        <w:t>pueden</w:t>
      </w:r>
      <w:r>
        <w:rPr>
          <w:spacing w:val="-1"/>
        </w:rPr>
        <w:t xml:space="preserve"> </w:t>
      </w:r>
      <w:r>
        <w:t>ser</w:t>
      </w:r>
      <w:r>
        <w:rPr>
          <w:spacing w:val="-2"/>
        </w:rPr>
        <w:t xml:space="preserve"> </w:t>
      </w:r>
      <w:r>
        <w:t>duración,</w:t>
      </w:r>
      <w:r>
        <w:rPr>
          <w:spacing w:val="-5"/>
        </w:rPr>
        <w:t xml:space="preserve"> </w:t>
      </w:r>
      <w:r>
        <w:t>dirección</w:t>
      </w:r>
      <w:r>
        <w:rPr>
          <w:spacing w:val="-1"/>
        </w:rPr>
        <w:t xml:space="preserve"> </w:t>
      </w:r>
      <w:r>
        <w:t>y</w:t>
      </w:r>
      <w:r>
        <w:rPr>
          <w:spacing w:val="-4"/>
        </w:rPr>
        <w:t xml:space="preserve"> </w:t>
      </w:r>
      <w:r>
        <w:t>frecuencia</w:t>
      </w:r>
      <w:r>
        <w:rPr>
          <w:spacing w:val="-1"/>
        </w:rPr>
        <w:t xml:space="preserve"> </w:t>
      </w:r>
      <w:r>
        <w:t>del</w:t>
      </w:r>
      <w:r>
        <w:rPr>
          <w:spacing w:val="-3"/>
        </w:rPr>
        <w:t xml:space="preserve"> </w:t>
      </w:r>
      <w:r>
        <w:t>movimiento.</w:t>
      </w:r>
    </w:p>
    <w:p w:rsidR="00DF24A8" w:rsidRDefault="00DF24A8" w:rsidP="00DF24A8">
      <w:pPr>
        <w:pStyle w:val="Textoindependiente"/>
        <w:spacing w:before="41"/>
      </w:pPr>
    </w:p>
    <w:p w:rsidR="00DF24A8" w:rsidRDefault="00DF24A8" w:rsidP="00DF24A8">
      <w:pPr>
        <w:pStyle w:val="Textoindependiente"/>
        <w:spacing w:line="276" w:lineRule="auto"/>
        <w:ind w:left="180" w:right="387"/>
        <w:jc w:val="both"/>
      </w:pPr>
      <w:r>
        <w:t>A</w:t>
      </w:r>
      <w:r>
        <w:rPr>
          <w:spacing w:val="-1"/>
        </w:rPr>
        <w:t xml:space="preserve"> </w:t>
      </w:r>
      <w:r>
        <w:t xml:space="preserve">título de ejemplo, podemos citar las siguientes marcas que han sido registradas como animadas; en primer lugar, tenemos la marca </w:t>
      </w:r>
      <w:proofErr w:type="spellStart"/>
      <w:r>
        <w:t>Bethel</w:t>
      </w:r>
      <w:proofErr w:type="spellEnd"/>
      <w:r>
        <w:t>, concedida por el INDECOPI para identificar servicios de las clases 38 y 41</w:t>
      </w:r>
      <w:r>
        <w:rPr>
          <w:vertAlign w:val="superscript"/>
        </w:rPr>
        <w:t>42</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11"/>
      </w:pPr>
    </w:p>
    <w:p w:rsidR="00DF24A8" w:rsidRDefault="00DF24A8" w:rsidP="00DF24A8">
      <w:pPr>
        <w:pStyle w:val="Textoindependiente"/>
        <w:spacing w:before="1" w:line="276" w:lineRule="auto"/>
        <w:ind w:left="180" w:right="386"/>
        <w:jc w:val="both"/>
      </w:pPr>
      <w:r>
        <w:t>El</w:t>
      </w:r>
      <w:r>
        <w:rPr>
          <w:spacing w:val="-11"/>
        </w:rPr>
        <w:t xml:space="preserve"> </w:t>
      </w:r>
      <w:r>
        <w:t>INDECOPI</w:t>
      </w:r>
      <w:r>
        <w:rPr>
          <w:spacing w:val="-11"/>
        </w:rPr>
        <w:t xml:space="preserve"> </w:t>
      </w:r>
      <w:r>
        <w:t>también</w:t>
      </w:r>
      <w:r>
        <w:rPr>
          <w:spacing w:val="-9"/>
        </w:rPr>
        <w:t xml:space="preserve"> </w:t>
      </w:r>
      <w:r>
        <w:t>concedió</w:t>
      </w:r>
      <w:r>
        <w:rPr>
          <w:spacing w:val="-14"/>
        </w:rPr>
        <w:t xml:space="preserve"> </w:t>
      </w:r>
      <w:r>
        <w:t>el</w:t>
      </w:r>
      <w:r>
        <w:rPr>
          <w:spacing w:val="-16"/>
        </w:rPr>
        <w:t xml:space="preserve"> </w:t>
      </w:r>
      <w:r>
        <w:t>registro</w:t>
      </w:r>
      <w:r>
        <w:rPr>
          <w:spacing w:val="-8"/>
        </w:rPr>
        <w:t xml:space="preserve"> </w:t>
      </w:r>
      <w:r>
        <w:t>de</w:t>
      </w:r>
      <w:r>
        <w:rPr>
          <w:spacing w:val="-9"/>
        </w:rPr>
        <w:t xml:space="preserve"> </w:t>
      </w:r>
      <w:r>
        <w:t>la</w:t>
      </w:r>
      <w:r>
        <w:rPr>
          <w:spacing w:val="-4"/>
        </w:rPr>
        <w:t xml:space="preserve"> </w:t>
      </w:r>
      <w:r>
        <w:t>marca</w:t>
      </w:r>
      <w:r>
        <w:rPr>
          <w:spacing w:val="-9"/>
        </w:rPr>
        <w:t xml:space="preserve"> </w:t>
      </w:r>
      <w:proofErr w:type="spellStart"/>
      <w:r>
        <w:t>Mertz</w:t>
      </w:r>
      <w:proofErr w:type="spellEnd"/>
      <w:r>
        <w:t>,</w:t>
      </w:r>
      <w:r>
        <w:rPr>
          <w:spacing w:val="-13"/>
        </w:rPr>
        <w:t xml:space="preserve"> </w:t>
      </w:r>
      <w:r>
        <w:t>para</w:t>
      </w:r>
      <w:r>
        <w:rPr>
          <w:spacing w:val="-9"/>
        </w:rPr>
        <w:t xml:space="preserve"> </w:t>
      </w:r>
      <w:r>
        <w:t>identificar</w:t>
      </w:r>
      <w:r>
        <w:rPr>
          <w:spacing w:val="-10"/>
        </w:rPr>
        <w:t xml:space="preserve"> </w:t>
      </w:r>
      <w:r>
        <w:t>servicios</w:t>
      </w:r>
      <w:r>
        <w:rPr>
          <w:spacing w:val="-12"/>
        </w:rPr>
        <w:t xml:space="preserve"> </w:t>
      </w:r>
      <w:r>
        <w:t>de la clase 45</w:t>
      </w:r>
      <w:r>
        <w:rPr>
          <w:vertAlign w:val="superscript"/>
        </w:rPr>
        <w:t>43</w:t>
      </w:r>
      <w:r>
        <w:t>:</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6"/>
        <w:rPr>
          <w:sz w:val="18"/>
        </w:rPr>
      </w:pPr>
    </w:p>
    <w:p w:rsidR="00DF24A8" w:rsidRDefault="00DF24A8" w:rsidP="00DF24A8">
      <w:pPr>
        <w:ind w:right="385"/>
        <w:jc w:val="right"/>
        <w:rPr>
          <w:sz w:val="18"/>
        </w:rPr>
      </w:pPr>
      <w:r>
        <w:rPr>
          <w:spacing w:val="-5"/>
          <w:sz w:val="18"/>
        </w:rPr>
        <w:t>24</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76" w:lineRule="auto"/>
        <w:ind w:left="180" w:right="382"/>
        <w:jc w:val="both"/>
        <w:rPr>
          <w:rFonts w:ascii="Arial" w:hAnsi="Arial"/>
          <w:i/>
        </w:rPr>
      </w:pPr>
      <w:r>
        <w:lastRenderedPageBreak/>
        <w:t>Adicionalmente, según los requerimientos de cada oficina, la solicitud puede acompañarse de una descripción que detalle la secuencia del movimiento; a título de ejemplo, la solicitud de la siguiente marca animada, que fue concedida por la SIC para identificar</w:t>
      </w:r>
      <w:r>
        <w:rPr>
          <w:spacing w:val="-5"/>
        </w:rPr>
        <w:t xml:space="preserve"> </w:t>
      </w:r>
      <w:r>
        <w:t>productos</w:t>
      </w:r>
      <w:r>
        <w:rPr>
          <w:spacing w:val="-7"/>
        </w:rPr>
        <w:t xml:space="preserve"> </w:t>
      </w:r>
      <w:r>
        <w:t>de</w:t>
      </w:r>
      <w:r>
        <w:rPr>
          <w:spacing w:val="-4"/>
        </w:rPr>
        <w:t xml:space="preserve"> </w:t>
      </w:r>
      <w:r>
        <w:t>las</w:t>
      </w:r>
      <w:r>
        <w:rPr>
          <w:spacing w:val="-7"/>
        </w:rPr>
        <w:t xml:space="preserve"> </w:t>
      </w:r>
      <w:r>
        <w:t>clases</w:t>
      </w:r>
      <w:r>
        <w:rPr>
          <w:spacing w:val="-7"/>
        </w:rPr>
        <w:t xml:space="preserve"> </w:t>
      </w:r>
      <w:r>
        <w:t>9</w:t>
      </w:r>
      <w:r>
        <w:rPr>
          <w:spacing w:val="-4"/>
        </w:rPr>
        <w:t xml:space="preserve"> </w:t>
      </w:r>
      <w:r>
        <w:t>y</w:t>
      </w:r>
      <w:r>
        <w:rPr>
          <w:spacing w:val="-7"/>
        </w:rPr>
        <w:t xml:space="preserve"> </w:t>
      </w:r>
      <w:r>
        <w:t>11, incluyó</w:t>
      </w:r>
      <w:r>
        <w:rPr>
          <w:spacing w:val="-4"/>
        </w:rPr>
        <w:t xml:space="preserve"> </w:t>
      </w:r>
      <w:r>
        <w:t>como</w:t>
      </w:r>
      <w:r>
        <w:rPr>
          <w:spacing w:val="-4"/>
        </w:rPr>
        <w:t xml:space="preserve"> </w:t>
      </w:r>
      <w:r>
        <w:t>descripción:</w:t>
      </w:r>
      <w:r>
        <w:rPr>
          <w:spacing w:val="-8"/>
        </w:rPr>
        <w:t xml:space="preserve"> </w:t>
      </w:r>
      <w:r>
        <w:t>“</w:t>
      </w:r>
      <w:r>
        <w:rPr>
          <w:rFonts w:ascii="Arial" w:hAnsi="Arial"/>
          <w:i/>
        </w:rPr>
        <w:t>Marca</w:t>
      </w:r>
      <w:r>
        <w:rPr>
          <w:rFonts w:ascii="Arial" w:hAnsi="Arial"/>
          <w:i/>
          <w:spacing w:val="-4"/>
        </w:rPr>
        <w:t xml:space="preserve"> </w:t>
      </w:r>
      <w:r>
        <w:rPr>
          <w:rFonts w:ascii="Arial" w:hAnsi="Arial"/>
          <w:i/>
        </w:rPr>
        <w:t>animada</w:t>
      </w:r>
      <w:r>
        <w:rPr>
          <w:rFonts w:ascii="Arial" w:hAnsi="Arial"/>
          <w:i/>
          <w:spacing w:val="-4"/>
        </w:rPr>
        <w:t xml:space="preserve"> </w:t>
      </w:r>
      <w:r>
        <w:rPr>
          <w:rFonts w:ascii="Arial" w:hAnsi="Arial"/>
          <w:i/>
        </w:rPr>
        <w:t>que consiste en la imagen en movimiento de un conejito corriendo, cinco posiciones de las cuales se muestran en el dibujo. El cuadrado negro representa el fondo y/o las áreas transparentes y no es una característica de la marca. El color no se reivindica como característica de la marca</w:t>
      </w:r>
      <w:r>
        <w:rPr>
          <w:rFonts w:ascii="Arial" w:hAnsi="Arial"/>
          <w:i/>
          <w:vertAlign w:val="superscript"/>
        </w:rPr>
        <w:t>44</w:t>
      </w:r>
      <w:r>
        <w:rPr>
          <w:rFonts w:ascii="Arial" w:hAnsi="Arial"/>
          <w:i/>
        </w:rPr>
        <w:t>”.</w:t>
      </w: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rPr>
          <w:rFonts w:ascii="Arial"/>
          <w:i/>
        </w:rPr>
      </w:pPr>
    </w:p>
    <w:p w:rsidR="00DF24A8" w:rsidRDefault="00DF24A8" w:rsidP="00DF24A8">
      <w:pPr>
        <w:pStyle w:val="Textoindependiente"/>
        <w:spacing w:before="211"/>
        <w:rPr>
          <w:rFonts w:ascii="Arial"/>
          <w:i/>
        </w:rPr>
      </w:pPr>
    </w:p>
    <w:p w:rsidR="00DF24A8" w:rsidRDefault="00DF24A8" w:rsidP="00DF24A8">
      <w:pPr>
        <w:spacing w:line="276" w:lineRule="auto"/>
        <w:ind w:left="180" w:right="378"/>
        <w:jc w:val="both"/>
      </w:pPr>
      <w:r>
        <w:t>La</w:t>
      </w:r>
      <w:r>
        <w:rPr>
          <w:spacing w:val="-6"/>
        </w:rPr>
        <w:t xml:space="preserve"> </w:t>
      </w:r>
      <w:r>
        <w:t>descripción</w:t>
      </w:r>
      <w:r>
        <w:rPr>
          <w:spacing w:val="-1"/>
        </w:rPr>
        <w:t xml:space="preserve"> </w:t>
      </w:r>
      <w:r>
        <w:t>también</w:t>
      </w:r>
      <w:r>
        <w:rPr>
          <w:spacing w:val="-1"/>
        </w:rPr>
        <w:t xml:space="preserve"> </w:t>
      </w:r>
      <w:r>
        <w:t>puede</w:t>
      </w:r>
      <w:r>
        <w:rPr>
          <w:spacing w:val="-6"/>
        </w:rPr>
        <w:t xml:space="preserve"> </w:t>
      </w:r>
      <w:r>
        <w:t>resultar</w:t>
      </w:r>
      <w:r>
        <w:rPr>
          <w:spacing w:val="-2"/>
        </w:rPr>
        <w:t xml:space="preserve"> </w:t>
      </w:r>
      <w:r>
        <w:t>muy</w:t>
      </w:r>
      <w:r>
        <w:rPr>
          <w:spacing w:val="-9"/>
        </w:rPr>
        <w:t xml:space="preserve"> </w:t>
      </w:r>
      <w:r>
        <w:t>útil</w:t>
      </w:r>
      <w:r>
        <w:rPr>
          <w:spacing w:val="-3"/>
        </w:rPr>
        <w:t xml:space="preserve"> </w:t>
      </w:r>
      <w:r>
        <w:t>para</w:t>
      </w:r>
      <w:r>
        <w:rPr>
          <w:spacing w:val="-6"/>
        </w:rPr>
        <w:t xml:space="preserve"> </w:t>
      </w:r>
      <w:r>
        <w:t>entender</w:t>
      </w:r>
      <w:r>
        <w:rPr>
          <w:spacing w:val="-7"/>
        </w:rPr>
        <w:t xml:space="preserve"> </w:t>
      </w:r>
      <w:r>
        <w:t>de</w:t>
      </w:r>
      <w:r>
        <w:rPr>
          <w:spacing w:val="-1"/>
        </w:rPr>
        <w:t xml:space="preserve"> </w:t>
      </w:r>
      <w:r>
        <w:t>forma</w:t>
      </w:r>
      <w:r>
        <w:rPr>
          <w:spacing w:val="-1"/>
        </w:rPr>
        <w:t xml:space="preserve"> </w:t>
      </w:r>
      <w:r>
        <w:t>más</w:t>
      </w:r>
      <w:r>
        <w:rPr>
          <w:spacing w:val="-4"/>
        </w:rPr>
        <w:t xml:space="preserve"> </w:t>
      </w:r>
      <w:r>
        <w:t>apropiada</w:t>
      </w:r>
      <w:r>
        <w:rPr>
          <w:spacing w:val="-1"/>
        </w:rPr>
        <w:t xml:space="preserve"> </w:t>
      </w:r>
      <w:r>
        <w:t xml:space="preserve">la secuencia de los movimientos, como esta, que lo explica así: </w:t>
      </w:r>
      <w:r>
        <w:rPr>
          <w:rFonts w:ascii="Arial" w:hAnsi="Arial"/>
          <w:i/>
        </w:rPr>
        <w:t>“Inicio: el personaje en posición</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descanso;</w:t>
      </w:r>
      <w:r>
        <w:rPr>
          <w:rFonts w:ascii="Arial" w:hAnsi="Arial"/>
          <w:i/>
          <w:spacing w:val="-15"/>
        </w:rPr>
        <w:t xml:space="preserve"> </w:t>
      </w:r>
      <w:r>
        <w:rPr>
          <w:rFonts w:ascii="Arial" w:hAnsi="Arial"/>
          <w:i/>
        </w:rPr>
        <w:t>el</w:t>
      </w:r>
      <w:r>
        <w:rPr>
          <w:rFonts w:ascii="Arial" w:hAnsi="Arial"/>
          <w:i/>
          <w:spacing w:val="-16"/>
        </w:rPr>
        <w:t xml:space="preserve"> </w:t>
      </w:r>
      <w:r>
        <w:rPr>
          <w:rFonts w:ascii="Arial" w:hAnsi="Arial"/>
          <w:i/>
        </w:rPr>
        <w:t>personaje</w:t>
      </w:r>
      <w:r>
        <w:rPr>
          <w:rFonts w:ascii="Arial" w:hAnsi="Arial"/>
          <w:i/>
          <w:spacing w:val="-15"/>
        </w:rPr>
        <w:t xml:space="preserve"> </w:t>
      </w:r>
      <w:r>
        <w:rPr>
          <w:rFonts w:ascii="Arial" w:hAnsi="Arial"/>
          <w:i/>
        </w:rPr>
        <w:t>saluda</w:t>
      </w:r>
      <w:r>
        <w:rPr>
          <w:rFonts w:ascii="Arial" w:hAnsi="Arial"/>
          <w:i/>
          <w:spacing w:val="-15"/>
        </w:rPr>
        <w:t xml:space="preserve"> </w:t>
      </w:r>
      <w:r>
        <w:rPr>
          <w:rFonts w:ascii="Arial" w:hAnsi="Arial"/>
          <w:i/>
        </w:rPr>
        <w:t>con</w:t>
      </w:r>
      <w:r>
        <w:rPr>
          <w:rFonts w:ascii="Arial" w:hAnsi="Arial"/>
          <w:i/>
          <w:spacing w:val="-15"/>
        </w:rPr>
        <w:t xml:space="preserve"> </w:t>
      </w:r>
      <w:r>
        <w:rPr>
          <w:rFonts w:ascii="Arial" w:hAnsi="Arial"/>
          <w:i/>
        </w:rPr>
        <w:t>la</w:t>
      </w:r>
      <w:r>
        <w:rPr>
          <w:rFonts w:ascii="Arial" w:hAnsi="Arial"/>
          <w:i/>
          <w:spacing w:val="-16"/>
        </w:rPr>
        <w:t xml:space="preserve"> </w:t>
      </w:r>
      <w:r>
        <w:rPr>
          <w:rFonts w:ascii="Arial" w:hAnsi="Arial"/>
          <w:i/>
        </w:rPr>
        <w:t>mano</w:t>
      </w:r>
      <w:r>
        <w:rPr>
          <w:rFonts w:ascii="Arial" w:hAnsi="Arial"/>
          <w:i/>
          <w:spacing w:val="-15"/>
        </w:rPr>
        <w:t xml:space="preserve"> </w:t>
      </w:r>
      <w:r>
        <w:rPr>
          <w:rFonts w:ascii="Arial" w:hAnsi="Arial"/>
          <w:i/>
        </w:rPr>
        <w:t>levantada;</w:t>
      </w:r>
      <w:r>
        <w:rPr>
          <w:rFonts w:ascii="Arial" w:hAnsi="Arial"/>
          <w:i/>
          <w:spacing w:val="-15"/>
        </w:rPr>
        <w:t xml:space="preserve"> </w:t>
      </w:r>
      <w:r>
        <w:rPr>
          <w:rFonts w:ascii="Arial" w:hAnsi="Arial"/>
          <w:i/>
        </w:rPr>
        <w:t>con</w:t>
      </w:r>
      <w:r>
        <w:rPr>
          <w:rFonts w:ascii="Arial" w:hAnsi="Arial"/>
          <w:i/>
          <w:spacing w:val="-16"/>
        </w:rPr>
        <w:t xml:space="preserve"> </w:t>
      </w:r>
      <w:r>
        <w:rPr>
          <w:rFonts w:ascii="Arial" w:hAnsi="Arial"/>
          <w:i/>
        </w:rPr>
        <w:t>la</w:t>
      </w:r>
      <w:r>
        <w:rPr>
          <w:rFonts w:ascii="Arial" w:hAnsi="Arial"/>
          <w:i/>
          <w:spacing w:val="-15"/>
        </w:rPr>
        <w:t xml:space="preserve"> </w:t>
      </w:r>
      <w:r>
        <w:rPr>
          <w:rFonts w:ascii="Arial" w:hAnsi="Arial"/>
          <w:i/>
        </w:rPr>
        <w:t>mano</w:t>
      </w:r>
      <w:r>
        <w:rPr>
          <w:rFonts w:ascii="Arial" w:hAnsi="Arial"/>
          <w:i/>
          <w:spacing w:val="-15"/>
        </w:rPr>
        <w:t xml:space="preserve"> </w:t>
      </w:r>
      <w:r>
        <w:rPr>
          <w:rFonts w:ascii="Arial" w:hAnsi="Arial"/>
          <w:i/>
        </w:rPr>
        <w:t>aún</w:t>
      </w:r>
      <w:r>
        <w:rPr>
          <w:rFonts w:ascii="Arial" w:hAnsi="Arial"/>
          <w:i/>
          <w:spacing w:val="-15"/>
        </w:rPr>
        <w:t xml:space="preserve"> </w:t>
      </w:r>
      <w:r>
        <w:rPr>
          <w:rFonts w:ascii="Arial" w:hAnsi="Arial"/>
          <w:i/>
        </w:rPr>
        <w:t>arriba, se inicia</w:t>
      </w:r>
      <w:r>
        <w:rPr>
          <w:rFonts w:ascii="Arial" w:hAnsi="Arial"/>
          <w:i/>
          <w:spacing w:val="-5"/>
        </w:rPr>
        <w:t xml:space="preserve"> </w:t>
      </w:r>
      <w:r>
        <w:rPr>
          <w:rFonts w:ascii="Arial" w:hAnsi="Arial"/>
          <w:i/>
        </w:rPr>
        <w:t>un</w:t>
      </w:r>
      <w:r>
        <w:rPr>
          <w:rFonts w:ascii="Arial" w:hAnsi="Arial"/>
          <w:i/>
          <w:spacing w:val="-5"/>
        </w:rPr>
        <w:t xml:space="preserve"> </w:t>
      </w:r>
      <w:r>
        <w:rPr>
          <w:rFonts w:ascii="Arial" w:hAnsi="Arial"/>
          <w:i/>
        </w:rPr>
        <w:t>giro</w:t>
      </w:r>
      <w:r>
        <w:rPr>
          <w:rFonts w:ascii="Arial" w:hAnsi="Arial"/>
          <w:i/>
          <w:spacing w:val="-5"/>
        </w:rPr>
        <w:t xml:space="preserve"> </w:t>
      </w:r>
      <w:r>
        <w:rPr>
          <w:rFonts w:ascii="Arial" w:hAnsi="Arial"/>
          <w:i/>
        </w:rPr>
        <w:t>360 grados</w:t>
      </w:r>
      <w:r>
        <w:rPr>
          <w:rFonts w:ascii="Arial" w:hAnsi="Arial"/>
          <w:i/>
          <w:spacing w:val="-8"/>
        </w:rPr>
        <w:t xml:space="preserve"> </w:t>
      </w:r>
      <w:r>
        <w:rPr>
          <w:rFonts w:ascii="Arial" w:hAnsi="Arial"/>
          <w:i/>
        </w:rPr>
        <w:t>alrededor;</w:t>
      </w:r>
      <w:r>
        <w:rPr>
          <w:rFonts w:ascii="Arial" w:hAnsi="Arial"/>
          <w:i/>
          <w:spacing w:val="-4"/>
        </w:rPr>
        <w:t xml:space="preserve"> </w:t>
      </w:r>
      <w:r>
        <w:rPr>
          <w:rFonts w:ascii="Arial" w:hAnsi="Arial"/>
          <w:i/>
        </w:rPr>
        <w:t>continúa el</w:t>
      </w:r>
      <w:r>
        <w:rPr>
          <w:rFonts w:ascii="Arial" w:hAnsi="Arial"/>
          <w:i/>
          <w:spacing w:val="-2"/>
        </w:rPr>
        <w:t xml:space="preserve"> </w:t>
      </w:r>
      <w:r>
        <w:rPr>
          <w:rFonts w:ascii="Arial" w:hAnsi="Arial"/>
          <w:i/>
        </w:rPr>
        <w:t>giro;</w:t>
      </w:r>
      <w:r>
        <w:rPr>
          <w:rFonts w:ascii="Arial" w:hAnsi="Arial"/>
          <w:i/>
          <w:spacing w:val="-4"/>
        </w:rPr>
        <w:t xml:space="preserve"> </w:t>
      </w:r>
      <w:r>
        <w:rPr>
          <w:rFonts w:ascii="Arial" w:hAnsi="Arial"/>
          <w:i/>
        </w:rPr>
        <w:t>finaliza el</w:t>
      </w:r>
      <w:r>
        <w:rPr>
          <w:rFonts w:ascii="Arial" w:hAnsi="Arial"/>
          <w:i/>
          <w:spacing w:val="-2"/>
        </w:rPr>
        <w:t xml:space="preserve"> </w:t>
      </w:r>
      <w:r>
        <w:rPr>
          <w:rFonts w:ascii="Arial" w:hAnsi="Arial"/>
          <w:i/>
        </w:rPr>
        <w:t>giro y</w:t>
      </w:r>
      <w:r>
        <w:rPr>
          <w:rFonts w:ascii="Arial" w:hAnsi="Arial"/>
          <w:i/>
          <w:spacing w:val="-8"/>
        </w:rPr>
        <w:t xml:space="preserve"> </w:t>
      </w:r>
      <w:r>
        <w:rPr>
          <w:rFonts w:ascii="Arial" w:hAnsi="Arial"/>
          <w:i/>
        </w:rPr>
        <w:t>el</w:t>
      </w:r>
      <w:r>
        <w:rPr>
          <w:rFonts w:ascii="Arial" w:hAnsi="Arial"/>
          <w:i/>
          <w:spacing w:val="-7"/>
        </w:rPr>
        <w:t xml:space="preserve"> </w:t>
      </w:r>
      <w:r>
        <w:rPr>
          <w:rFonts w:ascii="Arial" w:hAnsi="Arial"/>
          <w:i/>
        </w:rPr>
        <w:t>personaje baja la mano;</w:t>
      </w:r>
      <w:r>
        <w:rPr>
          <w:rFonts w:ascii="Arial" w:hAnsi="Arial"/>
          <w:i/>
          <w:spacing w:val="-3"/>
        </w:rPr>
        <w:t xml:space="preserve"> </w:t>
      </w:r>
      <w:r>
        <w:rPr>
          <w:rFonts w:ascii="Arial" w:hAnsi="Arial"/>
          <w:i/>
        </w:rPr>
        <w:t>inicia a caminar;</w:t>
      </w:r>
      <w:r>
        <w:rPr>
          <w:rFonts w:ascii="Arial" w:hAnsi="Arial"/>
          <w:i/>
          <w:spacing w:val="-3"/>
        </w:rPr>
        <w:t xml:space="preserve"> </w:t>
      </w:r>
      <w:r>
        <w:rPr>
          <w:rFonts w:ascii="Arial" w:hAnsi="Arial"/>
          <w:i/>
        </w:rPr>
        <w:t>da 12 pasos;</w:t>
      </w:r>
      <w:r>
        <w:rPr>
          <w:rFonts w:ascii="Arial" w:hAnsi="Arial"/>
          <w:i/>
          <w:spacing w:val="-3"/>
        </w:rPr>
        <w:t xml:space="preserve"> </w:t>
      </w:r>
      <w:r>
        <w:rPr>
          <w:rFonts w:ascii="Arial" w:hAnsi="Arial"/>
          <w:i/>
        </w:rPr>
        <w:t>a medida que va caminando,</w:t>
      </w:r>
      <w:r>
        <w:rPr>
          <w:rFonts w:ascii="Arial" w:hAnsi="Arial"/>
          <w:i/>
          <w:spacing w:val="-3"/>
        </w:rPr>
        <w:t xml:space="preserve"> </w:t>
      </w:r>
      <w:r>
        <w:rPr>
          <w:rFonts w:ascii="Arial" w:hAnsi="Arial"/>
          <w:i/>
        </w:rPr>
        <w:t>la cámara empieza a girar para observar el personaje; continúa el caminado; se detiene; se agacha para impulsarse;</w:t>
      </w:r>
      <w:r>
        <w:rPr>
          <w:rFonts w:ascii="Arial" w:hAnsi="Arial"/>
          <w:i/>
          <w:spacing w:val="-15"/>
        </w:rPr>
        <w:t xml:space="preserve"> </w:t>
      </w:r>
      <w:r>
        <w:rPr>
          <w:rFonts w:ascii="Arial" w:hAnsi="Arial"/>
          <w:i/>
        </w:rPr>
        <w:t>se</w:t>
      </w:r>
      <w:r>
        <w:rPr>
          <w:rFonts w:ascii="Arial" w:hAnsi="Arial"/>
          <w:i/>
          <w:spacing w:val="-11"/>
        </w:rPr>
        <w:t xml:space="preserve"> </w:t>
      </w:r>
      <w:r>
        <w:rPr>
          <w:rFonts w:ascii="Arial" w:hAnsi="Arial"/>
          <w:i/>
        </w:rPr>
        <w:t>comprime</w:t>
      </w:r>
      <w:r>
        <w:rPr>
          <w:rFonts w:ascii="Arial" w:hAnsi="Arial"/>
          <w:i/>
          <w:spacing w:val="-16"/>
        </w:rPr>
        <w:t xml:space="preserve"> </w:t>
      </w:r>
      <w:r>
        <w:rPr>
          <w:rFonts w:ascii="Arial" w:hAnsi="Arial"/>
          <w:i/>
        </w:rPr>
        <w:t>para</w:t>
      </w:r>
      <w:r>
        <w:rPr>
          <w:rFonts w:ascii="Arial" w:hAnsi="Arial"/>
          <w:i/>
          <w:spacing w:val="-15"/>
        </w:rPr>
        <w:t xml:space="preserve"> </w:t>
      </w:r>
      <w:r>
        <w:rPr>
          <w:rFonts w:ascii="Arial" w:hAnsi="Arial"/>
          <w:i/>
        </w:rPr>
        <w:t>el</w:t>
      </w:r>
      <w:r>
        <w:rPr>
          <w:rFonts w:ascii="Arial" w:hAnsi="Arial"/>
          <w:i/>
          <w:spacing w:val="-12"/>
        </w:rPr>
        <w:t xml:space="preserve"> </w:t>
      </w:r>
      <w:r>
        <w:rPr>
          <w:rFonts w:ascii="Arial" w:hAnsi="Arial"/>
          <w:i/>
        </w:rPr>
        <w:t>salto;</w:t>
      </w:r>
      <w:r>
        <w:rPr>
          <w:rFonts w:ascii="Arial" w:hAnsi="Arial"/>
          <w:i/>
          <w:spacing w:val="-15"/>
        </w:rPr>
        <w:t xml:space="preserve"> </w:t>
      </w:r>
      <w:r>
        <w:rPr>
          <w:rFonts w:ascii="Arial" w:hAnsi="Arial"/>
          <w:i/>
        </w:rPr>
        <w:t>salta;</w:t>
      </w:r>
      <w:r>
        <w:rPr>
          <w:rFonts w:ascii="Arial" w:hAnsi="Arial"/>
          <w:i/>
          <w:spacing w:val="-15"/>
        </w:rPr>
        <w:t xml:space="preserve"> </w:t>
      </w:r>
      <w:r>
        <w:rPr>
          <w:rFonts w:ascii="Arial" w:hAnsi="Arial"/>
          <w:i/>
        </w:rPr>
        <w:t>aterriza;</w:t>
      </w:r>
      <w:r>
        <w:rPr>
          <w:rFonts w:ascii="Arial" w:hAnsi="Arial"/>
          <w:i/>
          <w:spacing w:val="-15"/>
        </w:rPr>
        <w:t xml:space="preserve"> </w:t>
      </w:r>
      <w:r>
        <w:rPr>
          <w:rFonts w:ascii="Arial" w:hAnsi="Arial"/>
          <w:i/>
        </w:rPr>
        <w:t>se</w:t>
      </w:r>
      <w:r>
        <w:rPr>
          <w:rFonts w:ascii="Arial" w:hAnsi="Arial"/>
          <w:i/>
          <w:spacing w:val="-11"/>
        </w:rPr>
        <w:t xml:space="preserve"> </w:t>
      </w:r>
      <w:r>
        <w:rPr>
          <w:rFonts w:ascii="Arial" w:hAnsi="Arial"/>
          <w:i/>
        </w:rPr>
        <w:t>endereza</w:t>
      </w:r>
      <w:r>
        <w:rPr>
          <w:rFonts w:ascii="Arial" w:hAnsi="Arial"/>
          <w:i/>
          <w:spacing w:val="-11"/>
        </w:rPr>
        <w:t xml:space="preserve"> </w:t>
      </w:r>
      <w:r>
        <w:rPr>
          <w:rFonts w:ascii="Arial" w:hAnsi="Arial"/>
          <w:i/>
        </w:rPr>
        <w:t>luego</w:t>
      </w:r>
      <w:r>
        <w:rPr>
          <w:rFonts w:ascii="Arial" w:hAnsi="Arial"/>
          <w:i/>
          <w:spacing w:val="-16"/>
        </w:rPr>
        <w:t xml:space="preserve"> </w:t>
      </w:r>
      <w:r>
        <w:rPr>
          <w:rFonts w:ascii="Arial" w:hAnsi="Arial"/>
          <w:i/>
        </w:rPr>
        <w:t>del</w:t>
      </w:r>
      <w:r>
        <w:rPr>
          <w:rFonts w:ascii="Arial" w:hAnsi="Arial"/>
          <w:i/>
          <w:spacing w:val="-12"/>
        </w:rPr>
        <w:t xml:space="preserve"> </w:t>
      </w:r>
      <w:r>
        <w:rPr>
          <w:rFonts w:ascii="Arial" w:hAnsi="Arial"/>
          <w:i/>
        </w:rPr>
        <w:t>salto;</w:t>
      </w:r>
      <w:r>
        <w:rPr>
          <w:rFonts w:ascii="Arial" w:hAnsi="Arial"/>
          <w:i/>
          <w:spacing w:val="-15"/>
        </w:rPr>
        <w:t xml:space="preserve"> </w:t>
      </w:r>
      <w:r>
        <w:rPr>
          <w:rFonts w:ascii="Arial" w:hAnsi="Arial"/>
          <w:i/>
        </w:rPr>
        <w:t xml:space="preserve">levanta los dos brazos; finaliza con la posición de victoria con los dedos, y con los dos brazos arriba”. </w:t>
      </w:r>
      <w:r>
        <w:t>La descripción corresponde a una marca animada que se representó gráficamente con la siguiente imagen</w:t>
      </w:r>
      <w:r>
        <w:rPr>
          <w:vertAlign w:val="superscript"/>
        </w:rPr>
        <w:t>45</w:t>
      </w:r>
      <w:r>
        <w:t>:</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spacing w:before="1"/>
        <w:ind w:right="385"/>
        <w:jc w:val="right"/>
        <w:rPr>
          <w:sz w:val="18"/>
        </w:rPr>
      </w:pPr>
      <w:r>
        <w:rPr>
          <w:spacing w:val="-5"/>
          <w:sz w:val="18"/>
        </w:rPr>
        <w:t>25</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6" w:lineRule="auto"/>
        <w:ind w:left="180" w:right="393"/>
        <w:jc w:val="both"/>
      </w:pPr>
      <w:r>
        <w:lastRenderedPageBreak/>
        <w:t>De otra parte, y tomando en consideración que las marcas animadas deben cumplir, además</w:t>
      </w:r>
      <w:r>
        <w:rPr>
          <w:spacing w:val="-14"/>
        </w:rPr>
        <w:t xml:space="preserve"> </w:t>
      </w:r>
      <w:r>
        <w:t>de</w:t>
      </w:r>
      <w:r>
        <w:rPr>
          <w:spacing w:val="-11"/>
        </w:rPr>
        <w:t xml:space="preserve"> </w:t>
      </w:r>
      <w:r>
        <w:t>la</w:t>
      </w:r>
      <w:r>
        <w:rPr>
          <w:spacing w:val="-7"/>
        </w:rPr>
        <w:t xml:space="preserve"> </w:t>
      </w:r>
      <w:r>
        <w:t>representación</w:t>
      </w:r>
      <w:r>
        <w:rPr>
          <w:spacing w:val="-7"/>
        </w:rPr>
        <w:t xml:space="preserve"> </w:t>
      </w:r>
      <w:r>
        <w:t>gráfica,</w:t>
      </w:r>
      <w:r>
        <w:rPr>
          <w:spacing w:val="-10"/>
        </w:rPr>
        <w:t xml:space="preserve"> </w:t>
      </w:r>
      <w:r>
        <w:t>con</w:t>
      </w:r>
      <w:r>
        <w:rPr>
          <w:spacing w:val="-7"/>
        </w:rPr>
        <w:t xml:space="preserve"> </w:t>
      </w:r>
      <w:r>
        <w:t>el</w:t>
      </w:r>
      <w:r>
        <w:rPr>
          <w:spacing w:val="-13"/>
        </w:rPr>
        <w:t xml:space="preserve"> </w:t>
      </w:r>
      <w:r>
        <w:t>requisito</w:t>
      </w:r>
      <w:r>
        <w:rPr>
          <w:spacing w:val="-7"/>
        </w:rPr>
        <w:t xml:space="preserve"> </w:t>
      </w:r>
      <w:r>
        <w:t>de</w:t>
      </w:r>
      <w:r>
        <w:rPr>
          <w:spacing w:val="-7"/>
        </w:rPr>
        <w:t xml:space="preserve"> </w:t>
      </w:r>
      <w:r>
        <w:t>la</w:t>
      </w:r>
      <w:r>
        <w:rPr>
          <w:spacing w:val="-11"/>
        </w:rPr>
        <w:t xml:space="preserve"> </w:t>
      </w:r>
      <w:proofErr w:type="spellStart"/>
      <w:r>
        <w:t>distintividad</w:t>
      </w:r>
      <w:proofErr w:type="spellEnd"/>
      <w:r>
        <w:t>,</w:t>
      </w:r>
      <w:r>
        <w:rPr>
          <w:spacing w:val="-15"/>
        </w:rPr>
        <w:t xml:space="preserve"> </w:t>
      </w:r>
      <w:r>
        <w:t>debemos</w:t>
      </w:r>
      <w:r>
        <w:rPr>
          <w:spacing w:val="-9"/>
        </w:rPr>
        <w:t xml:space="preserve"> </w:t>
      </w:r>
      <w:r>
        <w:t>señalar que</w:t>
      </w:r>
      <w:r>
        <w:rPr>
          <w:spacing w:val="-2"/>
        </w:rPr>
        <w:t xml:space="preserve"> </w:t>
      </w:r>
      <w:r>
        <w:t>esta</w:t>
      </w:r>
      <w:r>
        <w:rPr>
          <w:spacing w:val="-2"/>
        </w:rPr>
        <w:t xml:space="preserve"> </w:t>
      </w:r>
      <w:r>
        <w:t>se</w:t>
      </w:r>
      <w:r>
        <w:rPr>
          <w:spacing w:val="-6"/>
        </w:rPr>
        <w:t xml:space="preserve"> </w:t>
      </w:r>
      <w:r>
        <w:t>adquiere</w:t>
      </w:r>
      <w:r>
        <w:rPr>
          <w:spacing w:val="-2"/>
        </w:rPr>
        <w:t xml:space="preserve"> </w:t>
      </w:r>
      <w:r>
        <w:t>siempre</w:t>
      </w:r>
      <w:r>
        <w:rPr>
          <w:spacing w:val="-2"/>
        </w:rPr>
        <w:t xml:space="preserve"> </w:t>
      </w:r>
      <w:r>
        <w:t>y</w:t>
      </w:r>
      <w:r>
        <w:rPr>
          <w:spacing w:val="-5"/>
        </w:rPr>
        <w:t xml:space="preserve"> </w:t>
      </w:r>
      <w:r>
        <w:t>cuando</w:t>
      </w:r>
      <w:r>
        <w:rPr>
          <w:spacing w:val="-7"/>
        </w:rPr>
        <w:t xml:space="preserve"> </w:t>
      </w:r>
      <w:r>
        <w:t>el</w:t>
      </w:r>
      <w:r>
        <w:rPr>
          <w:spacing w:val="-4"/>
        </w:rPr>
        <w:t xml:space="preserve"> </w:t>
      </w:r>
      <w:r>
        <w:t>movimiento</w:t>
      </w:r>
      <w:r>
        <w:rPr>
          <w:spacing w:val="-2"/>
        </w:rPr>
        <w:t xml:space="preserve"> </w:t>
      </w:r>
      <w:r>
        <w:t>no</w:t>
      </w:r>
      <w:r>
        <w:rPr>
          <w:spacing w:val="-2"/>
        </w:rPr>
        <w:t xml:space="preserve"> </w:t>
      </w:r>
      <w:r>
        <w:t>sea</w:t>
      </w:r>
      <w:r>
        <w:rPr>
          <w:spacing w:val="-2"/>
        </w:rPr>
        <w:t xml:space="preserve"> </w:t>
      </w:r>
      <w:r>
        <w:t>habitual</w:t>
      </w:r>
      <w:r>
        <w:rPr>
          <w:spacing w:val="-4"/>
        </w:rPr>
        <w:t xml:space="preserve"> </w:t>
      </w:r>
      <w:r>
        <w:t>en</w:t>
      </w:r>
      <w:r>
        <w:rPr>
          <w:spacing w:val="-2"/>
        </w:rPr>
        <w:t xml:space="preserve"> </w:t>
      </w:r>
      <w:r>
        <w:t>la</w:t>
      </w:r>
      <w:r>
        <w:rPr>
          <w:spacing w:val="-2"/>
        </w:rPr>
        <w:t xml:space="preserve"> </w:t>
      </w:r>
      <w:r>
        <w:t>categoría</w:t>
      </w:r>
      <w:r>
        <w:rPr>
          <w:spacing w:val="-2"/>
        </w:rPr>
        <w:t xml:space="preserve"> </w:t>
      </w:r>
      <w:r>
        <w:t>de productos o servicios en cuestión. Por movimiento habitual se entiende aquél que el público destinatario percibe como movimientos debidos a características técnicas o funcionales del producto</w:t>
      </w:r>
      <w:r>
        <w:rPr>
          <w:vertAlign w:val="superscript"/>
        </w:rPr>
        <w:t>46</w:t>
      </w:r>
      <w:r>
        <w:t>.</w:t>
      </w:r>
    </w:p>
    <w:p w:rsidR="00DF24A8" w:rsidRDefault="00DF24A8" w:rsidP="00DF24A8">
      <w:pPr>
        <w:pStyle w:val="Textoindependiente"/>
        <w:spacing w:before="42"/>
      </w:pPr>
    </w:p>
    <w:p w:rsidR="00DF24A8" w:rsidRDefault="00DF24A8" w:rsidP="00DF24A8">
      <w:pPr>
        <w:spacing w:line="276" w:lineRule="auto"/>
        <w:ind w:left="180" w:right="382"/>
        <w:jc w:val="both"/>
      </w:pPr>
      <w:r>
        <w:t>Ahora</w:t>
      </w:r>
      <w:r>
        <w:rPr>
          <w:spacing w:val="-6"/>
        </w:rPr>
        <w:t xml:space="preserve"> </w:t>
      </w:r>
      <w:r>
        <w:t>bien,</w:t>
      </w:r>
      <w:r>
        <w:rPr>
          <w:spacing w:val="-11"/>
        </w:rPr>
        <w:t xml:space="preserve"> </w:t>
      </w:r>
      <w:r>
        <w:t>cabe</w:t>
      </w:r>
      <w:r>
        <w:rPr>
          <w:spacing w:val="-7"/>
        </w:rPr>
        <w:t xml:space="preserve"> </w:t>
      </w:r>
      <w:r>
        <w:t>precisar</w:t>
      </w:r>
      <w:r>
        <w:rPr>
          <w:spacing w:val="-8"/>
        </w:rPr>
        <w:t xml:space="preserve"> </w:t>
      </w:r>
      <w:r>
        <w:t>en</w:t>
      </w:r>
      <w:r>
        <w:rPr>
          <w:spacing w:val="-7"/>
        </w:rPr>
        <w:t xml:space="preserve"> </w:t>
      </w:r>
      <w:r>
        <w:t>este</w:t>
      </w:r>
      <w:r>
        <w:rPr>
          <w:spacing w:val="-7"/>
        </w:rPr>
        <w:t xml:space="preserve"> </w:t>
      </w:r>
      <w:r>
        <w:t>punto</w:t>
      </w:r>
      <w:r>
        <w:rPr>
          <w:spacing w:val="-7"/>
        </w:rPr>
        <w:t xml:space="preserve"> </w:t>
      </w:r>
      <w:r>
        <w:t>que,</w:t>
      </w:r>
      <w:r>
        <w:rPr>
          <w:spacing w:val="-11"/>
        </w:rPr>
        <w:t xml:space="preserve"> </w:t>
      </w:r>
      <w:r>
        <w:t>de</w:t>
      </w:r>
      <w:r>
        <w:rPr>
          <w:spacing w:val="-7"/>
        </w:rPr>
        <w:t xml:space="preserve"> </w:t>
      </w:r>
      <w:r>
        <w:t>acuerdo</w:t>
      </w:r>
      <w:r>
        <w:rPr>
          <w:spacing w:val="-7"/>
        </w:rPr>
        <w:t xml:space="preserve"> </w:t>
      </w:r>
      <w:r>
        <w:t>con</w:t>
      </w:r>
      <w:r>
        <w:rPr>
          <w:spacing w:val="-7"/>
        </w:rPr>
        <w:t xml:space="preserve"> </w:t>
      </w:r>
      <w:r>
        <w:t>el</w:t>
      </w:r>
      <w:r>
        <w:rPr>
          <w:spacing w:val="-9"/>
        </w:rPr>
        <w:t xml:space="preserve"> </w:t>
      </w:r>
      <w:r>
        <w:t>Reglamento</w:t>
      </w:r>
      <w:r>
        <w:rPr>
          <w:spacing w:val="-12"/>
        </w:rPr>
        <w:t xml:space="preserve"> </w:t>
      </w:r>
      <w:r>
        <w:t>de</w:t>
      </w:r>
      <w:r>
        <w:rPr>
          <w:spacing w:val="-7"/>
        </w:rPr>
        <w:t xml:space="preserve"> </w:t>
      </w:r>
      <w:r>
        <w:t>Marca</w:t>
      </w:r>
      <w:r>
        <w:rPr>
          <w:spacing w:val="-7"/>
        </w:rPr>
        <w:t xml:space="preserve"> </w:t>
      </w:r>
      <w:r>
        <w:t xml:space="preserve">de la Unión Europea, los signos deben ser </w:t>
      </w:r>
      <w:r>
        <w:rPr>
          <w:rFonts w:ascii="Arial" w:hAnsi="Arial"/>
          <w:i/>
        </w:rPr>
        <w:t>“representados en el Registro de Marcas de la Unión Europea de manera que permita a las autoridades competentes y al público en general</w:t>
      </w:r>
      <w:r>
        <w:rPr>
          <w:rFonts w:ascii="Arial" w:hAnsi="Arial"/>
          <w:i/>
          <w:spacing w:val="-13"/>
        </w:rPr>
        <w:t xml:space="preserve"> </w:t>
      </w:r>
      <w:r>
        <w:rPr>
          <w:rFonts w:ascii="Arial" w:hAnsi="Arial"/>
          <w:i/>
        </w:rPr>
        <w:t>determinar</w:t>
      </w:r>
      <w:r>
        <w:rPr>
          <w:rFonts w:ascii="Arial" w:hAnsi="Arial"/>
          <w:i/>
          <w:spacing w:val="-12"/>
        </w:rPr>
        <w:t xml:space="preserve"> </w:t>
      </w:r>
      <w:r>
        <w:rPr>
          <w:rFonts w:ascii="Arial" w:hAnsi="Arial"/>
          <w:i/>
        </w:rPr>
        <w:t>el</w:t>
      </w:r>
      <w:r>
        <w:rPr>
          <w:rFonts w:ascii="Arial" w:hAnsi="Arial"/>
          <w:i/>
          <w:spacing w:val="-13"/>
        </w:rPr>
        <w:t xml:space="preserve"> </w:t>
      </w:r>
      <w:r>
        <w:rPr>
          <w:rFonts w:ascii="Arial" w:hAnsi="Arial"/>
          <w:i/>
        </w:rPr>
        <w:t>objeto</w:t>
      </w:r>
      <w:r>
        <w:rPr>
          <w:rFonts w:ascii="Arial" w:hAnsi="Arial"/>
          <w:i/>
          <w:spacing w:val="-11"/>
        </w:rPr>
        <w:t xml:space="preserve"> </w:t>
      </w:r>
      <w:r>
        <w:rPr>
          <w:rFonts w:ascii="Arial" w:hAnsi="Arial"/>
          <w:i/>
        </w:rPr>
        <w:t>claro</w:t>
      </w:r>
      <w:r>
        <w:rPr>
          <w:rFonts w:ascii="Arial" w:hAnsi="Arial"/>
          <w:i/>
          <w:spacing w:val="-11"/>
        </w:rPr>
        <w:t xml:space="preserve"> </w:t>
      </w:r>
      <w:r>
        <w:rPr>
          <w:rFonts w:ascii="Arial" w:hAnsi="Arial"/>
          <w:i/>
        </w:rPr>
        <w:t>y</w:t>
      </w:r>
      <w:r>
        <w:rPr>
          <w:rFonts w:ascii="Arial" w:hAnsi="Arial"/>
          <w:i/>
          <w:spacing w:val="-14"/>
        </w:rPr>
        <w:t xml:space="preserve"> </w:t>
      </w:r>
      <w:r>
        <w:rPr>
          <w:rFonts w:ascii="Arial" w:hAnsi="Arial"/>
          <w:i/>
        </w:rPr>
        <w:t>preciso</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protección</w:t>
      </w:r>
      <w:r>
        <w:rPr>
          <w:rFonts w:ascii="Arial" w:hAnsi="Arial"/>
          <w:i/>
          <w:spacing w:val="-11"/>
        </w:rPr>
        <w:t xml:space="preserve"> </w:t>
      </w:r>
      <w:r>
        <w:rPr>
          <w:rFonts w:ascii="Arial" w:hAnsi="Arial"/>
          <w:i/>
        </w:rPr>
        <w:t>otorgada</w:t>
      </w:r>
      <w:r>
        <w:rPr>
          <w:rFonts w:ascii="Arial" w:hAnsi="Arial"/>
          <w:i/>
          <w:spacing w:val="-11"/>
        </w:rPr>
        <w:t xml:space="preserve"> </w:t>
      </w:r>
      <w:r>
        <w:rPr>
          <w:rFonts w:ascii="Arial" w:hAnsi="Arial"/>
          <w:i/>
        </w:rPr>
        <w:t>a</w:t>
      </w:r>
      <w:r>
        <w:rPr>
          <w:rFonts w:ascii="Arial" w:hAnsi="Arial"/>
          <w:i/>
          <w:spacing w:val="-11"/>
        </w:rPr>
        <w:t xml:space="preserve"> </w:t>
      </w:r>
      <w:r>
        <w:rPr>
          <w:rFonts w:ascii="Arial" w:hAnsi="Arial"/>
          <w:i/>
        </w:rPr>
        <w:t>su</w:t>
      </w:r>
      <w:r>
        <w:rPr>
          <w:rFonts w:ascii="Arial" w:hAnsi="Arial"/>
          <w:i/>
          <w:spacing w:val="-11"/>
        </w:rPr>
        <w:t xml:space="preserve"> </w:t>
      </w:r>
      <w:r>
        <w:rPr>
          <w:rFonts w:ascii="Arial" w:hAnsi="Arial"/>
          <w:i/>
        </w:rPr>
        <w:t>titular”</w:t>
      </w:r>
      <w:r>
        <w:rPr>
          <w:rFonts w:ascii="Arial" w:hAnsi="Arial"/>
          <w:i/>
          <w:vertAlign w:val="superscript"/>
        </w:rPr>
        <w:t>47</w:t>
      </w:r>
      <w:r>
        <w:rPr>
          <w:rFonts w:ascii="Arial" w:hAnsi="Arial"/>
          <w:i/>
        </w:rPr>
        <w:t>.</w:t>
      </w:r>
      <w:r>
        <w:rPr>
          <w:rFonts w:ascii="Arial" w:hAnsi="Arial"/>
          <w:i/>
          <w:spacing w:val="-15"/>
        </w:rPr>
        <w:t xml:space="preserve"> </w:t>
      </w:r>
      <w:r>
        <w:t>Como se</w:t>
      </w:r>
      <w:r>
        <w:rPr>
          <w:spacing w:val="-16"/>
        </w:rPr>
        <w:t xml:space="preserve"> </w:t>
      </w:r>
      <w:r>
        <w:t>ve,</w:t>
      </w:r>
      <w:r>
        <w:rPr>
          <w:spacing w:val="-15"/>
        </w:rPr>
        <w:t xml:space="preserve"> </w:t>
      </w:r>
      <w:r>
        <w:t>el</w:t>
      </w:r>
      <w:r>
        <w:rPr>
          <w:spacing w:val="-15"/>
        </w:rPr>
        <w:t xml:space="preserve"> </w:t>
      </w:r>
      <w:r>
        <w:t>Reglamento</w:t>
      </w:r>
      <w:r>
        <w:rPr>
          <w:spacing w:val="-16"/>
        </w:rPr>
        <w:t xml:space="preserve"> </w:t>
      </w:r>
      <w:r>
        <w:t>no</w:t>
      </w:r>
      <w:r>
        <w:rPr>
          <w:spacing w:val="-15"/>
        </w:rPr>
        <w:t xml:space="preserve"> </w:t>
      </w:r>
      <w:r>
        <w:t>se</w:t>
      </w:r>
      <w:r>
        <w:rPr>
          <w:spacing w:val="-15"/>
        </w:rPr>
        <w:t xml:space="preserve"> </w:t>
      </w:r>
      <w:r>
        <w:t>refiere</w:t>
      </w:r>
      <w:r>
        <w:rPr>
          <w:spacing w:val="-15"/>
        </w:rPr>
        <w:t xml:space="preserve"> </w:t>
      </w:r>
      <w:r>
        <w:t>a</w:t>
      </w:r>
      <w:r>
        <w:rPr>
          <w:spacing w:val="-16"/>
        </w:rPr>
        <w:t xml:space="preserve"> </w:t>
      </w:r>
      <w:r>
        <w:t>representación</w:t>
      </w:r>
      <w:r>
        <w:rPr>
          <w:spacing w:val="-15"/>
        </w:rPr>
        <w:t xml:space="preserve"> </w:t>
      </w:r>
      <w:r>
        <w:t>gráfica,</w:t>
      </w:r>
      <w:r>
        <w:rPr>
          <w:spacing w:val="-15"/>
        </w:rPr>
        <w:t xml:space="preserve"> </w:t>
      </w:r>
      <w:r>
        <w:t>sino</w:t>
      </w:r>
      <w:r>
        <w:rPr>
          <w:spacing w:val="-16"/>
        </w:rPr>
        <w:t xml:space="preserve"> </w:t>
      </w:r>
      <w:r>
        <w:t>solo</w:t>
      </w:r>
      <w:r>
        <w:rPr>
          <w:spacing w:val="-15"/>
        </w:rPr>
        <w:t xml:space="preserve"> </w:t>
      </w:r>
      <w:r>
        <w:t>a</w:t>
      </w:r>
      <w:r>
        <w:rPr>
          <w:spacing w:val="-15"/>
        </w:rPr>
        <w:t xml:space="preserve"> </w:t>
      </w:r>
      <w:r>
        <w:t>que</w:t>
      </w:r>
      <w:r>
        <w:rPr>
          <w:spacing w:val="-15"/>
        </w:rPr>
        <w:t xml:space="preserve"> </w:t>
      </w:r>
      <w:r>
        <w:t>el</w:t>
      </w:r>
      <w:r>
        <w:rPr>
          <w:spacing w:val="-16"/>
        </w:rPr>
        <w:t xml:space="preserve"> </w:t>
      </w:r>
      <w:r>
        <w:t>signo</w:t>
      </w:r>
      <w:r>
        <w:rPr>
          <w:spacing w:val="-15"/>
        </w:rPr>
        <w:t xml:space="preserve"> </w:t>
      </w:r>
      <w:r>
        <w:t>pueda ser representado en el registro, lo cual explica la posición del SCT en el sentido de que la marca multimedia no necesariamente debe tener representación gráfica.</w:t>
      </w:r>
    </w:p>
    <w:p w:rsidR="00DF24A8" w:rsidRDefault="00DF24A8" w:rsidP="00DF24A8">
      <w:pPr>
        <w:pStyle w:val="Textoindependiente"/>
        <w:spacing w:before="36"/>
      </w:pPr>
    </w:p>
    <w:p w:rsidR="00DF24A8" w:rsidRDefault="00DF24A8" w:rsidP="00DF24A8">
      <w:pPr>
        <w:pStyle w:val="Textoindependiente"/>
        <w:spacing w:line="276" w:lineRule="auto"/>
        <w:ind w:left="180" w:right="391"/>
        <w:jc w:val="both"/>
      </w:pPr>
      <w:r>
        <w:rPr>
          <w:spacing w:val="-2"/>
        </w:rPr>
        <w:t>Así,</w:t>
      </w:r>
      <w:r>
        <w:rPr>
          <w:spacing w:val="-10"/>
        </w:rPr>
        <w:t xml:space="preserve"> </w:t>
      </w:r>
      <w:r>
        <w:rPr>
          <w:spacing w:val="-2"/>
        </w:rPr>
        <w:t>por</w:t>
      </w:r>
      <w:r>
        <w:rPr>
          <w:spacing w:val="-7"/>
        </w:rPr>
        <w:t xml:space="preserve"> </w:t>
      </w:r>
      <w:r>
        <w:rPr>
          <w:spacing w:val="-2"/>
        </w:rPr>
        <w:t>ejemplo,</w:t>
      </w:r>
      <w:r>
        <w:rPr>
          <w:spacing w:val="-10"/>
        </w:rPr>
        <w:t xml:space="preserve"> </w:t>
      </w:r>
      <w:r>
        <w:rPr>
          <w:spacing w:val="-2"/>
        </w:rPr>
        <w:t>la</w:t>
      </w:r>
      <w:r>
        <w:rPr>
          <w:spacing w:val="-5"/>
        </w:rPr>
        <w:t xml:space="preserve"> </w:t>
      </w:r>
      <w:r>
        <w:rPr>
          <w:spacing w:val="-2"/>
        </w:rPr>
        <w:t>EUIPO</w:t>
      </w:r>
      <w:r>
        <w:rPr>
          <w:spacing w:val="-10"/>
        </w:rPr>
        <w:t xml:space="preserve"> </w:t>
      </w:r>
      <w:r>
        <w:rPr>
          <w:spacing w:val="-2"/>
        </w:rPr>
        <w:t>consideró</w:t>
      </w:r>
      <w:r>
        <w:rPr>
          <w:spacing w:val="-5"/>
        </w:rPr>
        <w:t xml:space="preserve"> </w:t>
      </w:r>
      <w:r>
        <w:rPr>
          <w:spacing w:val="-2"/>
        </w:rPr>
        <w:t>que</w:t>
      </w:r>
      <w:r>
        <w:rPr>
          <w:spacing w:val="-5"/>
        </w:rPr>
        <w:t xml:space="preserve"> </w:t>
      </w:r>
      <w:r>
        <w:rPr>
          <w:spacing w:val="-2"/>
        </w:rPr>
        <w:t>se</w:t>
      </w:r>
      <w:r>
        <w:rPr>
          <w:spacing w:val="-5"/>
        </w:rPr>
        <w:t xml:space="preserve"> </w:t>
      </w:r>
      <w:r>
        <w:rPr>
          <w:spacing w:val="-2"/>
        </w:rPr>
        <w:t>cumplía</w:t>
      </w:r>
      <w:r>
        <w:rPr>
          <w:spacing w:val="-11"/>
        </w:rPr>
        <w:t xml:space="preserve"> </w:t>
      </w:r>
      <w:r>
        <w:rPr>
          <w:spacing w:val="-2"/>
        </w:rPr>
        <w:t>con</w:t>
      </w:r>
      <w:r>
        <w:rPr>
          <w:spacing w:val="-5"/>
        </w:rPr>
        <w:t xml:space="preserve"> </w:t>
      </w:r>
      <w:r>
        <w:rPr>
          <w:spacing w:val="-2"/>
        </w:rPr>
        <w:t>el</w:t>
      </w:r>
      <w:r>
        <w:rPr>
          <w:spacing w:val="-8"/>
        </w:rPr>
        <w:t xml:space="preserve"> </w:t>
      </w:r>
      <w:r>
        <w:rPr>
          <w:spacing w:val="-2"/>
        </w:rPr>
        <w:t>requisito</w:t>
      </w:r>
      <w:r>
        <w:rPr>
          <w:spacing w:val="-5"/>
        </w:rPr>
        <w:t xml:space="preserve"> </w:t>
      </w:r>
      <w:r>
        <w:rPr>
          <w:spacing w:val="-2"/>
        </w:rPr>
        <w:t>de</w:t>
      </w:r>
      <w:r>
        <w:rPr>
          <w:spacing w:val="-5"/>
        </w:rPr>
        <w:t xml:space="preserve"> </w:t>
      </w:r>
      <w:r>
        <w:rPr>
          <w:spacing w:val="-2"/>
        </w:rPr>
        <w:t>la</w:t>
      </w:r>
      <w:r>
        <w:rPr>
          <w:spacing w:val="-5"/>
        </w:rPr>
        <w:t xml:space="preserve"> </w:t>
      </w:r>
      <w:r>
        <w:rPr>
          <w:spacing w:val="-2"/>
        </w:rPr>
        <w:t xml:space="preserve">representación, </w:t>
      </w:r>
      <w:r>
        <w:t>a través de video o soporte digital en casos como este</w:t>
      </w:r>
      <w:r>
        <w:rPr>
          <w:vertAlign w:val="superscript"/>
        </w:rPr>
        <w:t>48</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62"/>
      </w:pPr>
    </w:p>
    <w:p w:rsidR="00DF24A8" w:rsidRDefault="00DF24A8" w:rsidP="00DF24A8">
      <w:pPr>
        <w:pStyle w:val="Textoindependiente"/>
        <w:spacing w:line="276" w:lineRule="auto"/>
        <w:ind w:left="180" w:right="393"/>
        <w:jc w:val="both"/>
      </w:pPr>
      <w:r>
        <w:t>De otra parte, dentro de esta categoría de marcas animadas o de movimiento, también se encuentran los signos gestuales a los que, en consecuencia, les aplican los mismos criterios para el cumplimiento de la representación gráfica que se han mencionado.</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103"/>
        <w:rPr>
          <w:sz w:val="18"/>
        </w:rPr>
      </w:pPr>
    </w:p>
    <w:p w:rsidR="00DF24A8" w:rsidRDefault="00DF24A8" w:rsidP="00DF24A8">
      <w:pPr>
        <w:ind w:right="385"/>
        <w:jc w:val="center"/>
        <w:rPr>
          <w:sz w:val="18"/>
        </w:rPr>
      </w:pPr>
      <w:r>
        <w:rPr>
          <w:spacing w:val="-5"/>
          <w:sz w:val="18"/>
        </w:rPr>
        <w:t>26</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6" w:lineRule="auto"/>
        <w:ind w:left="180" w:right="382"/>
        <w:jc w:val="both"/>
      </w:pPr>
      <w:r>
        <w:lastRenderedPageBreak/>
        <w:t>Sin perjuicio de lo anterior, algunas oficinas de propiedad industrial, como es el caso de la</w:t>
      </w:r>
      <w:r>
        <w:rPr>
          <w:spacing w:val="-6"/>
        </w:rPr>
        <w:t xml:space="preserve"> </w:t>
      </w:r>
      <w:r>
        <w:t>SIC,</w:t>
      </w:r>
      <w:r>
        <w:rPr>
          <w:spacing w:val="-10"/>
        </w:rPr>
        <w:t xml:space="preserve"> </w:t>
      </w:r>
      <w:r>
        <w:t>las</w:t>
      </w:r>
      <w:r>
        <w:rPr>
          <w:spacing w:val="-9"/>
        </w:rPr>
        <w:t xml:space="preserve"> </w:t>
      </w:r>
      <w:r>
        <w:t>han</w:t>
      </w:r>
      <w:r>
        <w:rPr>
          <w:spacing w:val="-6"/>
        </w:rPr>
        <w:t xml:space="preserve"> </w:t>
      </w:r>
      <w:r>
        <w:t>considerado</w:t>
      </w:r>
      <w:r>
        <w:rPr>
          <w:spacing w:val="-6"/>
        </w:rPr>
        <w:t xml:space="preserve"> </w:t>
      </w:r>
      <w:r>
        <w:t>como</w:t>
      </w:r>
      <w:r>
        <w:rPr>
          <w:spacing w:val="-6"/>
        </w:rPr>
        <w:t xml:space="preserve"> </w:t>
      </w:r>
      <w:r>
        <w:t>un</w:t>
      </w:r>
      <w:r>
        <w:rPr>
          <w:spacing w:val="-6"/>
        </w:rPr>
        <w:t xml:space="preserve"> </w:t>
      </w:r>
      <w:r>
        <w:t>tipo</w:t>
      </w:r>
      <w:r>
        <w:rPr>
          <w:spacing w:val="-11"/>
        </w:rPr>
        <w:t xml:space="preserve"> </w:t>
      </w:r>
      <w:r>
        <w:t>de</w:t>
      </w:r>
      <w:r>
        <w:rPr>
          <w:spacing w:val="-11"/>
        </w:rPr>
        <w:t xml:space="preserve"> </w:t>
      </w:r>
      <w:r>
        <w:t>marca</w:t>
      </w:r>
      <w:r>
        <w:rPr>
          <w:spacing w:val="-11"/>
        </w:rPr>
        <w:t xml:space="preserve"> </w:t>
      </w:r>
      <w:r>
        <w:t>diferente</w:t>
      </w:r>
      <w:r>
        <w:rPr>
          <w:spacing w:val="-6"/>
        </w:rPr>
        <w:t xml:space="preserve"> </w:t>
      </w:r>
      <w:r>
        <w:t>a</w:t>
      </w:r>
      <w:r>
        <w:rPr>
          <w:spacing w:val="-6"/>
        </w:rPr>
        <w:t xml:space="preserve"> </w:t>
      </w:r>
      <w:r>
        <w:t>las</w:t>
      </w:r>
      <w:r>
        <w:rPr>
          <w:spacing w:val="-9"/>
        </w:rPr>
        <w:t xml:space="preserve"> </w:t>
      </w:r>
      <w:r>
        <w:t>marcas</w:t>
      </w:r>
      <w:r>
        <w:rPr>
          <w:spacing w:val="-13"/>
        </w:rPr>
        <w:t xml:space="preserve"> </w:t>
      </w:r>
      <w:r>
        <w:t>animadas.</w:t>
      </w:r>
      <w:r>
        <w:rPr>
          <w:spacing w:val="-10"/>
        </w:rPr>
        <w:t xml:space="preserve"> </w:t>
      </w:r>
      <w:r>
        <w:t>Así, esta oficina, por ejemplo, ha manifestado que la marca gestual consiste en un gesto corporal distintivo que se pueda vincular con un producto o servicio y con un origen empresarial, y que su</w:t>
      </w:r>
      <w:r>
        <w:rPr>
          <w:spacing w:val="-1"/>
        </w:rPr>
        <w:t xml:space="preserve"> </w:t>
      </w:r>
      <w:r>
        <w:t>representación gráfica puede</w:t>
      </w:r>
      <w:r>
        <w:rPr>
          <w:spacing w:val="-1"/>
        </w:rPr>
        <w:t xml:space="preserve"> </w:t>
      </w:r>
      <w:r>
        <w:t>efectuarse por medio de un</w:t>
      </w:r>
      <w:r>
        <w:rPr>
          <w:spacing w:val="-1"/>
        </w:rPr>
        <w:t xml:space="preserve"> </w:t>
      </w:r>
      <w:r>
        <w:t>dibujo o una imagen y una descripción que debe consistir en la explicación del gesto.</w:t>
      </w:r>
    </w:p>
    <w:p w:rsidR="00DF24A8" w:rsidRDefault="00DF24A8" w:rsidP="00DF24A8">
      <w:pPr>
        <w:pStyle w:val="Textoindependiente"/>
        <w:spacing w:before="42"/>
      </w:pPr>
    </w:p>
    <w:p w:rsidR="00DF24A8" w:rsidRDefault="00DF24A8" w:rsidP="00DF24A8">
      <w:pPr>
        <w:spacing w:line="276" w:lineRule="auto"/>
        <w:ind w:left="180" w:right="385"/>
        <w:jc w:val="both"/>
      </w:pPr>
      <w:r>
        <w:t>En Colombia se</w:t>
      </w:r>
      <w:r>
        <w:rPr>
          <w:spacing w:val="-1"/>
        </w:rPr>
        <w:t xml:space="preserve"> </w:t>
      </w:r>
      <w:r>
        <w:t>registró como marca gestual a favor del</w:t>
      </w:r>
      <w:r>
        <w:rPr>
          <w:spacing w:val="-3"/>
        </w:rPr>
        <w:t xml:space="preserve"> </w:t>
      </w:r>
      <w:r>
        <w:t xml:space="preserve">reconocido futbolista Carlos “El Pibe” Valderrama, el signo descrito así: </w:t>
      </w:r>
      <w:r>
        <w:rPr>
          <w:rFonts w:ascii="Arial" w:hAnsi="Arial"/>
          <w:i/>
          <w:color w:val="212121"/>
        </w:rPr>
        <w:t xml:space="preserve">“consiste en la gesticulación “todo bien” acompañada con el pulgar extendido, en señal de aprobación” y </w:t>
      </w:r>
      <w:r>
        <w:rPr>
          <w:color w:val="212121"/>
        </w:rPr>
        <w:t>cuya solicitud, adicionalmente, fue acompañada de las siguientes imágenes</w:t>
      </w:r>
      <w:r>
        <w:rPr>
          <w:color w:val="212121"/>
          <w:vertAlign w:val="superscript"/>
        </w:rPr>
        <w:t>49</w:t>
      </w:r>
      <w:r>
        <w:rPr>
          <w:color w:val="212121"/>
        </w:rP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47"/>
      </w:pPr>
    </w:p>
    <w:p w:rsidR="00DF24A8" w:rsidRDefault="00DF24A8" w:rsidP="00DF24A8">
      <w:pPr>
        <w:spacing w:line="276" w:lineRule="auto"/>
        <w:ind w:left="180" w:right="388"/>
        <w:jc w:val="both"/>
      </w:pPr>
      <w:r>
        <w:t>Por su</w:t>
      </w:r>
      <w:r>
        <w:rPr>
          <w:spacing w:val="-2"/>
        </w:rPr>
        <w:t xml:space="preserve"> </w:t>
      </w:r>
      <w:r>
        <w:t>parte,</w:t>
      </w:r>
      <w:r>
        <w:rPr>
          <w:spacing w:val="-6"/>
        </w:rPr>
        <w:t xml:space="preserve"> </w:t>
      </w:r>
      <w:r>
        <w:t>en Ecuador,</w:t>
      </w:r>
      <w:r>
        <w:rPr>
          <w:spacing w:val="-6"/>
        </w:rPr>
        <w:t xml:space="preserve"> </w:t>
      </w:r>
      <w:r>
        <w:t>el SENADI</w:t>
      </w:r>
      <w:r>
        <w:rPr>
          <w:spacing w:val="-1"/>
        </w:rPr>
        <w:t xml:space="preserve"> </w:t>
      </w:r>
      <w:r>
        <w:t>concedió el registro de la marca GESTO MANUAL descrita</w:t>
      </w:r>
      <w:r>
        <w:rPr>
          <w:spacing w:val="-3"/>
        </w:rPr>
        <w:t xml:space="preserve"> </w:t>
      </w:r>
      <w:r>
        <w:t>de</w:t>
      </w:r>
      <w:r>
        <w:rPr>
          <w:spacing w:val="-3"/>
        </w:rPr>
        <w:t xml:space="preserve"> </w:t>
      </w:r>
      <w:r>
        <w:t>la</w:t>
      </w:r>
      <w:r>
        <w:rPr>
          <w:spacing w:val="-3"/>
        </w:rPr>
        <w:t xml:space="preserve"> </w:t>
      </w:r>
      <w:r>
        <w:t>siguiente</w:t>
      </w:r>
      <w:r>
        <w:rPr>
          <w:spacing w:val="-3"/>
        </w:rPr>
        <w:t xml:space="preserve"> </w:t>
      </w:r>
      <w:r>
        <w:t>forma:</w:t>
      </w:r>
      <w:r>
        <w:rPr>
          <w:spacing w:val="-2"/>
        </w:rPr>
        <w:t xml:space="preserve"> </w:t>
      </w:r>
      <w:r>
        <w:rPr>
          <w:rFonts w:ascii="Arial" w:hAnsi="Arial"/>
          <w:i/>
        </w:rPr>
        <w:t>“La</w:t>
      </w:r>
      <w:r>
        <w:rPr>
          <w:rFonts w:ascii="Arial" w:hAnsi="Arial"/>
          <w:i/>
          <w:spacing w:val="-3"/>
        </w:rPr>
        <w:t xml:space="preserve"> </w:t>
      </w:r>
      <w:r>
        <w:rPr>
          <w:rFonts w:ascii="Arial" w:hAnsi="Arial"/>
          <w:i/>
        </w:rPr>
        <w:t>marca</w:t>
      </w:r>
      <w:r>
        <w:rPr>
          <w:rFonts w:ascii="Arial" w:hAnsi="Arial"/>
          <w:i/>
          <w:spacing w:val="-3"/>
        </w:rPr>
        <w:t xml:space="preserve"> </w:t>
      </w:r>
      <w:r>
        <w:rPr>
          <w:rFonts w:ascii="Arial" w:hAnsi="Arial"/>
          <w:i/>
        </w:rPr>
        <w:t>solicitada</w:t>
      </w:r>
      <w:r>
        <w:rPr>
          <w:rFonts w:ascii="Arial" w:hAnsi="Arial"/>
          <w:i/>
          <w:spacing w:val="-8"/>
        </w:rPr>
        <w:t xml:space="preserve"> </w:t>
      </w:r>
      <w:r>
        <w:rPr>
          <w:rFonts w:ascii="Arial" w:hAnsi="Arial"/>
          <w:i/>
        </w:rPr>
        <w:t>está</w:t>
      </w:r>
      <w:r>
        <w:rPr>
          <w:rFonts w:ascii="Arial" w:hAnsi="Arial"/>
          <w:i/>
          <w:spacing w:val="-3"/>
        </w:rPr>
        <w:t xml:space="preserve"> </w:t>
      </w:r>
      <w:r>
        <w:rPr>
          <w:rFonts w:ascii="Arial" w:hAnsi="Arial"/>
          <w:i/>
        </w:rPr>
        <w:t>conformada</w:t>
      </w:r>
      <w:r>
        <w:rPr>
          <w:rFonts w:ascii="Arial" w:hAnsi="Arial"/>
          <w:i/>
          <w:spacing w:val="-8"/>
        </w:rPr>
        <w:t xml:space="preserve"> </w:t>
      </w:r>
      <w:r>
        <w:rPr>
          <w:rFonts w:ascii="Arial" w:hAnsi="Arial"/>
          <w:i/>
        </w:rPr>
        <w:t>por</w:t>
      </w:r>
      <w:r>
        <w:rPr>
          <w:rFonts w:ascii="Arial" w:hAnsi="Arial"/>
          <w:i/>
          <w:spacing w:val="-4"/>
        </w:rPr>
        <w:t xml:space="preserve"> </w:t>
      </w:r>
      <w:r>
        <w:rPr>
          <w:rFonts w:ascii="Arial" w:hAnsi="Arial"/>
          <w:i/>
        </w:rPr>
        <w:t>el</w:t>
      </w:r>
      <w:r>
        <w:rPr>
          <w:rFonts w:ascii="Arial" w:hAnsi="Arial"/>
          <w:i/>
          <w:spacing w:val="-9"/>
        </w:rPr>
        <w:t xml:space="preserve"> </w:t>
      </w:r>
      <w:r>
        <w:rPr>
          <w:rFonts w:ascii="Arial" w:hAnsi="Arial"/>
          <w:i/>
        </w:rPr>
        <w:t>gesto</w:t>
      </w:r>
      <w:r>
        <w:rPr>
          <w:rFonts w:ascii="Arial" w:hAnsi="Arial"/>
          <w:i/>
          <w:spacing w:val="-3"/>
        </w:rPr>
        <w:t xml:space="preserve"> </w:t>
      </w:r>
      <w:r>
        <w:rPr>
          <w:rFonts w:ascii="Arial" w:hAnsi="Arial"/>
          <w:i/>
        </w:rPr>
        <w:t>manual que consiste en la introducción del dedo índice en el centro cremoso de una galleta en forma de aro, según se muestra en los gráficos que acompaño.”</w:t>
      </w:r>
      <w:r>
        <w:rPr>
          <w:vertAlign w:val="superscript"/>
        </w:rPr>
        <w:t>50</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00"/>
      </w:pPr>
    </w:p>
    <w:p w:rsidR="00DF24A8" w:rsidRDefault="00DF24A8" w:rsidP="00DF24A8">
      <w:pPr>
        <w:pStyle w:val="Prrafodelista"/>
        <w:numPr>
          <w:ilvl w:val="3"/>
          <w:numId w:val="7"/>
        </w:numPr>
        <w:tabs>
          <w:tab w:val="left" w:pos="975"/>
        </w:tabs>
        <w:ind w:left="975" w:hanging="795"/>
      </w:pPr>
      <w:bookmarkStart w:id="21" w:name="1.2.2.5._Marcas_sonoras."/>
      <w:bookmarkEnd w:id="21"/>
      <w:r>
        <w:rPr>
          <w:color w:val="2E5395"/>
        </w:rPr>
        <w:t>Marcas</w:t>
      </w:r>
      <w:r>
        <w:rPr>
          <w:color w:val="2E5395"/>
          <w:spacing w:val="-7"/>
        </w:rPr>
        <w:t xml:space="preserve"> </w:t>
      </w:r>
      <w:r>
        <w:rPr>
          <w:color w:val="2E5395"/>
          <w:spacing w:val="-2"/>
        </w:rPr>
        <w:t>sonoras.</w:t>
      </w:r>
    </w:p>
    <w:p w:rsidR="00DF24A8" w:rsidRDefault="00DF24A8" w:rsidP="00DF24A8">
      <w:pPr>
        <w:pStyle w:val="Textoindependiente"/>
        <w:spacing w:before="34"/>
      </w:pPr>
    </w:p>
    <w:p w:rsidR="00DF24A8" w:rsidRDefault="00DF24A8" w:rsidP="00DF24A8">
      <w:pPr>
        <w:pStyle w:val="Textoindependiente"/>
        <w:spacing w:line="278" w:lineRule="auto"/>
        <w:ind w:left="180" w:right="388"/>
        <w:jc w:val="both"/>
      </w:pPr>
      <w:r>
        <w:t>Son marcas que se componen por sonidos, sean aquellos creados por un compositor, aquellos que se encuentran en la naturaleza o sonidos que derivan de una actividad o situación particular.</w:t>
      </w:r>
    </w:p>
    <w:p w:rsidR="00DF24A8" w:rsidRDefault="00DF24A8" w:rsidP="00DF24A8">
      <w:pPr>
        <w:pStyle w:val="Textoindependiente"/>
        <w:rPr>
          <w:sz w:val="18"/>
        </w:rPr>
      </w:pPr>
    </w:p>
    <w:p w:rsidR="00DF24A8" w:rsidRDefault="00DF24A8" w:rsidP="00DF24A8">
      <w:pPr>
        <w:ind w:right="385"/>
        <w:jc w:val="right"/>
        <w:rPr>
          <w:sz w:val="18"/>
        </w:rPr>
      </w:pPr>
      <w:r>
        <w:rPr>
          <w:spacing w:val="-5"/>
          <w:sz w:val="18"/>
        </w:rPr>
        <w:t>27</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6" w:lineRule="auto"/>
        <w:ind w:left="180" w:right="390"/>
        <w:jc w:val="both"/>
      </w:pPr>
      <w:r>
        <w:lastRenderedPageBreak/>
        <w:t>Algunos</w:t>
      </w:r>
      <w:r>
        <w:rPr>
          <w:spacing w:val="-8"/>
        </w:rPr>
        <w:t xml:space="preserve"> </w:t>
      </w:r>
      <w:r>
        <w:t>ejemplos</w:t>
      </w:r>
      <w:r>
        <w:rPr>
          <w:spacing w:val="-8"/>
        </w:rPr>
        <w:t xml:space="preserve"> </w:t>
      </w:r>
      <w:r>
        <w:t>son</w:t>
      </w:r>
      <w:r>
        <w:rPr>
          <w:spacing w:val="-5"/>
        </w:rPr>
        <w:t xml:space="preserve"> </w:t>
      </w:r>
      <w:r>
        <w:t>el</w:t>
      </w:r>
      <w:r>
        <w:rPr>
          <w:spacing w:val="-7"/>
        </w:rPr>
        <w:t xml:space="preserve"> </w:t>
      </w:r>
      <w:r>
        <w:t>sonido</w:t>
      </w:r>
      <w:r>
        <w:rPr>
          <w:spacing w:val="-10"/>
        </w:rPr>
        <w:t xml:space="preserve"> </w:t>
      </w:r>
      <w:r>
        <w:t>de</w:t>
      </w:r>
      <w:r>
        <w:rPr>
          <w:spacing w:val="-5"/>
        </w:rPr>
        <w:t xml:space="preserve"> </w:t>
      </w:r>
      <w:r>
        <w:t>Windows</w:t>
      </w:r>
      <w:r>
        <w:rPr>
          <w:spacing w:val="-8"/>
        </w:rPr>
        <w:t xml:space="preserve"> </w:t>
      </w:r>
      <w:r>
        <w:t>creado</w:t>
      </w:r>
      <w:r>
        <w:rPr>
          <w:spacing w:val="-10"/>
        </w:rPr>
        <w:t xml:space="preserve"> </w:t>
      </w:r>
      <w:r>
        <w:t>por</w:t>
      </w:r>
      <w:r>
        <w:rPr>
          <w:spacing w:val="-11"/>
        </w:rPr>
        <w:t xml:space="preserve"> </w:t>
      </w:r>
      <w:r>
        <w:t>un</w:t>
      </w:r>
      <w:r>
        <w:rPr>
          <w:spacing w:val="-5"/>
        </w:rPr>
        <w:t xml:space="preserve"> </w:t>
      </w:r>
      <w:r>
        <w:t>compositor,</w:t>
      </w:r>
      <w:r>
        <w:rPr>
          <w:spacing w:val="-9"/>
        </w:rPr>
        <w:t xml:space="preserve"> </w:t>
      </w:r>
      <w:r>
        <w:t>el</w:t>
      </w:r>
      <w:r>
        <w:rPr>
          <w:spacing w:val="-7"/>
        </w:rPr>
        <w:t xml:space="preserve"> </w:t>
      </w:r>
      <w:r>
        <w:t>rugido</w:t>
      </w:r>
      <w:r>
        <w:rPr>
          <w:spacing w:val="-5"/>
        </w:rPr>
        <w:t xml:space="preserve"> </w:t>
      </w:r>
      <w:r>
        <w:t>del</w:t>
      </w:r>
      <w:r>
        <w:rPr>
          <w:spacing w:val="-7"/>
        </w:rPr>
        <w:t xml:space="preserve"> </w:t>
      </w:r>
      <w:r>
        <w:t xml:space="preserve">león de Metro </w:t>
      </w:r>
      <w:proofErr w:type="spellStart"/>
      <w:r>
        <w:t>Goldwyn</w:t>
      </w:r>
      <w:proofErr w:type="spellEnd"/>
      <w:r>
        <w:t xml:space="preserve"> Mayer que se deriva de la naturaleza, el ruido derivado de la aceleración de un coche o un motor y el sonido que se produce cuando la lluvia pega a una ventana.</w:t>
      </w:r>
    </w:p>
    <w:p w:rsidR="00DF24A8" w:rsidRDefault="00DF24A8" w:rsidP="00DF24A8">
      <w:pPr>
        <w:pStyle w:val="Textoindependiente"/>
        <w:spacing w:before="38"/>
      </w:pPr>
    </w:p>
    <w:p w:rsidR="00DF24A8" w:rsidRDefault="00DF24A8" w:rsidP="00DF24A8">
      <w:pPr>
        <w:spacing w:before="1" w:line="276" w:lineRule="auto"/>
        <w:ind w:left="180" w:right="385"/>
        <w:jc w:val="both"/>
      </w:pPr>
      <w:r>
        <w:t>En la descripción general de “sonido” se comprende tanto uno sólo, como una combinación</w:t>
      </w:r>
      <w:r>
        <w:rPr>
          <w:spacing w:val="-7"/>
        </w:rPr>
        <w:t xml:space="preserve"> </w:t>
      </w:r>
      <w:r>
        <w:t>de</w:t>
      </w:r>
      <w:r>
        <w:rPr>
          <w:spacing w:val="-7"/>
        </w:rPr>
        <w:t xml:space="preserve"> </w:t>
      </w:r>
      <w:r>
        <w:t>éstos,</w:t>
      </w:r>
      <w:r>
        <w:rPr>
          <w:spacing w:val="-10"/>
        </w:rPr>
        <w:t xml:space="preserve"> </w:t>
      </w:r>
      <w:r>
        <w:t>además</w:t>
      </w:r>
      <w:r>
        <w:rPr>
          <w:spacing w:val="-9"/>
        </w:rPr>
        <w:t xml:space="preserve"> </w:t>
      </w:r>
      <w:r>
        <w:t>el</w:t>
      </w:r>
      <w:r>
        <w:rPr>
          <w:spacing w:val="-8"/>
        </w:rPr>
        <w:t xml:space="preserve"> </w:t>
      </w:r>
      <w:r>
        <w:t>SCT,</w:t>
      </w:r>
      <w:r>
        <w:rPr>
          <w:spacing w:val="-9"/>
        </w:rPr>
        <w:t xml:space="preserve"> </w:t>
      </w:r>
      <w:r>
        <w:t>en</w:t>
      </w:r>
      <w:r>
        <w:rPr>
          <w:spacing w:val="-7"/>
        </w:rPr>
        <w:t xml:space="preserve"> </w:t>
      </w:r>
      <w:r>
        <w:t>su</w:t>
      </w:r>
      <w:r>
        <w:rPr>
          <w:spacing w:val="-11"/>
        </w:rPr>
        <w:t xml:space="preserve"> </w:t>
      </w:r>
      <w:r>
        <w:t>decimonovena</w:t>
      </w:r>
      <w:r>
        <w:rPr>
          <w:spacing w:val="-7"/>
        </w:rPr>
        <w:t xml:space="preserve"> </w:t>
      </w:r>
      <w:r>
        <w:t>sesión,</w:t>
      </w:r>
      <w:r>
        <w:rPr>
          <w:spacing w:val="-10"/>
        </w:rPr>
        <w:t xml:space="preserve"> </w:t>
      </w:r>
      <w:r>
        <w:t>en</w:t>
      </w:r>
      <w:r>
        <w:rPr>
          <w:spacing w:val="-7"/>
        </w:rPr>
        <w:t xml:space="preserve"> </w:t>
      </w:r>
      <w:r>
        <w:t>el</w:t>
      </w:r>
      <w:r>
        <w:rPr>
          <w:spacing w:val="-13"/>
        </w:rPr>
        <w:t xml:space="preserve"> </w:t>
      </w:r>
      <w:r>
        <w:t>punto</w:t>
      </w:r>
      <w:r>
        <w:rPr>
          <w:spacing w:val="-7"/>
        </w:rPr>
        <w:t xml:space="preserve"> </w:t>
      </w:r>
      <w:r>
        <w:t>42</w:t>
      </w:r>
      <w:r>
        <w:rPr>
          <w:spacing w:val="-7"/>
        </w:rPr>
        <w:t xml:space="preserve"> </w:t>
      </w:r>
      <w:r>
        <w:t>de</w:t>
      </w:r>
      <w:r>
        <w:rPr>
          <w:spacing w:val="-7"/>
        </w:rPr>
        <w:t xml:space="preserve"> </w:t>
      </w:r>
      <w:r>
        <w:t>su documento denominado “</w:t>
      </w:r>
      <w:r>
        <w:rPr>
          <w:rFonts w:ascii="Arial" w:hAnsi="Arial"/>
          <w:i/>
        </w:rPr>
        <w:t>La representación y la descripción de marcas no tradicionales posibles ámbitos de convergencia</w:t>
      </w:r>
      <w:r>
        <w:t>”, señala qué tipos de sonidos son los que se aceptan como marcas sonoras:</w:t>
      </w:r>
    </w:p>
    <w:p w:rsidR="00DF24A8" w:rsidRDefault="00DF24A8" w:rsidP="00DF24A8">
      <w:pPr>
        <w:pStyle w:val="Textoindependiente"/>
        <w:spacing w:before="37"/>
      </w:pPr>
    </w:p>
    <w:p w:rsidR="00DF24A8" w:rsidRDefault="00DF24A8" w:rsidP="00DF24A8">
      <w:pPr>
        <w:spacing w:before="1" w:line="276" w:lineRule="auto"/>
        <w:ind w:left="891" w:right="1240"/>
        <w:jc w:val="both"/>
        <w:rPr>
          <w:rFonts w:ascii="Arial" w:hAnsi="Arial"/>
          <w:i/>
        </w:rPr>
      </w:pPr>
      <w:r>
        <w:rPr>
          <w:rFonts w:ascii="Arial" w:hAnsi="Arial"/>
          <w:i/>
        </w:rPr>
        <w:t>“Las marcas sonoras pueden consistir en sonidos musicales, ya sea preexistentes,</w:t>
      </w:r>
      <w:r>
        <w:rPr>
          <w:rFonts w:ascii="Arial" w:hAnsi="Arial"/>
          <w:i/>
          <w:spacing w:val="-11"/>
        </w:rPr>
        <w:t xml:space="preserve"> </w:t>
      </w:r>
      <w:r>
        <w:rPr>
          <w:rFonts w:ascii="Arial" w:hAnsi="Arial"/>
          <w:i/>
        </w:rPr>
        <w:t>ya</w:t>
      </w:r>
      <w:r>
        <w:rPr>
          <w:rFonts w:ascii="Arial" w:hAnsi="Arial"/>
          <w:i/>
          <w:spacing w:val="-7"/>
        </w:rPr>
        <w:t xml:space="preserve"> </w:t>
      </w:r>
      <w:r>
        <w:rPr>
          <w:rFonts w:ascii="Arial" w:hAnsi="Arial"/>
          <w:i/>
        </w:rPr>
        <w:t>sea</w:t>
      </w:r>
      <w:r>
        <w:rPr>
          <w:rFonts w:ascii="Arial" w:hAnsi="Arial"/>
          <w:i/>
          <w:spacing w:val="-7"/>
        </w:rPr>
        <w:t xml:space="preserve"> </w:t>
      </w:r>
      <w:r>
        <w:rPr>
          <w:rFonts w:ascii="Arial" w:hAnsi="Arial"/>
          <w:i/>
        </w:rPr>
        <w:t>creados</w:t>
      </w:r>
      <w:r>
        <w:rPr>
          <w:rFonts w:ascii="Arial" w:hAnsi="Arial"/>
          <w:i/>
          <w:spacing w:val="-15"/>
        </w:rPr>
        <w:t xml:space="preserve"> </w:t>
      </w:r>
      <w:r>
        <w:rPr>
          <w:rFonts w:ascii="Arial" w:hAnsi="Arial"/>
          <w:i/>
        </w:rPr>
        <w:t>especialmente</w:t>
      </w:r>
      <w:r>
        <w:rPr>
          <w:rFonts w:ascii="Arial" w:hAnsi="Arial"/>
          <w:i/>
          <w:spacing w:val="-5"/>
        </w:rPr>
        <w:t xml:space="preserve"> </w:t>
      </w:r>
      <w:r>
        <w:rPr>
          <w:rFonts w:ascii="Arial" w:hAnsi="Arial"/>
          <w:i/>
        </w:rPr>
        <w:t>a</w:t>
      </w:r>
      <w:r>
        <w:rPr>
          <w:rFonts w:ascii="Arial" w:hAnsi="Arial"/>
          <w:i/>
          <w:spacing w:val="-7"/>
        </w:rPr>
        <w:t xml:space="preserve"> </w:t>
      </w:r>
      <w:r>
        <w:rPr>
          <w:rFonts w:ascii="Arial" w:hAnsi="Arial"/>
          <w:i/>
        </w:rPr>
        <w:t>los</w:t>
      </w:r>
      <w:r>
        <w:rPr>
          <w:rFonts w:ascii="Arial" w:hAnsi="Arial"/>
          <w:i/>
          <w:spacing w:val="-10"/>
        </w:rPr>
        <w:t xml:space="preserve"> </w:t>
      </w:r>
      <w:r>
        <w:rPr>
          <w:rFonts w:ascii="Arial" w:hAnsi="Arial"/>
          <w:i/>
        </w:rPr>
        <w:t>fines</w:t>
      </w:r>
      <w:r>
        <w:rPr>
          <w:rFonts w:ascii="Arial" w:hAnsi="Arial"/>
          <w:i/>
          <w:spacing w:val="-10"/>
        </w:rPr>
        <w:t xml:space="preserve"> </w:t>
      </w:r>
      <w:r>
        <w:rPr>
          <w:rFonts w:ascii="Arial" w:hAnsi="Arial"/>
          <w:i/>
        </w:rPr>
        <w:t>del</w:t>
      </w:r>
      <w:r>
        <w:rPr>
          <w:rFonts w:ascii="Arial" w:hAnsi="Arial"/>
          <w:i/>
          <w:spacing w:val="-9"/>
        </w:rPr>
        <w:t xml:space="preserve"> </w:t>
      </w:r>
      <w:r>
        <w:rPr>
          <w:rFonts w:ascii="Arial" w:hAnsi="Arial"/>
          <w:i/>
        </w:rPr>
        <w:t>registro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la marca. Asimismo, pueden consistir en sonidos musicales, existentes en la naturaleza (por ejemplo, sonidos de animales o correspondientes a fenómenos meteorológicos o geográficos) o producidos por máquinas u otros dispositivos creados por el ser humano.”</w:t>
      </w:r>
    </w:p>
    <w:p w:rsidR="00DF24A8" w:rsidRDefault="00DF24A8" w:rsidP="00DF24A8">
      <w:pPr>
        <w:pStyle w:val="Textoindependiente"/>
        <w:spacing w:before="41"/>
        <w:rPr>
          <w:rFonts w:ascii="Arial"/>
          <w:i/>
        </w:rPr>
      </w:pPr>
    </w:p>
    <w:p w:rsidR="00DF24A8" w:rsidRDefault="00DF24A8" w:rsidP="00DF24A8">
      <w:pPr>
        <w:pStyle w:val="Textoindependiente"/>
        <w:spacing w:before="1" w:line="276" w:lineRule="auto"/>
        <w:ind w:left="180" w:right="382"/>
        <w:jc w:val="both"/>
      </w:pPr>
      <w:r>
        <w:t>Para</w:t>
      </w:r>
      <w:r>
        <w:rPr>
          <w:spacing w:val="-16"/>
        </w:rPr>
        <w:t xml:space="preserve"> </w:t>
      </w:r>
      <w:r>
        <w:t>efectos</w:t>
      </w:r>
      <w:r>
        <w:rPr>
          <w:spacing w:val="-15"/>
        </w:rPr>
        <w:t xml:space="preserve"> </w:t>
      </w:r>
      <w:r>
        <w:t>de</w:t>
      </w:r>
      <w:r>
        <w:rPr>
          <w:spacing w:val="-15"/>
        </w:rPr>
        <w:t xml:space="preserve"> </w:t>
      </w:r>
      <w:r>
        <w:t>cumplir</w:t>
      </w:r>
      <w:r>
        <w:rPr>
          <w:spacing w:val="-16"/>
        </w:rPr>
        <w:t xml:space="preserve"> </w:t>
      </w:r>
      <w:r>
        <w:t>con</w:t>
      </w:r>
      <w:r>
        <w:rPr>
          <w:spacing w:val="-15"/>
        </w:rPr>
        <w:t xml:space="preserve"> </w:t>
      </w:r>
      <w:r>
        <w:t>la</w:t>
      </w:r>
      <w:r>
        <w:rPr>
          <w:spacing w:val="-15"/>
        </w:rPr>
        <w:t xml:space="preserve"> </w:t>
      </w:r>
      <w:r>
        <w:t>representación</w:t>
      </w:r>
      <w:r>
        <w:rPr>
          <w:spacing w:val="-15"/>
        </w:rPr>
        <w:t xml:space="preserve"> </w:t>
      </w:r>
      <w:r>
        <w:t>gráfica</w:t>
      </w:r>
      <w:r>
        <w:rPr>
          <w:spacing w:val="-16"/>
        </w:rPr>
        <w:t xml:space="preserve"> </w:t>
      </w:r>
      <w:r>
        <w:t>exigida</w:t>
      </w:r>
      <w:r>
        <w:rPr>
          <w:spacing w:val="-15"/>
        </w:rPr>
        <w:t xml:space="preserve"> </w:t>
      </w:r>
      <w:r>
        <w:t>por</w:t>
      </w:r>
      <w:r>
        <w:rPr>
          <w:spacing w:val="-15"/>
        </w:rPr>
        <w:t xml:space="preserve"> </w:t>
      </w:r>
      <w:r>
        <w:t>las</w:t>
      </w:r>
      <w:r>
        <w:rPr>
          <w:spacing w:val="-16"/>
        </w:rPr>
        <w:t xml:space="preserve"> </w:t>
      </w:r>
      <w:r>
        <w:t>oficinas</w:t>
      </w:r>
      <w:r>
        <w:rPr>
          <w:spacing w:val="-15"/>
        </w:rPr>
        <w:t xml:space="preserve"> </w:t>
      </w:r>
      <w:r>
        <w:t>de</w:t>
      </w:r>
      <w:r>
        <w:rPr>
          <w:spacing w:val="-15"/>
        </w:rPr>
        <w:t xml:space="preserve"> </w:t>
      </w:r>
      <w:r>
        <w:t>propiedad industrial</w:t>
      </w:r>
      <w:r>
        <w:rPr>
          <w:spacing w:val="-8"/>
        </w:rPr>
        <w:t xml:space="preserve"> </w:t>
      </w:r>
      <w:r>
        <w:t>de</w:t>
      </w:r>
      <w:r>
        <w:rPr>
          <w:spacing w:val="-6"/>
        </w:rPr>
        <w:t xml:space="preserve"> </w:t>
      </w:r>
      <w:r>
        <w:t>la</w:t>
      </w:r>
      <w:r>
        <w:rPr>
          <w:spacing w:val="-6"/>
        </w:rPr>
        <w:t xml:space="preserve"> </w:t>
      </w:r>
      <w:r>
        <w:t>CAN</w:t>
      </w:r>
      <w:r>
        <w:rPr>
          <w:spacing w:val="-8"/>
        </w:rPr>
        <w:t xml:space="preserve"> </w:t>
      </w:r>
      <w:r>
        <w:t>es</w:t>
      </w:r>
      <w:r>
        <w:rPr>
          <w:spacing w:val="-14"/>
        </w:rPr>
        <w:t xml:space="preserve"> </w:t>
      </w:r>
      <w:r>
        <w:t>aceptado,</w:t>
      </w:r>
      <w:r>
        <w:rPr>
          <w:spacing w:val="-10"/>
        </w:rPr>
        <w:t xml:space="preserve"> </w:t>
      </w:r>
      <w:r>
        <w:t>por</w:t>
      </w:r>
      <w:r>
        <w:rPr>
          <w:spacing w:val="-7"/>
        </w:rPr>
        <w:t xml:space="preserve"> </w:t>
      </w:r>
      <w:r>
        <w:t>lo</w:t>
      </w:r>
      <w:r>
        <w:rPr>
          <w:spacing w:val="-6"/>
        </w:rPr>
        <w:t xml:space="preserve"> </w:t>
      </w:r>
      <w:r>
        <w:t>general,</w:t>
      </w:r>
      <w:r>
        <w:rPr>
          <w:spacing w:val="-10"/>
        </w:rPr>
        <w:t xml:space="preserve"> </w:t>
      </w:r>
      <w:r>
        <w:t>un</w:t>
      </w:r>
      <w:r>
        <w:rPr>
          <w:spacing w:val="-11"/>
        </w:rPr>
        <w:t xml:space="preserve"> </w:t>
      </w:r>
      <w:r>
        <w:t>pentagrama</w:t>
      </w:r>
      <w:r>
        <w:rPr>
          <w:spacing w:val="-6"/>
        </w:rPr>
        <w:t xml:space="preserve"> </w:t>
      </w:r>
      <w:r>
        <w:t>con</w:t>
      </w:r>
      <w:r>
        <w:rPr>
          <w:spacing w:val="-6"/>
        </w:rPr>
        <w:t xml:space="preserve"> </w:t>
      </w:r>
      <w:r>
        <w:t>las</w:t>
      </w:r>
      <w:r>
        <w:rPr>
          <w:spacing w:val="-9"/>
        </w:rPr>
        <w:t xml:space="preserve"> </w:t>
      </w:r>
      <w:r>
        <w:t>notas</w:t>
      </w:r>
      <w:r>
        <w:rPr>
          <w:spacing w:val="-14"/>
        </w:rPr>
        <w:t xml:space="preserve"> </w:t>
      </w:r>
      <w:r>
        <w:t>musicales, así</w:t>
      </w:r>
      <w:r>
        <w:rPr>
          <w:spacing w:val="-8"/>
        </w:rPr>
        <w:t xml:space="preserve"> </w:t>
      </w:r>
      <w:r>
        <w:t>como</w:t>
      </w:r>
      <w:r>
        <w:rPr>
          <w:spacing w:val="-9"/>
        </w:rPr>
        <w:t xml:space="preserve"> </w:t>
      </w:r>
      <w:r>
        <w:t>otros</w:t>
      </w:r>
      <w:r>
        <w:rPr>
          <w:spacing w:val="-7"/>
        </w:rPr>
        <w:t xml:space="preserve"> </w:t>
      </w:r>
      <w:r>
        <w:t>medios</w:t>
      </w:r>
      <w:r>
        <w:rPr>
          <w:spacing w:val="-7"/>
        </w:rPr>
        <w:t xml:space="preserve"> </w:t>
      </w:r>
      <w:r>
        <w:t>técnicos</w:t>
      </w:r>
      <w:r>
        <w:rPr>
          <w:spacing w:val="-7"/>
        </w:rPr>
        <w:t xml:space="preserve"> </w:t>
      </w:r>
      <w:r>
        <w:t>como</w:t>
      </w:r>
      <w:r>
        <w:rPr>
          <w:spacing w:val="-9"/>
        </w:rPr>
        <w:t xml:space="preserve"> </w:t>
      </w:r>
      <w:r>
        <w:t>oscilogramas,</w:t>
      </w:r>
      <w:r>
        <w:rPr>
          <w:spacing w:val="-13"/>
        </w:rPr>
        <w:t xml:space="preserve"> </w:t>
      </w:r>
      <w:r>
        <w:t>espectrogramas</w:t>
      </w:r>
      <w:r>
        <w:rPr>
          <w:spacing w:val="-7"/>
        </w:rPr>
        <w:t xml:space="preserve"> </w:t>
      </w:r>
      <w:r>
        <w:t>o</w:t>
      </w:r>
      <w:r>
        <w:rPr>
          <w:spacing w:val="-4"/>
        </w:rPr>
        <w:t xml:space="preserve"> </w:t>
      </w:r>
      <w:proofErr w:type="spellStart"/>
      <w:r>
        <w:t>sonogramas</w:t>
      </w:r>
      <w:proofErr w:type="spellEnd"/>
      <w:r>
        <w:rPr>
          <w:spacing w:val="-7"/>
        </w:rPr>
        <w:t xml:space="preserve"> </w:t>
      </w:r>
      <w:r>
        <w:t>para representar</w:t>
      </w:r>
      <w:r>
        <w:rPr>
          <w:spacing w:val="-6"/>
        </w:rPr>
        <w:t xml:space="preserve"> </w:t>
      </w:r>
      <w:r>
        <w:t>los</w:t>
      </w:r>
      <w:r>
        <w:rPr>
          <w:spacing w:val="-8"/>
        </w:rPr>
        <w:t xml:space="preserve"> </w:t>
      </w:r>
      <w:r>
        <w:t>signos</w:t>
      </w:r>
      <w:r>
        <w:rPr>
          <w:spacing w:val="-8"/>
        </w:rPr>
        <w:t xml:space="preserve"> </w:t>
      </w:r>
      <w:r>
        <w:t>sonoros.</w:t>
      </w:r>
      <w:r>
        <w:rPr>
          <w:spacing w:val="-9"/>
        </w:rPr>
        <w:t xml:space="preserve"> </w:t>
      </w:r>
      <w:r>
        <w:t>De</w:t>
      </w:r>
      <w:r>
        <w:rPr>
          <w:spacing w:val="-5"/>
        </w:rPr>
        <w:t xml:space="preserve"> </w:t>
      </w:r>
      <w:r>
        <w:t>igual</w:t>
      </w:r>
      <w:r>
        <w:rPr>
          <w:spacing w:val="-7"/>
        </w:rPr>
        <w:t xml:space="preserve"> </w:t>
      </w:r>
      <w:r>
        <w:t>manera,</w:t>
      </w:r>
      <w:r>
        <w:rPr>
          <w:spacing w:val="-9"/>
        </w:rPr>
        <w:t xml:space="preserve"> </w:t>
      </w:r>
      <w:r>
        <w:t>las</w:t>
      </w:r>
      <w:r>
        <w:rPr>
          <w:spacing w:val="-13"/>
        </w:rPr>
        <w:t xml:space="preserve"> </w:t>
      </w:r>
      <w:r>
        <w:t>oficinas</w:t>
      </w:r>
      <w:r>
        <w:rPr>
          <w:spacing w:val="-8"/>
        </w:rPr>
        <w:t xml:space="preserve"> </w:t>
      </w:r>
      <w:r>
        <w:t>pueden</w:t>
      </w:r>
      <w:r>
        <w:rPr>
          <w:spacing w:val="-5"/>
        </w:rPr>
        <w:t xml:space="preserve"> </w:t>
      </w:r>
      <w:r>
        <w:t>exigir</w:t>
      </w:r>
      <w:r>
        <w:rPr>
          <w:spacing w:val="-11"/>
        </w:rPr>
        <w:t xml:space="preserve"> </w:t>
      </w:r>
      <w:r>
        <w:t>un</w:t>
      </w:r>
      <w:r>
        <w:rPr>
          <w:spacing w:val="-10"/>
        </w:rPr>
        <w:t xml:space="preserve"> </w:t>
      </w:r>
      <w:r>
        <w:t>archivo</w:t>
      </w:r>
      <w:r>
        <w:rPr>
          <w:spacing w:val="-10"/>
        </w:rPr>
        <w:t xml:space="preserve"> </w:t>
      </w:r>
      <w:r>
        <w:t>de audio y/o una grabación del sonido; sin embargo, es conocido el ejemplo del rugido de león</w:t>
      </w:r>
      <w:r>
        <w:rPr>
          <w:spacing w:val="-1"/>
        </w:rPr>
        <w:t xml:space="preserve"> </w:t>
      </w:r>
      <w:r>
        <w:t>de</w:t>
      </w:r>
      <w:r>
        <w:rPr>
          <w:spacing w:val="-1"/>
        </w:rPr>
        <w:t xml:space="preserve"> </w:t>
      </w:r>
      <w:r>
        <w:t>la</w:t>
      </w:r>
      <w:r>
        <w:rPr>
          <w:spacing w:val="-1"/>
        </w:rPr>
        <w:t xml:space="preserve"> </w:t>
      </w:r>
      <w:r>
        <w:t>Metro</w:t>
      </w:r>
      <w:r>
        <w:rPr>
          <w:spacing w:val="-1"/>
        </w:rPr>
        <w:t xml:space="preserve"> </w:t>
      </w:r>
      <w:proofErr w:type="spellStart"/>
      <w:r>
        <w:t>Goldwyn</w:t>
      </w:r>
      <w:proofErr w:type="spellEnd"/>
      <w:r>
        <w:rPr>
          <w:spacing w:val="-1"/>
        </w:rPr>
        <w:t xml:space="preserve"> </w:t>
      </w:r>
      <w:r>
        <w:t>Mayer,</w:t>
      </w:r>
      <w:r>
        <w:rPr>
          <w:spacing w:val="-5"/>
        </w:rPr>
        <w:t xml:space="preserve"> </w:t>
      </w:r>
      <w:r>
        <w:t>que</w:t>
      </w:r>
      <w:r>
        <w:rPr>
          <w:spacing w:val="-1"/>
        </w:rPr>
        <w:t xml:space="preserve"> </w:t>
      </w:r>
      <w:r>
        <w:t>no</w:t>
      </w:r>
      <w:r>
        <w:rPr>
          <w:spacing w:val="-6"/>
        </w:rPr>
        <w:t xml:space="preserve"> </w:t>
      </w:r>
      <w:r>
        <w:t>puede</w:t>
      </w:r>
      <w:r>
        <w:rPr>
          <w:spacing w:val="-1"/>
        </w:rPr>
        <w:t xml:space="preserve"> </w:t>
      </w:r>
      <w:r>
        <w:t>ser</w:t>
      </w:r>
      <w:r>
        <w:rPr>
          <w:spacing w:val="-7"/>
        </w:rPr>
        <w:t xml:space="preserve"> </w:t>
      </w:r>
      <w:r>
        <w:t>representado</w:t>
      </w:r>
      <w:r>
        <w:rPr>
          <w:spacing w:val="-1"/>
        </w:rPr>
        <w:t xml:space="preserve"> </w:t>
      </w:r>
      <w:r>
        <w:t>en</w:t>
      </w:r>
      <w:r>
        <w:rPr>
          <w:spacing w:val="-1"/>
        </w:rPr>
        <w:t xml:space="preserve"> </w:t>
      </w:r>
      <w:r>
        <w:t>un</w:t>
      </w:r>
      <w:r>
        <w:rPr>
          <w:spacing w:val="-6"/>
        </w:rPr>
        <w:t xml:space="preserve"> </w:t>
      </w:r>
      <w:r>
        <w:t>pentagrama,</w:t>
      </w:r>
      <w:r>
        <w:rPr>
          <w:spacing w:val="-5"/>
        </w:rPr>
        <w:t xml:space="preserve"> </w:t>
      </w:r>
      <w:r>
        <w:t>por lo que, en algunas jurisdicciones ajenas a la CAN, se permite la descripción del sonido mediante palabras.</w:t>
      </w:r>
    </w:p>
    <w:p w:rsidR="00DF24A8" w:rsidRDefault="00DF24A8" w:rsidP="00DF24A8">
      <w:pPr>
        <w:pStyle w:val="Textoindependiente"/>
        <w:spacing w:before="35"/>
      </w:pPr>
    </w:p>
    <w:p w:rsidR="00DF24A8" w:rsidRDefault="00DF24A8" w:rsidP="00DF24A8">
      <w:pPr>
        <w:pStyle w:val="Textoindependiente"/>
        <w:spacing w:line="280" w:lineRule="auto"/>
        <w:ind w:left="180" w:right="388"/>
        <w:jc w:val="both"/>
      </w:pPr>
      <w:r>
        <w:t>Algunos</w:t>
      </w:r>
      <w:r>
        <w:rPr>
          <w:spacing w:val="-9"/>
        </w:rPr>
        <w:t xml:space="preserve"> </w:t>
      </w:r>
      <w:r>
        <w:t>ejemplos</w:t>
      </w:r>
      <w:r>
        <w:rPr>
          <w:spacing w:val="-9"/>
        </w:rPr>
        <w:t xml:space="preserve"> </w:t>
      </w:r>
      <w:r>
        <w:t>de</w:t>
      </w:r>
      <w:r>
        <w:rPr>
          <w:spacing w:val="-6"/>
        </w:rPr>
        <w:t xml:space="preserve"> </w:t>
      </w:r>
      <w:r>
        <w:t>marcas</w:t>
      </w:r>
      <w:r>
        <w:rPr>
          <w:spacing w:val="-9"/>
        </w:rPr>
        <w:t xml:space="preserve"> </w:t>
      </w:r>
      <w:r>
        <w:t>sonoras</w:t>
      </w:r>
      <w:r>
        <w:rPr>
          <w:spacing w:val="-9"/>
        </w:rPr>
        <w:t xml:space="preserve"> </w:t>
      </w:r>
      <w:r>
        <w:t>registradas</w:t>
      </w:r>
      <w:r>
        <w:rPr>
          <w:spacing w:val="-9"/>
        </w:rPr>
        <w:t xml:space="preserve"> </w:t>
      </w:r>
      <w:r>
        <w:t>en</w:t>
      </w:r>
      <w:r>
        <w:rPr>
          <w:spacing w:val="-11"/>
        </w:rPr>
        <w:t xml:space="preserve"> </w:t>
      </w:r>
      <w:r>
        <w:t>los</w:t>
      </w:r>
      <w:r>
        <w:rPr>
          <w:spacing w:val="-1"/>
        </w:rPr>
        <w:t xml:space="preserve"> </w:t>
      </w:r>
      <w:r>
        <w:t>Países</w:t>
      </w:r>
      <w:r>
        <w:rPr>
          <w:spacing w:val="-9"/>
        </w:rPr>
        <w:t xml:space="preserve"> </w:t>
      </w:r>
      <w:r>
        <w:t>Miembros</w:t>
      </w:r>
      <w:r>
        <w:rPr>
          <w:spacing w:val="-6"/>
        </w:rPr>
        <w:t xml:space="preserve"> </w:t>
      </w:r>
      <w:r>
        <w:t>de</w:t>
      </w:r>
      <w:r>
        <w:rPr>
          <w:spacing w:val="-6"/>
        </w:rPr>
        <w:t xml:space="preserve"> </w:t>
      </w:r>
      <w:r>
        <w:t>la</w:t>
      </w:r>
      <w:r>
        <w:rPr>
          <w:spacing w:val="-6"/>
        </w:rPr>
        <w:t xml:space="preserve"> </w:t>
      </w:r>
      <w:r>
        <w:t>CAN</w:t>
      </w:r>
      <w:r>
        <w:rPr>
          <w:spacing w:val="-8"/>
        </w:rPr>
        <w:t xml:space="preserve"> </w:t>
      </w:r>
      <w:r>
        <w:t>son los siguientes:</w:t>
      </w:r>
    </w:p>
    <w:p w:rsidR="00DF24A8" w:rsidRDefault="00DF24A8" w:rsidP="00DF24A8">
      <w:pPr>
        <w:pStyle w:val="Textoindependiente"/>
        <w:spacing w:before="30"/>
      </w:pPr>
    </w:p>
    <w:p w:rsidR="00DF24A8" w:rsidRDefault="00DF24A8" w:rsidP="00DF24A8">
      <w:pPr>
        <w:pStyle w:val="Textoindependiente"/>
        <w:spacing w:before="1" w:line="276" w:lineRule="auto"/>
        <w:ind w:left="180" w:right="385"/>
        <w:jc w:val="both"/>
      </w:pPr>
      <w:r>
        <w:t>En</w:t>
      </w:r>
      <w:r>
        <w:rPr>
          <w:spacing w:val="-1"/>
        </w:rPr>
        <w:t xml:space="preserve"> </w:t>
      </w:r>
      <w:r>
        <w:t>primer</w:t>
      </w:r>
      <w:r>
        <w:rPr>
          <w:spacing w:val="-2"/>
        </w:rPr>
        <w:t xml:space="preserve"> </w:t>
      </w:r>
      <w:r>
        <w:t>lugar,</w:t>
      </w:r>
      <w:r>
        <w:rPr>
          <w:spacing w:val="-5"/>
        </w:rPr>
        <w:t xml:space="preserve"> </w:t>
      </w:r>
      <w:r>
        <w:t>encontramos</w:t>
      </w:r>
      <w:r>
        <w:rPr>
          <w:spacing w:val="-4"/>
        </w:rPr>
        <w:t xml:space="preserve"> </w:t>
      </w:r>
      <w:r>
        <w:t>el</w:t>
      </w:r>
      <w:r>
        <w:rPr>
          <w:spacing w:val="-3"/>
        </w:rPr>
        <w:t xml:space="preserve"> </w:t>
      </w:r>
      <w:r>
        <w:t>registro</w:t>
      </w:r>
      <w:r>
        <w:rPr>
          <w:spacing w:val="-1"/>
        </w:rPr>
        <w:t xml:space="preserve"> </w:t>
      </w:r>
      <w:r>
        <w:t>por</w:t>
      </w:r>
      <w:r>
        <w:rPr>
          <w:spacing w:val="-2"/>
        </w:rPr>
        <w:t xml:space="preserve"> </w:t>
      </w:r>
      <w:r>
        <w:t>parte</w:t>
      </w:r>
      <w:r>
        <w:rPr>
          <w:spacing w:val="-1"/>
        </w:rPr>
        <w:t xml:space="preserve"> </w:t>
      </w:r>
      <w:r>
        <w:t>de</w:t>
      </w:r>
      <w:r>
        <w:rPr>
          <w:spacing w:val="-1"/>
        </w:rPr>
        <w:t xml:space="preserve"> </w:t>
      </w:r>
      <w:r>
        <w:t>la</w:t>
      </w:r>
      <w:r>
        <w:rPr>
          <w:spacing w:val="-1"/>
        </w:rPr>
        <w:t xml:space="preserve"> </w:t>
      </w:r>
      <w:r>
        <w:t>SIC</w:t>
      </w:r>
      <w:r>
        <w:rPr>
          <w:vertAlign w:val="superscript"/>
        </w:rPr>
        <w:t>51</w:t>
      </w:r>
      <w:r>
        <w:rPr>
          <w:spacing w:val="-1"/>
        </w:rPr>
        <w:t xml:space="preserve"> </w:t>
      </w:r>
      <w:r>
        <w:t>de</w:t>
      </w:r>
      <w:r>
        <w:rPr>
          <w:spacing w:val="-1"/>
        </w:rPr>
        <w:t xml:space="preserve"> </w:t>
      </w:r>
      <w:r>
        <w:t>una</w:t>
      </w:r>
      <w:r>
        <w:rPr>
          <w:spacing w:val="-1"/>
        </w:rPr>
        <w:t xml:space="preserve"> </w:t>
      </w:r>
      <w:r>
        <w:t>marca</w:t>
      </w:r>
      <w:r>
        <w:rPr>
          <w:spacing w:val="-1"/>
        </w:rPr>
        <w:t xml:space="preserve"> </w:t>
      </w:r>
      <w:r>
        <w:t>sonora</w:t>
      </w:r>
      <w:r>
        <w:rPr>
          <w:spacing w:val="-1"/>
        </w:rPr>
        <w:t xml:space="preserve"> </w:t>
      </w:r>
      <w:r>
        <w:t>para identificar</w:t>
      </w:r>
      <w:r>
        <w:rPr>
          <w:spacing w:val="-1"/>
        </w:rPr>
        <w:t xml:space="preserve"> </w:t>
      </w:r>
      <w:r>
        <w:t>productos</w:t>
      </w:r>
      <w:r>
        <w:rPr>
          <w:spacing w:val="-3"/>
        </w:rPr>
        <w:t xml:space="preserve"> </w:t>
      </w:r>
      <w:r>
        <w:t>de las</w:t>
      </w:r>
      <w:r>
        <w:rPr>
          <w:spacing w:val="-3"/>
        </w:rPr>
        <w:t xml:space="preserve"> </w:t>
      </w:r>
      <w:r>
        <w:t>clases</w:t>
      </w:r>
      <w:r>
        <w:rPr>
          <w:spacing w:val="-3"/>
        </w:rPr>
        <w:t xml:space="preserve"> </w:t>
      </w:r>
      <w:r>
        <w:t>29,</w:t>
      </w:r>
      <w:r>
        <w:rPr>
          <w:spacing w:val="-4"/>
        </w:rPr>
        <w:t xml:space="preserve"> </w:t>
      </w:r>
      <w:r>
        <w:t>30 y</w:t>
      </w:r>
      <w:r>
        <w:rPr>
          <w:spacing w:val="-3"/>
        </w:rPr>
        <w:t xml:space="preserve"> </w:t>
      </w:r>
      <w:r>
        <w:t>32,</w:t>
      </w:r>
      <w:r>
        <w:rPr>
          <w:spacing w:val="-4"/>
        </w:rPr>
        <w:t xml:space="preserve"> </w:t>
      </w:r>
      <w:r>
        <w:t>y</w:t>
      </w:r>
      <w:r>
        <w:rPr>
          <w:spacing w:val="-3"/>
        </w:rPr>
        <w:t xml:space="preserve"> </w:t>
      </w:r>
      <w:r>
        <w:t>cuya representación gráfica se realizó a través de (i) pentagrama y (ii) archivo digital de audio.</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28</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8" w:lineRule="auto"/>
        <w:ind w:left="180" w:right="387"/>
        <w:jc w:val="both"/>
      </w:pPr>
      <w:r>
        <w:lastRenderedPageBreak/>
        <w:t>De</w:t>
      </w:r>
      <w:r>
        <w:rPr>
          <w:spacing w:val="-8"/>
        </w:rPr>
        <w:t xml:space="preserve"> </w:t>
      </w:r>
      <w:r>
        <w:t>igual</w:t>
      </w:r>
      <w:r>
        <w:rPr>
          <w:spacing w:val="-10"/>
        </w:rPr>
        <w:t xml:space="preserve"> </w:t>
      </w:r>
      <w:r>
        <w:t>forma</w:t>
      </w:r>
      <w:r>
        <w:rPr>
          <w:spacing w:val="-13"/>
        </w:rPr>
        <w:t xml:space="preserve"> </w:t>
      </w:r>
      <w:r>
        <w:t>en</w:t>
      </w:r>
      <w:r>
        <w:rPr>
          <w:spacing w:val="-8"/>
        </w:rPr>
        <w:t xml:space="preserve"> </w:t>
      </w:r>
      <w:r>
        <w:t>Ecuador</w:t>
      </w:r>
      <w:r>
        <w:rPr>
          <w:spacing w:val="-9"/>
        </w:rPr>
        <w:t xml:space="preserve"> </w:t>
      </w:r>
      <w:r>
        <w:t>se</w:t>
      </w:r>
      <w:r>
        <w:rPr>
          <w:spacing w:val="-8"/>
        </w:rPr>
        <w:t xml:space="preserve"> </w:t>
      </w:r>
      <w:r>
        <w:t>registró</w:t>
      </w:r>
      <w:r>
        <w:rPr>
          <w:spacing w:val="-8"/>
        </w:rPr>
        <w:t xml:space="preserve"> </w:t>
      </w:r>
      <w:r>
        <w:t>ante</w:t>
      </w:r>
      <w:r>
        <w:rPr>
          <w:spacing w:val="-13"/>
        </w:rPr>
        <w:t xml:space="preserve"> </w:t>
      </w:r>
      <w:r>
        <w:t>el</w:t>
      </w:r>
      <w:r>
        <w:rPr>
          <w:spacing w:val="-1"/>
        </w:rPr>
        <w:t xml:space="preserve"> </w:t>
      </w:r>
      <w:r>
        <w:t>SENADI,</w:t>
      </w:r>
      <w:r>
        <w:rPr>
          <w:spacing w:val="-12"/>
        </w:rPr>
        <w:t xml:space="preserve"> </w:t>
      </w:r>
      <w:r>
        <w:t>el</w:t>
      </w:r>
      <w:r>
        <w:rPr>
          <w:spacing w:val="-10"/>
        </w:rPr>
        <w:t xml:space="preserve"> </w:t>
      </w:r>
      <w:r>
        <w:t>signo</w:t>
      </w:r>
      <w:r>
        <w:rPr>
          <w:spacing w:val="-8"/>
        </w:rPr>
        <w:t xml:space="preserve"> </w:t>
      </w:r>
      <w:r>
        <w:t>sonoro</w:t>
      </w:r>
      <w:r>
        <w:rPr>
          <w:spacing w:val="-5"/>
        </w:rPr>
        <w:t xml:space="preserve"> </w:t>
      </w:r>
      <w:r>
        <w:t>NOKIA</w:t>
      </w:r>
      <w:r>
        <w:rPr>
          <w:spacing w:val="-12"/>
        </w:rPr>
        <w:t xml:space="preserve"> </w:t>
      </w:r>
      <w:r>
        <w:t xml:space="preserve">BOOT-UP TUNE, para identificar productos de la clase 9, cuya representación gráfica fue el </w:t>
      </w:r>
      <w:r>
        <w:rPr>
          <w:spacing w:val="-2"/>
        </w:rPr>
        <w:t>pentagrama</w:t>
      </w:r>
      <w:r>
        <w:rPr>
          <w:spacing w:val="-2"/>
          <w:vertAlign w:val="superscript"/>
        </w:rPr>
        <w:t>52</w:t>
      </w:r>
      <w:r>
        <w:rPr>
          <w:spacing w:val="-2"/>
        </w:rP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95"/>
      </w:pPr>
    </w:p>
    <w:p w:rsidR="00DF24A8" w:rsidRDefault="00DF24A8" w:rsidP="00DF24A8">
      <w:pPr>
        <w:pStyle w:val="Textoindependiente"/>
        <w:spacing w:line="276" w:lineRule="auto"/>
        <w:ind w:left="180" w:right="390"/>
        <w:jc w:val="both"/>
      </w:pPr>
      <w:r>
        <w:t>Por</w:t>
      </w:r>
      <w:r>
        <w:rPr>
          <w:spacing w:val="-2"/>
        </w:rPr>
        <w:t xml:space="preserve"> </w:t>
      </w:r>
      <w:r>
        <w:t>otra</w:t>
      </w:r>
      <w:r>
        <w:rPr>
          <w:spacing w:val="-6"/>
        </w:rPr>
        <w:t xml:space="preserve"> </w:t>
      </w:r>
      <w:r>
        <w:t>parte,</w:t>
      </w:r>
      <w:r>
        <w:rPr>
          <w:spacing w:val="-5"/>
        </w:rPr>
        <w:t xml:space="preserve"> </w:t>
      </w:r>
      <w:r>
        <w:t>tenemos</w:t>
      </w:r>
      <w:r>
        <w:rPr>
          <w:spacing w:val="-4"/>
        </w:rPr>
        <w:t xml:space="preserve"> </w:t>
      </w:r>
      <w:r>
        <w:t>el</w:t>
      </w:r>
      <w:r>
        <w:rPr>
          <w:spacing w:val="-3"/>
        </w:rPr>
        <w:t xml:space="preserve"> </w:t>
      </w:r>
      <w:r>
        <w:t>registro</w:t>
      </w:r>
      <w:r>
        <w:rPr>
          <w:spacing w:val="-1"/>
        </w:rPr>
        <w:t xml:space="preserve"> </w:t>
      </w:r>
      <w:r>
        <w:t>que</w:t>
      </w:r>
      <w:r>
        <w:rPr>
          <w:spacing w:val="-1"/>
        </w:rPr>
        <w:t xml:space="preserve"> </w:t>
      </w:r>
      <w:r>
        <w:t>la</w:t>
      </w:r>
      <w:r>
        <w:rPr>
          <w:spacing w:val="-1"/>
        </w:rPr>
        <w:t xml:space="preserve"> </w:t>
      </w:r>
      <w:r>
        <w:t>SIC</w:t>
      </w:r>
      <w:r>
        <w:rPr>
          <w:spacing w:val="-3"/>
        </w:rPr>
        <w:t xml:space="preserve"> </w:t>
      </w:r>
      <w:r>
        <w:t>otorgó</w:t>
      </w:r>
      <w:r>
        <w:rPr>
          <w:spacing w:val="-6"/>
        </w:rPr>
        <w:t xml:space="preserve"> </w:t>
      </w:r>
      <w:r>
        <w:t>para</w:t>
      </w:r>
      <w:r>
        <w:rPr>
          <w:spacing w:val="-1"/>
        </w:rPr>
        <w:t xml:space="preserve"> </w:t>
      </w:r>
      <w:r>
        <w:t>identificar</w:t>
      </w:r>
      <w:r>
        <w:rPr>
          <w:spacing w:val="-2"/>
        </w:rPr>
        <w:t xml:space="preserve"> </w:t>
      </w:r>
      <w:r>
        <w:t>servicios</w:t>
      </w:r>
      <w:r>
        <w:rPr>
          <w:spacing w:val="-4"/>
        </w:rPr>
        <w:t xml:space="preserve"> </w:t>
      </w:r>
      <w:r>
        <w:t>de</w:t>
      </w:r>
      <w:r>
        <w:rPr>
          <w:spacing w:val="-1"/>
        </w:rPr>
        <w:t xml:space="preserve"> </w:t>
      </w:r>
      <w:r>
        <w:t>la</w:t>
      </w:r>
      <w:r>
        <w:rPr>
          <w:spacing w:val="-1"/>
        </w:rPr>
        <w:t xml:space="preserve"> </w:t>
      </w:r>
      <w:r>
        <w:t xml:space="preserve">clase 41, en cuya solicitud se utilizó un </w:t>
      </w:r>
      <w:proofErr w:type="spellStart"/>
      <w:r>
        <w:t>sonograma</w:t>
      </w:r>
      <w:proofErr w:type="spellEnd"/>
      <w:r>
        <w:t xml:space="preserve"> para representar gráficamente su marca, adicionalmente exhibió un archivo que contiene la reproducción de sonido</w:t>
      </w:r>
      <w:r>
        <w:rPr>
          <w:vertAlign w:val="superscript"/>
        </w:rPr>
        <w:t>53</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18"/>
      </w:pPr>
    </w:p>
    <w:p w:rsidR="00DF24A8" w:rsidRDefault="00DF24A8" w:rsidP="00DF24A8">
      <w:pPr>
        <w:pStyle w:val="Textoindependiente"/>
        <w:spacing w:line="280" w:lineRule="auto"/>
        <w:ind w:left="180" w:right="396"/>
        <w:jc w:val="both"/>
      </w:pPr>
      <w:r>
        <w:t>En</w:t>
      </w:r>
      <w:r>
        <w:rPr>
          <w:spacing w:val="-10"/>
        </w:rPr>
        <w:t xml:space="preserve"> </w:t>
      </w:r>
      <w:r>
        <w:t>Perú</w:t>
      </w:r>
      <w:r>
        <w:rPr>
          <w:vertAlign w:val="superscript"/>
        </w:rPr>
        <w:t>54</w:t>
      </w:r>
      <w:r>
        <w:t>,</w:t>
      </w:r>
      <w:r>
        <w:rPr>
          <w:spacing w:val="-14"/>
        </w:rPr>
        <w:t xml:space="preserve"> </w:t>
      </w:r>
      <w:r>
        <w:t>se</w:t>
      </w:r>
      <w:r>
        <w:rPr>
          <w:spacing w:val="-10"/>
        </w:rPr>
        <w:t xml:space="preserve"> </w:t>
      </w:r>
      <w:r>
        <w:t>presentó</w:t>
      </w:r>
      <w:r>
        <w:rPr>
          <w:spacing w:val="-10"/>
        </w:rPr>
        <w:t xml:space="preserve"> </w:t>
      </w:r>
      <w:r>
        <w:t>el</w:t>
      </w:r>
      <w:r>
        <w:rPr>
          <w:spacing w:val="-12"/>
        </w:rPr>
        <w:t xml:space="preserve"> </w:t>
      </w:r>
      <w:r>
        <w:t>pentagrama</w:t>
      </w:r>
      <w:r>
        <w:rPr>
          <w:spacing w:val="-10"/>
        </w:rPr>
        <w:t xml:space="preserve"> </w:t>
      </w:r>
      <w:r>
        <w:t>y</w:t>
      </w:r>
      <w:r>
        <w:rPr>
          <w:spacing w:val="-13"/>
        </w:rPr>
        <w:t xml:space="preserve"> </w:t>
      </w:r>
      <w:r>
        <w:t>un</w:t>
      </w:r>
      <w:r>
        <w:rPr>
          <w:spacing w:val="-10"/>
        </w:rPr>
        <w:t xml:space="preserve"> </w:t>
      </w:r>
      <w:r>
        <w:t>audio</w:t>
      </w:r>
      <w:r>
        <w:rPr>
          <w:spacing w:val="-10"/>
        </w:rPr>
        <w:t xml:space="preserve"> </w:t>
      </w:r>
      <w:r>
        <w:t>con</w:t>
      </w:r>
      <w:r>
        <w:rPr>
          <w:spacing w:val="-10"/>
        </w:rPr>
        <w:t xml:space="preserve"> </w:t>
      </w:r>
      <w:r>
        <w:t>la</w:t>
      </w:r>
      <w:r>
        <w:rPr>
          <w:spacing w:val="-10"/>
        </w:rPr>
        <w:t xml:space="preserve"> </w:t>
      </w:r>
      <w:r>
        <w:t>reproducción</w:t>
      </w:r>
      <w:r>
        <w:rPr>
          <w:spacing w:val="-10"/>
        </w:rPr>
        <w:t xml:space="preserve"> </w:t>
      </w:r>
      <w:r>
        <w:t>del</w:t>
      </w:r>
      <w:r>
        <w:rPr>
          <w:spacing w:val="-12"/>
        </w:rPr>
        <w:t xml:space="preserve"> </w:t>
      </w:r>
      <w:r>
        <w:t>sonido,</w:t>
      </w:r>
      <w:r>
        <w:rPr>
          <w:spacing w:val="-14"/>
        </w:rPr>
        <w:t xml:space="preserve"> </w:t>
      </w:r>
      <w:r>
        <w:t>tal</w:t>
      </w:r>
      <w:r>
        <w:rPr>
          <w:spacing w:val="-12"/>
        </w:rPr>
        <w:t xml:space="preserve"> </w:t>
      </w:r>
      <w:r>
        <w:t>como se aprecia a continuación.</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75"/>
      </w:pPr>
    </w:p>
    <w:p w:rsidR="00DF24A8" w:rsidRDefault="00DF24A8" w:rsidP="00DF24A8">
      <w:pPr>
        <w:pStyle w:val="Prrafodelista"/>
        <w:numPr>
          <w:ilvl w:val="3"/>
          <w:numId w:val="7"/>
        </w:numPr>
        <w:tabs>
          <w:tab w:val="left" w:pos="975"/>
        </w:tabs>
        <w:ind w:left="975" w:hanging="795"/>
      </w:pPr>
      <w:bookmarkStart w:id="22" w:name="1.2.2.6._Marcas_olfativas."/>
      <w:bookmarkEnd w:id="22"/>
      <w:r>
        <w:rPr>
          <w:color w:val="2E5395"/>
        </w:rPr>
        <w:t>Marcas</w:t>
      </w:r>
      <w:r>
        <w:rPr>
          <w:color w:val="2E5395"/>
          <w:spacing w:val="-7"/>
        </w:rPr>
        <w:t xml:space="preserve"> </w:t>
      </w:r>
      <w:r>
        <w:rPr>
          <w:color w:val="2E5395"/>
          <w:spacing w:val="-2"/>
        </w:rPr>
        <w:t>olfativas.</w:t>
      </w:r>
    </w:p>
    <w:p w:rsidR="00DF24A8" w:rsidRDefault="00DF24A8" w:rsidP="00DF24A8">
      <w:pPr>
        <w:pStyle w:val="Textoindependiente"/>
        <w:spacing w:before="39"/>
      </w:pPr>
    </w:p>
    <w:p w:rsidR="00DF24A8" w:rsidRDefault="00DF24A8" w:rsidP="00DF24A8">
      <w:pPr>
        <w:pStyle w:val="Textoindependiente"/>
        <w:spacing w:line="276" w:lineRule="auto"/>
        <w:ind w:left="180" w:right="392"/>
        <w:jc w:val="both"/>
      </w:pPr>
      <w:r>
        <w:t>Distinguir</w:t>
      </w:r>
      <w:r>
        <w:rPr>
          <w:spacing w:val="-16"/>
        </w:rPr>
        <w:t xml:space="preserve"> </w:t>
      </w:r>
      <w:r>
        <w:t>un</w:t>
      </w:r>
      <w:r>
        <w:rPr>
          <w:spacing w:val="-15"/>
        </w:rPr>
        <w:t xml:space="preserve"> </w:t>
      </w:r>
      <w:r>
        <w:t>producto</w:t>
      </w:r>
      <w:r>
        <w:rPr>
          <w:spacing w:val="-15"/>
        </w:rPr>
        <w:t xml:space="preserve"> </w:t>
      </w:r>
      <w:r>
        <w:t>o</w:t>
      </w:r>
      <w:r>
        <w:rPr>
          <w:spacing w:val="-16"/>
        </w:rPr>
        <w:t xml:space="preserve"> </w:t>
      </w:r>
      <w:r>
        <w:t>un</w:t>
      </w:r>
      <w:r>
        <w:rPr>
          <w:spacing w:val="-15"/>
        </w:rPr>
        <w:t xml:space="preserve"> </w:t>
      </w:r>
      <w:r>
        <w:t>servicio</w:t>
      </w:r>
      <w:r>
        <w:rPr>
          <w:spacing w:val="-15"/>
        </w:rPr>
        <w:t xml:space="preserve"> </w:t>
      </w:r>
      <w:r>
        <w:t>a</w:t>
      </w:r>
      <w:r>
        <w:rPr>
          <w:spacing w:val="-15"/>
        </w:rPr>
        <w:t xml:space="preserve"> </w:t>
      </w:r>
      <w:r>
        <w:t>través</w:t>
      </w:r>
      <w:r>
        <w:rPr>
          <w:spacing w:val="-16"/>
        </w:rPr>
        <w:t xml:space="preserve"> </w:t>
      </w:r>
      <w:r>
        <w:t>de</w:t>
      </w:r>
      <w:r>
        <w:rPr>
          <w:spacing w:val="-15"/>
        </w:rPr>
        <w:t xml:space="preserve"> </w:t>
      </w:r>
      <w:r>
        <w:t>un</w:t>
      </w:r>
      <w:r>
        <w:rPr>
          <w:spacing w:val="-15"/>
        </w:rPr>
        <w:t xml:space="preserve"> </w:t>
      </w:r>
      <w:r>
        <w:t>olor</w:t>
      </w:r>
      <w:r>
        <w:rPr>
          <w:spacing w:val="-16"/>
        </w:rPr>
        <w:t xml:space="preserve"> </w:t>
      </w:r>
      <w:r>
        <w:t>es</w:t>
      </w:r>
      <w:r>
        <w:rPr>
          <w:spacing w:val="-15"/>
        </w:rPr>
        <w:t xml:space="preserve"> </w:t>
      </w:r>
      <w:r>
        <w:t>el</w:t>
      </w:r>
      <w:r>
        <w:rPr>
          <w:spacing w:val="-15"/>
        </w:rPr>
        <w:t xml:space="preserve"> </w:t>
      </w:r>
      <w:r>
        <w:t>objetivo</w:t>
      </w:r>
      <w:r>
        <w:rPr>
          <w:spacing w:val="-15"/>
        </w:rPr>
        <w:t xml:space="preserve"> </w:t>
      </w:r>
      <w:r>
        <w:t>de</w:t>
      </w:r>
      <w:r>
        <w:rPr>
          <w:spacing w:val="-16"/>
        </w:rPr>
        <w:t xml:space="preserve"> </w:t>
      </w:r>
      <w:r>
        <w:t>este</w:t>
      </w:r>
      <w:r>
        <w:rPr>
          <w:spacing w:val="-15"/>
        </w:rPr>
        <w:t xml:space="preserve"> </w:t>
      </w:r>
      <w:r>
        <w:t>tipo</w:t>
      </w:r>
      <w:r>
        <w:rPr>
          <w:spacing w:val="-15"/>
        </w:rPr>
        <w:t xml:space="preserve"> </w:t>
      </w:r>
      <w:r>
        <w:t>de</w:t>
      </w:r>
      <w:r>
        <w:rPr>
          <w:spacing w:val="-16"/>
        </w:rPr>
        <w:t xml:space="preserve"> </w:t>
      </w:r>
      <w:r>
        <w:t>marca. No</w:t>
      </w:r>
      <w:r>
        <w:rPr>
          <w:spacing w:val="9"/>
        </w:rPr>
        <w:t xml:space="preserve"> </w:t>
      </w:r>
      <w:r>
        <w:t>son</w:t>
      </w:r>
      <w:r>
        <w:rPr>
          <w:spacing w:val="9"/>
        </w:rPr>
        <w:t xml:space="preserve"> </w:t>
      </w:r>
      <w:r>
        <w:t>comunes</w:t>
      </w:r>
      <w:r>
        <w:rPr>
          <w:spacing w:val="1"/>
        </w:rPr>
        <w:t xml:space="preserve"> </w:t>
      </w:r>
      <w:r>
        <w:t>en</w:t>
      </w:r>
      <w:r>
        <w:rPr>
          <w:spacing w:val="9"/>
        </w:rPr>
        <w:t xml:space="preserve"> </w:t>
      </w:r>
      <w:r>
        <w:t>el</w:t>
      </w:r>
      <w:r>
        <w:rPr>
          <w:spacing w:val="12"/>
        </w:rPr>
        <w:t xml:space="preserve"> </w:t>
      </w:r>
      <w:r>
        <w:t>mercado,</w:t>
      </w:r>
      <w:r>
        <w:rPr>
          <w:spacing w:val="1"/>
        </w:rPr>
        <w:t xml:space="preserve"> </w:t>
      </w:r>
      <w:r>
        <w:t>pero</w:t>
      </w:r>
      <w:r>
        <w:rPr>
          <w:spacing w:val="9"/>
        </w:rPr>
        <w:t xml:space="preserve"> </w:t>
      </w:r>
      <w:r>
        <w:t>sí</w:t>
      </w:r>
      <w:r>
        <w:rPr>
          <w:spacing w:val="5"/>
        </w:rPr>
        <w:t xml:space="preserve"> </w:t>
      </w:r>
      <w:r>
        <w:t>tienen</w:t>
      </w:r>
      <w:r>
        <w:rPr>
          <w:spacing w:val="3"/>
        </w:rPr>
        <w:t xml:space="preserve"> </w:t>
      </w:r>
      <w:r>
        <w:t>una</w:t>
      </w:r>
      <w:r>
        <w:rPr>
          <w:spacing w:val="5"/>
        </w:rPr>
        <w:t xml:space="preserve"> </w:t>
      </w:r>
      <w:r>
        <w:t>presencia</w:t>
      </w:r>
      <w:r>
        <w:rPr>
          <w:spacing w:val="3"/>
        </w:rPr>
        <w:t xml:space="preserve"> </w:t>
      </w:r>
      <w:r>
        <w:t>en</w:t>
      </w:r>
      <w:r>
        <w:rPr>
          <w:spacing w:val="4"/>
        </w:rPr>
        <w:t xml:space="preserve"> </w:t>
      </w:r>
      <w:r>
        <w:t>el</w:t>
      </w:r>
      <w:r>
        <w:rPr>
          <w:spacing w:val="7"/>
        </w:rPr>
        <w:t xml:space="preserve"> </w:t>
      </w:r>
      <w:r>
        <w:t>comercio,</w:t>
      </w:r>
      <w:r>
        <w:rPr>
          <w:spacing w:val="6"/>
        </w:rPr>
        <w:t xml:space="preserve"> </w:t>
      </w:r>
      <w:r>
        <w:t>pues</w:t>
      </w:r>
      <w:r>
        <w:rPr>
          <w:spacing w:val="1"/>
        </w:rPr>
        <w:t xml:space="preserve"> </w:t>
      </w:r>
      <w:r>
        <w:rPr>
          <w:spacing w:val="-5"/>
        </w:rPr>
        <w:t>uno</w:t>
      </w:r>
    </w:p>
    <w:p w:rsidR="00DF24A8" w:rsidRDefault="00DF24A8" w:rsidP="00DF24A8">
      <w:pPr>
        <w:pStyle w:val="Textoindependiente"/>
        <w:spacing w:before="125"/>
        <w:rPr>
          <w:sz w:val="18"/>
        </w:rPr>
      </w:pPr>
    </w:p>
    <w:p w:rsidR="00DF24A8" w:rsidRDefault="00DF24A8" w:rsidP="00DF24A8">
      <w:pPr>
        <w:spacing w:line="210" w:lineRule="exact"/>
        <w:ind w:left="180"/>
        <w:rPr>
          <w:sz w:val="18"/>
        </w:rPr>
      </w:pPr>
      <w:r>
        <w:rPr>
          <w:position w:val="6"/>
          <w:sz w:val="12"/>
        </w:rPr>
        <w:t>52</w:t>
      </w:r>
      <w:r>
        <w:rPr>
          <w:spacing w:val="10"/>
          <w:position w:val="6"/>
          <w:sz w:val="12"/>
        </w:rPr>
        <w:t xml:space="preserve"> </w:t>
      </w:r>
      <w:r>
        <w:rPr>
          <w:sz w:val="18"/>
        </w:rPr>
        <w:t>SENADI.</w:t>
      </w:r>
      <w:r>
        <w:rPr>
          <w:spacing w:val="-6"/>
          <w:sz w:val="18"/>
        </w:rPr>
        <w:t xml:space="preserve"> </w:t>
      </w:r>
      <w:r>
        <w:rPr>
          <w:sz w:val="18"/>
        </w:rPr>
        <w:t>Resolución</w:t>
      </w:r>
      <w:r>
        <w:rPr>
          <w:spacing w:val="-6"/>
          <w:sz w:val="18"/>
        </w:rPr>
        <w:t xml:space="preserve"> </w:t>
      </w:r>
      <w:r>
        <w:rPr>
          <w:sz w:val="18"/>
        </w:rPr>
        <w:t>No.</w:t>
      </w:r>
      <w:r>
        <w:rPr>
          <w:spacing w:val="-6"/>
          <w:sz w:val="18"/>
        </w:rPr>
        <w:t xml:space="preserve"> </w:t>
      </w:r>
      <w:r>
        <w:rPr>
          <w:spacing w:val="-2"/>
          <w:sz w:val="18"/>
        </w:rPr>
        <w:t>2022_RS_1137.</w:t>
      </w:r>
    </w:p>
    <w:p w:rsidR="00DF24A8" w:rsidRDefault="00DF24A8" w:rsidP="00DF24A8">
      <w:pPr>
        <w:spacing w:line="208" w:lineRule="exact"/>
        <w:ind w:left="180"/>
        <w:rPr>
          <w:sz w:val="18"/>
        </w:rPr>
      </w:pPr>
      <w:r>
        <w:rPr>
          <w:position w:val="6"/>
          <w:sz w:val="12"/>
        </w:rPr>
        <w:t>53</w:t>
      </w:r>
      <w:r>
        <w:rPr>
          <w:spacing w:val="11"/>
          <w:position w:val="6"/>
          <w:sz w:val="12"/>
        </w:rPr>
        <w:t xml:space="preserve"> </w:t>
      </w:r>
      <w:r>
        <w:rPr>
          <w:sz w:val="18"/>
        </w:rPr>
        <w:t>SIC.</w:t>
      </w:r>
      <w:r>
        <w:rPr>
          <w:spacing w:val="-4"/>
          <w:sz w:val="18"/>
        </w:rPr>
        <w:t xml:space="preserve"> </w:t>
      </w:r>
      <w:r>
        <w:rPr>
          <w:sz w:val="18"/>
        </w:rPr>
        <w:t>Expediente</w:t>
      </w:r>
      <w:r>
        <w:rPr>
          <w:spacing w:val="-4"/>
          <w:sz w:val="18"/>
        </w:rPr>
        <w:t xml:space="preserve"> </w:t>
      </w:r>
      <w:r>
        <w:rPr>
          <w:sz w:val="18"/>
        </w:rPr>
        <w:t>No.</w:t>
      </w:r>
      <w:r>
        <w:rPr>
          <w:spacing w:val="-5"/>
          <w:sz w:val="18"/>
        </w:rPr>
        <w:t xml:space="preserve"> </w:t>
      </w:r>
      <w:r>
        <w:rPr>
          <w:color w:val="212121"/>
          <w:spacing w:val="-2"/>
          <w:sz w:val="18"/>
        </w:rPr>
        <w:t>05118895.</w:t>
      </w:r>
    </w:p>
    <w:p w:rsidR="00DF24A8" w:rsidRDefault="00DF24A8" w:rsidP="00DF24A8">
      <w:pPr>
        <w:spacing w:line="208" w:lineRule="exact"/>
        <w:ind w:left="180"/>
        <w:rPr>
          <w:sz w:val="18"/>
        </w:rPr>
      </w:pPr>
      <w:r>
        <w:rPr>
          <w:position w:val="6"/>
          <w:sz w:val="12"/>
        </w:rPr>
        <w:t>54</w:t>
      </w:r>
      <w:r>
        <w:rPr>
          <w:spacing w:val="7"/>
          <w:position w:val="6"/>
          <w:sz w:val="12"/>
        </w:rPr>
        <w:t xml:space="preserve"> </w:t>
      </w:r>
      <w:r>
        <w:rPr>
          <w:sz w:val="18"/>
        </w:rPr>
        <w:t>INDECOPI.</w:t>
      </w:r>
      <w:r>
        <w:rPr>
          <w:spacing w:val="-8"/>
          <w:sz w:val="18"/>
        </w:rPr>
        <w:t xml:space="preserve"> </w:t>
      </w:r>
      <w:r>
        <w:rPr>
          <w:sz w:val="18"/>
        </w:rPr>
        <w:t>Expediente</w:t>
      </w:r>
      <w:r>
        <w:rPr>
          <w:spacing w:val="-8"/>
          <w:sz w:val="18"/>
        </w:rPr>
        <w:t xml:space="preserve"> </w:t>
      </w:r>
      <w:r>
        <w:rPr>
          <w:sz w:val="18"/>
        </w:rPr>
        <w:t>No.</w:t>
      </w:r>
      <w:r>
        <w:rPr>
          <w:spacing w:val="-9"/>
          <w:sz w:val="18"/>
        </w:rPr>
        <w:t xml:space="preserve"> </w:t>
      </w:r>
      <w:r>
        <w:rPr>
          <w:sz w:val="18"/>
        </w:rPr>
        <w:t>939528-</w:t>
      </w:r>
      <w:r>
        <w:rPr>
          <w:spacing w:val="-2"/>
          <w:sz w:val="18"/>
        </w:rPr>
        <w:t>2022.</w:t>
      </w: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29</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80" w:lineRule="auto"/>
        <w:ind w:left="180" w:right="397"/>
        <w:jc w:val="both"/>
      </w:pPr>
      <w:r>
        <w:lastRenderedPageBreak/>
        <w:t>de</w:t>
      </w:r>
      <w:r>
        <w:rPr>
          <w:spacing w:val="-10"/>
        </w:rPr>
        <w:t xml:space="preserve"> </w:t>
      </w:r>
      <w:r>
        <w:t>los</w:t>
      </w:r>
      <w:r>
        <w:rPr>
          <w:spacing w:val="-12"/>
        </w:rPr>
        <w:t xml:space="preserve"> </w:t>
      </w:r>
      <w:r>
        <w:t>factores</w:t>
      </w:r>
      <w:r>
        <w:rPr>
          <w:spacing w:val="-12"/>
        </w:rPr>
        <w:t xml:space="preserve"> </w:t>
      </w:r>
      <w:r>
        <w:t>más</w:t>
      </w:r>
      <w:r>
        <w:rPr>
          <w:spacing w:val="-12"/>
        </w:rPr>
        <w:t xml:space="preserve"> </w:t>
      </w:r>
      <w:r>
        <w:t>importantes</w:t>
      </w:r>
      <w:r>
        <w:rPr>
          <w:spacing w:val="-16"/>
        </w:rPr>
        <w:t xml:space="preserve"> </w:t>
      </w:r>
      <w:r>
        <w:t>para</w:t>
      </w:r>
      <w:r>
        <w:rPr>
          <w:spacing w:val="-8"/>
        </w:rPr>
        <w:t xml:space="preserve"> </w:t>
      </w:r>
      <w:r>
        <w:t>que</w:t>
      </w:r>
      <w:r>
        <w:rPr>
          <w:spacing w:val="-9"/>
        </w:rPr>
        <w:t xml:space="preserve"> </w:t>
      </w:r>
      <w:r>
        <w:t>un</w:t>
      </w:r>
      <w:r>
        <w:rPr>
          <w:spacing w:val="-9"/>
        </w:rPr>
        <w:t xml:space="preserve"> </w:t>
      </w:r>
      <w:r>
        <w:t>consumidor</w:t>
      </w:r>
      <w:r>
        <w:rPr>
          <w:spacing w:val="-10"/>
        </w:rPr>
        <w:t xml:space="preserve"> </w:t>
      </w:r>
      <w:r>
        <w:t>identifique</w:t>
      </w:r>
      <w:r>
        <w:rPr>
          <w:spacing w:val="-9"/>
        </w:rPr>
        <w:t xml:space="preserve"> </w:t>
      </w:r>
      <w:r>
        <w:t>productos</w:t>
      </w:r>
      <w:r>
        <w:rPr>
          <w:spacing w:val="-16"/>
        </w:rPr>
        <w:t xml:space="preserve"> </w:t>
      </w:r>
      <w:r>
        <w:t>y</w:t>
      </w:r>
      <w:r>
        <w:rPr>
          <w:spacing w:val="-11"/>
        </w:rPr>
        <w:t xml:space="preserve"> </w:t>
      </w:r>
      <w:r>
        <w:t>servicios es el recuerdo, y este no necesariamente tiene que ser visual.</w:t>
      </w:r>
    </w:p>
    <w:p w:rsidR="00DF24A8" w:rsidRDefault="00DF24A8" w:rsidP="00DF24A8">
      <w:pPr>
        <w:pStyle w:val="Textoindependiente"/>
        <w:spacing w:before="30"/>
      </w:pPr>
    </w:p>
    <w:p w:rsidR="00DF24A8" w:rsidRDefault="00DF24A8" w:rsidP="00DF24A8">
      <w:pPr>
        <w:pStyle w:val="Textoindependiente"/>
        <w:spacing w:line="276" w:lineRule="auto"/>
        <w:ind w:left="180" w:right="380"/>
        <w:jc w:val="both"/>
      </w:pPr>
      <w:r>
        <w:t>Las marcas olfativas encuentran su fundamento en el literal c) del artículo 134 de la DA 486, que trata de marcas que se componen por olores.</w:t>
      </w:r>
    </w:p>
    <w:p w:rsidR="00DF24A8" w:rsidRDefault="00DF24A8" w:rsidP="00DF24A8">
      <w:pPr>
        <w:pStyle w:val="Textoindependiente"/>
        <w:spacing w:before="40"/>
      </w:pPr>
    </w:p>
    <w:p w:rsidR="00DF24A8" w:rsidRDefault="00DF24A8" w:rsidP="00DF24A8">
      <w:pPr>
        <w:spacing w:before="1" w:line="276" w:lineRule="auto"/>
        <w:ind w:left="180" w:right="386"/>
        <w:jc w:val="both"/>
        <w:rPr>
          <w:rFonts w:ascii="Arial" w:hAnsi="Arial"/>
          <w:i/>
        </w:rPr>
      </w:pPr>
      <w:r>
        <w:t>El SCT, en su</w:t>
      </w:r>
      <w:r>
        <w:rPr>
          <w:spacing w:val="-1"/>
        </w:rPr>
        <w:t xml:space="preserve"> </w:t>
      </w:r>
      <w:r>
        <w:t>decimonovena sesión, celebrada en</w:t>
      </w:r>
      <w:r>
        <w:rPr>
          <w:spacing w:val="-1"/>
        </w:rPr>
        <w:t xml:space="preserve"> </w:t>
      </w:r>
      <w:r>
        <w:t>Ginebra,</w:t>
      </w:r>
      <w:r>
        <w:rPr>
          <w:spacing w:val="-5"/>
        </w:rPr>
        <w:t xml:space="preserve"> </w:t>
      </w:r>
      <w:r>
        <w:t>establece</w:t>
      </w:r>
      <w:r>
        <w:rPr>
          <w:spacing w:val="-1"/>
        </w:rPr>
        <w:t xml:space="preserve"> </w:t>
      </w:r>
      <w:r>
        <w:t>en</w:t>
      </w:r>
      <w:r>
        <w:rPr>
          <w:spacing w:val="-1"/>
        </w:rPr>
        <w:t xml:space="preserve"> </w:t>
      </w:r>
      <w:r>
        <w:t>el</w:t>
      </w:r>
      <w:r>
        <w:rPr>
          <w:spacing w:val="-3"/>
        </w:rPr>
        <w:t xml:space="preserve"> </w:t>
      </w:r>
      <w:r>
        <w:t>punto</w:t>
      </w:r>
      <w:r>
        <w:rPr>
          <w:spacing w:val="-1"/>
        </w:rPr>
        <w:t xml:space="preserve"> </w:t>
      </w:r>
      <w:r>
        <w:t xml:space="preserve">48 de su documento denominado </w:t>
      </w:r>
      <w:r>
        <w:rPr>
          <w:rFonts w:ascii="Arial" w:hAnsi="Arial"/>
          <w:i/>
        </w:rPr>
        <w:t>“La representación y la descripción de marcas no tradicionales posibles ámbitos de convergencia”</w:t>
      </w:r>
      <w:r>
        <w:t>, lo siguiente</w:t>
      </w:r>
      <w:r>
        <w:rPr>
          <w:rFonts w:ascii="Arial" w:hAnsi="Arial"/>
          <w:i/>
        </w:rPr>
        <w:t>:</w:t>
      </w:r>
    </w:p>
    <w:p w:rsidR="00DF24A8" w:rsidRDefault="00DF24A8" w:rsidP="00DF24A8">
      <w:pPr>
        <w:pStyle w:val="Textoindependiente"/>
        <w:spacing w:before="34"/>
        <w:rPr>
          <w:rFonts w:ascii="Arial"/>
          <w:i/>
        </w:rPr>
      </w:pPr>
    </w:p>
    <w:p w:rsidR="00DF24A8" w:rsidRDefault="00DF24A8" w:rsidP="00DF24A8">
      <w:pPr>
        <w:spacing w:line="276" w:lineRule="auto"/>
        <w:ind w:left="891" w:right="1249"/>
        <w:jc w:val="both"/>
        <w:rPr>
          <w:rFonts w:ascii="Arial" w:hAnsi="Arial"/>
          <w:i/>
        </w:rPr>
      </w:pPr>
      <w:r>
        <w:rPr>
          <w:rFonts w:ascii="Arial" w:hAnsi="Arial"/>
          <w:i/>
        </w:rPr>
        <w:t>“En algunos países se han registrado las marcas olfativas. Si bien sigue siendo excepcional el registro de ese tipo de signos, al parecer su representación puede consistir en una descripción escrita del olor. Esa representación se realizará de manera que se transmita a una persona normal y corriente la información necesaria para identificar adecuadamente la marca.”</w:t>
      </w:r>
    </w:p>
    <w:p w:rsidR="00DF24A8" w:rsidRDefault="00DF24A8" w:rsidP="00DF24A8">
      <w:pPr>
        <w:pStyle w:val="Textoindependiente"/>
        <w:spacing w:before="42"/>
        <w:rPr>
          <w:rFonts w:ascii="Arial"/>
          <w:i/>
        </w:rPr>
      </w:pPr>
    </w:p>
    <w:p w:rsidR="00DF24A8" w:rsidRDefault="00DF24A8" w:rsidP="00DF24A8">
      <w:pPr>
        <w:pStyle w:val="Textoindependiente"/>
        <w:spacing w:line="276" w:lineRule="auto"/>
        <w:ind w:left="180" w:right="381"/>
        <w:jc w:val="both"/>
      </w:pPr>
      <w:r>
        <w:t>El</w:t>
      </w:r>
      <w:r>
        <w:rPr>
          <w:spacing w:val="-2"/>
        </w:rPr>
        <w:t xml:space="preserve"> </w:t>
      </w:r>
      <w:r>
        <w:t>tratamiento que se da a este tipo de marcas</w:t>
      </w:r>
      <w:r>
        <w:rPr>
          <w:spacing w:val="-3"/>
        </w:rPr>
        <w:t xml:space="preserve"> </w:t>
      </w:r>
      <w:r>
        <w:t>en las</w:t>
      </w:r>
      <w:r>
        <w:rPr>
          <w:spacing w:val="-3"/>
        </w:rPr>
        <w:t xml:space="preserve"> </w:t>
      </w:r>
      <w:r>
        <w:t>diferentes</w:t>
      </w:r>
      <w:r>
        <w:rPr>
          <w:spacing w:val="-3"/>
        </w:rPr>
        <w:t xml:space="preserve"> </w:t>
      </w:r>
      <w:r>
        <w:t>oficinas</w:t>
      </w:r>
      <w:r>
        <w:rPr>
          <w:spacing w:val="-3"/>
        </w:rPr>
        <w:t xml:space="preserve"> </w:t>
      </w:r>
      <w:r>
        <w:t>puede variar</w:t>
      </w:r>
      <w:r>
        <w:rPr>
          <w:spacing w:val="-1"/>
        </w:rPr>
        <w:t xml:space="preserve"> </w:t>
      </w:r>
      <w:r>
        <w:t>en función</w:t>
      </w:r>
      <w:r>
        <w:rPr>
          <w:spacing w:val="-2"/>
        </w:rPr>
        <w:t xml:space="preserve"> </w:t>
      </w:r>
      <w:r>
        <w:t>de la forma en que</w:t>
      </w:r>
      <w:r>
        <w:rPr>
          <w:spacing w:val="-2"/>
        </w:rPr>
        <w:t xml:space="preserve"> </w:t>
      </w:r>
      <w:r>
        <w:t>debe</w:t>
      </w:r>
      <w:r>
        <w:rPr>
          <w:spacing w:val="-2"/>
        </w:rPr>
        <w:t xml:space="preserve"> </w:t>
      </w:r>
      <w:r>
        <w:t>presentarse la representación</w:t>
      </w:r>
      <w:r>
        <w:rPr>
          <w:spacing w:val="-2"/>
        </w:rPr>
        <w:t xml:space="preserve"> </w:t>
      </w:r>
      <w:r>
        <w:t>de</w:t>
      </w:r>
      <w:r>
        <w:rPr>
          <w:spacing w:val="-2"/>
        </w:rPr>
        <w:t xml:space="preserve"> </w:t>
      </w:r>
      <w:r>
        <w:t>la marca,</w:t>
      </w:r>
      <w:r>
        <w:rPr>
          <w:spacing w:val="-1"/>
        </w:rPr>
        <w:t xml:space="preserve"> </w:t>
      </w:r>
      <w:r>
        <w:t>además</w:t>
      </w:r>
      <w:r>
        <w:rPr>
          <w:spacing w:val="-5"/>
        </w:rPr>
        <w:t xml:space="preserve"> </w:t>
      </w:r>
      <w:r>
        <w:t>del cuestionamiento sobre si el aroma es realmente distintivo en función de la percepción diversa que podemos tener en relación con un aroma.</w:t>
      </w:r>
    </w:p>
    <w:p w:rsidR="00DF24A8" w:rsidRDefault="00DF24A8" w:rsidP="00DF24A8">
      <w:pPr>
        <w:pStyle w:val="Textoindependiente"/>
        <w:spacing w:before="34"/>
      </w:pPr>
    </w:p>
    <w:p w:rsidR="00DF24A8" w:rsidRDefault="00DF24A8" w:rsidP="00DF24A8">
      <w:pPr>
        <w:pStyle w:val="Textoindependiente"/>
        <w:spacing w:line="278" w:lineRule="auto"/>
        <w:ind w:left="180" w:right="395"/>
        <w:jc w:val="both"/>
      </w:pPr>
      <w:r>
        <w:t>En resumen, la problemática que se ha identificado en algunas oficinas en cuanto a la representación de un signo olfativo para su registro como marca se presenta en los siguientes puntos:</w:t>
      </w:r>
    </w:p>
    <w:p w:rsidR="00DF24A8" w:rsidRDefault="00DF24A8" w:rsidP="00DF24A8">
      <w:pPr>
        <w:pStyle w:val="Textoindependiente"/>
        <w:spacing w:before="32"/>
      </w:pPr>
    </w:p>
    <w:p w:rsidR="00DF24A8" w:rsidRDefault="00DF24A8" w:rsidP="00DF24A8">
      <w:pPr>
        <w:pStyle w:val="Prrafodelista"/>
        <w:numPr>
          <w:ilvl w:val="0"/>
          <w:numId w:val="4"/>
        </w:numPr>
        <w:tabs>
          <w:tab w:val="left" w:pos="901"/>
        </w:tabs>
        <w:spacing w:line="271" w:lineRule="auto"/>
        <w:ind w:right="387"/>
        <w:rPr>
          <w:rFonts w:ascii="Symbol" w:hAnsi="Symbol"/>
        </w:rPr>
      </w:pPr>
      <w:r>
        <w:t>Si la representación se hace</w:t>
      </w:r>
      <w:r>
        <w:rPr>
          <w:spacing w:val="-2"/>
        </w:rPr>
        <w:t xml:space="preserve"> </w:t>
      </w:r>
      <w:r>
        <w:t>mediante</w:t>
      </w:r>
      <w:r>
        <w:rPr>
          <w:spacing w:val="-2"/>
        </w:rPr>
        <w:t xml:space="preserve"> </w:t>
      </w:r>
      <w:r>
        <w:t>una fórmula, esta</w:t>
      </w:r>
      <w:r>
        <w:rPr>
          <w:spacing w:val="-2"/>
        </w:rPr>
        <w:t xml:space="preserve"> </w:t>
      </w:r>
      <w:r>
        <w:t>no</w:t>
      </w:r>
      <w:r>
        <w:rPr>
          <w:spacing w:val="-2"/>
        </w:rPr>
        <w:t xml:space="preserve"> </w:t>
      </w:r>
      <w:r>
        <w:t>representa</w:t>
      </w:r>
      <w:r>
        <w:rPr>
          <w:spacing w:val="-2"/>
        </w:rPr>
        <w:t xml:space="preserve"> </w:t>
      </w:r>
      <w:r>
        <w:t>el olor en sí mismo.</w:t>
      </w:r>
    </w:p>
    <w:p w:rsidR="00DF24A8" w:rsidRDefault="00DF24A8" w:rsidP="00DF24A8">
      <w:pPr>
        <w:pStyle w:val="Textoindependiente"/>
        <w:spacing w:before="47"/>
      </w:pPr>
    </w:p>
    <w:p w:rsidR="00DF24A8" w:rsidRDefault="00DF24A8" w:rsidP="00DF24A8">
      <w:pPr>
        <w:pStyle w:val="Prrafodelista"/>
        <w:numPr>
          <w:ilvl w:val="0"/>
          <w:numId w:val="4"/>
        </w:numPr>
        <w:tabs>
          <w:tab w:val="left" w:pos="900"/>
        </w:tabs>
        <w:ind w:left="900"/>
        <w:rPr>
          <w:rFonts w:ascii="Symbol" w:hAnsi="Symbol"/>
        </w:rPr>
      </w:pPr>
      <w:r>
        <w:t>Una</w:t>
      </w:r>
      <w:r>
        <w:rPr>
          <w:spacing w:val="-7"/>
        </w:rPr>
        <w:t xml:space="preserve"> </w:t>
      </w:r>
      <w:r>
        <w:t>descripción</w:t>
      </w:r>
      <w:r>
        <w:rPr>
          <w:spacing w:val="-2"/>
        </w:rPr>
        <w:t xml:space="preserve"> </w:t>
      </w:r>
      <w:r>
        <w:t>escrita</w:t>
      </w:r>
      <w:r>
        <w:rPr>
          <w:spacing w:val="-2"/>
        </w:rPr>
        <w:t xml:space="preserve"> </w:t>
      </w:r>
      <w:r>
        <w:t>puede</w:t>
      </w:r>
      <w:r>
        <w:rPr>
          <w:spacing w:val="-2"/>
        </w:rPr>
        <w:t xml:space="preserve"> </w:t>
      </w:r>
      <w:r>
        <w:t>no</w:t>
      </w:r>
      <w:r>
        <w:rPr>
          <w:spacing w:val="-2"/>
        </w:rPr>
        <w:t xml:space="preserve"> </w:t>
      </w:r>
      <w:r>
        <w:t>resultar</w:t>
      </w:r>
      <w:r>
        <w:rPr>
          <w:spacing w:val="-2"/>
        </w:rPr>
        <w:t xml:space="preserve"> </w:t>
      </w:r>
      <w:r>
        <w:t>clara</w:t>
      </w:r>
      <w:r>
        <w:rPr>
          <w:spacing w:val="-2"/>
        </w:rPr>
        <w:t xml:space="preserve"> </w:t>
      </w:r>
      <w:r>
        <w:t>y</w:t>
      </w:r>
      <w:r>
        <w:rPr>
          <w:spacing w:val="-5"/>
        </w:rPr>
        <w:t xml:space="preserve"> </w:t>
      </w:r>
      <w:r>
        <w:rPr>
          <w:spacing w:val="-2"/>
        </w:rPr>
        <w:t>precisa.</w:t>
      </w:r>
    </w:p>
    <w:p w:rsidR="00DF24A8" w:rsidRDefault="00DF24A8" w:rsidP="00DF24A8">
      <w:pPr>
        <w:pStyle w:val="Textoindependiente"/>
        <w:spacing w:before="73"/>
      </w:pPr>
    </w:p>
    <w:p w:rsidR="00DF24A8" w:rsidRDefault="00DF24A8" w:rsidP="00DF24A8">
      <w:pPr>
        <w:pStyle w:val="Prrafodelista"/>
        <w:numPr>
          <w:ilvl w:val="0"/>
          <w:numId w:val="4"/>
        </w:numPr>
        <w:tabs>
          <w:tab w:val="left" w:pos="901"/>
        </w:tabs>
        <w:spacing w:line="271" w:lineRule="auto"/>
        <w:ind w:right="394"/>
        <w:rPr>
          <w:rFonts w:ascii="Symbol" w:hAnsi="Symbol"/>
        </w:rPr>
      </w:pPr>
      <w:r>
        <w:t>La</w:t>
      </w:r>
      <w:r>
        <w:rPr>
          <w:spacing w:val="-7"/>
        </w:rPr>
        <w:t xml:space="preserve"> </w:t>
      </w:r>
      <w:r>
        <w:t>muestra</w:t>
      </w:r>
      <w:r>
        <w:rPr>
          <w:spacing w:val="-7"/>
        </w:rPr>
        <w:t xml:space="preserve"> </w:t>
      </w:r>
      <w:r>
        <w:t>física</w:t>
      </w:r>
      <w:r>
        <w:rPr>
          <w:spacing w:val="-7"/>
        </w:rPr>
        <w:t xml:space="preserve"> </w:t>
      </w:r>
      <w:r>
        <w:t>no</w:t>
      </w:r>
      <w:r>
        <w:rPr>
          <w:spacing w:val="-7"/>
        </w:rPr>
        <w:t xml:space="preserve"> </w:t>
      </w:r>
      <w:r>
        <w:t>constituye</w:t>
      </w:r>
      <w:r>
        <w:rPr>
          <w:spacing w:val="-7"/>
        </w:rPr>
        <w:t xml:space="preserve"> </w:t>
      </w:r>
      <w:r>
        <w:t>una</w:t>
      </w:r>
      <w:r>
        <w:rPr>
          <w:spacing w:val="-7"/>
        </w:rPr>
        <w:t xml:space="preserve"> </w:t>
      </w:r>
      <w:r>
        <w:t>representación</w:t>
      </w:r>
      <w:r>
        <w:rPr>
          <w:spacing w:val="-7"/>
        </w:rPr>
        <w:t xml:space="preserve"> </w:t>
      </w:r>
      <w:r>
        <w:t>en</w:t>
      </w:r>
      <w:r>
        <w:rPr>
          <w:spacing w:val="-7"/>
        </w:rPr>
        <w:t xml:space="preserve"> </w:t>
      </w:r>
      <w:r>
        <w:t>sí</w:t>
      </w:r>
      <w:r>
        <w:rPr>
          <w:spacing w:val="-11"/>
        </w:rPr>
        <w:t xml:space="preserve"> </w:t>
      </w:r>
      <w:r>
        <w:t>misma</w:t>
      </w:r>
      <w:r>
        <w:rPr>
          <w:spacing w:val="-7"/>
        </w:rPr>
        <w:t xml:space="preserve"> </w:t>
      </w:r>
      <w:r>
        <w:t>y</w:t>
      </w:r>
      <w:r>
        <w:rPr>
          <w:spacing w:val="-10"/>
        </w:rPr>
        <w:t xml:space="preserve"> </w:t>
      </w:r>
      <w:r>
        <w:t>tampoco</w:t>
      </w:r>
      <w:r>
        <w:rPr>
          <w:spacing w:val="-7"/>
        </w:rPr>
        <w:t xml:space="preserve"> </w:t>
      </w:r>
      <w:r>
        <w:t>puede garantizarse la estabilidad de la fragancia o esencia.</w:t>
      </w:r>
    </w:p>
    <w:p w:rsidR="00DF24A8" w:rsidRDefault="00DF24A8" w:rsidP="00DF24A8">
      <w:pPr>
        <w:pStyle w:val="Textoindependiente"/>
        <w:spacing w:before="46"/>
      </w:pPr>
    </w:p>
    <w:p w:rsidR="00DF24A8" w:rsidRDefault="00DF24A8" w:rsidP="00DF24A8">
      <w:pPr>
        <w:spacing w:before="1" w:line="276" w:lineRule="auto"/>
        <w:ind w:left="180" w:right="379"/>
        <w:jc w:val="both"/>
        <w:rPr>
          <w:rFonts w:ascii="Arial" w:hAnsi="Arial"/>
          <w:i/>
        </w:rPr>
      </w:pPr>
      <w:r>
        <w:t>Con</w:t>
      </w:r>
      <w:r>
        <w:rPr>
          <w:spacing w:val="-12"/>
        </w:rPr>
        <w:t xml:space="preserve"> </w:t>
      </w:r>
      <w:r>
        <w:t>todo,</w:t>
      </w:r>
      <w:r>
        <w:rPr>
          <w:spacing w:val="-14"/>
        </w:rPr>
        <w:t xml:space="preserve"> </w:t>
      </w:r>
      <w:r>
        <w:t>también</w:t>
      </w:r>
      <w:r>
        <w:rPr>
          <w:spacing w:val="-10"/>
        </w:rPr>
        <w:t xml:space="preserve"> </w:t>
      </w:r>
      <w:r>
        <w:t>es</w:t>
      </w:r>
      <w:r>
        <w:rPr>
          <w:spacing w:val="-16"/>
        </w:rPr>
        <w:t xml:space="preserve"> </w:t>
      </w:r>
      <w:r>
        <w:t>posible</w:t>
      </w:r>
      <w:r>
        <w:rPr>
          <w:spacing w:val="-9"/>
        </w:rPr>
        <w:t xml:space="preserve"> </w:t>
      </w:r>
      <w:r>
        <w:t>que</w:t>
      </w:r>
      <w:r>
        <w:rPr>
          <w:spacing w:val="-10"/>
        </w:rPr>
        <w:t xml:space="preserve"> </w:t>
      </w:r>
      <w:r>
        <w:t>uno</w:t>
      </w:r>
      <w:r>
        <w:rPr>
          <w:spacing w:val="-10"/>
        </w:rPr>
        <w:t xml:space="preserve"> </w:t>
      </w:r>
      <w:r>
        <w:t>o</w:t>
      </w:r>
      <w:r>
        <w:rPr>
          <w:spacing w:val="-10"/>
        </w:rPr>
        <w:t xml:space="preserve"> </w:t>
      </w:r>
      <w:r>
        <w:t>varios</w:t>
      </w:r>
      <w:r>
        <w:rPr>
          <w:spacing w:val="-13"/>
        </w:rPr>
        <w:t xml:space="preserve"> </w:t>
      </w:r>
      <w:r>
        <w:t>criterios</w:t>
      </w:r>
      <w:r>
        <w:rPr>
          <w:spacing w:val="-13"/>
        </w:rPr>
        <w:t xml:space="preserve"> </w:t>
      </w:r>
      <w:r>
        <w:t>de</w:t>
      </w:r>
      <w:r>
        <w:rPr>
          <w:spacing w:val="-10"/>
        </w:rPr>
        <w:t xml:space="preserve"> </w:t>
      </w:r>
      <w:r>
        <w:t>los</w:t>
      </w:r>
      <w:r>
        <w:rPr>
          <w:spacing w:val="-13"/>
        </w:rPr>
        <w:t xml:space="preserve"> </w:t>
      </w:r>
      <w:r>
        <w:t>mencionados,</w:t>
      </w:r>
      <w:r>
        <w:rPr>
          <w:spacing w:val="-14"/>
        </w:rPr>
        <w:t xml:space="preserve"> </w:t>
      </w:r>
      <w:r>
        <w:t>para</w:t>
      </w:r>
      <w:r>
        <w:rPr>
          <w:spacing w:val="-10"/>
        </w:rPr>
        <w:t xml:space="preserve"> </w:t>
      </w:r>
      <w:r>
        <w:t>algunas oficinas, resulten suficientes para representar de forma adecuada un signo olfativo, de manera que permita a los examinadores de la oficina, a las autoridades y al público en general</w:t>
      </w:r>
      <w:r>
        <w:rPr>
          <w:spacing w:val="-2"/>
        </w:rPr>
        <w:t xml:space="preserve"> </w:t>
      </w:r>
      <w:r>
        <w:rPr>
          <w:rFonts w:ascii="Arial" w:hAnsi="Arial"/>
          <w:i/>
        </w:rPr>
        <w:t>determinar</w:t>
      </w:r>
      <w:r>
        <w:rPr>
          <w:rFonts w:ascii="Arial" w:hAnsi="Arial"/>
          <w:i/>
          <w:spacing w:val="-3"/>
        </w:rPr>
        <w:t xml:space="preserve"> </w:t>
      </w:r>
      <w:r>
        <w:rPr>
          <w:rFonts w:ascii="Arial" w:hAnsi="Arial"/>
          <w:i/>
        </w:rPr>
        <w:t>con</w:t>
      </w:r>
      <w:r>
        <w:rPr>
          <w:rFonts w:ascii="Arial" w:hAnsi="Arial"/>
          <w:i/>
          <w:spacing w:val="-2"/>
        </w:rPr>
        <w:t xml:space="preserve"> </w:t>
      </w:r>
      <w:r>
        <w:rPr>
          <w:rFonts w:ascii="Arial" w:hAnsi="Arial"/>
          <w:i/>
        </w:rPr>
        <w:t>claridad</w:t>
      </w:r>
      <w:r>
        <w:rPr>
          <w:rFonts w:ascii="Arial" w:hAnsi="Arial"/>
          <w:i/>
          <w:spacing w:val="-2"/>
        </w:rPr>
        <w:t xml:space="preserve"> </w:t>
      </w:r>
      <w:r>
        <w:rPr>
          <w:rFonts w:ascii="Arial" w:hAnsi="Arial"/>
          <w:i/>
        </w:rPr>
        <w:t>y</w:t>
      </w:r>
      <w:r>
        <w:rPr>
          <w:rFonts w:ascii="Arial" w:hAnsi="Arial"/>
          <w:i/>
          <w:spacing w:val="-5"/>
        </w:rPr>
        <w:t xml:space="preserve"> </w:t>
      </w:r>
      <w:r>
        <w:rPr>
          <w:rFonts w:ascii="Arial" w:hAnsi="Arial"/>
          <w:i/>
        </w:rPr>
        <w:t>exactitud</w:t>
      </w:r>
      <w:r>
        <w:rPr>
          <w:rFonts w:ascii="Arial" w:hAnsi="Arial"/>
          <w:i/>
          <w:spacing w:val="-7"/>
        </w:rPr>
        <w:t xml:space="preserve"> </w:t>
      </w:r>
      <w:r>
        <w:rPr>
          <w:rFonts w:ascii="Arial" w:hAnsi="Arial"/>
          <w:i/>
        </w:rPr>
        <w:t>el</w:t>
      </w:r>
      <w:r>
        <w:rPr>
          <w:rFonts w:ascii="Arial" w:hAnsi="Arial"/>
          <w:i/>
          <w:spacing w:val="-4"/>
        </w:rPr>
        <w:t xml:space="preserve"> </w:t>
      </w:r>
      <w:r>
        <w:rPr>
          <w:rFonts w:ascii="Arial" w:hAnsi="Arial"/>
          <w:i/>
        </w:rPr>
        <w:t>objeto</w:t>
      </w:r>
      <w:r>
        <w:rPr>
          <w:rFonts w:ascii="Arial" w:hAnsi="Arial"/>
          <w:i/>
          <w:spacing w:val="-7"/>
        </w:rPr>
        <w:t xml:space="preserve"> </w:t>
      </w:r>
      <w:r>
        <w:rPr>
          <w:rFonts w:ascii="Arial" w:hAnsi="Arial"/>
          <w:i/>
        </w:rPr>
        <w:t>preciso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protección</w:t>
      </w:r>
      <w:r>
        <w:rPr>
          <w:rFonts w:ascii="Arial" w:hAnsi="Arial"/>
          <w:i/>
          <w:spacing w:val="-2"/>
        </w:rPr>
        <w:t xml:space="preserve"> </w:t>
      </w:r>
      <w:r>
        <w:rPr>
          <w:rFonts w:ascii="Arial" w:hAnsi="Arial"/>
          <w:i/>
        </w:rPr>
        <w:t xml:space="preserve">otorgada al </w:t>
      </w:r>
      <w:r>
        <w:rPr>
          <w:rFonts w:ascii="Arial" w:hAnsi="Arial"/>
          <w:i/>
          <w:spacing w:val="-2"/>
        </w:rPr>
        <w:t>solicitante</w:t>
      </w:r>
      <w:r>
        <w:rPr>
          <w:rFonts w:ascii="Arial" w:hAnsi="Arial"/>
          <w:i/>
          <w:spacing w:val="-2"/>
          <w:vertAlign w:val="superscript"/>
        </w:rPr>
        <w:t>55</w:t>
      </w:r>
      <w:r>
        <w:rPr>
          <w:rFonts w:ascii="Arial" w:hAnsi="Arial"/>
          <w:i/>
          <w:spacing w:val="-2"/>
        </w:rPr>
        <w:t>.</w:t>
      </w:r>
    </w:p>
    <w:p w:rsidR="00DF24A8" w:rsidRDefault="00DF24A8" w:rsidP="00DF24A8">
      <w:pPr>
        <w:pStyle w:val="Textoindependiente"/>
        <w:spacing w:before="162"/>
        <w:rPr>
          <w:rFonts w:ascii="Arial"/>
          <w:i/>
          <w:sz w:val="18"/>
        </w:rPr>
      </w:pPr>
    </w:p>
    <w:p w:rsidR="00DF24A8" w:rsidRDefault="00DF24A8" w:rsidP="00DF24A8">
      <w:pPr>
        <w:ind w:left="180" w:right="385"/>
        <w:jc w:val="both"/>
        <w:rPr>
          <w:rFonts w:ascii="Arial" w:hAnsi="Arial"/>
          <w:i/>
          <w:sz w:val="18"/>
        </w:rPr>
      </w:pPr>
      <w:r>
        <w:rPr>
          <w:position w:val="6"/>
          <w:sz w:val="12"/>
        </w:rPr>
        <w:t>55</w:t>
      </w:r>
      <w:r>
        <w:rPr>
          <w:spacing w:val="23"/>
          <w:position w:val="6"/>
          <w:sz w:val="12"/>
        </w:rPr>
        <w:t xml:space="preserve"> </w:t>
      </w:r>
      <w:r>
        <w:rPr>
          <w:sz w:val="18"/>
        </w:rPr>
        <w:t xml:space="preserve">Al respecto, vale la pena mencionar que en la </w:t>
      </w:r>
      <w:r>
        <w:rPr>
          <w:rFonts w:ascii="Arial" w:hAnsi="Arial"/>
          <w:i/>
          <w:sz w:val="18"/>
        </w:rPr>
        <w:t>“Comunicación común sobre la representación de nuevos tipos</w:t>
      </w:r>
      <w:r>
        <w:rPr>
          <w:rFonts w:ascii="Arial" w:hAnsi="Arial"/>
          <w:i/>
          <w:spacing w:val="-8"/>
          <w:sz w:val="18"/>
        </w:rPr>
        <w:t xml:space="preserve"> </w:t>
      </w:r>
      <w:r>
        <w:rPr>
          <w:rFonts w:ascii="Arial" w:hAnsi="Arial"/>
          <w:i/>
          <w:sz w:val="18"/>
        </w:rPr>
        <w:t>de</w:t>
      </w:r>
      <w:r>
        <w:rPr>
          <w:rFonts w:ascii="Arial" w:hAnsi="Arial"/>
          <w:i/>
          <w:spacing w:val="-8"/>
          <w:sz w:val="18"/>
        </w:rPr>
        <w:t xml:space="preserve"> </w:t>
      </w:r>
      <w:r>
        <w:rPr>
          <w:rFonts w:ascii="Arial" w:hAnsi="Arial"/>
          <w:i/>
          <w:sz w:val="18"/>
        </w:rPr>
        <w:t>marcas”</w:t>
      </w:r>
      <w:r>
        <w:rPr>
          <w:rFonts w:ascii="Arial" w:hAnsi="Arial"/>
          <w:i/>
          <w:spacing w:val="-6"/>
          <w:sz w:val="18"/>
        </w:rPr>
        <w:t xml:space="preserve"> </w:t>
      </w:r>
      <w:r>
        <w:rPr>
          <w:sz w:val="18"/>
        </w:rPr>
        <w:t>expedida</w:t>
      </w:r>
      <w:r>
        <w:rPr>
          <w:spacing w:val="-7"/>
          <w:sz w:val="18"/>
        </w:rPr>
        <w:t xml:space="preserve"> </w:t>
      </w:r>
      <w:r>
        <w:rPr>
          <w:sz w:val="18"/>
        </w:rPr>
        <w:t>por</w:t>
      </w:r>
      <w:r>
        <w:rPr>
          <w:spacing w:val="-8"/>
          <w:sz w:val="18"/>
        </w:rPr>
        <w:t xml:space="preserve"> </w:t>
      </w:r>
      <w:r>
        <w:rPr>
          <w:sz w:val="18"/>
        </w:rPr>
        <w:t>la</w:t>
      </w:r>
      <w:r>
        <w:rPr>
          <w:spacing w:val="-7"/>
          <w:sz w:val="18"/>
        </w:rPr>
        <w:t xml:space="preserve"> </w:t>
      </w:r>
      <w:r>
        <w:rPr>
          <w:sz w:val="18"/>
        </w:rPr>
        <w:t>EUIPN</w:t>
      </w:r>
      <w:r>
        <w:rPr>
          <w:spacing w:val="-7"/>
          <w:sz w:val="18"/>
        </w:rPr>
        <w:t xml:space="preserve"> </w:t>
      </w:r>
      <w:r>
        <w:rPr>
          <w:sz w:val="18"/>
        </w:rPr>
        <w:t>se</w:t>
      </w:r>
      <w:r>
        <w:rPr>
          <w:spacing w:val="-8"/>
          <w:sz w:val="18"/>
        </w:rPr>
        <w:t xml:space="preserve"> </w:t>
      </w:r>
      <w:r>
        <w:rPr>
          <w:sz w:val="18"/>
        </w:rPr>
        <w:t>indican</w:t>
      </w:r>
      <w:r>
        <w:rPr>
          <w:spacing w:val="-8"/>
          <w:sz w:val="18"/>
        </w:rPr>
        <w:t xml:space="preserve"> </w:t>
      </w:r>
      <w:r>
        <w:rPr>
          <w:sz w:val="18"/>
        </w:rPr>
        <w:t>los</w:t>
      </w:r>
      <w:r>
        <w:rPr>
          <w:spacing w:val="-7"/>
          <w:sz w:val="18"/>
        </w:rPr>
        <w:t xml:space="preserve"> </w:t>
      </w:r>
      <w:r>
        <w:rPr>
          <w:sz w:val="18"/>
        </w:rPr>
        <w:t>medios</w:t>
      </w:r>
      <w:r>
        <w:rPr>
          <w:spacing w:val="-8"/>
          <w:sz w:val="18"/>
        </w:rPr>
        <w:t xml:space="preserve"> </w:t>
      </w:r>
      <w:r>
        <w:rPr>
          <w:sz w:val="18"/>
        </w:rPr>
        <w:t>de</w:t>
      </w:r>
      <w:r>
        <w:rPr>
          <w:spacing w:val="-8"/>
          <w:sz w:val="18"/>
        </w:rPr>
        <w:t xml:space="preserve"> </w:t>
      </w:r>
      <w:r>
        <w:rPr>
          <w:sz w:val="18"/>
        </w:rPr>
        <w:t>representación</w:t>
      </w:r>
      <w:r>
        <w:rPr>
          <w:spacing w:val="-8"/>
          <w:sz w:val="18"/>
        </w:rPr>
        <w:t xml:space="preserve"> </w:t>
      </w:r>
      <w:r>
        <w:rPr>
          <w:sz w:val="18"/>
        </w:rPr>
        <w:t>para</w:t>
      </w:r>
      <w:r>
        <w:rPr>
          <w:spacing w:val="-7"/>
          <w:sz w:val="18"/>
        </w:rPr>
        <w:t xml:space="preserve"> </w:t>
      </w:r>
      <w:r>
        <w:rPr>
          <w:sz w:val="18"/>
        </w:rPr>
        <w:t>varios</w:t>
      </w:r>
      <w:r>
        <w:rPr>
          <w:spacing w:val="-7"/>
          <w:sz w:val="18"/>
        </w:rPr>
        <w:t xml:space="preserve"> </w:t>
      </w:r>
      <w:r>
        <w:rPr>
          <w:sz w:val="18"/>
        </w:rPr>
        <w:t>tipos</w:t>
      </w:r>
      <w:r>
        <w:rPr>
          <w:spacing w:val="-8"/>
          <w:sz w:val="18"/>
        </w:rPr>
        <w:t xml:space="preserve"> </w:t>
      </w:r>
      <w:r>
        <w:rPr>
          <w:sz w:val="18"/>
        </w:rPr>
        <w:t>de</w:t>
      </w:r>
      <w:r>
        <w:rPr>
          <w:spacing w:val="-8"/>
          <w:sz w:val="18"/>
        </w:rPr>
        <w:t xml:space="preserve"> </w:t>
      </w:r>
      <w:r>
        <w:rPr>
          <w:sz w:val="18"/>
        </w:rPr>
        <w:t>marcas tradicionales y no tradicionales; para el caso de los tipos de marca que no hayan sido referidos de forma específica en esta comunicación, como resulta ser el caso de las marcas olfativas, este documento precisa que</w:t>
      </w:r>
      <w:r>
        <w:rPr>
          <w:spacing w:val="-8"/>
          <w:sz w:val="18"/>
        </w:rPr>
        <w:t xml:space="preserve"> </w:t>
      </w:r>
      <w:r>
        <w:rPr>
          <w:rFonts w:ascii="Arial" w:hAnsi="Arial"/>
          <w:i/>
          <w:sz w:val="18"/>
        </w:rPr>
        <w:t>“la</w:t>
      </w:r>
      <w:r>
        <w:rPr>
          <w:rFonts w:ascii="Arial" w:hAnsi="Arial"/>
          <w:i/>
          <w:spacing w:val="-9"/>
          <w:sz w:val="18"/>
        </w:rPr>
        <w:t xml:space="preserve"> </w:t>
      </w:r>
      <w:r>
        <w:rPr>
          <w:rFonts w:ascii="Arial" w:hAnsi="Arial"/>
          <w:i/>
          <w:sz w:val="18"/>
        </w:rPr>
        <w:t>marca</w:t>
      </w:r>
      <w:r>
        <w:rPr>
          <w:rFonts w:ascii="Arial" w:hAnsi="Arial"/>
          <w:i/>
          <w:spacing w:val="-9"/>
          <w:sz w:val="18"/>
        </w:rPr>
        <w:t xml:space="preserve"> </w:t>
      </w:r>
      <w:r>
        <w:rPr>
          <w:rFonts w:ascii="Arial" w:hAnsi="Arial"/>
          <w:i/>
          <w:sz w:val="18"/>
        </w:rPr>
        <w:t>debe</w:t>
      </w:r>
      <w:r>
        <w:rPr>
          <w:rFonts w:ascii="Arial" w:hAnsi="Arial"/>
          <w:i/>
          <w:spacing w:val="-9"/>
          <w:sz w:val="18"/>
        </w:rPr>
        <w:t xml:space="preserve"> </w:t>
      </w:r>
      <w:r>
        <w:rPr>
          <w:rFonts w:ascii="Arial" w:hAnsi="Arial"/>
          <w:i/>
          <w:sz w:val="18"/>
        </w:rPr>
        <w:t>representarse</w:t>
      </w:r>
      <w:r>
        <w:rPr>
          <w:rFonts w:ascii="Arial" w:hAnsi="Arial"/>
          <w:i/>
          <w:spacing w:val="35"/>
          <w:sz w:val="18"/>
        </w:rPr>
        <w:t xml:space="preserve"> </w:t>
      </w:r>
      <w:r>
        <w:rPr>
          <w:rFonts w:ascii="Arial" w:hAnsi="Arial"/>
          <w:i/>
          <w:sz w:val="18"/>
        </w:rPr>
        <w:t>de</w:t>
      </w:r>
      <w:r>
        <w:rPr>
          <w:rFonts w:ascii="Arial" w:hAnsi="Arial"/>
          <w:i/>
          <w:spacing w:val="-8"/>
          <w:sz w:val="18"/>
        </w:rPr>
        <w:t xml:space="preserve"> </w:t>
      </w:r>
      <w:r>
        <w:rPr>
          <w:rFonts w:ascii="Arial" w:hAnsi="Arial"/>
          <w:i/>
          <w:sz w:val="18"/>
        </w:rPr>
        <w:t>cualquier</w:t>
      </w:r>
      <w:r>
        <w:rPr>
          <w:rFonts w:ascii="Arial" w:hAnsi="Arial"/>
          <w:i/>
          <w:spacing w:val="-9"/>
          <w:sz w:val="18"/>
        </w:rPr>
        <w:t xml:space="preserve"> </w:t>
      </w:r>
      <w:r>
        <w:rPr>
          <w:rFonts w:ascii="Arial" w:hAnsi="Arial"/>
          <w:i/>
          <w:sz w:val="18"/>
        </w:rPr>
        <w:t>forma</w:t>
      </w:r>
      <w:r>
        <w:rPr>
          <w:rFonts w:ascii="Arial" w:hAnsi="Arial"/>
          <w:i/>
          <w:spacing w:val="-9"/>
          <w:sz w:val="18"/>
        </w:rPr>
        <w:t xml:space="preserve"> </w:t>
      </w:r>
      <w:r>
        <w:rPr>
          <w:rFonts w:ascii="Arial" w:hAnsi="Arial"/>
          <w:i/>
          <w:sz w:val="18"/>
        </w:rPr>
        <w:t>adecuada</w:t>
      </w:r>
      <w:r>
        <w:rPr>
          <w:rFonts w:ascii="Arial" w:hAnsi="Arial"/>
          <w:i/>
          <w:spacing w:val="-9"/>
          <w:sz w:val="18"/>
        </w:rPr>
        <w:t xml:space="preserve"> </w:t>
      </w:r>
      <w:r>
        <w:rPr>
          <w:rFonts w:ascii="Arial" w:hAnsi="Arial"/>
          <w:i/>
          <w:sz w:val="18"/>
        </w:rPr>
        <w:t>utilizando</w:t>
      </w:r>
      <w:r>
        <w:rPr>
          <w:rFonts w:ascii="Arial" w:hAnsi="Arial"/>
          <w:i/>
          <w:spacing w:val="-9"/>
          <w:sz w:val="18"/>
        </w:rPr>
        <w:t xml:space="preserve"> </w:t>
      </w:r>
      <w:r>
        <w:rPr>
          <w:rFonts w:ascii="Arial" w:hAnsi="Arial"/>
          <w:i/>
          <w:sz w:val="18"/>
        </w:rPr>
        <w:t>para</w:t>
      </w:r>
      <w:r>
        <w:rPr>
          <w:rFonts w:ascii="Arial" w:hAnsi="Arial"/>
          <w:i/>
          <w:spacing w:val="-9"/>
          <w:sz w:val="18"/>
        </w:rPr>
        <w:t xml:space="preserve"> </w:t>
      </w:r>
      <w:r>
        <w:rPr>
          <w:rFonts w:ascii="Arial" w:hAnsi="Arial"/>
          <w:i/>
          <w:sz w:val="18"/>
        </w:rPr>
        <w:t>ello</w:t>
      </w:r>
      <w:r>
        <w:rPr>
          <w:rFonts w:ascii="Arial" w:hAnsi="Arial"/>
          <w:i/>
          <w:spacing w:val="-9"/>
          <w:sz w:val="18"/>
        </w:rPr>
        <w:t xml:space="preserve"> </w:t>
      </w:r>
      <w:r>
        <w:rPr>
          <w:rFonts w:ascii="Arial" w:hAnsi="Arial"/>
          <w:i/>
          <w:sz w:val="18"/>
        </w:rPr>
        <w:t>tecnología</w:t>
      </w:r>
      <w:r>
        <w:rPr>
          <w:rFonts w:ascii="Arial" w:hAnsi="Arial"/>
          <w:i/>
          <w:spacing w:val="-9"/>
          <w:sz w:val="18"/>
        </w:rPr>
        <w:t xml:space="preserve"> </w:t>
      </w:r>
      <w:r>
        <w:rPr>
          <w:rFonts w:ascii="Arial" w:hAnsi="Arial"/>
          <w:i/>
          <w:sz w:val="18"/>
        </w:rPr>
        <w:t>generalmente disponible siempre que sea posible reproducirla en el registro de una manera clara, precisa, completa en sí</w:t>
      </w:r>
    </w:p>
    <w:p w:rsidR="00DF24A8" w:rsidRDefault="00DF24A8" w:rsidP="00DF24A8">
      <w:pPr>
        <w:pStyle w:val="Textoindependiente"/>
        <w:spacing w:before="92"/>
        <w:rPr>
          <w:rFonts w:ascii="Arial"/>
          <w:i/>
          <w:sz w:val="18"/>
        </w:rPr>
      </w:pPr>
    </w:p>
    <w:p w:rsidR="00DF24A8" w:rsidRDefault="00DF24A8" w:rsidP="00DF24A8">
      <w:pPr>
        <w:ind w:right="385"/>
        <w:jc w:val="right"/>
        <w:rPr>
          <w:sz w:val="18"/>
        </w:rPr>
      </w:pPr>
      <w:r>
        <w:rPr>
          <w:spacing w:val="-5"/>
          <w:sz w:val="18"/>
        </w:rPr>
        <w:t>30</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69" w:line="276" w:lineRule="auto"/>
        <w:ind w:left="180" w:right="381"/>
        <w:jc w:val="both"/>
      </w:pPr>
      <w:r>
        <w:lastRenderedPageBreak/>
        <w:t>Aunque en la CAN aún no se cuenta con una marca olfativa registrada, en la práctica internacional</w:t>
      </w:r>
      <w:r>
        <w:rPr>
          <w:spacing w:val="-2"/>
        </w:rPr>
        <w:t xml:space="preserve"> </w:t>
      </w:r>
      <w:r>
        <w:t>existen algunos</w:t>
      </w:r>
      <w:r>
        <w:rPr>
          <w:spacing w:val="-3"/>
        </w:rPr>
        <w:t xml:space="preserve"> </w:t>
      </w:r>
      <w:r>
        <w:t>registros</w:t>
      </w:r>
      <w:r>
        <w:rPr>
          <w:spacing w:val="-3"/>
        </w:rPr>
        <w:t xml:space="preserve"> </w:t>
      </w:r>
      <w:r>
        <w:t>vigentes</w:t>
      </w:r>
      <w:r>
        <w:rPr>
          <w:spacing w:val="-8"/>
        </w:rPr>
        <w:t xml:space="preserve"> </w:t>
      </w:r>
      <w:r>
        <w:t>para este tipo</w:t>
      </w:r>
      <w:r>
        <w:rPr>
          <w:spacing w:val="-5"/>
        </w:rPr>
        <w:t xml:space="preserve"> </w:t>
      </w:r>
      <w:r>
        <w:t>de marca, por</w:t>
      </w:r>
      <w:r>
        <w:rPr>
          <w:spacing w:val="-1"/>
        </w:rPr>
        <w:t xml:space="preserve"> </w:t>
      </w:r>
      <w:r>
        <w:t>ejemplo,</w:t>
      </w:r>
      <w:r>
        <w:rPr>
          <w:spacing w:val="-4"/>
        </w:rPr>
        <w:t xml:space="preserve"> </w:t>
      </w:r>
      <w:r>
        <w:t>en Argentina encontramos el antecedente de la marca olfativa que tiene la siguiente descripción: “</w:t>
      </w:r>
      <w:r>
        <w:rPr>
          <w:rFonts w:ascii="Arial" w:hAnsi="Arial"/>
          <w:i/>
        </w:rPr>
        <w:t xml:space="preserve">la marca comprende una fragancia de cereza aplicada a envases de productos para el cabello que se logra mediante la aplicación a los envases de la sustancia </w:t>
      </w:r>
      <w:proofErr w:type="spellStart"/>
      <w:r>
        <w:rPr>
          <w:rFonts w:ascii="Arial" w:hAnsi="Arial"/>
          <w:i/>
        </w:rPr>
        <w:t>Prunus</w:t>
      </w:r>
      <w:proofErr w:type="spellEnd"/>
      <w:r>
        <w:rPr>
          <w:rFonts w:ascii="Arial" w:hAnsi="Arial"/>
          <w:i/>
        </w:rPr>
        <w:t xml:space="preserve"> </w:t>
      </w:r>
      <w:proofErr w:type="spellStart"/>
      <w:r>
        <w:rPr>
          <w:rFonts w:ascii="Arial" w:hAnsi="Arial"/>
          <w:i/>
        </w:rPr>
        <w:t>dulcis</w:t>
      </w:r>
      <w:proofErr w:type="spellEnd"/>
      <w:r>
        <w:rPr>
          <w:rFonts w:ascii="Arial" w:hAnsi="Arial"/>
          <w:i/>
        </w:rPr>
        <w:t xml:space="preserve">” </w:t>
      </w:r>
      <w:r>
        <w:rPr>
          <w:rFonts w:ascii="Arial" w:hAnsi="Arial"/>
          <w:i/>
          <w:vertAlign w:val="superscript"/>
        </w:rPr>
        <w:t>56</w:t>
      </w:r>
      <w:r>
        <w:t>.</w:t>
      </w:r>
    </w:p>
    <w:p w:rsidR="00DF24A8" w:rsidRDefault="00DF24A8" w:rsidP="00DF24A8">
      <w:pPr>
        <w:pStyle w:val="Textoindependiente"/>
        <w:spacing w:before="37"/>
      </w:pPr>
    </w:p>
    <w:p w:rsidR="00DF24A8" w:rsidRDefault="00DF24A8" w:rsidP="00DF24A8">
      <w:pPr>
        <w:spacing w:line="276" w:lineRule="auto"/>
        <w:ind w:left="180" w:right="381"/>
        <w:jc w:val="both"/>
        <w:rPr>
          <w:rFonts w:ascii="Arial" w:hAnsi="Arial"/>
          <w:i/>
        </w:rPr>
      </w:pPr>
      <w:r>
        <w:t xml:space="preserve">En México, por otra parte, se describió de la siguiente manera la marca olfativa de una pasta de modelar de juguete con olor, para identificar productos de la clase 8: </w:t>
      </w:r>
      <w:r>
        <w:rPr>
          <w:rFonts w:ascii="Arial" w:hAnsi="Arial"/>
          <w:i/>
        </w:rPr>
        <w:t>“un olor inconfundible formado por una combinación dulce, un tanto musgosa de una fragancia con tonos de vainilla, con pequeños acentos de cereza y el olor natural de una masa salada a base de trigo”.</w:t>
      </w:r>
    </w:p>
    <w:p w:rsidR="00DF24A8" w:rsidRDefault="00DF24A8" w:rsidP="00DF24A8">
      <w:pPr>
        <w:pStyle w:val="Textoindependiente"/>
        <w:spacing w:before="83"/>
        <w:rPr>
          <w:rFonts w:ascii="Arial"/>
          <w:i/>
        </w:rPr>
      </w:pPr>
    </w:p>
    <w:p w:rsidR="00DF24A8" w:rsidRDefault="00DF24A8" w:rsidP="00DF24A8">
      <w:pPr>
        <w:pStyle w:val="Prrafodelista"/>
        <w:numPr>
          <w:ilvl w:val="3"/>
          <w:numId w:val="7"/>
        </w:numPr>
        <w:tabs>
          <w:tab w:val="left" w:pos="975"/>
        </w:tabs>
        <w:ind w:left="975" w:hanging="795"/>
      </w:pPr>
      <w:bookmarkStart w:id="23" w:name="1.2.2.7._Marcas_táctiles."/>
      <w:bookmarkEnd w:id="23"/>
      <w:r>
        <w:rPr>
          <w:color w:val="2E5395"/>
        </w:rPr>
        <w:t>Marcas</w:t>
      </w:r>
      <w:r>
        <w:rPr>
          <w:color w:val="2E5395"/>
          <w:spacing w:val="-7"/>
        </w:rPr>
        <w:t xml:space="preserve"> </w:t>
      </w:r>
      <w:r>
        <w:rPr>
          <w:color w:val="2E5395"/>
          <w:spacing w:val="-2"/>
        </w:rPr>
        <w:t>táctiles.</w:t>
      </w:r>
    </w:p>
    <w:p w:rsidR="00DF24A8" w:rsidRDefault="00DF24A8" w:rsidP="00DF24A8">
      <w:pPr>
        <w:pStyle w:val="Textoindependiente"/>
        <w:spacing w:before="34"/>
      </w:pPr>
    </w:p>
    <w:p w:rsidR="00DF24A8" w:rsidRDefault="00DF24A8" w:rsidP="00DF24A8">
      <w:pPr>
        <w:pStyle w:val="Textoindependiente"/>
        <w:spacing w:line="276" w:lineRule="auto"/>
        <w:ind w:left="180" w:right="386"/>
        <w:jc w:val="both"/>
      </w:pPr>
      <w:r>
        <w:t>La marca táctil también cae dentro de la generalidad del artículo</w:t>
      </w:r>
      <w:r>
        <w:rPr>
          <w:spacing w:val="-2"/>
        </w:rPr>
        <w:t xml:space="preserve"> </w:t>
      </w:r>
      <w:r>
        <w:t>134 y</w:t>
      </w:r>
      <w:r>
        <w:rPr>
          <w:spacing w:val="-1"/>
        </w:rPr>
        <w:t xml:space="preserve"> </w:t>
      </w:r>
      <w:r>
        <w:t>se constituye</w:t>
      </w:r>
      <w:r>
        <w:rPr>
          <w:spacing w:val="-2"/>
        </w:rPr>
        <w:t xml:space="preserve"> </w:t>
      </w:r>
      <w:r>
        <w:t xml:space="preserve">por la textura o estructura de la superficie de un producto, envase o su envoltura. Esto significa que la </w:t>
      </w:r>
      <w:proofErr w:type="spellStart"/>
      <w:r>
        <w:t>distintividad</w:t>
      </w:r>
      <w:proofErr w:type="spellEnd"/>
      <w:r>
        <w:t xml:space="preserve"> del signo recae en la forma de sentir el producto para determinar que es diferente a otro de la misma especie.</w:t>
      </w:r>
    </w:p>
    <w:p w:rsidR="00DF24A8" w:rsidRDefault="00DF24A8" w:rsidP="00DF24A8">
      <w:pPr>
        <w:pStyle w:val="Textoindependiente"/>
        <w:spacing w:before="39"/>
      </w:pPr>
    </w:p>
    <w:p w:rsidR="00DF24A8" w:rsidRDefault="00DF24A8" w:rsidP="00DF24A8">
      <w:pPr>
        <w:spacing w:line="276" w:lineRule="auto"/>
        <w:ind w:left="180" w:right="382"/>
        <w:jc w:val="both"/>
      </w:pPr>
      <w:r>
        <w:t>La DA 486 no se refiere en específico a las marcas</w:t>
      </w:r>
      <w:r>
        <w:rPr>
          <w:spacing w:val="-2"/>
        </w:rPr>
        <w:t xml:space="preserve"> </w:t>
      </w:r>
      <w:r>
        <w:t>táctiles, sin embargo, para entender el objeto de su protección, podemos valernos de los conceptos previstos por el</w:t>
      </w:r>
      <w:r>
        <w:rPr>
          <w:spacing w:val="24"/>
        </w:rPr>
        <w:t xml:space="preserve"> </w:t>
      </w:r>
      <w:r>
        <w:t xml:space="preserve">SCT de la OMPI, en su decimonovena sesión, celebrada en Ginebra, que establece en el punto 51 de su documento denominado </w:t>
      </w:r>
      <w:r>
        <w:rPr>
          <w:rFonts w:ascii="Arial" w:hAnsi="Arial"/>
          <w:i/>
        </w:rPr>
        <w:t xml:space="preserve">“La representación y la descripción de marcas no tradicionales posibles ámbitos de convergencia” </w:t>
      </w:r>
      <w:r>
        <w:t>que:</w:t>
      </w:r>
    </w:p>
    <w:p w:rsidR="00DF24A8" w:rsidRDefault="00DF24A8" w:rsidP="00DF24A8">
      <w:pPr>
        <w:pStyle w:val="Textoindependiente"/>
        <w:spacing w:before="38"/>
      </w:pPr>
    </w:p>
    <w:p w:rsidR="00DF24A8" w:rsidRDefault="00DF24A8" w:rsidP="00DF24A8">
      <w:pPr>
        <w:spacing w:line="276" w:lineRule="auto"/>
        <w:ind w:left="891" w:right="1244"/>
        <w:jc w:val="both"/>
        <w:rPr>
          <w:rFonts w:ascii="Arial" w:hAnsi="Arial"/>
          <w:i/>
        </w:rPr>
      </w:pPr>
      <w:r>
        <w:rPr>
          <w:rFonts w:ascii="Arial" w:hAnsi="Arial"/>
          <w:i/>
        </w:rPr>
        <w:t>“En</w:t>
      </w:r>
      <w:r>
        <w:rPr>
          <w:rFonts w:ascii="Arial" w:hAnsi="Arial"/>
          <w:i/>
          <w:spacing w:val="-2"/>
        </w:rPr>
        <w:t xml:space="preserve"> </w:t>
      </w:r>
      <w:r>
        <w:rPr>
          <w:rFonts w:ascii="Arial" w:hAnsi="Arial"/>
          <w:i/>
        </w:rPr>
        <w:t>el</w:t>
      </w:r>
      <w:r>
        <w:rPr>
          <w:rFonts w:ascii="Arial" w:hAnsi="Arial"/>
          <w:i/>
          <w:spacing w:val="-4"/>
        </w:rPr>
        <w:t xml:space="preserve"> </w:t>
      </w:r>
      <w:r>
        <w:rPr>
          <w:rFonts w:ascii="Arial" w:hAnsi="Arial"/>
          <w:i/>
        </w:rPr>
        <w:t>caso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las</w:t>
      </w:r>
      <w:r>
        <w:rPr>
          <w:rFonts w:ascii="Arial" w:hAnsi="Arial"/>
          <w:i/>
          <w:spacing w:val="-5"/>
        </w:rPr>
        <w:t xml:space="preserve"> </w:t>
      </w:r>
      <w:r>
        <w:rPr>
          <w:rFonts w:ascii="Arial" w:hAnsi="Arial"/>
          <w:i/>
        </w:rPr>
        <w:t>marcas</w:t>
      </w:r>
      <w:r>
        <w:rPr>
          <w:rFonts w:ascii="Arial" w:hAnsi="Arial"/>
          <w:i/>
          <w:spacing w:val="-5"/>
        </w:rPr>
        <w:t xml:space="preserve"> </w:t>
      </w:r>
      <w:r>
        <w:rPr>
          <w:rFonts w:ascii="Arial" w:hAnsi="Arial"/>
          <w:i/>
        </w:rPr>
        <w:t>de</w:t>
      </w:r>
      <w:r>
        <w:rPr>
          <w:rFonts w:ascii="Arial" w:hAnsi="Arial"/>
          <w:i/>
          <w:spacing w:val="-2"/>
        </w:rPr>
        <w:t xml:space="preserve"> </w:t>
      </w:r>
      <w:r>
        <w:rPr>
          <w:rFonts w:ascii="Arial" w:hAnsi="Arial"/>
          <w:i/>
        </w:rPr>
        <w:t>textura,</w:t>
      </w:r>
      <w:r>
        <w:rPr>
          <w:rFonts w:ascii="Arial" w:hAnsi="Arial"/>
          <w:i/>
          <w:spacing w:val="-11"/>
        </w:rPr>
        <w:t xml:space="preserve"> </w:t>
      </w:r>
      <w:r>
        <w:rPr>
          <w:rFonts w:ascii="Arial" w:hAnsi="Arial"/>
          <w:i/>
        </w:rPr>
        <w:t>es</w:t>
      </w:r>
      <w:r>
        <w:rPr>
          <w:rFonts w:ascii="Arial" w:hAnsi="Arial"/>
          <w:i/>
          <w:spacing w:val="-5"/>
        </w:rPr>
        <w:t xml:space="preserve"> </w:t>
      </w:r>
      <w:r>
        <w:rPr>
          <w:rFonts w:ascii="Arial" w:hAnsi="Arial"/>
          <w:i/>
        </w:rPr>
        <w:t>la</w:t>
      </w:r>
      <w:r>
        <w:rPr>
          <w:rFonts w:ascii="Arial" w:hAnsi="Arial"/>
          <w:i/>
          <w:spacing w:val="-2"/>
        </w:rPr>
        <w:t xml:space="preserve"> </w:t>
      </w:r>
      <w:r>
        <w:rPr>
          <w:rFonts w:ascii="Arial" w:hAnsi="Arial"/>
          <w:i/>
        </w:rPr>
        <w:t>superficie</w:t>
      </w:r>
      <w:r>
        <w:rPr>
          <w:rFonts w:ascii="Arial" w:hAnsi="Arial"/>
          <w:i/>
          <w:spacing w:val="-2"/>
        </w:rPr>
        <w:t xml:space="preserve"> </w:t>
      </w:r>
      <w:r>
        <w:rPr>
          <w:rFonts w:ascii="Arial" w:hAnsi="Arial"/>
          <w:i/>
        </w:rPr>
        <w:t>del</w:t>
      </w:r>
      <w:r>
        <w:rPr>
          <w:rFonts w:ascii="Arial" w:hAnsi="Arial"/>
          <w:i/>
          <w:spacing w:val="-4"/>
        </w:rPr>
        <w:t xml:space="preserve"> </w:t>
      </w:r>
      <w:r>
        <w:rPr>
          <w:rFonts w:ascii="Arial" w:hAnsi="Arial"/>
          <w:i/>
        </w:rPr>
        <w:t>producto</w:t>
      </w:r>
      <w:r>
        <w:rPr>
          <w:rFonts w:ascii="Arial" w:hAnsi="Arial"/>
          <w:i/>
          <w:spacing w:val="-2"/>
        </w:rPr>
        <w:t xml:space="preserve"> </w:t>
      </w:r>
      <w:r>
        <w:rPr>
          <w:rFonts w:ascii="Arial" w:hAnsi="Arial"/>
          <w:i/>
        </w:rPr>
        <w:t>lo</w:t>
      </w:r>
      <w:r>
        <w:rPr>
          <w:rFonts w:ascii="Arial" w:hAnsi="Arial"/>
          <w:i/>
          <w:spacing w:val="-2"/>
        </w:rPr>
        <w:t xml:space="preserve"> </w:t>
      </w:r>
      <w:r>
        <w:rPr>
          <w:rFonts w:ascii="Arial" w:hAnsi="Arial"/>
          <w:i/>
        </w:rPr>
        <w:t>que puede dar lugar a su reconocimiento, por ejemplo, gracias a una estructura o textura específicas y reconocibles. Aunque sigue siendo excepcional el registro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marcas</w:t>
      </w:r>
      <w:r>
        <w:rPr>
          <w:rFonts w:ascii="Arial" w:hAnsi="Arial"/>
          <w:i/>
          <w:spacing w:val="-5"/>
        </w:rPr>
        <w:t xml:space="preserve"> </w:t>
      </w:r>
      <w:r>
        <w:rPr>
          <w:rFonts w:ascii="Arial" w:hAnsi="Arial"/>
          <w:i/>
        </w:rPr>
        <w:t>de textura</w:t>
      </w:r>
      <w:r>
        <w:rPr>
          <w:rFonts w:ascii="Arial" w:hAnsi="Arial"/>
          <w:i/>
          <w:spacing w:val="-2"/>
        </w:rPr>
        <w:t xml:space="preserve"> </w:t>
      </w:r>
      <w:r>
        <w:rPr>
          <w:rFonts w:ascii="Arial" w:hAnsi="Arial"/>
          <w:i/>
        </w:rPr>
        <w:t>o</w:t>
      </w:r>
      <w:r>
        <w:rPr>
          <w:rFonts w:ascii="Arial" w:hAnsi="Arial"/>
          <w:i/>
          <w:spacing w:val="-2"/>
        </w:rPr>
        <w:t xml:space="preserve"> </w:t>
      </w:r>
      <w:r>
        <w:rPr>
          <w:rFonts w:ascii="Arial" w:hAnsi="Arial"/>
          <w:i/>
        </w:rPr>
        <w:t>táctiles,</w:t>
      </w:r>
      <w:r>
        <w:rPr>
          <w:rFonts w:ascii="Arial" w:hAnsi="Arial"/>
          <w:i/>
          <w:spacing w:val="-1"/>
        </w:rPr>
        <w:t xml:space="preserve"> </w:t>
      </w:r>
      <w:r>
        <w:rPr>
          <w:rFonts w:ascii="Arial" w:hAnsi="Arial"/>
          <w:i/>
        </w:rPr>
        <w:t>se</w:t>
      </w:r>
      <w:r>
        <w:rPr>
          <w:rFonts w:ascii="Arial" w:hAnsi="Arial"/>
          <w:i/>
          <w:spacing w:val="-2"/>
        </w:rPr>
        <w:t xml:space="preserve"> </w:t>
      </w:r>
      <w:r>
        <w:rPr>
          <w:rFonts w:ascii="Arial" w:hAnsi="Arial"/>
          <w:i/>
        </w:rPr>
        <w:t>han</w:t>
      </w:r>
      <w:r>
        <w:rPr>
          <w:rFonts w:ascii="Arial" w:hAnsi="Arial"/>
          <w:i/>
          <w:spacing w:val="-2"/>
        </w:rPr>
        <w:t xml:space="preserve"> </w:t>
      </w:r>
      <w:r>
        <w:rPr>
          <w:rFonts w:ascii="Arial" w:hAnsi="Arial"/>
          <w:i/>
        </w:rPr>
        <w:t>puesto</w:t>
      </w:r>
      <w:r>
        <w:rPr>
          <w:rFonts w:ascii="Arial" w:hAnsi="Arial"/>
          <w:i/>
          <w:spacing w:val="-2"/>
        </w:rPr>
        <w:t xml:space="preserve"> </w:t>
      </w:r>
      <w:r>
        <w:rPr>
          <w:rFonts w:ascii="Arial" w:hAnsi="Arial"/>
          <w:i/>
        </w:rPr>
        <w:t>de manifiesto algunas maneras de representar esos signos.”</w:t>
      </w:r>
    </w:p>
    <w:p w:rsidR="00DF24A8" w:rsidRDefault="00DF24A8" w:rsidP="00DF24A8">
      <w:pPr>
        <w:pStyle w:val="Textoindependiente"/>
        <w:spacing w:before="38"/>
        <w:rPr>
          <w:rFonts w:ascii="Arial"/>
          <w:i/>
        </w:rPr>
      </w:pPr>
    </w:p>
    <w:p w:rsidR="00DF24A8" w:rsidRDefault="00DF24A8" w:rsidP="00DF24A8">
      <w:pPr>
        <w:pStyle w:val="Textoindependiente"/>
        <w:spacing w:line="276" w:lineRule="auto"/>
        <w:ind w:left="180" w:right="385"/>
        <w:jc w:val="both"/>
      </w:pPr>
      <w:r>
        <w:t>Por</w:t>
      </w:r>
      <w:r>
        <w:rPr>
          <w:spacing w:val="-9"/>
        </w:rPr>
        <w:t xml:space="preserve"> </w:t>
      </w:r>
      <w:r>
        <w:t>su</w:t>
      </w:r>
      <w:r>
        <w:rPr>
          <w:spacing w:val="-13"/>
        </w:rPr>
        <w:t xml:space="preserve"> </w:t>
      </w:r>
      <w:r>
        <w:t>parte</w:t>
      </w:r>
      <w:r>
        <w:rPr>
          <w:spacing w:val="-13"/>
        </w:rPr>
        <w:t xml:space="preserve"> </w:t>
      </w:r>
      <w:r>
        <w:t>el</w:t>
      </w:r>
      <w:r>
        <w:rPr>
          <w:spacing w:val="-10"/>
        </w:rPr>
        <w:t xml:space="preserve"> </w:t>
      </w:r>
      <w:r>
        <w:t>TJCA,</w:t>
      </w:r>
      <w:r>
        <w:rPr>
          <w:spacing w:val="-12"/>
        </w:rPr>
        <w:t xml:space="preserve"> </w:t>
      </w:r>
      <w:r>
        <w:t>en</w:t>
      </w:r>
      <w:r>
        <w:rPr>
          <w:spacing w:val="-4"/>
        </w:rPr>
        <w:t xml:space="preserve"> </w:t>
      </w:r>
      <w:r>
        <w:t>la</w:t>
      </w:r>
      <w:r>
        <w:rPr>
          <w:spacing w:val="-8"/>
        </w:rPr>
        <w:t xml:space="preserve"> </w:t>
      </w:r>
      <w:r>
        <w:t>Interpretación</w:t>
      </w:r>
      <w:r>
        <w:rPr>
          <w:spacing w:val="-8"/>
        </w:rPr>
        <w:t xml:space="preserve"> </w:t>
      </w:r>
      <w:r>
        <w:t>Prejudicial</w:t>
      </w:r>
      <w:r>
        <w:rPr>
          <w:spacing w:val="-14"/>
        </w:rPr>
        <w:t xml:space="preserve"> </w:t>
      </w:r>
      <w:r>
        <w:t>emitida</w:t>
      </w:r>
      <w:r>
        <w:rPr>
          <w:spacing w:val="-8"/>
        </w:rPr>
        <w:t xml:space="preserve"> </w:t>
      </w:r>
      <w:r>
        <w:t>con</w:t>
      </w:r>
      <w:r>
        <w:rPr>
          <w:spacing w:val="-6"/>
        </w:rPr>
        <w:t xml:space="preserve"> </w:t>
      </w:r>
      <w:r>
        <w:t>ocasión</w:t>
      </w:r>
      <w:r>
        <w:rPr>
          <w:spacing w:val="-13"/>
        </w:rPr>
        <w:t xml:space="preserve"> </w:t>
      </w:r>
      <w:r>
        <w:t>de</w:t>
      </w:r>
      <w:r>
        <w:rPr>
          <w:spacing w:val="-13"/>
        </w:rPr>
        <w:t xml:space="preserve"> </w:t>
      </w:r>
      <w:r>
        <w:t>una</w:t>
      </w:r>
      <w:r>
        <w:rPr>
          <w:spacing w:val="-8"/>
        </w:rPr>
        <w:t xml:space="preserve"> </w:t>
      </w:r>
      <w:r>
        <w:t>consulta elevada por la Dirección de Signos Distintivos de la SIC</w:t>
      </w:r>
      <w:r>
        <w:rPr>
          <w:vertAlign w:val="superscript"/>
        </w:rPr>
        <w:t>57</w:t>
      </w:r>
      <w:r>
        <w:t>, señaló que:</w:t>
      </w:r>
    </w:p>
    <w:p w:rsidR="00DF24A8" w:rsidRDefault="00DF24A8" w:rsidP="00DF24A8">
      <w:pPr>
        <w:pStyle w:val="Textoindependiente"/>
        <w:spacing w:before="35"/>
      </w:pPr>
    </w:p>
    <w:p w:rsidR="00DF24A8" w:rsidRDefault="00DF24A8" w:rsidP="00DF24A8">
      <w:pPr>
        <w:spacing w:before="1" w:line="280" w:lineRule="auto"/>
        <w:ind w:left="891" w:right="1246"/>
        <w:jc w:val="both"/>
        <w:rPr>
          <w:rFonts w:ascii="Arial" w:hAnsi="Arial"/>
          <w:i/>
        </w:rPr>
      </w:pPr>
      <w:r>
        <w:rPr>
          <w:rFonts w:ascii="Arial" w:hAnsi="Arial"/>
          <w:i/>
        </w:rPr>
        <w:t>“Las marcas táctiles o de textura son aquellos nuevos tipos de marcas que</w:t>
      </w:r>
      <w:r>
        <w:rPr>
          <w:rFonts w:ascii="Arial" w:hAnsi="Arial"/>
          <w:i/>
          <w:spacing w:val="13"/>
        </w:rPr>
        <w:t xml:space="preserve"> </w:t>
      </w:r>
      <w:r>
        <w:rPr>
          <w:rFonts w:ascii="Arial" w:hAnsi="Arial"/>
          <w:i/>
        </w:rPr>
        <w:t>justamente</w:t>
      </w:r>
      <w:r>
        <w:rPr>
          <w:rFonts w:ascii="Arial" w:hAnsi="Arial"/>
          <w:i/>
          <w:spacing w:val="13"/>
        </w:rPr>
        <w:t xml:space="preserve"> </w:t>
      </w:r>
      <w:r>
        <w:rPr>
          <w:rFonts w:ascii="Arial" w:hAnsi="Arial"/>
          <w:i/>
        </w:rPr>
        <w:t>permiten</w:t>
      </w:r>
      <w:r>
        <w:rPr>
          <w:rFonts w:ascii="Arial" w:hAnsi="Arial"/>
          <w:i/>
          <w:spacing w:val="13"/>
        </w:rPr>
        <w:t xml:space="preserve"> </w:t>
      </w:r>
      <w:r>
        <w:rPr>
          <w:rFonts w:ascii="Arial" w:hAnsi="Arial"/>
          <w:i/>
        </w:rPr>
        <w:t>que</w:t>
      </w:r>
      <w:r>
        <w:rPr>
          <w:rFonts w:ascii="Arial" w:hAnsi="Arial"/>
          <w:i/>
          <w:spacing w:val="13"/>
        </w:rPr>
        <w:t xml:space="preserve"> </w:t>
      </w:r>
      <w:r>
        <w:rPr>
          <w:rFonts w:ascii="Arial" w:hAnsi="Arial"/>
          <w:i/>
        </w:rPr>
        <w:t>el</w:t>
      </w:r>
      <w:r>
        <w:rPr>
          <w:rFonts w:ascii="Arial" w:hAnsi="Arial"/>
          <w:i/>
          <w:spacing w:val="11"/>
        </w:rPr>
        <w:t xml:space="preserve"> </w:t>
      </w:r>
      <w:r>
        <w:rPr>
          <w:rFonts w:ascii="Arial" w:hAnsi="Arial"/>
          <w:i/>
        </w:rPr>
        <w:t>consumidor</w:t>
      </w:r>
      <w:r>
        <w:rPr>
          <w:rFonts w:ascii="Arial" w:hAnsi="Arial"/>
          <w:i/>
          <w:spacing w:val="12"/>
        </w:rPr>
        <w:t xml:space="preserve"> </w:t>
      </w:r>
      <w:r>
        <w:rPr>
          <w:rFonts w:ascii="Arial" w:hAnsi="Arial"/>
          <w:i/>
        </w:rPr>
        <w:t>identifique</w:t>
      </w:r>
      <w:r>
        <w:rPr>
          <w:rFonts w:ascii="Arial" w:hAnsi="Arial"/>
          <w:i/>
          <w:spacing w:val="13"/>
        </w:rPr>
        <w:t xml:space="preserve"> </w:t>
      </w:r>
      <w:r>
        <w:rPr>
          <w:rFonts w:ascii="Arial" w:hAnsi="Arial"/>
          <w:i/>
        </w:rPr>
        <w:t>la</w:t>
      </w:r>
      <w:r>
        <w:rPr>
          <w:rFonts w:ascii="Arial" w:hAnsi="Arial"/>
          <w:i/>
          <w:spacing w:val="13"/>
        </w:rPr>
        <w:t xml:space="preserve"> </w:t>
      </w:r>
      <w:r>
        <w:rPr>
          <w:rFonts w:ascii="Arial" w:hAnsi="Arial"/>
          <w:i/>
        </w:rPr>
        <w:t>textura</w:t>
      </w:r>
      <w:r>
        <w:rPr>
          <w:rFonts w:ascii="Arial" w:hAnsi="Arial"/>
          <w:i/>
          <w:spacing w:val="13"/>
        </w:rPr>
        <w:t xml:space="preserve"> </w:t>
      </w:r>
      <w:r>
        <w:rPr>
          <w:rFonts w:ascii="Arial" w:hAnsi="Arial"/>
          <w:i/>
        </w:rPr>
        <w:t>de</w:t>
      </w:r>
      <w:r>
        <w:rPr>
          <w:rFonts w:ascii="Arial" w:hAnsi="Arial"/>
          <w:i/>
          <w:spacing w:val="14"/>
        </w:rPr>
        <w:t xml:space="preserve"> </w:t>
      </w:r>
      <w:r>
        <w:rPr>
          <w:rFonts w:ascii="Arial" w:hAnsi="Arial"/>
          <w:i/>
          <w:spacing w:val="-5"/>
        </w:rPr>
        <w:t>un</w:t>
      </w: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spacing w:before="79"/>
        <w:rPr>
          <w:rFonts w:ascii="Arial"/>
          <w:i/>
          <w:sz w:val="18"/>
        </w:rPr>
      </w:pPr>
    </w:p>
    <w:p w:rsidR="00DF24A8" w:rsidRDefault="00DF24A8" w:rsidP="00DF24A8">
      <w:pPr>
        <w:ind w:right="385"/>
        <w:jc w:val="right"/>
        <w:rPr>
          <w:sz w:val="18"/>
        </w:rPr>
      </w:pPr>
      <w:r>
        <w:rPr>
          <w:spacing w:val="-5"/>
          <w:sz w:val="18"/>
        </w:rPr>
        <w:t>31</w:t>
      </w:r>
    </w:p>
    <w:p w:rsidR="00DF24A8" w:rsidRDefault="00DF24A8" w:rsidP="00DF24A8">
      <w:pPr>
        <w:jc w:val="right"/>
        <w:rPr>
          <w:sz w:val="18"/>
        </w:rPr>
        <w:sectPr w:rsidR="00DF24A8">
          <w:pgSz w:w="12240" w:h="15840"/>
          <w:pgMar w:top="1640" w:right="1500" w:bottom="280" w:left="1520" w:header="720" w:footer="720" w:gutter="0"/>
          <w:cols w:space="720"/>
        </w:sectPr>
      </w:pPr>
    </w:p>
    <w:p w:rsidR="00DF24A8" w:rsidRDefault="00DF24A8" w:rsidP="00DF24A8">
      <w:pPr>
        <w:spacing w:before="74" w:line="280" w:lineRule="auto"/>
        <w:ind w:left="891" w:right="1246"/>
        <w:jc w:val="both"/>
        <w:rPr>
          <w:rFonts w:ascii="Arial"/>
          <w:i/>
        </w:rPr>
      </w:pPr>
      <w:r>
        <w:rPr>
          <w:rFonts w:ascii="Arial"/>
          <w:i/>
        </w:rPr>
        <w:lastRenderedPageBreak/>
        <w:t>producto, de su envase, envoltura o empaquetadura con un origen empresarial determinado.</w:t>
      </w:r>
    </w:p>
    <w:p w:rsidR="00DF24A8" w:rsidRDefault="00DF24A8" w:rsidP="00DF24A8">
      <w:pPr>
        <w:pStyle w:val="Textoindependiente"/>
        <w:spacing w:before="30"/>
        <w:rPr>
          <w:rFonts w:ascii="Arial"/>
          <w:i/>
        </w:rPr>
      </w:pPr>
    </w:p>
    <w:p w:rsidR="00DF24A8" w:rsidRDefault="00DF24A8" w:rsidP="00DF24A8">
      <w:pPr>
        <w:spacing w:line="276" w:lineRule="auto"/>
        <w:ind w:left="891" w:right="1242"/>
        <w:jc w:val="both"/>
        <w:rPr>
          <w:rFonts w:ascii="Arial" w:hAnsi="Arial"/>
          <w:i/>
        </w:rPr>
      </w:pPr>
      <w:r>
        <w:rPr>
          <w:rFonts w:ascii="Arial" w:hAnsi="Arial"/>
          <w:i/>
        </w:rPr>
        <w:t>En las</w:t>
      </w:r>
      <w:r>
        <w:rPr>
          <w:rFonts w:ascii="Arial" w:hAnsi="Arial"/>
          <w:i/>
          <w:spacing w:val="-5"/>
        </w:rPr>
        <w:t xml:space="preserve"> </w:t>
      </w:r>
      <w:r>
        <w:rPr>
          <w:rFonts w:ascii="Arial" w:hAnsi="Arial"/>
          <w:i/>
        </w:rPr>
        <w:t>denominadas marcas táctiles</w:t>
      </w:r>
      <w:r>
        <w:rPr>
          <w:rFonts w:ascii="Arial" w:hAnsi="Arial"/>
          <w:i/>
          <w:spacing w:val="-5"/>
        </w:rPr>
        <w:t xml:space="preserve"> </w:t>
      </w:r>
      <w:r>
        <w:rPr>
          <w:rFonts w:ascii="Arial" w:hAnsi="Arial"/>
          <w:i/>
        </w:rPr>
        <w:t>es la</w:t>
      </w:r>
      <w:r>
        <w:rPr>
          <w:rFonts w:ascii="Arial" w:hAnsi="Arial"/>
          <w:i/>
          <w:spacing w:val="-2"/>
        </w:rPr>
        <w:t xml:space="preserve"> </w:t>
      </w:r>
      <w:r>
        <w:rPr>
          <w:rFonts w:ascii="Arial" w:hAnsi="Arial"/>
          <w:i/>
        </w:rPr>
        <w:t>superficie</w:t>
      </w:r>
      <w:r>
        <w:rPr>
          <w:rFonts w:ascii="Arial" w:hAnsi="Arial"/>
          <w:i/>
          <w:spacing w:val="-2"/>
        </w:rPr>
        <w:t xml:space="preserve"> </w:t>
      </w:r>
      <w:r>
        <w:rPr>
          <w:rFonts w:ascii="Arial" w:hAnsi="Arial"/>
          <w:i/>
        </w:rPr>
        <w:t>lo que da lugar</w:t>
      </w:r>
      <w:r>
        <w:rPr>
          <w:rFonts w:ascii="Arial" w:hAnsi="Arial"/>
          <w:i/>
          <w:spacing w:val="-3"/>
        </w:rPr>
        <w:t xml:space="preserve"> </w:t>
      </w:r>
      <w:r>
        <w:rPr>
          <w:rFonts w:ascii="Arial" w:hAnsi="Arial"/>
          <w:i/>
        </w:rPr>
        <w:t>a su reconocimiento y protección, por ejemplo, por tratarse de una textura particular y reconocible. Para ser susceptible de protección por registro de marcas, dicha textura debe servir para informar acerca del origen empresarial del producto que se pretende distinguir. Una textura determinada</w:t>
      </w:r>
      <w:r>
        <w:rPr>
          <w:rFonts w:ascii="Arial" w:hAnsi="Arial"/>
          <w:i/>
          <w:spacing w:val="-13"/>
        </w:rPr>
        <w:t xml:space="preserve"> </w:t>
      </w:r>
      <w:r>
        <w:rPr>
          <w:rFonts w:ascii="Arial" w:hAnsi="Arial"/>
          <w:i/>
        </w:rPr>
        <w:t>podrá</w:t>
      </w:r>
      <w:r>
        <w:rPr>
          <w:rFonts w:ascii="Arial" w:hAnsi="Arial"/>
          <w:i/>
          <w:spacing w:val="-13"/>
        </w:rPr>
        <w:t xml:space="preserve"> </w:t>
      </w:r>
      <w:r>
        <w:rPr>
          <w:rFonts w:ascii="Arial" w:hAnsi="Arial"/>
          <w:i/>
        </w:rPr>
        <w:t>ser</w:t>
      </w:r>
      <w:r>
        <w:rPr>
          <w:rFonts w:ascii="Arial" w:hAnsi="Arial"/>
          <w:i/>
          <w:spacing w:val="-14"/>
        </w:rPr>
        <w:t xml:space="preserve"> </w:t>
      </w:r>
      <w:r>
        <w:rPr>
          <w:rFonts w:ascii="Arial" w:hAnsi="Arial"/>
          <w:i/>
        </w:rPr>
        <w:t>protegida</w:t>
      </w:r>
      <w:r>
        <w:rPr>
          <w:rFonts w:ascii="Arial" w:hAnsi="Arial"/>
          <w:i/>
          <w:spacing w:val="-13"/>
        </w:rPr>
        <w:t xml:space="preserve"> </w:t>
      </w:r>
      <w:r>
        <w:rPr>
          <w:rFonts w:ascii="Arial" w:hAnsi="Arial"/>
          <w:i/>
        </w:rPr>
        <w:t>como</w:t>
      </w:r>
      <w:r>
        <w:rPr>
          <w:rFonts w:ascii="Arial" w:hAnsi="Arial"/>
          <w:i/>
          <w:spacing w:val="-13"/>
        </w:rPr>
        <w:t xml:space="preserve"> </w:t>
      </w:r>
      <w:r>
        <w:rPr>
          <w:rFonts w:ascii="Arial" w:hAnsi="Arial"/>
          <w:i/>
        </w:rPr>
        <w:t>signo</w:t>
      </w:r>
      <w:r>
        <w:rPr>
          <w:rFonts w:ascii="Arial" w:hAnsi="Arial"/>
          <w:i/>
          <w:spacing w:val="-13"/>
        </w:rPr>
        <w:t xml:space="preserve"> </w:t>
      </w:r>
      <w:r>
        <w:rPr>
          <w:rFonts w:ascii="Arial" w:hAnsi="Arial"/>
          <w:i/>
        </w:rPr>
        <w:t>distintivo</w:t>
      </w:r>
      <w:r>
        <w:rPr>
          <w:rFonts w:ascii="Arial" w:hAnsi="Arial"/>
          <w:i/>
          <w:spacing w:val="-13"/>
        </w:rPr>
        <w:t xml:space="preserve"> </w:t>
      </w:r>
      <w:r>
        <w:rPr>
          <w:rFonts w:ascii="Arial" w:hAnsi="Arial"/>
          <w:i/>
        </w:rPr>
        <w:t>si</w:t>
      </w:r>
      <w:r>
        <w:rPr>
          <w:rFonts w:ascii="Arial" w:hAnsi="Arial"/>
          <w:i/>
          <w:spacing w:val="-15"/>
        </w:rPr>
        <w:t xml:space="preserve"> </w:t>
      </w:r>
      <w:r>
        <w:rPr>
          <w:rFonts w:ascii="Arial" w:hAnsi="Arial"/>
          <w:i/>
        </w:rPr>
        <w:t>resulta</w:t>
      </w:r>
      <w:r>
        <w:rPr>
          <w:rFonts w:ascii="Arial" w:hAnsi="Arial"/>
          <w:i/>
          <w:spacing w:val="-13"/>
        </w:rPr>
        <w:t xml:space="preserve"> </w:t>
      </w:r>
      <w:r>
        <w:rPr>
          <w:rFonts w:ascii="Arial" w:hAnsi="Arial"/>
          <w:i/>
        </w:rPr>
        <w:t>arbitraria y particular en relación con el producto que distingue; criterio que comprende</w:t>
      </w:r>
      <w:r>
        <w:rPr>
          <w:rFonts w:ascii="Arial" w:hAnsi="Arial"/>
          <w:i/>
          <w:spacing w:val="-8"/>
        </w:rPr>
        <w:t xml:space="preserve"> </w:t>
      </w:r>
      <w:r>
        <w:rPr>
          <w:rFonts w:ascii="Arial" w:hAnsi="Arial"/>
          <w:i/>
        </w:rPr>
        <w:t>la</w:t>
      </w:r>
      <w:r>
        <w:rPr>
          <w:rFonts w:ascii="Arial" w:hAnsi="Arial"/>
          <w:i/>
          <w:spacing w:val="-12"/>
        </w:rPr>
        <w:t xml:space="preserve"> </w:t>
      </w:r>
      <w:r>
        <w:rPr>
          <w:rFonts w:ascii="Arial" w:hAnsi="Arial"/>
          <w:i/>
        </w:rPr>
        <w:t>no</w:t>
      </w:r>
      <w:r>
        <w:rPr>
          <w:rFonts w:ascii="Arial" w:hAnsi="Arial"/>
          <w:i/>
          <w:spacing w:val="-8"/>
        </w:rPr>
        <w:t xml:space="preserve"> </w:t>
      </w:r>
      <w:r>
        <w:rPr>
          <w:rFonts w:ascii="Arial" w:hAnsi="Arial"/>
          <w:i/>
        </w:rPr>
        <w:t>funcionalidad,</w:t>
      </w:r>
      <w:r>
        <w:rPr>
          <w:rFonts w:ascii="Arial" w:hAnsi="Arial"/>
          <w:i/>
          <w:spacing w:val="-11"/>
        </w:rPr>
        <w:t xml:space="preserve"> </w:t>
      </w:r>
      <w:r>
        <w:rPr>
          <w:rFonts w:ascii="Arial" w:hAnsi="Arial"/>
          <w:i/>
        </w:rPr>
        <w:t>o</w:t>
      </w:r>
      <w:r>
        <w:rPr>
          <w:rFonts w:ascii="Arial" w:hAnsi="Arial"/>
          <w:i/>
          <w:spacing w:val="-8"/>
        </w:rPr>
        <w:t xml:space="preserve"> </w:t>
      </w:r>
      <w:r>
        <w:rPr>
          <w:rFonts w:ascii="Arial" w:hAnsi="Arial"/>
          <w:i/>
        </w:rPr>
        <w:t>si</w:t>
      </w:r>
      <w:r>
        <w:rPr>
          <w:rFonts w:ascii="Arial" w:hAnsi="Arial"/>
          <w:i/>
          <w:spacing w:val="-14"/>
        </w:rPr>
        <w:t xml:space="preserve"> </w:t>
      </w:r>
      <w:r>
        <w:rPr>
          <w:rFonts w:ascii="Arial" w:hAnsi="Arial"/>
          <w:i/>
        </w:rPr>
        <w:t>ha</w:t>
      </w:r>
      <w:r>
        <w:rPr>
          <w:rFonts w:ascii="Arial" w:hAnsi="Arial"/>
          <w:i/>
          <w:spacing w:val="-12"/>
        </w:rPr>
        <w:t xml:space="preserve"> </w:t>
      </w:r>
      <w:r>
        <w:rPr>
          <w:rFonts w:ascii="Arial" w:hAnsi="Arial"/>
          <w:i/>
        </w:rPr>
        <w:t>adquirido</w:t>
      </w:r>
      <w:r>
        <w:rPr>
          <w:rFonts w:ascii="Arial" w:hAnsi="Arial"/>
          <w:i/>
          <w:spacing w:val="-8"/>
        </w:rPr>
        <w:t xml:space="preserve"> </w:t>
      </w:r>
      <w:proofErr w:type="spellStart"/>
      <w:r>
        <w:rPr>
          <w:rFonts w:ascii="Arial" w:hAnsi="Arial"/>
          <w:i/>
        </w:rPr>
        <w:t>distintividad</w:t>
      </w:r>
      <w:proofErr w:type="spellEnd"/>
      <w:r>
        <w:rPr>
          <w:rFonts w:ascii="Arial" w:hAnsi="Arial"/>
          <w:i/>
          <w:spacing w:val="-8"/>
        </w:rPr>
        <w:t xml:space="preserve"> </w:t>
      </w:r>
      <w:r>
        <w:rPr>
          <w:rFonts w:ascii="Arial" w:hAnsi="Arial"/>
          <w:i/>
        </w:rPr>
        <w:t>mediante</w:t>
      </w:r>
      <w:r>
        <w:rPr>
          <w:rFonts w:ascii="Arial" w:hAnsi="Arial"/>
          <w:i/>
          <w:spacing w:val="-12"/>
        </w:rPr>
        <w:t xml:space="preserve"> </w:t>
      </w:r>
      <w:r>
        <w:rPr>
          <w:rFonts w:ascii="Arial" w:hAnsi="Arial"/>
          <w:i/>
        </w:rPr>
        <w:t>el uso constante en el mercado.”</w:t>
      </w:r>
    </w:p>
    <w:p w:rsidR="00DF24A8" w:rsidRDefault="00DF24A8" w:rsidP="00DF24A8">
      <w:pPr>
        <w:pStyle w:val="Textoindependiente"/>
        <w:spacing w:before="39"/>
        <w:rPr>
          <w:rFonts w:ascii="Arial"/>
          <w:i/>
        </w:rPr>
      </w:pPr>
    </w:p>
    <w:p w:rsidR="00DF24A8" w:rsidRDefault="00DF24A8" w:rsidP="00DF24A8">
      <w:pPr>
        <w:pStyle w:val="Textoindependiente"/>
        <w:spacing w:before="1" w:line="276" w:lineRule="auto"/>
        <w:ind w:left="180" w:right="399"/>
        <w:jc w:val="both"/>
      </w:pPr>
      <w:r>
        <w:t>En el punto de la representación gráfica de las marcas táctiles, el TJCA indicó que, de acuerdo con una interpretación amplia, deben concurrir dos requisitos:</w:t>
      </w:r>
    </w:p>
    <w:p w:rsidR="00DF24A8" w:rsidRDefault="00DF24A8" w:rsidP="00DF24A8">
      <w:pPr>
        <w:pStyle w:val="Textoindependiente"/>
        <w:spacing w:before="35"/>
      </w:pPr>
    </w:p>
    <w:p w:rsidR="00DF24A8" w:rsidRDefault="00DF24A8" w:rsidP="00DF24A8">
      <w:pPr>
        <w:spacing w:line="280" w:lineRule="auto"/>
        <w:ind w:left="891" w:right="1246"/>
        <w:jc w:val="both"/>
        <w:rPr>
          <w:rFonts w:ascii="Arial" w:hAnsi="Arial"/>
          <w:i/>
        </w:rPr>
      </w:pPr>
      <w:r>
        <w:rPr>
          <w:rFonts w:ascii="Arial" w:hAnsi="Arial"/>
          <w:i/>
        </w:rPr>
        <w:t xml:space="preserve">“i) la </w:t>
      </w:r>
      <w:r>
        <w:rPr>
          <w:rFonts w:ascii="Arial" w:hAnsi="Arial"/>
          <w:b/>
          <w:i/>
        </w:rPr>
        <w:t xml:space="preserve">descripción </w:t>
      </w:r>
      <w:r>
        <w:rPr>
          <w:rFonts w:ascii="Arial" w:hAnsi="Arial"/>
          <w:i/>
        </w:rPr>
        <w:t>clara, precisa y completa del signo, incluyendo un dibujo tridimensional o fotografía; y,</w:t>
      </w:r>
    </w:p>
    <w:p w:rsidR="00DF24A8" w:rsidRDefault="00DF24A8" w:rsidP="00DF24A8">
      <w:pPr>
        <w:spacing w:line="276" w:lineRule="auto"/>
        <w:ind w:left="891" w:right="1242" w:firstLine="60"/>
        <w:jc w:val="both"/>
        <w:rPr>
          <w:rFonts w:ascii="Arial" w:hAnsi="Arial"/>
          <w:i/>
        </w:rPr>
      </w:pPr>
      <w:r>
        <w:rPr>
          <w:rFonts w:ascii="Arial" w:hAnsi="Arial"/>
          <w:i/>
        </w:rPr>
        <w:t xml:space="preserve">ii) </w:t>
      </w:r>
      <w:r>
        <w:rPr>
          <w:rFonts w:ascii="Arial" w:hAnsi="Arial"/>
          <w:b/>
          <w:i/>
        </w:rPr>
        <w:t>muestra física de la marca táctil</w:t>
      </w:r>
      <w:r>
        <w:rPr>
          <w:rFonts w:ascii="Arial" w:hAnsi="Arial"/>
          <w:i/>
        </w:rPr>
        <w:t>. Ambos requisitos tienen como objetivo representar de una manera suficiente el signo, tomando en especial consideración el principio de precisión desarrollado en la presente ponencia.</w:t>
      </w:r>
    </w:p>
    <w:p w:rsidR="00DF24A8" w:rsidRDefault="00DF24A8" w:rsidP="00DF24A8">
      <w:pPr>
        <w:pStyle w:val="Textoindependiente"/>
        <w:spacing w:before="32"/>
        <w:rPr>
          <w:rFonts w:ascii="Arial"/>
          <w:i/>
        </w:rPr>
      </w:pPr>
    </w:p>
    <w:p w:rsidR="00DF24A8" w:rsidRDefault="00DF24A8" w:rsidP="00DF24A8">
      <w:pPr>
        <w:spacing w:line="276" w:lineRule="auto"/>
        <w:ind w:left="891" w:right="1245"/>
        <w:jc w:val="both"/>
        <w:rPr>
          <w:rFonts w:ascii="Arial" w:hAnsi="Arial"/>
          <w:i/>
        </w:rPr>
      </w:pPr>
      <w:r>
        <w:rPr>
          <w:rFonts w:ascii="Arial" w:hAnsi="Arial"/>
          <w:i/>
        </w:rPr>
        <w:t>Por</w:t>
      </w:r>
      <w:r>
        <w:rPr>
          <w:rFonts w:ascii="Arial" w:hAnsi="Arial"/>
          <w:i/>
          <w:spacing w:val="-9"/>
        </w:rPr>
        <w:t xml:space="preserve"> </w:t>
      </w:r>
      <w:r>
        <w:rPr>
          <w:rFonts w:ascii="Arial" w:hAnsi="Arial"/>
          <w:i/>
        </w:rPr>
        <w:t>lo</w:t>
      </w:r>
      <w:r>
        <w:rPr>
          <w:rFonts w:ascii="Arial" w:hAnsi="Arial"/>
          <w:i/>
          <w:spacing w:val="-8"/>
        </w:rPr>
        <w:t xml:space="preserve"> </w:t>
      </w:r>
      <w:r>
        <w:rPr>
          <w:rFonts w:ascii="Arial" w:hAnsi="Arial"/>
          <w:i/>
        </w:rPr>
        <w:t>tanto,</w:t>
      </w:r>
      <w:r>
        <w:rPr>
          <w:rFonts w:ascii="Arial" w:hAnsi="Arial"/>
          <w:i/>
          <w:spacing w:val="-12"/>
        </w:rPr>
        <w:t xml:space="preserve"> </w:t>
      </w:r>
      <w:r>
        <w:rPr>
          <w:rFonts w:ascii="Arial" w:hAnsi="Arial"/>
          <w:i/>
        </w:rPr>
        <w:t>la</w:t>
      </w:r>
      <w:r>
        <w:rPr>
          <w:rFonts w:ascii="Arial" w:hAnsi="Arial"/>
          <w:i/>
          <w:spacing w:val="-8"/>
        </w:rPr>
        <w:t xml:space="preserve"> </w:t>
      </w:r>
      <w:r>
        <w:rPr>
          <w:rFonts w:ascii="Arial" w:hAnsi="Arial"/>
          <w:i/>
        </w:rPr>
        <w:t>Oficina</w:t>
      </w:r>
      <w:r>
        <w:rPr>
          <w:rFonts w:ascii="Arial" w:hAnsi="Arial"/>
          <w:i/>
          <w:spacing w:val="-8"/>
        </w:rPr>
        <w:t xml:space="preserve"> </w:t>
      </w:r>
      <w:r>
        <w:rPr>
          <w:rFonts w:ascii="Arial" w:hAnsi="Arial"/>
          <w:i/>
        </w:rPr>
        <w:t>Nacional</w:t>
      </w:r>
      <w:r>
        <w:rPr>
          <w:rFonts w:ascii="Arial" w:hAnsi="Arial"/>
          <w:i/>
          <w:spacing w:val="-10"/>
        </w:rPr>
        <w:t xml:space="preserve"> </w:t>
      </w:r>
      <w:r>
        <w:rPr>
          <w:rFonts w:ascii="Arial" w:hAnsi="Arial"/>
          <w:i/>
        </w:rPr>
        <w:t>Competente</w:t>
      </w:r>
      <w:r>
        <w:rPr>
          <w:rFonts w:ascii="Arial" w:hAnsi="Arial"/>
          <w:i/>
          <w:spacing w:val="-13"/>
        </w:rPr>
        <w:t xml:space="preserve"> </w:t>
      </w:r>
      <w:r>
        <w:rPr>
          <w:rFonts w:ascii="Arial" w:hAnsi="Arial"/>
          <w:i/>
        </w:rPr>
        <w:t>deberá</w:t>
      </w:r>
      <w:r>
        <w:rPr>
          <w:rFonts w:ascii="Arial" w:hAnsi="Arial"/>
          <w:i/>
          <w:spacing w:val="-13"/>
        </w:rPr>
        <w:t xml:space="preserve"> </w:t>
      </w:r>
      <w:r>
        <w:rPr>
          <w:rFonts w:ascii="Arial" w:hAnsi="Arial"/>
          <w:i/>
        </w:rPr>
        <w:t>seguir</w:t>
      </w:r>
      <w:r>
        <w:rPr>
          <w:rFonts w:ascii="Arial" w:hAnsi="Arial"/>
          <w:i/>
          <w:spacing w:val="-9"/>
        </w:rPr>
        <w:t xml:space="preserve"> </w:t>
      </w:r>
      <w:r>
        <w:rPr>
          <w:rFonts w:ascii="Arial" w:hAnsi="Arial"/>
          <w:i/>
        </w:rPr>
        <w:t>los</w:t>
      </w:r>
      <w:r>
        <w:rPr>
          <w:rFonts w:ascii="Arial" w:hAnsi="Arial"/>
          <w:i/>
          <w:spacing w:val="-11"/>
        </w:rPr>
        <w:t xml:space="preserve"> </w:t>
      </w:r>
      <w:r>
        <w:rPr>
          <w:rFonts w:ascii="Arial" w:hAnsi="Arial"/>
          <w:i/>
        </w:rPr>
        <w:t xml:space="preserve">siguientes </w:t>
      </w:r>
      <w:r>
        <w:rPr>
          <w:rFonts w:ascii="Arial" w:hAnsi="Arial"/>
          <w:i/>
          <w:spacing w:val="-2"/>
        </w:rPr>
        <w:t>criterios:</w:t>
      </w:r>
    </w:p>
    <w:p w:rsidR="00DF24A8" w:rsidRDefault="00DF24A8" w:rsidP="00DF24A8">
      <w:pPr>
        <w:pStyle w:val="Textoindependiente"/>
        <w:spacing w:before="36"/>
        <w:rPr>
          <w:rFonts w:ascii="Arial"/>
          <w:i/>
        </w:rPr>
      </w:pPr>
    </w:p>
    <w:p w:rsidR="00DF24A8" w:rsidRDefault="00DF24A8" w:rsidP="00DF24A8">
      <w:pPr>
        <w:spacing w:line="276" w:lineRule="auto"/>
        <w:ind w:left="891" w:right="1242"/>
        <w:jc w:val="both"/>
        <w:rPr>
          <w:rFonts w:ascii="Arial" w:hAnsi="Arial"/>
          <w:i/>
        </w:rPr>
      </w:pPr>
      <w:r>
        <w:rPr>
          <w:rFonts w:ascii="Arial" w:hAnsi="Arial"/>
          <w:i/>
        </w:rPr>
        <w:t>En primer lugar, se deberá contar con la descripción clara, precisa y completa de la textura, incluyendo un dibujo tridimensional o fotografía.</w:t>
      </w:r>
    </w:p>
    <w:p w:rsidR="00DF24A8" w:rsidRDefault="00DF24A8" w:rsidP="00DF24A8">
      <w:pPr>
        <w:pStyle w:val="Textoindependiente"/>
        <w:spacing w:before="40"/>
        <w:rPr>
          <w:rFonts w:ascii="Arial"/>
          <w:i/>
        </w:rPr>
      </w:pPr>
    </w:p>
    <w:p w:rsidR="00DF24A8" w:rsidRDefault="00DF24A8" w:rsidP="00DF24A8">
      <w:pPr>
        <w:spacing w:line="276" w:lineRule="auto"/>
        <w:ind w:left="891" w:right="1249"/>
        <w:jc w:val="both"/>
        <w:rPr>
          <w:rFonts w:ascii="Arial" w:hAnsi="Arial"/>
          <w:i/>
        </w:rPr>
      </w:pPr>
      <w:r>
        <w:rPr>
          <w:rFonts w:ascii="Arial" w:hAnsi="Arial"/>
          <w:i/>
        </w:rPr>
        <w:t>En segundo lugar, se deberá presentar muestra física del objeto que contiene la textura. Las Oficinas Nacionales Competentes deberán permitir</w:t>
      </w:r>
      <w:r>
        <w:rPr>
          <w:rFonts w:ascii="Arial" w:hAnsi="Arial"/>
          <w:i/>
          <w:spacing w:val="-14"/>
        </w:rPr>
        <w:t xml:space="preserve"> </w:t>
      </w:r>
      <w:r>
        <w:rPr>
          <w:rFonts w:ascii="Arial" w:hAnsi="Arial"/>
          <w:i/>
        </w:rPr>
        <w:t>el</w:t>
      </w:r>
      <w:r>
        <w:rPr>
          <w:rFonts w:ascii="Arial" w:hAnsi="Arial"/>
          <w:i/>
          <w:spacing w:val="-15"/>
        </w:rPr>
        <w:t xml:space="preserve"> </w:t>
      </w:r>
      <w:r>
        <w:rPr>
          <w:rFonts w:ascii="Arial" w:hAnsi="Arial"/>
          <w:i/>
        </w:rPr>
        <w:t>acceso</w:t>
      </w:r>
      <w:r>
        <w:rPr>
          <w:rFonts w:ascii="Arial" w:hAnsi="Arial"/>
          <w:i/>
          <w:spacing w:val="-8"/>
        </w:rPr>
        <w:t xml:space="preserve"> </w:t>
      </w:r>
      <w:r>
        <w:rPr>
          <w:rFonts w:ascii="Arial" w:hAnsi="Arial"/>
          <w:i/>
        </w:rPr>
        <w:t>a</w:t>
      </w:r>
      <w:r>
        <w:rPr>
          <w:rFonts w:ascii="Arial" w:hAnsi="Arial"/>
          <w:i/>
          <w:spacing w:val="-13"/>
        </w:rPr>
        <w:t xml:space="preserve"> </w:t>
      </w:r>
      <w:r>
        <w:rPr>
          <w:rFonts w:ascii="Arial" w:hAnsi="Arial"/>
          <w:i/>
        </w:rPr>
        <w:t>dichos</w:t>
      </w:r>
      <w:r>
        <w:rPr>
          <w:rFonts w:ascii="Arial" w:hAnsi="Arial"/>
          <w:i/>
          <w:spacing w:val="-11"/>
        </w:rPr>
        <w:t xml:space="preserve"> </w:t>
      </w:r>
      <w:r>
        <w:rPr>
          <w:rFonts w:ascii="Arial" w:hAnsi="Arial"/>
          <w:i/>
        </w:rPr>
        <w:t>objetos</w:t>
      </w:r>
      <w:r>
        <w:rPr>
          <w:rFonts w:ascii="Arial" w:hAnsi="Arial"/>
          <w:i/>
          <w:spacing w:val="-11"/>
        </w:rPr>
        <w:t xml:space="preserve"> </w:t>
      </w:r>
      <w:r>
        <w:rPr>
          <w:rFonts w:ascii="Arial" w:hAnsi="Arial"/>
          <w:i/>
        </w:rPr>
        <w:t>cuando</w:t>
      </w:r>
      <w:r>
        <w:rPr>
          <w:rFonts w:ascii="Arial" w:hAnsi="Arial"/>
          <w:i/>
          <w:spacing w:val="-8"/>
        </w:rPr>
        <w:t xml:space="preserve"> </w:t>
      </w:r>
      <w:r>
        <w:rPr>
          <w:rFonts w:ascii="Arial" w:hAnsi="Arial"/>
          <w:i/>
        </w:rPr>
        <w:t>sea</w:t>
      </w:r>
      <w:r>
        <w:rPr>
          <w:rFonts w:ascii="Arial" w:hAnsi="Arial"/>
          <w:i/>
          <w:spacing w:val="-8"/>
        </w:rPr>
        <w:t xml:space="preserve"> </w:t>
      </w:r>
      <w:r>
        <w:rPr>
          <w:rFonts w:ascii="Arial" w:hAnsi="Arial"/>
          <w:i/>
        </w:rPr>
        <w:t>solicitado.”</w:t>
      </w:r>
      <w:r>
        <w:rPr>
          <w:rFonts w:ascii="Arial" w:hAnsi="Arial"/>
          <w:i/>
          <w:spacing w:val="38"/>
        </w:rPr>
        <w:t xml:space="preserve"> </w:t>
      </w:r>
      <w:r>
        <w:rPr>
          <w:rFonts w:ascii="Arial" w:hAnsi="Arial"/>
          <w:i/>
        </w:rPr>
        <w:t>(negrilla</w:t>
      </w:r>
      <w:r>
        <w:rPr>
          <w:rFonts w:ascii="Arial" w:hAnsi="Arial"/>
          <w:i/>
          <w:spacing w:val="-8"/>
        </w:rPr>
        <w:t xml:space="preserve"> </w:t>
      </w:r>
      <w:r>
        <w:rPr>
          <w:rFonts w:ascii="Arial" w:hAnsi="Arial"/>
          <w:i/>
        </w:rPr>
        <w:t>fuera de texto original).</w:t>
      </w:r>
    </w:p>
    <w:p w:rsidR="00DF24A8" w:rsidRDefault="00DF24A8" w:rsidP="00DF24A8">
      <w:pPr>
        <w:pStyle w:val="Textoindependiente"/>
        <w:spacing w:before="38"/>
        <w:rPr>
          <w:rFonts w:ascii="Arial"/>
          <w:i/>
        </w:rPr>
      </w:pPr>
    </w:p>
    <w:p w:rsidR="00DF24A8" w:rsidRDefault="00DF24A8" w:rsidP="00DF24A8">
      <w:pPr>
        <w:pStyle w:val="Textoindependiente"/>
        <w:spacing w:before="1" w:line="276" w:lineRule="auto"/>
        <w:ind w:left="180" w:right="379"/>
        <w:jc w:val="both"/>
      </w:pPr>
      <w:r>
        <w:t>Definitivamente no son muchos los casos que en el mundo existen respecto a este tipo de signos, la marca objeto de la solicitud, que dio lugar a la consulta mencionada por parte de la SIC al TJCA fue, primero concedida en Ecuador, mediante Resolución No. 35499-04</w:t>
      </w:r>
      <w:r>
        <w:rPr>
          <w:spacing w:val="-2"/>
        </w:rPr>
        <w:t xml:space="preserve"> </w:t>
      </w:r>
      <w:r>
        <w:t>de</w:t>
      </w:r>
      <w:r>
        <w:rPr>
          <w:spacing w:val="-2"/>
        </w:rPr>
        <w:t xml:space="preserve"> </w:t>
      </w:r>
      <w:r>
        <w:t>fecha</w:t>
      </w:r>
      <w:r>
        <w:rPr>
          <w:spacing w:val="-2"/>
        </w:rPr>
        <w:t xml:space="preserve"> </w:t>
      </w:r>
      <w:r>
        <w:t>27</w:t>
      </w:r>
      <w:r>
        <w:rPr>
          <w:spacing w:val="-2"/>
        </w:rPr>
        <w:t xml:space="preserve"> </w:t>
      </w:r>
      <w:r>
        <w:t>de abril</w:t>
      </w:r>
      <w:r>
        <w:rPr>
          <w:spacing w:val="-4"/>
        </w:rPr>
        <w:t xml:space="preserve"> </w:t>
      </w:r>
      <w:r>
        <w:t>de</w:t>
      </w:r>
      <w:r>
        <w:rPr>
          <w:spacing w:val="-2"/>
        </w:rPr>
        <w:t xml:space="preserve"> </w:t>
      </w:r>
      <w:r>
        <w:t>2024</w:t>
      </w:r>
      <w:r>
        <w:rPr>
          <w:spacing w:val="-2"/>
        </w:rPr>
        <w:t xml:space="preserve"> </w:t>
      </w:r>
      <w:r>
        <w:t>con título de</w:t>
      </w:r>
      <w:r>
        <w:rPr>
          <w:spacing w:val="-2"/>
        </w:rPr>
        <w:t xml:space="preserve"> </w:t>
      </w:r>
      <w:r>
        <w:t>registro No. 29597 y</w:t>
      </w:r>
      <w:r>
        <w:rPr>
          <w:spacing w:val="-5"/>
        </w:rPr>
        <w:t xml:space="preserve"> </w:t>
      </w:r>
      <w:r>
        <w:t>posteriormente en Colombia conforme a la Resolución No. 34530 de 2016, emitida por la Dirección de Signos Distintivos de la SIC, bajo el expediente 15-045738.</w:t>
      </w:r>
    </w:p>
    <w:p w:rsidR="00DF24A8" w:rsidRDefault="00DF24A8" w:rsidP="00DF24A8">
      <w:pPr>
        <w:pStyle w:val="Textoindependiente"/>
        <w:spacing w:before="37"/>
      </w:pPr>
    </w:p>
    <w:p w:rsidR="00DF24A8" w:rsidRDefault="00DF24A8" w:rsidP="00DF24A8">
      <w:pPr>
        <w:spacing w:line="276" w:lineRule="auto"/>
        <w:ind w:left="180" w:right="382"/>
        <w:jc w:val="both"/>
        <w:rPr>
          <w:rFonts w:ascii="Arial" w:hAnsi="Arial"/>
          <w:i/>
        </w:rPr>
      </w:pPr>
      <w:r>
        <w:t xml:space="preserve">La descripción de la marca registrada en Colombia es: </w:t>
      </w:r>
      <w:r>
        <w:rPr>
          <w:rFonts w:ascii="Arial" w:hAnsi="Arial"/>
          <w:i/>
        </w:rPr>
        <w:t>“</w:t>
      </w:r>
      <w:r>
        <w:rPr>
          <w:rFonts w:ascii="Arial" w:hAnsi="Arial"/>
          <w:i/>
          <w:color w:val="212121"/>
        </w:rPr>
        <w:t>TEXTURA SUPERFICIE "OLD PARR" CONSISTE EN UNA TEXTURA (SUPERFICIE) GRABADA EN RELIEVE DE APARIENCIA</w:t>
      </w:r>
      <w:r>
        <w:rPr>
          <w:rFonts w:ascii="Arial" w:hAnsi="Arial"/>
          <w:i/>
          <w:color w:val="212121"/>
          <w:spacing w:val="-18"/>
        </w:rPr>
        <w:t xml:space="preserve"> </w:t>
      </w:r>
      <w:r>
        <w:rPr>
          <w:rFonts w:ascii="Arial" w:hAnsi="Arial"/>
          <w:i/>
          <w:color w:val="212121"/>
        </w:rPr>
        <w:t>CRAQUELADA,</w:t>
      </w:r>
      <w:r>
        <w:rPr>
          <w:rFonts w:ascii="Arial" w:hAnsi="Arial"/>
          <w:i/>
          <w:color w:val="212121"/>
          <w:spacing w:val="-18"/>
        </w:rPr>
        <w:t xml:space="preserve"> </w:t>
      </w:r>
      <w:r>
        <w:rPr>
          <w:rFonts w:ascii="Arial" w:hAnsi="Arial"/>
          <w:i/>
          <w:color w:val="212121"/>
        </w:rPr>
        <w:t>CUARTEADA</w:t>
      </w:r>
      <w:r>
        <w:rPr>
          <w:rFonts w:ascii="Arial" w:hAnsi="Arial"/>
          <w:i/>
          <w:color w:val="212121"/>
          <w:spacing w:val="-18"/>
        </w:rPr>
        <w:t xml:space="preserve"> </w:t>
      </w:r>
      <w:r>
        <w:rPr>
          <w:rFonts w:ascii="Arial" w:hAnsi="Arial"/>
          <w:i/>
          <w:color w:val="212121"/>
        </w:rPr>
        <w:t>O</w:t>
      </w:r>
      <w:r>
        <w:rPr>
          <w:rFonts w:ascii="Arial" w:hAnsi="Arial"/>
          <w:i/>
          <w:color w:val="212121"/>
          <w:spacing w:val="-16"/>
        </w:rPr>
        <w:t xml:space="preserve"> </w:t>
      </w:r>
      <w:r>
        <w:rPr>
          <w:rFonts w:ascii="Arial" w:hAnsi="Arial"/>
          <w:i/>
          <w:color w:val="212121"/>
        </w:rPr>
        <w:t>RESQUEBRAJADA,</w:t>
      </w:r>
      <w:r>
        <w:rPr>
          <w:rFonts w:ascii="Arial" w:hAnsi="Arial"/>
          <w:i/>
          <w:color w:val="212121"/>
          <w:spacing w:val="-18"/>
        </w:rPr>
        <w:t xml:space="preserve"> </w:t>
      </w:r>
      <w:r>
        <w:rPr>
          <w:rFonts w:ascii="Arial" w:hAnsi="Arial"/>
          <w:i/>
          <w:color w:val="212121"/>
        </w:rPr>
        <w:t>CREADA</w:t>
      </w:r>
      <w:r>
        <w:rPr>
          <w:rFonts w:ascii="Arial" w:hAnsi="Arial"/>
          <w:i/>
          <w:color w:val="212121"/>
          <w:spacing w:val="-15"/>
        </w:rPr>
        <w:t xml:space="preserve"> </w:t>
      </w:r>
      <w:r>
        <w:rPr>
          <w:rFonts w:ascii="Arial" w:hAnsi="Arial"/>
          <w:i/>
          <w:color w:val="212121"/>
        </w:rPr>
        <w:t>A</w:t>
      </w:r>
      <w:r>
        <w:rPr>
          <w:rFonts w:ascii="Arial" w:hAnsi="Arial"/>
          <w:i/>
          <w:color w:val="212121"/>
          <w:spacing w:val="-15"/>
        </w:rPr>
        <w:t xml:space="preserve"> </w:t>
      </w:r>
      <w:r>
        <w:rPr>
          <w:rFonts w:ascii="Arial" w:hAnsi="Arial"/>
          <w:i/>
          <w:color w:val="212121"/>
        </w:rPr>
        <w:t>PARTIR</w:t>
      </w:r>
    </w:p>
    <w:p w:rsidR="00DF24A8" w:rsidRDefault="00DF24A8" w:rsidP="00DF24A8">
      <w:pPr>
        <w:pStyle w:val="Textoindependiente"/>
        <w:rPr>
          <w:rFonts w:ascii="Arial"/>
          <w:i/>
          <w:sz w:val="18"/>
        </w:rPr>
      </w:pPr>
    </w:p>
    <w:p w:rsidR="00DF24A8" w:rsidRDefault="00DF24A8" w:rsidP="00DF24A8">
      <w:pPr>
        <w:pStyle w:val="Textoindependiente"/>
        <w:spacing w:before="91"/>
        <w:rPr>
          <w:rFonts w:ascii="Arial"/>
          <w:i/>
          <w:sz w:val="18"/>
        </w:rPr>
      </w:pPr>
    </w:p>
    <w:p w:rsidR="00DF24A8" w:rsidRDefault="00DF24A8" w:rsidP="00DF24A8">
      <w:pPr>
        <w:ind w:right="385"/>
        <w:jc w:val="right"/>
        <w:rPr>
          <w:sz w:val="18"/>
        </w:rPr>
      </w:pPr>
      <w:r>
        <w:rPr>
          <w:spacing w:val="-5"/>
          <w:sz w:val="18"/>
        </w:rPr>
        <w:t>32</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76" w:lineRule="auto"/>
        <w:ind w:left="180" w:right="389"/>
        <w:jc w:val="both"/>
        <w:rPr>
          <w:rFonts w:ascii="Arial" w:hAnsi="Arial"/>
          <w:i/>
        </w:rPr>
      </w:pPr>
      <w:r>
        <w:rPr>
          <w:rFonts w:ascii="Arial" w:hAnsi="Arial"/>
          <w:i/>
          <w:color w:val="212121"/>
        </w:rPr>
        <w:lastRenderedPageBreak/>
        <w:t>DE LA AGLOMERACIÓN DE FORMAS GEOMÉTRICAS IRREGULARES QUE INCLUYEN</w:t>
      </w:r>
      <w:r>
        <w:rPr>
          <w:rFonts w:ascii="Arial" w:hAnsi="Arial"/>
          <w:i/>
          <w:color w:val="212121"/>
          <w:spacing w:val="-5"/>
        </w:rPr>
        <w:t xml:space="preserve"> </w:t>
      </w:r>
      <w:r>
        <w:rPr>
          <w:rFonts w:ascii="Arial" w:hAnsi="Arial"/>
          <w:i/>
          <w:color w:val="212121"/>
        </w:rPr>
        <w:t>EN</w:t>
      </w:r>
      <w:r>
        <w:rPr>
          <w:rFonts w:ascii="Arial" w:hAnsi="Arial"/>
          <w:i/>
          <w:color w:val="212121"/>
          <w:spacing w:val="-5"/>
        </w:rPr>
        <w:t xml:space="preserve"> </w:t>
      </w:r>
      <w:r>
        <w:rPr>
          <w:rFonts w:ascii="Arial" w:hAnsi="Arial"/>
          <w:i/>
          <w:color w:val="212121"/>
        </w:rPr>
        <w:t>SU</w:t>
      </w:r>
      <w:r>
        <w:rPr>
          <w:rFonts w:ascii="Arial" w:hAnsi="Arial"/>
          <w:i/>
          <w:color w:val="212121"/>
          <w:spacing w:val="-5"/>
        </w:rPr>
        <w:t xml:space="preserve"> </w:t>
      </w:r>
      <w:r>
        <w:rPr>
          <w:rFonts w:ascii="Arial" w:hAnsi="Arial"/>
          <w:i/>
          <w:color w:val="212121"/>
        </w:rPr>
        <w:t>MAYORÍA,</w:t>
      </w:r>
      <w:r>
        <w:rPr>
          <w:rFonts w:ascii="Arial" w:hAnsi="Arial"/>
          <w:i/>
          <w:color w:val="212121"/>
          <w:spacing w:val="-3"/>
        </w:rPr>
        <w:t xml:space="preserve"> </w:t>
      </w:r>
      <w:r>
        <w:rPr>
          <w:rFonts w:ascii="Arial" w:hAnsi="Arial"/>
          <w:i/>
          <w:color w:val="212121"/>
        </w:rPr>
        <w:t>PENTÁGONOS,</w:t>
      </w:r>
      <w:r>
        <w:rPr>
          <w:rFonts w:ascii="Arial" w:hAnsi="Arial"/>
          <w:i/>
          <w:color w:val="212121"/>
          <w:spacing w:val="-7"/>
        </w:rPr>
        <w:t xml:space="preserve"> </w:t>
      </w:r>
      <w:r>
        <w:rPr>
          <w:rFonts w:ascii="Arial" w:hAnsi="Arial"/>
          <w:i/>
          <w:color w:val="212121"/>
        </w:rPr>
        <w:t>ROMBOIDES</w:t>
      </w:r>
      <w:r>
        <w:rPr>
          <w:rFonts w:ascii="Arial" w:hAnsi="Arial"/>
          <w:i/>
          <w:color w:val="212121"/>
          <w:spacing w:val="-7"/>
        </w:rPr>
        <w:t xml:space="preserve"> </w:t>
      </w:r>
      <w:r>
        <w:rPr>
          <w:rFonts w:ascii="Arial" w:hAnsi="Arial"/>
          <w:i/>
          <w:color w:val="212121"/>
        </w:rPr>
        <w:t>Y</w:t>
      </w:r>
      <w:r>
        <w:rPr>
          <w:rFonts w:ascii="Arial" w:hAnsi="Arial"/>
          <w:i/>
          <w:color w:val="212121"/>
          <w:spacing w:val="-7"/>
        </w:rPr>
        <w:t xml:space="preserve"> </w:t>
      </w:r>
      <w:r>
        <w:rPr>
          <w:rFonts w:ascii="Arial" w:hAnsi="Arial"/>
          <w:i/>
          <w:color w:val="212121"/>
        </w:rPr>
        <w:t>HEXÁGONOS,</w:t>
      </w:r>
      <w:r>
        <w:rPr>
          <w:rFonts w:ascii="Arial" w:hAnsi="Arial"/>
          <w:i/>
          <w:color w:val="212121"/>
          <w:spacing w:val="-7"/>
        </w:rPr>
        <w:t xml:space="preserve"> </w:t>
      </w:r>
      <w:r>
        <w:rPr>
          <w:rFonts w:ascii="Arial" w:hAnsi="Arial"/>
          <w:i/>
          <w:color w:val="212121"/>
        </w:rPr>
        <w:t>CUYOS LADOS</w:t>
      </w:r>
      <w:r>
        <w:rPr>
          <w:rFonts w:ascii="Arial" w:hAnsi="Arial"/>
          <w:i/>
          <w:color w:val="212121"/>
          <w:spacing w:val="-11"/>
        </w:rPr>
        <w:t xml:space="preserve"> </w:t>
      </w:r>
      <w:r>
        <w:rPr>
          <w:rFonts w:ascii="Arial" w:hAnsi="Arial"/>
          <w:i/>
          <w:color w:val="212121"/>
        </w:rPr>
        <w:t>O</w:t>
      </w:r>
      <w:r>
        <w:rPr>
          <w:rFonts w:ascii="Arial" w:hAnsi="Arial"/>
          <w:i/>
          <w:color w:val="212121"/>
          <w:spacing w:val="-11"/>
        </w:rPr>
        <w:t xml:space="preserve"> </w:t>
      </w:r>
      <w:r>
        <w:rPr>
          <w:rFonts w:ascii="Arial" w:hAnsi="Arial"/>
          <w:i/>
          <w:color w:val="212121"/>
        </w:rPr>
        <w:t>SEGMENTOS</w:t>
      </w:r>
      <w:r>
        <w:rPr>
          <w:rFonts w:ascii="Arial" w:hAnsi="Arial"/>
          <w:i/>
          <w:color w:val="212121"/>
          <w:spacing w:val="-12"/>
        </w:rPr>
        <w:t xml:space="preserve"> </w:t>
      </w:r>
      <w:r>
        <w:rPr>
          <w:rFonts w:ascii="Arial" w:hAnsi="Arial"/>
          <w:i/>
          <w:color w:val="212121"/>
        </w:rPr>
        <w:t>DE</w:t>
      </w:r>
      <w:r>
        <w:rPr>
          <w:rFonts w:ascii="Arial" w:hAnsi="Arial"/>
          <w:i/>
          <w:color w:val="212121"/>
          <w:spacing w:val="-11"/>
        </w:rPr>
        <w:t xml:space="preserve"> </w:t>
      </w:r>
      <w:r>
        <w:rPr>
          <w:rFonts w:ascii="Arial" w:hAnsi="Arial"/>
          <w:i/>
          <w:color w:val="212121"/>
        </w:rPr>
        <w:t>LÍNEA</w:t>
      </w:r>
      <w:r>
        <w:rPr>
          <w:rFonts w:ascii="Arial" w:hAnsi="Arial"/>
          <w:i/>
          <w:color w:val="212121"/>
          <w:spacing w:val="-6"/>
        </w:rPr>
        <w:t xml:space="preserve"> </w:t>
      </w:r>
      <w:r>
        <w:rPr>
          <w:rFonts w:ascii="Arial" w:hAnsi="Arial"/>
          <w:i/>
          <w:color w:val="212121"/>
        </w:rPr>
        <w:t>MIDEN</w:t>
      </w:r>
      <w:r>
        <w:rPr>
          <w:rFonts w:ascii="Arial" w:hAnsi="Arial"/>
          <w:i/>
          <w:color w:val="212121"/>
          <w:spacing w:val="-4"/>
        </w:rPr>
        <w:t xml:space="preserve"> </w:t>
      </w:r>
      <w:r>
        <w:rPr>
          <w:rFonts w:ascii="Arial" w:hAnsi="Arial"/>
          <w:i/>
          <w:color w:val="212121"/>
        </w:rPr>
        <w:t>ENTRE</w:t>
      </w:r>
      <w:r>
        <w:rPr>
          <w:rFonts w:ascii="Arial" w:hAnsi="Arial"/>
          <w:i/>
          <w:color w:val="212121"/>
          <w:spacing w:val="-12"/>
        </w:rPr>
        <w:t xml:space="preserve"> </w:t>
      </w:r>
      <w:r>
        <w:rPr>
          <w:rFonts w:ascii="Arial" w:hAnsi="Arial"/>
          <w:i/>
          <w:color w:val="212121"/>
        </w:rPr>
        <w:t>3</w:t>
      </w:r>
      <w:r>
        <w:rPr>
          <w:rFonts w:ascii="Arial" w:hAnsi="Arial"/>
          <w:i/>
          <w:color w:val="212121"/>
          <w:spacing w:val="-7"/>
        </w:rPr>
        <w:t xml:space="preserve"> </w:t>
      </w:r>
      <w:r>
        <w:rPr>
          <w:rFonts w:ascii="Arial" w:hAnsi="Arial"/>
          <w:i/>
          <w:color w:val="212121"/>
        </w:rPr>
        <w:t>Y</w:t>
      </w:r>
      <w:r>
        <w:rPr>
          <w:rFonts w:ascii="Arial" w:hAnsi="Arial"/>
          <w:i/>
          <w:color w:val="212121"/>
          <w:spacing w:val="-11"/>
        </w:rPr>
        <w:t xml:space="preserve"> </w:t>
      </w:r>
      <w:r>
        <w:rPr>
          <w:rFonts w:ascii="Arial" w:hAnsi="Arial"/>
          <w:i/>
          <w:color w:val="212121"/>
        </w:rPr>
        <w:t>6</w:t>
      </w:r>
      <w:r>
        <w:rPr>
          <w:rFonts w:ascii="Arial" w:hAnsi="Arial"/>
          <w:i/>
          <w:color w:val="212121"/>
          <w:spacing w:val="-7"/>
        </w:rPr>
        <w:t xml:space="preserve"> </w:t>
      </w:r>
      <w:r>
        <w:rPr>
          <w:rFonts w:ascii="Arial" w:hAnsi="Arial"/>
          <w:i/>
          <w:color w:val="212121"/>
        </w:rPr>
        <w:t>MILÍMETROS</w:t>
      </w:r>
      <w:r>
        <w:rPr>
          <w:rFonts w:ascii="Arial" w:hAnsi="Arial"/>
          <w:i/>
          <w:color w:val="212121"/>
          <w:spacing w:val="-7"/>
        </w:rPr>
        <w:t xml:space="preserve"> </w:t>
      </w:r>
      <w:r>
        <w:rPr>
          <w:rFonts w:ascii="Arial" w:hAnsi="Arial"/>
          <w:i/>
          <w:color w:val="212121"/>
        </w:rPr>
        <w:t>DE</w:t>
      </w:r>
      <w:r>
        <w:rPr>
          <w:rFonts w:ascii="Arial" w:hAnsi="Arial"/>
          <w:i/>
          <w:color w:val="212121"/>
          <w:spacing w:val="-11"/>
        </w:rPr>
        <w:t xml:space="preserve"> </w:t>
      </w:r>
      <w:r>
        <w:rPr>
          <w:rFonts w:ascii="Arial" w:hAnsi="Arial"/>
          <w:i/>
          <w:color w:val="212121"/>
        </w:rPr>
        <w:t>LONGITUD, ENTRE 0,08 Y 0,5 MILÍMETROS DE ALTURA Y ENTRE 0,1 Y 1 MILÍMETROS DE GROSOR. LOS LADOS/SEGMENTOS DE LÍNEA Y LAS ÁREAS CONTENIDAS DENTRO</w:t>
      </w:r>
      <w:r>
        <w:rPr>
          <w:rFonts w:ascii="Arial" w:hAnsi="Arial"/>
          <w:i/>
          <w:color w:val="212121"/>
          <w:spacing w:val="-16"/>
        </w:rPr>
        <w:t xml:space="preserve"> </w:t>
      </w:r>
      <w:r>
        <w:rPr>
          <w:rFonts w:ascii="Arial" w:hAnsi="Arial"/>
          <w:i/>
          <w:color w:val="212121"/>
        </w:rPr>
        <w:t>DE</w:t>
      </w:r>
      <w:r>
        <w:rPr>
          <w:rFonts w:ascii="Arial" w:hAnsi="Arial"/>
          <w:i/>
          <w:color w:val="212121"/>
          <w:spacing w:val="-15"/>
        </w:rPr>
        <w:t xml:space="preserve"> </w:t>
      </w:r>
      <w:r>
        <w:rPr>
          <w:rFonts w:ascii="Arial" w:hAnsi="Arial"/>
          <w:i/>
          <w:color w:val="212121"/>
        </w:rPr>
        <w:t>DICHOS</w:t>
      </w:r>
      <w:r>
        <w:rPr>
          <w:rFonts w:ascii="Arial" w:hAnsi="Arial"/>
          <w:i/>
          <w:color w:val="212121"/>
          <w:spacing w:val="-11"/>
        </w:rPr>
        <w:t xml:space="preserve"> </w:t>
      </w:r>
      <w:r>
        <w:rPr>
          <w:rFonts w:ascii="Arial" w:hAnsi="Arial"/>
          <w:i/>
          <w:color w:val="212121"/>
        </w:rPr>
        <w:t>SEGMENTOS</w:t>
      </w:r>
      <w:r>
        <w:rPr>
          <w:rFonts w:ascii="Arial" w:hAnsi="Arial"/>
          <w:i/>
          <w:color w:val="212121"/>
          <w:spacing w:val="-16"/>
        </w:rPr>
        <w:t xml:space="preserve"> </w:t>
      </w:r>
      <w:r>
        <w:rPr>
          <w:rFonts w:ascii="Arial" w:hAnsi="Arial"/>
          <w:i/>
          <w:color w:val="212121"/>
        </w:rPr>
        <w:t>DE</w:t>
      </w:r>
      <w:r>
        <w:rPr>
          <w:rFonts w:ascii="Arial" w:hAnsi="Arial"/>
          <w:i/>
          <w:color w:val="212121"/>
          <w:spacing w:val="-11"/>
        </w:rPr>
        <w:t xml:space="preserve"> </w:t>
      </w:r>
      <w:r>
        <w:rPr>
          <w:rFonts w:ascii="Arial" w:hAnsi="Arial"/>
          <w:i/>
          <w:color w:val="212121"/>
        </w:rPr>
        <w:t>LÍNEA</w:t>
      </w:r>
      <w:r>
        <w:rPr>
          <w:rFonts w:ascii="Arial" w:hAnsi="Arial"/>
          <w:i/>
          <w:color w:val="212121"/>
          <w:spacing w:val="-11"/>
        </w:rPr>
        <w:t xml:space="preserve"> </w:t>
      </w:r>
      <w:r>
        <w:rPr>
          <w:rFonts w:ascii="Arial" w:hAnsi="Arial"/>
          <w:i/>
          <w:color w:val="212121"/>
        </w:rPr>
        <w:t>SON</w:t>
      </w:r>
      <w:r>
        <w:rPr>
          <w:rFonts w:ascii="Arial" w:hAnsi="Arial"/>
          <w:i/>
          <w:color w:val="212121"/>
          <w:spacing w:val="-14"/>
        </w:rPr>
        <w:t xml:space="preserve"> </w:t>
      </w:r>
      <w:r>
        <w:rPr>
          <w:rFonts w:ascii="Arial" w:hAnsi="Arial"/>
          <w:i/>
          <w:color w:val="212121"/>
        </w:rPr>
        <w:t>LISAS.</w:t>
      </w:r>
      <w:r>
        <w:rPr>
          <w:rFonts w:ascii="Arial" w:hAnsi="Arial"/>
          <w:i/>
          <w:color w:val="212121"/>
          <w:spacing w:val="-11"/>
        </w:rPr>
        <w:t xml:space="preserve"> </w:t>
      </w:r>
      <w:r>
        <w:rPr>
          <w:rFonts w:ascii="Arial" w:hAnsi="Arial"/>
          <w:i/>
          <w:color w:val="212121"/>
        </w:rPr>
        <w:t>EL</w:t>
      </w:r>
      <w:r>
        <w:rPr>
          <w:rFonts w:ascii="Arial" w:hAnsi="Arial"/>
          <w:i/>
          <w:color w:val="212121"/>
          <w:spacing w:val="-7"/>
        </w:rPr>
        <w:t xml:space="preserve"> </w:t>
      </w:r>
      <w:r>
        <w:rPr>
          <w:rFonts w:ascii="Arial" w:hAnsi="Arial"/>
          <w:i/>
          <w:color w:val="212121"/>
        </w:rPr>
        <w:t>MATERIAL</w:t>
      </w:r>
      <w:r>
        <w:rPr>
          <w:rFonts w:ascii="Arial" w:hAnsi="Arial"/>
          <w:i/>
          <w:color w:val="212121"/>
          <w:spacing w:val="-12"/>
        </w:rPr>
        <w:t xml:space="preserve"> </w:t>
      </w:r>
      <w:r>
        <w:rPr>
          <w:rFonts w:ascii="Arial" w:hAnsi="Arial"/>
          <w:i/>
          <w:color w:val="212121"/>
        </w:rPr>
        <w:t>EN</w:t>
      </w:r>
      <w:r>
        <w:rPr>
          <w:rFonts w:ascii="Arial" w:hAnsi="Arial"/>
          <w:i/>
          <w:color w:val="212121"/>
          <w:spacing w:val="-9"/>
        </w:rPr>
        <w:t xml:space="preserve"> </w:t>
      </w:r>
      <w:r>
        <w:rPr>
          <w:rFonts w:ascii="Arial" w:hAnsi="Arial"/>
          <w:i/>
          <w:color w:val="212121"/>
        </w:rPr>
        <w:t>EL</w:t>
      </w:r>
      <w:r>
        <w:rPr>
          <w:rFonts w:ascii="Arial" w:hAnsi="Arial"/>
          <w:i/>
          <w:color w:val="212121"/>
          <w:spacing w:val="-12"/>
        </w:rPr>
        <w:t xml:space="preserve"> </w:t>
      </w:r>
      <w:r>
        <w:rPr>
          <w:rFonts w:ascii="Arial" w:hAnsi="Arial"/>
          <w:i/>
          <w:color w:val="212121"/>
        </w:rPr>
        <w:t>QUE SE USE ESTA TEXTURA SERÁ VIDRIO DE COLOR ÁMBAR Y SE USARÁ EN DISTINTOS TAMAÑOS”.</w:t>
      </w:r>
    </w:p>
    <w:p w:rsidR="00DF24A8" w:rsidRDefault="00DF24A8" w:rsidP="00DF24A8">
      <w:pPr>
        <w:pStyle w:val="Textoindependiente"/>
        <w:spacing w:before="40"/>
        <w:rPr>
          <w:rFonts w:ascii="Arial"/>
          <w:i/>
        </w:rPr>
      </w:pPr>
    </w:p>
    <w:p w:rsidR="00DF24A8" w:rsidRDefault="00DF24A8" w:rsidP="00DF24A8">
      <w:pPr>
        <w:pStyle w:val="Textoindependiente"/>
        <w:spacing w:before="1" w:line="276" w:lineRule="auto"/>
        <w:ind w:left="180" w:right="381"/>
        <w:jc w:val="both"/>
      </w:pPr>
      <w:r>
        <w:rPr>
          <w:color w:val="212121"/>
        </w:rPr>
        <w:t>Adicionalmente, en este caso, se presentó tanto la muestra física de la botella como la imagen que se reproduce a continuación:</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08"/>
      </w:pPr>
    </w:p>
    <w:p w:rsidR="00DF24A8" w:rsidRDefault="00DF24A8" w:rsidP="00DF24A8">
      <w:pPr>
        <w:pStyle w:val="Prrafodelista"/>
        <w:numPr>
          <w:ilvl w:val="2"/>
          <w:numId w:val="7"/>
        </w:numPr>
        <w:tabs>
          <w:tab w:val="left" w:pos="791"/>
        </w:tabs>
        <w:ind w:left="791" w:hanging="611"/>
      </w:pPr>
      <w:bookmarkStart w:id="24" w:name="1.2.3._Marcas_Colectivas."/>
      <w:bookmarkStart w:id="25" w:name="_bookmark7"/>
      <w:bookmarkEnd w:id="24"/>
      <w:bookmarkEnd w:id="25"/>
      <w:r>
        <w:rPr>
          <w:color w:val="2E5395"/>
        </w:rPr>
        <w:t>Marcas</w:t>
      </w:r>
      <w:r>
        <w:rPr>
          <w:color w:val="2E5395"/>
          <w:spacing w:val="-2"/>
        </w:rPr>
        <w:t xml:space="preserve"> Colectivas.</w:t>
      </w:r>
    </w:p>
    <w:p w:rsidR="00DF24A8" w:rsidRDefault="00DF24A8" w:rsidP="00DF24A8">
      <w:pPr>
        <w:pStyle w:val="Textoindependiente"/>
        <w:spacing w:before="34"/>
      </w:pPr>
    </w:p>
    <w:p w:rsidR="00DF24A8" w:rsidRDefault="00DF24A8" w:rsidP="00DF24A8">
      <w:pPr>
        <w:pStyle w:val="Textoindependiente"/>
        <w:ind w:left="180"/>
        <w:jc w:val="both"/>
      </w:pPr>
      <w:r>
        <w:t>El</w:t>
      </w:r>
      <w:r>
        <w:rPr>
          <w:spacing w:val="-5"/>
        </w:rPr>
        <w:t xml:space="preserve"> </w:t>
      </w:r>
      <w:r>
        <w:t>artículo</w:t>
      </w:r>
      <w:r>
        <w:rPr>
          <w:spacing w:val="-6"/>
        </w:rPr>
        <w:t xml:space="preserve"> </w:t>
      </w:r>
      <w:r>
        <w:t>180</w:t>
      </w:r>
      <w:r>
        <w:rPr>
          <w:spacing w:val="-3"/>
        </w:rPr>
        <w:t xml:space="preserve"> </w:t>
      </w:r>
      <w:r>
        <w:t>de</w:t>
      </w:r>
      <w:r>
        <w:rPr>
          <w:spacing w:val="-2"/>
        </w:rPr>
        <w:t xml:space="preserve"> </w:t>
      </w:r>
      <w:r>
        <w:t>la</w:t>
      </w:r>
      <w:r>
        <w:rPr>
          <w:spacing w:val="-2"/>
        </w:rPr>
        <w:t xml:space="preserve"> </w:t>
      </w:r>
      <w:r>
        <w:t>DA</w:t>
      </w:r>
      <w:r>
        <w:rPr>
          <w:spacing w:val="-6"/>
        </w:rPr>
        <w:t xml:space="preserve"> </w:t>
      </w:r>
      <w:r>
        <w:t>486</w:t>
      </w:r>
      <w:r>
        <w:rPr>
          <w:spacing w:val="3"/>
        </w:rPr>
        <w:t xml:space="preserve"> </w:t>
      </w:r>
      <w:r>
        <w:t>establece</w:t>
      </w:r>
      <w:r>
        <w:rPr>
          <w:spacing w:val="-2"/>
        </w:rPr>
        <w:t xml:space="preserve"> </w:t>
      </w:r>
      <w:r>
        <w:rPr>
          <w:spacing w:val="-4"/>
        </w:rPr>
        <w:t>que:</w:t>
      </w:r>
    </w:p>
    <w:p w:rsidR="00DF24A8" w:rsidRDefault="00DF24A8" w:rsidP="00DF24A8">
      <w:pPr>
        <w:pStyle w:val="Textoindependiente"/>
        <w:spacing w:before="79"/>
      </w:pPr>
    </w:p>
    <w:p w:rsidR="00DF24A8" w:rsidRDefault="00DF24A8" w:rsidP="00DF24A8">
      <w:pPr>
        <w:spacing w:line="276" w:lineRule="auto"/>
        <w:ind w:left="891" w:right="1245"/>
        <w:jc w:val="both"/>
        <w:rPr>
          <w:rFonts w:ascii="Arial" w:hAnsi="Arial"/>
          <w:i/>
        </w:rPr>
      </w:pPr>
      <w:r>
        <w:rPr>
          <w:rFonts w:ascii="Arial" w:hAnsi="Arial"/>
          <w:i/>
        </w:rPr>
        <w:t>“Se</w:t>
      </w:r>
      <w:r>
        <w:rPr>
          <w:rFonts w:ascii="Arial" w:hAnsi="Arial"/>
          <w:i/>
          <w:spacing w:val="-3"/>
        </w:rPr>
        <w:t xml:space="preserve"> </w:t>
      </w:r>
      <w:r>
        <w:rPr>
          <w:rFonts w:ascii="Arial" w:hAnsi="Arial"/>
          <w:i/>
        </w:rPr>
        <w:t>entenderá</w:t>
      </w:r>
      <w:r>
        <w:rPr>
          <w:rFonts w:ascii="Arial" w:hAnsi="Arial"/>
          <w:i/>
          <w:spacing w:val="-3"/>
        </w:rPr>
        <w:t xml:space="preserve"> </w:t>
      </w:r>
      <w:r>
        <w:rPr>
          <w:rFonts w:ascii="Arial" w:hAnsi="Arial"/>
          <w:i/>
        </w:rPr>
        <w:t>por</w:t>
      </w:r>
      <w:r>
        <w:rPr>
          <w:rFonts w:ascii="Arial" w:hAnsi="Arial"/>
          <w:i/>
          <w:spacing w:val="-4"/>
        </w:rPr>
        <w:t xml:space="preserve"> </w:t>
      </w:r>
      <w:r>
        <w:rPr>
          <w:rFonts w:ascii="Arial" w:hAnsi="Arial"/>
          <w:i/>
        </w:rPr>
        <w:t>marca</w:t>
      </w:r>
      <w:r>
        <w:rPr>
          <w:rFonts w:ascii="Arial" w:hAnsi="Arial"/>
          <w:i/>
          <w:spacing w:val="-3"/>
        </w:rPr>
        <w:t xml:space="preserve"> </w:t>
      </w:r>
      <w:r>
        <w:rPr>
          <w:rFonts w:ascii="Arial" w:hAnsi="Arial"/>
          <w:i/>
        </w:rPr>
        <w:t>colectiva</w:t>
      </w:r>
      <w:r>
        <w:rPr>
          <w:rFonts w:ascii="Arial" w:hAnsi="Arial"/>
          <w:i/>
          <w:spacing w:val="-3"/>
        </w:rPr>
        <w:t xml:space="preserve"> </w:t>
      </w:r>
      <w:r>
        <w:rPr>
          <w:rFonts w:ascii="Arial" w:hAnsi="Arial"/>
          <w:i/>
        </w:rPr>
        <w:t>todo</w:t>
      </w:r>
      <w:r>
        <w:rPr>
          <w:rFonts w:ascii="Arial" w:hAnsi="Arial"/>
          <w:i/>
          <w:spacing w:val="-3"/>
        </w:rPr>
        <w:t xml:space="preserve"> </w:t>
      </w:r>
      <w:r>
        <w:rPr>
          <w:rFonts w:ascii="Arial" w:hAnsi="Arial"/>
          <w:i/>
        </w:rPr>
        <w:t>signo</w:t>
      </w:r>
      <w:r>
        <w:rPr>
          <w:rFonts w:ascii="Arial" w:hAnsi="Arial"/>
          <w:i/>
          <w:spacing w:val="-3"/>
        </w:rPr>
        <w:t xml:space="preserve"> </w:t>
      </w:r>
      <w:r>
        <w:rPr>
          <w:rFonts w:ascii="Arial" w:hAnsi="Arial"/>
          <w:i/>
        </w:rPr>
        <w:t>que</w:t>
      </w:r>
      <w:r>
        <w:rPr>
          <w:rFonts w:ascii="Arial" w:hAnsi="Arial"/>
          <w:i/>
          <w:spacing w:val="-3"/>
        </w:rPr>
        <w:t xml:space="preserve"> </w:t>
      </w:r>
      <w:r>
        <w:rPr>
          <w:rFonts w:ascii="Arial" w:hAnsi="Arial"/>
          <w:i/>
        </w:rPr>
        <w:t>sirva</w:t>
      </w:r>
      <w:r>
        <w:rPr>
          <w:rFonts w:ascii="Arial" w:hAnsi="Arial"/>
          <w:i/>
          <w:spacing w:val="-3"/>
        </w:rPr>
        <w:t xml:space="preserve"> </w:t>
      </w:r>
      <w:r>
        <w:rPr>
          <w:rFonts w:ascii="Arial" w:hAnsi="Arial"/>
          <w:i/>
        </w:rPr>
        <w:t>para</w:t>
      </w:r>
      <w:r>
        <w:rPr>
          <w:rFonts w:ascii="Arial" w:hAnsi="Arial"/>
          <w:i/>
          <w:spacing w:val="-3"/>
        </w:rPr>
        <w:t xml:space="preserve"> </w:t>
      </w:r>
      <w:r>
        <w:rPr>
          <w:rFonts w:ascii="Arial" w:hAnsi="Arial"/>
          <w:i/>
        </w:rPr>
        <w:t>distinguir</w:t>
      </w:r>
      <w:r>
        <w:rPr>
          <w:rFonts w:ascii="Arial" w:hAnsi="Arial"/>
          <w:i/>
          <w:spacing w:val="-4"/>
        </w:rPr>
        <w:t xml:space="preserve"> </w:t>
      </w:r>
      <w:r>
        <w:rPr>
          <w:rFonts w:ascii="Arial" w:hAnsi="Arial"/>
          <w:i/>
        </w:rPr>
        <w:t>el origen o cualquier otra característica común de productos o servicios pertenecientes a empresas diferentes y que lo utilicen bajo el control de un titular.”</w:t>
      </w:r>
    </w:p>
    <w:p w:rsidR="00DF24A8" w:rsidRDefault="00DF24A8" w:rsidP="00DF24A8">
      <w:pPr>
        <w:pStyle w:val="Textoindependiente"/>
        <w:spacing w:before="39"/>
        <w:rPr>
          <w:rFonts w:ascii="Arial"/>
          <w:i/>
        </w:rPr>
      </w:pPr>
    </w:p>
    <w:p w:rsidR="00DF24A8" w:rsidRDefault="00DF24A8" w:rsidP="00DF24A8">
      <w:pPr>
        <w:pStyle w:val="Textoindependiente"/>
        <w:spacing w:line="276" w:lineRule="auto"/>
        <w:ind w:left="180" w:right="390"/>
        <w:jc w:val="both"/>
      </w:pPr>
      <w:r>
        <w:t>Se trata de marcas que cumplen las mismas funciones que las marcas comerciales, la diferencia es que la marca colectiva distingue el origen o cualquier otra característica común</w:t>
      </w:r>
      <w:r>
        <w:rPr>
          <w:spacing w:val="-16"/>
        </w:rPr>
        <w:t xml:space="preserve"> </w:t>
      </w:r>
      <w:r>
        <w:t>de</w:t>
      </w:r>
      <w:r>
        <w:rPr>
          <w:spacing w:val="-13"/>
        </w:rPr>
        <w:t xml:space="preserve"> </w:t>
      </w:r>
      <w:r>
        <w:t>productos</w:t>
      </w:r>
      <w:r>
        <w:rPr>
          <w:spacing w:val="-16"/>
        </w:rPr>
        <w:t xml:space="preserve"> </w:t>
      </w:r>
      <w:r>
        <w:t>o</w:t>
      </w:r>
      <w:r>
        <w:rPr>
          <w:spacing w:val="-11"/>
        </w:rPr>
        <w:t xml:space="preserve"> </w:t>
      </w:r>
      <w:r>
        <w:t>servicios</w:t>
      </w:r>
      <w:r>
        <w:rPr>
          <w:spacing w:val="-16"/>
        </w:rPr>
        <w:t xml:space="preserve"> </w:t>
      </w:r>
      <w:r>
        <w:t>pertenecientes</w:t>
      </w:r>
      <w:r>
        <w:rPr>
          <w:spacing w:val="-13"/>
        </w:rPr>
        <w:t xml:space="preserve"> </w:t>
      </w:r>
      <w:r>
        <w:t>a</w:t>
      </w:r>
      <w:r>
        <w:rPr>
          <w:spacing w:val="-11"/>
        </w:rPr>
        <w:t xml:space="preserve"> </w:t>
      </w:r>
      <w:r>
        <w:t>empresas</w:t>
      </w:r>
      <w:r>
        <w:rPr>
          <w:spacing w:val="-14"/>
        </w:rPr>
        <w:t xml:space="preserve"> </w:t>
      </w:r>
      <w:r>
        <w:t>diferentes</w:t>
      </w:r>
      <w:r>
        <w:rPr>
          <w:spacing w:val="34"/>
        </w:rPr>
        <w:t xml:space="preserve"> </w:t>
      </w:r>
      <w:r>
        <w:t>que</w:t>
      </w:r>
      <w:r>
        <w:rPr>
          <w:spacing w:val="-11"/>
        </w:rPr>
        <w:t xml:space="preserve"> </w:t>
      </w:r>
      <w:r>
        <w:t>lo</w:t>
      </w:r>
      <w:r>
        <w:rPr>
          <w:spacing w:val="-16"/>
        </w:rPr>
        <w:t xml:space="preserve"> </w:t>
      </w:r>
      <w:r>
        <w:t>utilicen</w:t>
      </w:r>
      <w:r>
        <w:rPr>
          <w:spacing w:val="-11"/>
        </w:rPr>
        <w:t xml:space="preserve"> </w:t>
      </w:r>
      <w:r>
        <w:t>bajo el control de un titular; la marca sirve para distinguir los productos o servicios ofrecidos por esa colectividad poseedora de la marca y éstos son responsables de que los productos</w:t>
      </w:r>
      <w:r>
        <w:rPr>
          <w:spacing w:val="-13"/>
        </w:rPr>
        <w:t xml:space="preserve"> </w:t>
      </w:r>
      <w:r>
        <w:t>o</w:t>
      </w:r>
      <w:r>
        <w:rPr>
          <w:spacing w:val="-10"/>
        </w:rPr>
        <w:t xml:space="preserve"> </w:t>
      </w:r>
      <w:r>
        <w:t>servicios</w:t>
      </w:r>
      <w:r>
        <w:rPr>
          <w:spacing w:val="-13"/>
        </w:rPr>
        <w:t xml:space="preserve"> </w:t>
      </w:r>
      <w:r>
        <w:t>cumplan</w:t>
      </w:r>
      <w:r>
        <w:rPr>
          <w:spacing w:val="-10"/>
        </w:rPr>
        <w:t xml:space="preserve"> </w:t>
      </w:r>
      <w:r>
        <w:t>con</w:t>
      </w:r>
      <w:r>
        <w:rPr>
          <w:spacing w:val="-10"/>
        </w:rPr>
        <w:t xml:space="preserve"> </w:t>
      </w:r>
      <w:r>
        <w:t>las</w:t>
      </w:r>
      <w:r>
        <w:rPr>
          <w:spacing w:val="-13"/>
        </w:rPr>
        <w:t xml:space="preserve"> </w:t>
      </w:r>
      <w:r>
        <w:t>normas</w:t>
      </w:r>
      <w:r>
        <w:rPr>
          <w:spacing w:val="-13"/>
        </w:rPr>
        <w:t xml:space="preserve"> </w:t>
      </w:r>
      <w:r>
        <w:t>establecidas</w:t>
      </w:r>
      <w:r>
        <w:rPr>
          <w:spacing w:val="-13"/>
        </w:rPr>
        <w:t xml:space="preserve"> </w:t>
      </w:r>
      <w:r>
        <w:t>en</w:t>
      </w:r>
      <w:r>
        <w:rPr>
          <w:spacing w:val="-10"/>
        </w:rPr>
        <w:t xml:space="preserve"> </w:t>
      </w:r>
      <w:r>
        <w:t>el</w:t>
      </w:r>
      <w:r>
        <w:rPr>
          <w:spacing w:val="-12"/>
        </w:rPr>
        <w:t xml:space="preserve"> </w:t>
      </w:r>
      <w:r>
        <w:t>reglamento</w:t>
      </w:r>
      <w:r>
        <w:rPr>
          <w:spacing w:val="-10"/>
        </w:rPr>
        <w:t xml:space="preserve"> </w:t>
      </w:r>
      <w:r>
        <w:t>que</w:t>
      </w:r>
      <w:r>
        <w:rPr>
          <w:spacing w:val="-10"/>
        </w:rPr>
        <w:t xml:space="preserve"> </w:t>
      </w:r>
      <w:r>
        <w:t>les</w:t>
      </w:r>
      <w:r>
        <w:rPr>
          <w:spacing w:val="-13"/>
        </w:rPr>
        <w:t xml:space="preserve"> </w:t>
      </w:r>
      <w:r>
        <w:t>rige, garantizando la calidad y las características de los mismos.</w:t>
      </w:r>
    </w:p>
    <w:p w:rsidR="00DF24A8" w:rsidRDefault="00DF24A8" w:rsidP="00DF24A8">
      <w:pPr>
        <w:pStyle w:val="Textoindependiente"/>
        <w:spacing w:before="36"/>
      </w:pPr>
    </w:p>
    <w:p w:rsidR="00DF24A8" w:rsidRDefault="00DF24A8" w:rsidP="00DF24A8">
      <w:pPr>
        <w:pStyle w:val="Textoindependiente"/>
        <w:spacing w:line="276" w:lineRule="auto"/>
        <w:ind w:left="180" w:right="389"/>
        <w:jc w:val="both"/>
      </w:pPr>
      <w:r>
        <w:t>Este tipo de marca tradicionalmente no puede ser objeto de licencia a terceros y su uso se encuentra reservado para los miembros de la asociación titular de los derechos de marca; sin embargo, la normativa andina sí prevé el licenciamiento de la marca sujetándolo a las normas internas de la asociación, lo mismo ocurre en relación con la transferencia</w:t>
      </w:r>
      <w:r>
        <w:rPr>
          <w:spacing w:val="-10"/>
        </w:rPr>
        <w:t xml:space="preserve"> </w:t>
      </w:r>
      <w:r>
        <w:t>de</w:t>
      </w:r>
      <w:r>
        <w:rPr>
          <w:spacing w:val="-10"/>
        </w:rPr>
        <w:t xml:space="preserve"> </w:t>
      </w:r>
      <w:r>
        <w:t>los</w:t>
      </w:r>
      <w:r>
        <w:rPr>
          <w:spacing w:val="-13"/>
        </w:rPr>
        <w:t xml:space="preserve"> </w:t>
      </w:r>
      <w:r>
        <w:t>derechos,</w:t>
      </w:r>
      <w:r>
        <w:rPr>
          <w:spacing w:val="-14"/>
        </w:rPr>
        <w:t xml:space="preserve"> </w:t>
      </w:r>
      <w:r>
        <w:t>que</w:t>
      </w:r>
      <w:r>
        <w:rPr>
          <w:spacing w:val="-10"/>
        </w:rPr>
        <w:t xml:space="preserve"> </w:t>
      </w:r>
      <w:r>
        <w:t>se</w:t>
      </w:r>
      <w:r>
        <w:rPr>
          <w:spacing w:val="-10"/>
        </w:rPr>
        <w:t xml:space="preserve"> </w:t>
      </w:r>
      <w:r>
        <w:t>encuentra</w:t>
      </w:r>
      <w:r>
        <w:rPr>
          <w:spacing w:val="-10"/>
        </w:rPr>
        <w:t xml:space="preserve"> </w:t>
      </w:r>
      <w:r>
        <w:t>permitida</w:t>
      </w:r>
      <w:r>
        <w:rPr>
          <w:spacing w:val="-10"/>
        </w:rPr>
        <w:t xml:space="preserve"> </w:t>
      </w:r>
      <w:r>
        <w:t>bajo</w:t>
      </w:r>
      <w:r>
        <w:rPr>
          <w:spacing w:val="-10"/>
        </w:rPr>
        <w:t xml:space="preserve"> </w:t>
      </w:r>
      <w:r>
        <w:t>el</w:t>
      </w:r>
      <w:r>
        <w:rPr>
          <w:spacing w:val="-12"/>
        </w:rPr>
        <w:t xml:space="preserve"> </w:t>
      </w:r>
      <w:r>
        <w:t>mismo</w:t>
      </w:r>
      <w:r>
        <w:rPr>
          <w:spacing w:val="-10"/>
        </w:rPr>
        <w:t xml:space="preserve"> </w:t>
      </w:r>
      <w:r>
        <w:t>parámetro.</w:t>
      </w:r>
      <w:r>
        <w:rPr>
          <w:spacing w:val="-14"/>
        </w:rPr>
        <w:t xml:space="preserve"> </w:t>
      </w:r>
      <w:r>
        <w:t>Para</w:t>
      </w:r>
    </w:p>
    <w:p w:rsidR="00DF24A8" w:rsidRDefault="00DF24A8" w:rsidP="00DF24A8">
      <w:pPr>
        <w:pStyle w:val="Textoindependiente"/>
        <w:rPr>
          <w:sz w:val="18"/>
        </w:rPr>
      </w:pPr>
    </w:p>
    <w:p w:rsidR="00DF24A8" w:rsidRDefault="00DF24A8" w:rsidP="00DF24A8">
      <w:pPr>
        <w:pStyle w:val="Textoindependiente"/>
        <w:spacing w:before="90"/>
        <w:rPr>
          <w:sz w:val="18"/>
        </w:rPr>
      </w:pPr>
    </w:p>
    <w:p w:rsidR="00DF24A8" w:rsidRDefault="00DF24A8" w:rsidP="00DF24A8">
      <w:pPr>
        <w:ind w:right="385"/>
        <w:jc w:val="right"/>
        <w:rPr>
          <w:sz w:val="18"/>
        </w:rPr>
      </w:pPr>
      <w:r>
        <w:rPr>
          <w:spacing w:val="-5"/>
          <w:sz w:val="18"/>
        </w:rPr>
        <w:t>33</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80" w:lineRule="auto"/>
        <w:ind w:left="180" w:right="398"/>
        <w:jc w:val="both"/>
      </w:pPr>
      <w:r>
        <w:lastRenderedPageBreak/>
        <w:t>su reconocimiento ante terceros,</w:t>
      </w:r>
      <w:r>
        <w:rPr>
          <w:spacing w:val="-2"/>
        </w:rPr>
        <w:t xml:space="preserve"> </w:t>
      </w:r>
      <w:r>
        <w:t>algunos</w:t>
      </w:r>
      <w:r>
        <w:rPr>
          <w:spacing w:val="-1"/>
        </w:rPr>
        <w:t xml:space="preserve"> </w:t>
      </w:r>
      <w:r>
        <w:t>países,</w:t>
      </w:r>
      <w:r>
        <w:rPr>
          <w:spacing w:val="-2"/>
        </w:rPr>
        <w:t xml:space="preserve"> </w:t>
      </w:r>
      <w:r>
        <w:t>exigen su inscripción</w:t>
      </w:r>
      <w:r>
        <w:rPr>
          <w:spacing w:val="-3"/>
        </w:rPr>
        <w:t xml:space="preserve"> </w:t>
      </w:r>
      <w:r>
        <w:t xml:space="preserve">ante la autoridad </w:t>
      </w:r>
      <w:r>
        <w:rPr>
          <w:spacing w:val="-2"/>
        </w:rPr>
        <w:t>competente.</w:t>
      </w:r>
    </w:p>
    <w:p w:rsidR="00DF24A8" w:rsidRDefault="00DF24A8" w:rsidP="00DF24A8">
      <w:pPr>
        <w:pStyle w:val="Textoindependiente"/>
        <w:spacing w:before="30"/>
      </w:pPr>
    </w:p>
    <w:p w:rsidR="00DF24A8" w:rsidRDefault="00DF24A8" w:rsidP="00DF24A8">
      <w:pPr>
        <w:pStyle w:val="Textoindependiente"/>
        <w:spacing w:line="276" w:lineRule="auto"/>
        <w:ind w:left="180" w:right="382"/>
        <w:jc w:val="both"/>
      </w:pPr>
      <w:r>
        <w:t>El elemento esencial en cuanto a las marcas colectivas se refiere a la indicación de las condiciones</w:t>
      </w:r>
      <w:r>
        <w:rPr>
          <w:spacing w:val="-13"/>
        </w:rPr>
        <w:t xml:space="preserve"> </w:t>
      </w:r>
      <w:r>
        <w:t>y</w:t>
      </w:r>
      <w:r>
        <w:rPr>
          <w:spacing w:val="-13"/>
        </w:rPr>
        <w:t xml:space="preserve"> </w:t>
      </w:r>
      <w:r>
        <w:t>características</w:t>
      </w:r>
      <w:r>
        <w:rPr>
          <w:spacing w:val="-12"/>
        </w:rPr>
        <w:t xml:space="preserve"> </w:t>
      </w:r>
      <w:r>
        <w:t>de</w:t>
      </w:r>
      <w:r>
        <w:rPr>
          <w:spacing w:val="-10"/>
        </w:rPr>
        <w:t xml:space="preserve"> </w:t>
      </w:r>
      <w:r>
        <w:t>cómo</w:t>
      </w:r>
      <w:r>
        <w:rPr>
          <w:spacing w:val="-9"/>
        </w:rPr>
        <w:t xml:space="preserve"> </w:t>
      </w:r>
      <w:r>
        <w:t>estas</w:t>
      </w:r>
      <w:r>
        <w:rPr>
          <w:spacing w:val="-12"/>
        </w:rPr>
        <w:t xml:space="preserve"> </w:t>
      </w:r>
      <w:r>
        <w:t>deben</w:t>
      </w:r>
      <w:r>
        <w:rPr>
          <w:spacing w:val="-10"/>
        </w:rPr>
        <w:t xml:space="preserve"> </w:t>
      </w:r>
      <w:r>
        <w:t>utilizarse</w:t>
      </w:r>
      <w:r>
        <w:rPr>
          <w:spacing w:val="-10"/>
        </w:rPr>
        <w:t xml:space="preserve"> </w:t>
      </w:r>
      <w:r>
        <w:t>en</w:t>
      </w:r>
      <w:r>
        <w:rPr>
          <w:spacing w:val="-10"/>
        </w:rPr>
        <w:t xml:space="preserve"> </w:t>
      </w:r>
      <w:r>
        <w:t>los</w:t>
      </w:r>
      <w:r>
        <w:rPr>
          <w:spacing w:val="-13"/>
        </w:rPr>
        <w:t xml:space="preserve"> </w:t>
      </w:r>
      <w:r>
        <w:t>productos</w:t>
      </w:r>
      <w:r>
        <w:rPr>
          <w:spacing w:val="-13"/>
        </w:rPr>
        <w:t xml:space="preserve"> </w:t>
      </w:r>
      <w:r>
        <w:t>o</w:t>
      </w:r>
      <w:r>
        <w:rPr>
          <w:spacing w:val="-10"/>
        </w:rPr>
        <w:t xml:space="preserve"> </w:t>
      </w:r>
      <w:r>
        <w:t>servicios, elemento</w:t>
      </w:r>
      <w:r>
        <w:rPr>
          <w:spacing w:val="-4"/>
        </w:rPr>
        <w:t xml:space="preserve"> </w:t>
      </w:r>
      <w:r>
        <w:t>que</w:t>
      </w:r>
      <w:r>
        <w:rPr>
          <w:spacing w:val="-4"/>
        </w:rPr>
        <w:t xml:space="preserve"> </w:t>
      </w:r>
      <w:r>
        <w:t>es</w:t>
      </w:r>
      <w:r>
        <w:rPr>
          <w:spacing w:val="-7"/>
        </w:rPr>
        <w:t xml:space="preserve"> </w:t>
      </w:r>
      <w:r>
        <w:t>conocido</w:t>
      </w:r>
      <w:r>
        <w:rPr>
          <w:spacing w:val="-4"/>
        </w:rPr>
        <w:t xml:space="preserve"> </w:t>
      </w:r>
      <w:r>
        <w:t>como</w:t>
      </w:r>
      <w:r>
        <w:rPr>
          <w:spacing w:val="-4"/>
        </w:rPr>
        <w:t xml:space="preserve"> </w:t>
      </w:r>
      <w:r>
        <w:t>el</w:t>
      </w:r>
      <w:r>
        <w:rPr>
          <w:spacing w:val="-6"/>
        </w:rPr>
        <w:t xml:space="preserve"> </w:t>
      </w:r>
      <w:r>
        <w:t>reglamento</w:t>
      </w:r>
      <w:r>
        <w:rPr>
          <w:spacing w:val="-4"/>
        </w:rPr>
        <w:t xml:space="preserve"> </w:t>
      </w:r>
      <w:r>
        <w:t>de</w:t>
      </w:r>
      <w:r>
        <w:rPr>
          <w:spacing w:val="-4"/>
        </w:rPr>
        <w:t xml:space="preserve"> </w:t>
      </w:r>
      <w:r>
        <w:t>uso y</w:t>
      </w:r>
      <w:r>
        <w:rPr>
          <w:spacing w:val="-7"/>
        </w:rPr>
        <w:t xml:space="preserve"> </w:t>
      </w:r>
      <w:r>
        <w:t>previsto</w:t>
      </w:r>
      <w:r>
        <w:rPr>
          <w:spacing w:val="-4"/>
        </w:rPr>
        <w:t xml:space="preserve"> </w:t>
      </w:r>
      <w:r>
        <w:t>como</w:t>
      </w:r>
      <w:r>
        <w:rPr>
          <w:spacing w:val="-9"/>
        </w:rPr>
        <w:t xml:space="preserve"> </w:t>
      </w:r>
      <w:r>
        <w:t xml:space="preserve">requisito </w:t>
      </w:r>
      <w:r>
        <w:rPr>
          <w:rFonts w:ascii="Arial" w:hAnsi="Arial"/>
          <w:i/>
        </w:rPr>
        <w:t>sine</w:t>
      </w:r>
      <w:r>
        <w:rPr>
          <w:rFonts w:ascii="Arial" w:hAnsi="Arial"/>
          <w:i/>
          <w:spacing w:val="-9"/>
        </w:rPr>
        <w:t xml:space="preserve"> </w:t>
      </w:r>
      <w:r>
        <w:rPr>
          <w:rFonts w:ascii="Arial" w:hAnsi="Arial"/>
          <w:i/>
        </w:rPr>
        <w:t xml:space="preserve">qua non </w:t>
      </w:r>
      <w:r>
        <w:t>para poder registrar la marca.</w:t>
      </w:r>
    </w:p>
    <w:p w:rsidR="00DF24A8" w:rsidRDefault="00DF24A8" w:rsidP="00DF24A8">
      <w:pPr>
        <w:pStyle w:val="Textoindependiente"/>
        <w:spacing w:before="39"/>
      </w:pPr>
    </w:p>
    <w:p w:rsidR="00DF24A8" w:rsidRDefault="00DF24A8" w:rsidP="00DF24A8">
      <w:pPr>
        <w:pStyle w:val="Textoindependiente"/>
        <w:spacing w:line="276" w:lineRule="auto"/>
        <w:ind w:left="180" w:right="382"/>
        <w:jc w:val="both"/>
      </w:pPr>
      <w:r>
        <w:t>Al no</w:t>
      </w:r>
      <w:r>
        <w:rPr>
          <w:spacing w:val="-1"/>
        </w:rPr>
        <w:t xml:space="preserve"> </w:t>
      </w:r>
      <w:r>
        <w:t>estar</w:t>
      </w:r>
      <w:r>
        <w:rPr>
          <w:spacing w:val="-2"/>
        </w:rPr>
        <w:t xml:space="preserve"> </w:t>
      </w:r>
      <w:r>
        <w:t>prohibido</w:t>
      </w:r>
      <w:r>
        <w:rPr>
          <w:spacing w:val="-1"/>
        </w:rPr>
        <w:t xml:space="preserve"> </w:t>
      </w:r>
      <w:r>
        <w:t>en la DA</w:t>
      </w:r>
      <w:r>
        <w:rPr>
          <w:spacing w:val="-1"/>
        </w:rPr>
        <w:t xml:space="preserve"> </w:t>
      </w:r>
      <w:r>
        <w:t>486, se entiende que</w:t>
      </w:r>
      <w:r>
        <w:rPr>
          <w:spacing w:val="-1"/>
        </w:rPr>
        <w:t xml:space="preserve"> </w:t>
      </w:r>
      <w:r>
        <w:t>está</w:t>
      </w:r>
      <w:r>
        <w:rPr>
          <w:spacing w:val="-1"/>
        </w:rPr>
        <w:t xml:space="preserve"> </w:t>
      </w:r>
      <w:r>
        <w:t>permitido</w:t>
      </w:r>
      <w:r>
        <w:rPr>
          <w:spacing w:val="-1"/>
        </w:rPr>
        <w:t xml:space="preserve"> </w:t>
      </w:r>
      <w:r>
        <w:t>hacer</w:t>
      </w:r>
      <w:r>
        <w:rPr>
          <w:spacing w:val="-2"/>
        </w:rPr>
        <w:t xml:space="preserve"> </w:t>
      </w:r>
      <w:r>
        <w:t>uso</w:t>
      </w:r>
      <w:r>
        <w:rPr>
          <w:spacing w:val="-1"/>
        </w:rPr>
        <w:t xml:space="preserve"> </w:t>
      </w:r>
      <w:r>
        <w:t>de marcas individuales acompañadas de la marca colectiva, a menos que la indicación de las condiciones y la forma cómo la marca colectiva debe utilizarse en los productos o servicios establezca lo contrario.</w:t>
      </w:r>
    </w:p>
    <w:p w:rsidR="00DF24A8" w:rsidRDefault="00DF24A8" w:rsidP="00DF24A8">
      <w:pPr>
        <w:pStyle w:val="Textoindependiente"/>
        <w:spacing w:before="38"/>
      </w:pPr>
    </w:p>
    <w:p w:rsidR="00DF24A8" w:rsidRDefault="00DF24A8" w:rsidP="00DF24A8">
      <w:pPr>
        <w:pStyle w:val="Textoindependiente"/>
        <w:spacing w:before="1" w:line="276" w:lineRule="auto"/>
        <w:ind w:left="180" w:right="388"/>
        <w:jc w:val="both"/>
      </w:pPr>
      <w:r>
        <w:t>La marca colectiva puede registrarse por asociaciones de productores, fabricantes, prestadores</w:t>
      </w:r>
      <w:r>
        <w:rPr>
          <w:spacing w:val="-14"/>
        </w:rPr>
        <w:t xml:space="preserve"> </w:t>
      </w:r>
      <w:r>
        <w:t>de</w:t>
      </w:r>
      <w:r>
        <w:rPr>
          <w:spacing w:val="-11"/>
        </w:rPr>
        <w:t xml:space="preserve"> </w:t>
      </w:r>
      <w:r>
        <w:t>servicios,</w:t>
      </w:r>
      <w:r>
        <w:rPr>
          <w:spacing w:val="-15"/>
        </w:rPr>
        <w:t xml:space="preserve"> </w:t>
      </w:r>
      <w:r>
        <w:t>organizaciones</w:t>
      </w:r>
      <w:r>
        <w:rPr>
          <w:spacing w:val="-14"/>
        </w:rPr>
        <w:t xml:space="preserve"> </w:t>
      </w:r>
      <w:r>
        <w:t>o</w:t>
      </w:r>
      <w:r>
        <w:rPr>
          <w:spacing w:val="-11"/>
        </w:rPr>
        <w:t xml:space="preserve"> </w:t>
      </w:r>
      <w:r>
        <w:t>grupos</w:t>
      </w:r>
      <w:r>
        <w:rPr>
          <w:spacing w:val="-14"/>
        </w:rPr>
        <w:t xml:space="preserve"> </w:t>
      </w:r>
      <w:r>
        <w:t>de</w:t>
      </w:r>
      <w:r>
        <w:rPr>
          <w:spacing w:val="-11"/>
        </w:rPr>
        <w:t xml:space="preserve"> </w:t>
      </w:r>
      <w:r>
        <w:t>personas,</w:t>
      </w:r>
      <w:r>
        <w:rPr>
          <w:spacing w:val="-15"/>
        </w:rPr>
        <w:t xml:space="preserve"> </w:t>
      </w:r>
      <w:r>
        <w:t>legalmente</w:t>
      </w:r>
      <w:r>
        <w:rPr>
          <w:spacing w:val="-11"/>
        </w:rPr>
        <w:t xml:space="preserve"> </w:t>
      </w:r>
      <w:r>
        <w:t>establecidos.</w:t>
      </w:r>
    </w:p>
    <w:p w:rsidR="00DF24A8" w:rsidRDefault="00DF24A8" w:rsidP="00DF24A8">
      <w:pPr>
        <w:pStyle w:val="Textoindependiente"/>
        <w:spacing w:before="35"/>
      </w:pPr>
    </w:p>
    <w:p w:rsidR="00DF24A8" w:rsidRDefault="00DF24A8" w:rsidP="00DF24A8">
      <w:pPr>
        <w:pStyle w:val="Textoindependiente"/>
        <w:ind w:left="180"/>
        <w:jc w:val="both"/>
      </w:pPr>
      <w:r>
        <w:t>Los</w:t>
      </w:r>
      <w:r>
        <w:rPr>
          <w:spacing w:val="-5"/>
        </w:rPr>
        <w:t xml:space="preserve"> </w:t>
      </w:r>
      <w:r>
        <w:t>requisitos</w:t>
      </w:r>
      <w:r>
        <w:rPr>
          <w:spacing w:val="-5"/>
        </w:rPr>
        <w:t xml:space="preserve"> </w:t>
      </w:r>
      <w:r>
        <w:t>que</w:t>
      </w:r>
      <w:r>
        <w:rPr>
          <w:spacing w:val="-3"/>
        </w:rPr>
        <w:t xml:space="preserve"> </w:t>
      </w:r>
      <w:r>
        <w:t>deben</w:t>
      </w:r>
      <w:r>
        <w:rPr>
          <w:spacing w:val="-6"/>
        </w:rPr>
        <w:t xml:space="preserve"> </w:t>
      </w:r>
      <w:r>
        <w:t>presentarse</w:t>
      </w:r>
      <w:r>
        <w:rPr>
          <w:spacing w:val="-3"/>
        </w:rPr>
        <w:t xml:space="preserve"> </w:t>
      </w:r>
      <w:r>
        <w:t>para</w:t>
      </w:r>
      <w:r>
        <w:rPr>
          <w:spacing w:val="-2"/>
        </w:rPr>
        <w:t xml:space="preserve"> </w:t>
      </w:r>
      <w:r>
        <w:t>su</w:t>
      </w:r>
      <w:r>
        <w:rPr>
          <w:spacing w:val="-2"/>
        </w:rPr>
        <w:t xml:space="preserve"> </w:t>
      </w:r>
      <w:r>
        <w:t>registro</w:t>
      </w:r>
      <w:r>
        <w:rPr>
          <w:spacing w:val="-2"/>
        </w:rPr>
        <w:t xml:space="preserve"> </w:t>
      </w:r>
      <w:r>
        <w:t>conforme</w:t>
      </w:r>
      <w:r>
        <w:rPr>
          <w:spacing w:val="-7"/>
        </w:rPr>
        <w:t xml:space="preserve"> </w:t>
      </w:r>
      <w:r>
        <w:t>a</w:t>
      </w:r>
      <w:r>
        <w:rPr>
          <w:spacing w:val="-2"/>
        </w:rPr>
        <w:t xml:space="preserve"> </w:t>
      </w:r>
      <w:r>
        <w:t>la</w:t>
      </w:r>
      <w:r>
        <w:rPr>
          <w:spacing w:val="-2"/>
        </w:rPr>
        <w:t xml:space="preserve"> </w:t>
      </w:r>
      <w:r>
        <w:t>DA</w:t>
      </w:r>
      <w:r>
        <w:rPr>
          <w:spacing w:val="-6"/>
        </w:rPr>
        <w:t xml:space="preserve"> </w:t>
      </w:r>
      <w:r>
        <w:t>486</w:t>
      </w:r>
      <w:r>
        <w:rPr>
          <w:spacing w:val="-2"/>
        </w:rPr>
        <w:t xml:space="preserve"> </w:t>
      </w:r>
      <w:r>
        <w:rPr>
          <w:spacing w:val="-4"/>
        </w:rPr>
        <w:t>son:</w:t>
      </w:r>
    </w:p>
    <w:p w:rsidR="00DF24A8" w:rsidRDefault="00DF24A8" w:rsidP="00DF24A8">
      <w:pPr>
        <w:pStyle w:val="Textoindependiente"/>
        <w:spacing w:before="79"/>
      </w:pPr>
    </w:p>
    <w:p w:rsidR="00DF24A8" w:rsidRDefault="00DF24A8" w:rsidP="00DF24A8">
      <w:pPr>
        <w:spacing w:line="276" w:lineRule="auto"/>
        <w:ind w:left="891" w:right="1245"/>
        <w:jc w:val="both"/>
        <w:rPr>
          <w:rFonts w:ascii="Arial" w:hAnsi="Arial"/>
          <w:i/>
        </w:rPr>
      </w:pPr>
      <w:r>
        <w:rPr>
          <w:rFonts w:ascii="Arial" w:hAnsi="Arial"/>
          <w:i/>
        </w:rPr>
        <w:t>“Artículo</w:t>
      </w:r>
      <w:r>
        <w:rPr>
          <w:rFonts w:ascii="Arial" w:hAnsi="Arial"/>
          <w:i/>
          <w:spacing w:val="-3"/>
        </w:rPr>
        <w:t xml:space="preserve"> </w:t>
      </w:r>
      <w:r>
        <w:rPr>
          <w:rFonts w:ascii="Arial" w:hAnsi="Arial"/>
          <w:i/>
        </w:rPr>
        <w:t>182.-</w:t>
      </w:r>
      <w:r>
        <w:rPr>
          <w:rFonts w:ascii="Arial" w:hAnsi="Arial"/>
          <w:i/>
          <w:spacing w:val="-4"/>
        </w:rPr>
        <w:t xml:space="preserve"> </w:t>
      </w:r>
      <w:r>
        <w:rPr>
          <w:rFonts w:ascii="Arial" w:hAnsi="Arial"/>
          <w:i/>
        </w:rPr>
        <w:t>La</w:t>
      </w:r>
      <w:r>
        <w:rPr>
          <w:rFonts w:ascii="Arial" w:hAnsi="Arial"/>
          <w:i/>
          <w:spacing w:val="-3"/>
        </w:rPr>
        <w:t xml:space="preserve"> </w:t>
      </w:r>
      <w:r>
        <w:rPr>
          <w:rFonts w:ascii="Arial" w:hAnsi="Arial"/>
          <w:i/>
        </w:rPr>
        <w:t>solicitud</w:t>
      </w:r>
      <w:r>
        <w:rPr>
          <w:rFonts w:ascii="Arial" w:hAnsi="Arial"/>
          <w:i/>
          <w:spacing w:val="-1"/>
        </w:rPr>
        <w:t xml:space="preserve"> </w:t>
      </w:r>
      <w:r>
        <w:rPr>
          <w:rFonts w:ascii="Arial" w:hAnsi="Arial"/>
          <w:i/>
        </w:rPr>
        <w:t>de</w:t>
      </w:r>
      <w:r>
        <w:rPr>
          <w:rFonts w:ascii="Arial" w:hAnsi="Arial"/>
          <w:i/>
          <w:spacing w:val="-3"/>
        </w:rPr>
        <w:t xml:space="preserve"> </w:t>
      </w:r>
      <w:r>
        <w:rPr>
          <w:rFonts w:ascii="Arial" w:hAnsi="Arial"/>
          <w:i/>
        </w:rPr>
        <w:t>registro deberá indicar que se trata</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una marca colectiva e ir acompañada de:</w:t>
      </w:r>
    </w:p>
    <w:p w:rsidR="00DF24A8" w:rsidRDefault="00DF24A8" w:rsidP="00DF24A8">
      <w:pPr>
        <w:pStyle w:val="Textoindependiente"/>
        <w:spacing w:before="36"/>
        <w:rPr>
          <w:rFonts w:ascii="Arial"/>
          <w:i/>
        </w:rPr>
      </w:pPr>
    </w:p>
    <w:p w:rsidR="00DF24A8" w:rsidRDefault="00DF24A8" w:rsidP="00DF24A8">
      <w:pPr>
        <w:pStyle w:val="Prrafodelista"/>
        <w:numPr>
          <w:ilvl w:val="0"/>
          <w:numId w:val="3"/>
        </w:numPr>
        <w:tabs>
          <w:tab w:val="left" w:pos="1204"/>
        </w:tabs>
        <w:spacing w:line="276" w:lineRule="auto"/>
        <w:ind w:right="1250" w:firstLine="0"/>
        <w:rPr>
          <w:rFonts w:ascii="Arial" w:hAnsi="Arial"/>
          <w:i/>
        </w:rPr>
      </w:pPr>
      <w:r>
        <w:rPr>
          <w:rFonts w:ascii="Arial" w:hAnsi="Arial"/>
          <w:i/>
        </w:rPr>
        <w:t>copia</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los</w:t>
      </w:r>
      <w:r>
        <w:rPr>
          <w:rFonts w:ascii="Arial" w:hAnsi="Arial"/>
          <w:i/>
          <w:spacing w:val="40"/>
        </w:rPr>
        <w:t xml:space="preserve"> </w:t>
      </w:r>
      <w:r>
        <w:rPr>
          <w:rFonts w:ascii="Arial" w:hAnsi="Arial"/>
          <w:i/>
        </w:rPr>
        <w:t>estatutos</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la</w:t>
      </w:r>
      <w:r>
        <w:rPr>
          <w:rFonts w:ascii="Arial" w:hAnsi="Arial"/>
          <w:i/>
          <w:spacing w:val="40"/>
        </w:rPr>
        <w:t xml:space="preserve"> </w:t>
      </w:r>
      <w:r>
        <w:rPr>
          <w:rFonts w:ascii="Arial" w:hAnsi="Arial"/>
          <w:i/>
        </w:rPr>
        <w:t>asociación,</w:t>
      </w:r>
      <w:r>
        <w:rPr>
          <w:rFonts w:ascii="Arial" w:hAnsi="Arial"/>
          <w:i/>
          <w:spacing w:val="40"/>
        </w:rPr>
        <w:t xml:space="preserve"> </w:t>
      </w:r>
      <w:r>
        <w:rPr>
          <w:rFonts w:ascii="Arial" w:hAnsi="Arial"/>
          <w:i/>
        </w:rPr>
        <w:t>organización</w:t>
      </w:r>
      <w:r>
        <w:rPr>
          <w:rFonts w:ascii="Arial" w:hAnsi="Arial"/>
          <w:i/>
          <w:spacing w:val="40"/>
        </w:rPr>
        <w:t xml:space="preserve"> </w:t>
      </w:r>
      <w:r>
        <w:rPr>
          <w:rFonts w:ascii="Arial" w:hAnsi="Arial"/>
          <w:i/>
        </w:rPr>
        <w:t>o</w:t>
      </w:r>
      <w:r>
        <w:rPr>
          <w:rFonts w:ascii="Arial" w:hAnsi="Arial"/>
          <w:i/>
          <w:spacing w:val="40"/>
        </w:rPr>
        <w:t xml:space="preserve"> </w:t>
      </w:r>
      <w:r>
        <w:rPr>
          <w:rFonts w:ascii="Arial" w:hAnsi="Arial"/>
          <w:i/>
        </w:rPr>
        <w:t>grupo</w:t>
      </w:r>
      <w:r>
        <w:rPr>
          <w:rFonts w:ascii="Arial" w:hAnsi="Arial"/>
          <w:i/>
          <w:spacing w:val="40"/>
        </w:rPr>
        <w:t xml:space="preserve"> </w:t>
      </w:r>
      <w:r>
        <w:rPr>
          <w:rFonts w:ascii="Arial" w:hAnsi="Arial"/>
          <w:i/>
        </w:rPr>
        <w:t>de personas que solicite el registro de la marca colectiva;</w:t>
      </w:r>
    </w:p>
    <w:p w:rsidR="00DF24A8" w:rsidRDefault="00DF24A8" w:rsidP="00DF24A8">
      <w:pPr>
        <w:pStyle w:val="Prrafodelista"/>
        <w:numPr>
          <w:ilvl w:val="0"/>
          <w:numId w:val="3"/>
        </w:numPr>
        <w:tabs>
          <w:tab w:val="left" w:pos="1149"/>
        </w:tabs>
        <w:spacing w:before="3"/>
        <w:ind w:left="1149" w:hanging="258"/>
        <w:rPr>
          <w:rFonts w:ascii="Arial"/>
          <w:i/>
        </w:rPr>
      </w:pPr>
      <w:r>
        <w:rPr>
          <w:rFonts w:ascii="Arial"/>
          <w:i/>
        </w:rPr>
        <w:t>la</w:t>
      </w:r>
      <w:r>
        <w:rPr>
          <w:rFonts w:ascii="Arial"/>
          <w:i/>
          <w:spacing w:val="-5"/>
        </w:rPr>
        <w:t xml:space="preserve"> </w:t>
      </w:r>
      <w:r>
        <w:rPr>
          <w:rFonts w:ascii="Arial"/>
          <w:i/>
        </w:rPr>
        <w:t>lista</w:t>
      </w:r>
      <w:r>
        <w:rPr>
          <w:rFonts w:ascii="Arial"/>
          <w:i/>
          <w:spacing w:val="-3"/>
        </w:rPr>
        <w:t xml:space="preserve"> </w:t>
      </w:r>
      <w:r>
        <w:rPr>
          <w:rFonts w:ascii="Arial"/>
          <w:i/>
        </w:rPr>
        <w:t>de</w:t>
      </w:r>
      <w:r>
        <w:rPr>
          <w:rFonts w:ascii="Arial"/>
          <w:i/>
          <w:spacing w:val="-3"/>
        </w:rPr>
        <w:t xml:space="preserve"> </w:t>
      </w:r>
      <w:r>
        <w:rPr>
          <w:rFonts w:ascii="Arial"/>
          <w:i/>
        </w:rPr>
        <w:t>integrantes;</w:t>
      </w:r>
      <w:r>
        <w:rPr>
          <w:rFonts w:ascii="Arial"/>
          <w:i/>
          <w:spacing w:val="-6"/>
        </w:rPr>
        <w:t xml:space="preserve"> </w:t>
      </w:r>
      <w:r>
        <w:rPr>
          <w:rFonts w:ascii="Arial"/>
          <w:i/>
          <w:spacing w:val="-7"/>
        </w:rPr>
        <w:t>y,</w:t>
      </w:r>
    </w:p>
    <w:p w:rsidR="00DF24A8" w:rsidRDefault="00DF24A8" w:rsidP="00DF24A8">
      <w:pPr>
        <w:pStyle w:val="Prrafodelista"/>
        <w:numPr>
          <w:ilvl w:val="0"/>
          <w:numId w:val="3"/>
        </w:numPr>
        <w:tabs>
          <w:tab w:val="left" w:pos="1160"/>
        </w:tabs>
        <w:spacing w:before="37" w:line="276" w:lineRule="auto"/>
        <w:ind w:right="1248" w:firstLine="0"/>
        <w:rPr>
          <w:rFonts w:ascii="Arial" w:hAnsi="Arial"/>
          <w:i/>
        </w:rPr>
      </w:pPr>
      <w:r>
        <w:rPr>
          <w:rFonts w:ascii="Arial" w:hAnsi="Arial"/>
          <w:i/>
        </w:rPr>
        <w:t>la indicación de las condiciones y la forma cómo la marca colectiva</w:t>
      </w:r>
      <w:r>
        <w:rPr>
          <w:rFonts w:ascii="Arial" w:hAnsi="Arial"/>
          <w:i/>
          <w:spacing w:val="40"/>
        </w:rPr>
        <w:t xml:space="preserve"> </w:t>
      </w:r>
      <w:r>
        <w:rPr>
          <w:rFonts w:ascii="Arial" w:hAnsi="Arial"/>
          <w:i/>
        </w:rPr>
        <w:t>debe utilizarse en los productos o servicios.</w:t>
      </w:r>
    </w:p>
    <w:p w:rsidR="00DF24A8" w:rsidRDefault="00DF24A8" w:rsidP="00DF24A8">
      <w:pPr>
        <w:pStyle w:val="Textoindependiente"/>
        <w:spacing w:before="36"/>
        <w:rPr>
          <w:rFonts w:ascii="Arial"/>
          <w:i/>
        </w:rPr>
      </w:pPr>
    </w:p>
    <w:p w:rsidR="00DF24A8" w:rsidRDefault="00DF24A8" w:rsidP="00DF24A8">
      <w:pPr>
        <w:spacing w:line="276" w:lineRule="auto"/>
        <w:ind w:left="891" w:right="1243"/>
        <w:jc w:val="both"/>
        <w:rPr>
          <w:rFonts w:ascii="Arial" w:hAnsi="Arial"/>
          <w:i/>
        </w:rPr>
      </w:pPr>
      <w:r>
        <w:rPr>
          <w:rFonts w:ascii="Arial" w:hAnsi="Arial"/>
          <w:i/>
        </w:rPr>
        <w:t>Una vez obtenido el registro de marca colectiva, la asociación, organización o grupo de personas deberá informar a la oficina nacional competente cualquier cambio que se produzca en cualquiera de los documentos a que hace referencia el presente artículo”.</w:t>
      </w:r>
    </w:p>
    <w:p w:rsidR="00DF24A8" w:rsidRDefault="00DF24A8" w:rsidP="00DF24A8">
      <w:pPr>
        <w:pStyle w:val="Textoindependiente"/>
        <w:spacing w:before="38"/>
        <w:rPr>
          <w:rFonts w:ascii="Arial"/>
          <w:i/>
        </w:rPr>
      </w:pPr>
    </w:p>
    <w:p w:rsidR="00DF24A8" w:rsidRDefault="00DF24A8" w:rsidP="00DF24A8">
      <w:pPr>
        <w:pStyle w:val="Textoindependiente"/>
        <w:spacing w:line="280" w:lineRule="auto"/>
        <w:ind w:left="180" w:right="386"/>
        <w:jc w:val="both"/>
      </w:pPr>
      <w:r>
        <w:t>El</w:t>
      </w:r>
      <w:r>
        <w:rPr>
          <w:spacing w:val="-8"/>
        </w:rPr>
        <w:t xml:space="preserve"> </w:t>
      </w:r>
      <w:r>
        <w:t>análisis</w:t>
      </w:r>
      <w:r>
        <w:rPr>
          <w:spacing w:val="-9"/>
        </w:rPr>
        <w:t xml:space="preserve"> </w:t>
      </w:r>
      <w:r>
        <w:t>de</w:t>
      </w:r>
      <w:r>
        <w:rPr>
          <w:spacing w:val="-6"/>
        </w:rPr>
        <w:t xml:space="preserve"> </w:t>
      </w:r>
      <w:r>
        <w:t>estos</w:t>
      </w:r>
      <w:r>
        <w:rPr>
          <w:spacing w:val="-9"/>
        </w:rPr>
        <w:t xml:space="preserve"> </w:t>
      </w:r>
      <w:r>
        <w:t>documentos</w:t>
      </w:r>
      <w:r>
        <w:rPr>
          <w:spacing w:val="-9"/>
        </w:rPr>
        <w:t xml:space="preserve"> </w:t>
      </w:r>
      <w:r>
        <w:t>se</w:t>
      </w:r>
      <w:r>
        <w:rPr>
          <w:spacing w:val="-6"/>
        </w:rPr>
        <w:t xml:space="preserve"> </w:t>
      </w:r>
      <w:r>
        <w:t>lleva</w:t>
      </w:r>
      <w:r>
        <w:rPr>
          <w:spacing w:val="-6"/>
        </w:rPr>
        <w:t xml:space="preserve"> </w:t>
      </w:r>
      <w:r>
        <w:t>a</w:t>
      </w:r>
      <w:r>
        <w:rPr>
          <w:spacing w:val="-6"/>
        </w:rPr>
        <w:t xml:space="preserve"> </w:t>
      </w:r>
      <w:r>
        <w:t>cabo en</w:t>
      </w:r>
      <w:r>
        <w:rPr>
          <w:spacing w:val="-11"/>
        </w:rPr>
        <w:t xml:space="preserve"> </w:t>
      </w:r>
      <w:r>
        <w:t>el</w:t>
      </w:r>
      <w:r>
        <w:rPr>
          <w:spacing w:val="-8"/>
        </w:rPr>
        <w:t xml:space="preserve"> </w:t>
      </w:r>
      <w:r>
        <w:t>numeral</w:t>
      </w:r>
      <w:r>
        <w:rPr>
          <w:spacing w:val="-4"/>
        </w:rPr>
        <w:t xml:space="preserve"> </w:t>
      </w:r>
      <w:r>
        <w:t>1.5.6.1.</w:t>
      </w:r>
      <w:r>
        <w:rPr>
          <w:spacing w:val="-10"/>
        </w:rPr>
        <w:t xml:space="preserve"> </w:t>
      </w:r>
      <w:r>
        <w:t>del</w:t>
      </w:r>
      <w:r>
        <w:rPr>
          <w:spacing w:val="-7"/>
        </w:rPr>
        <w:t xml:space="preserve"> </w:t>
      </w:r>
      <w:r>
        <w:t>capítulo</w:t>
      </w:r>
      <w:r>
        <w:rPr>
          <w:spacing w:val="-5"/>
        </w:rPr>
        <w:t xml:space="preserve"> </w:t>
      </w:r>
      <w:r>
        <w:t>2</w:t>
      </w:r>
      <w:r>
        <w:rPr>
          <w:spacing w:val="-6"/>
        </w:rPr>
        <w:t xml:space="preserve"> </w:t>
      </w:r>
      <w:r>
        <w:t>este Manual. A continuación, unos ejemplos de marcas colectivas.</w:t>
      </w:r>
    </w:p>
    <w:p w:rsidR="00DF24A8" w:rsidRDefault="00DF24A8" w:rsidP="00DF24A8">
      <w:pPr>
        <w:pStyle w:val="Textoindependiente"/>
        <w:spacing w:before="31"/>
      </w:pPr>
    </w:p>
    <w:p w:rsidR="00DF24A8" w:rsidRDefault="00DF24A8" w:rsidP="00DF24A8">
      <w:pPr>
        <w:pStyle w:val="Textoindependiente"/>
        <w:spacing w:line="276" w:lineRule="auto"/>
        <w:ind w:left="180" w:right="384"/>
        <w:jc w:val="both"/>
      </w:pPr>
      <w:r>
        <w:t>En</w:t>
      </w:r>
      <w:r>
        <w:rPr>
          <w:spacing w:val="-16"/>
        </w:rPr>
        <w:t xml:space="preserve"> </w:t>
      </w:r>
      <w:r>
        <w:t>primer</w:t>
      </w:r>
      <w:r>
        <w:rPr>
          <w:spacing w:val="-15"/>
        </w:rPr>
        <w:t xml:space="preserve"> </w:t>
      </w:r>
      <w:r>
        <w:t>lugar,</w:t>
      </w:r>
      <w:r>
        <w:rPr>
          <w:spacing w:val="-15"/>
        </w:rPr>
        <w:t xml:space="preserve"> </w:t>
      </w:r>
      <w:r>
        <w:t>encontramos</w:t>
      </w:r>
      <w:r>
        <w:rPr>
          <w:spacing w:val="-16"/>
        </w:rPr>
        <w:t xml:space="preserve"> </w:t>
      </w:r>
      <w:r>
        <w:t>la</w:t>
      </w:r>
      <w:r>
        <w:rPr>
          <w:spacing w:val="-15"/>
        </w:rPr>
        <w:t xml:space="preserve"> </w:t>
      </w:r>
      <w:r>
        <w:t>marca</w:t>
      </w:r>
      <w:r>
        <w:rPr>
          <w:spacing w:val="-14"/>
        </w:rPr>
        <w:t xml:space="preserve"> </w:t>
      </w:r>
      <w:r>
        <w:t>colectiva</w:t>
      </w:r>
      <w:r>
        <w:rPr>
          <w:spacing w:val="-14"/>
        </w:rPr>
        <w:t xml:space="preserve"> </w:t>
      </w:r>
      <w:proofErr w:type="spellStart"/>
      <w:r>
        <w:t>Kemito</w:t>
      </w:r>
      <w:proofErr w:type="spellEnd"/>
      <w:r>
        <w:rPr>
          <w:spacing w:val="-14"/>
        </w:rPr>
        <w:t xml:space="preserve"> </w:t>
      </w:r>
      <w:r>
        <w:t>Ene,</w:t>
      </w:r>
      <w:r>
        <w:rPr>
          <w:spacing w:val="-8"/>
        </w:rPr>
        <w:t xml:space="preserve"> </w:t>
      </w:r>
      <w:r>
        <w:t>concedida</w:t>
      </w:r>
      <w:r>
        <w:rPr>
          <w:spacing w:val="-14"/>
        </w:rPr>
        <w:t xml:space="preserve"> </w:t>
      </w:r>
      <w:r>
        <w:t>por</w:t>
      </w:r>
      <w:r>
        <w:rPr>
          <w:spacing w:val="-12"/>
        </w:rPr>
        <w:t xml:space="preserve"> </w:t>
      </w:r>
      <w:r>
        <w:t>el</w:t>
      </w:r>
      <w:r>
        <w:rPr>
          <w:spacing w:val="-15"/>
        </w:rPr>
        <w:t xml:space="preserve"> </w:t>
      </w:r>
      <w:r>
        <w:t>INDECOPI para distinguir los siguientes productos de la clase 30: Cacao, cacao tostado, cacao en polvo,</w:t>
      </w:r>
      <w:r>
        <w:rPr>
          <w:spacing w:val="-10"/>
        </w:rPr>
        <w:t xml:space="preserve"> </w:t>
      </w:r>
      <w:r>
        <w:t>pasta</w:t>
      </w:r>
      <w:r>
        <w:rPr>
          <w:spacing w:val="-11"/>
        </w:rPr>
        <w:t xml:space="preserve"> </w:t>
      </w:r>
      <w:r>
        <w:t>de</w:t>
      </w:r>
      <w:r>
        <w:rPr>
          <w:spacing w:val="-6"/>
        </w:rPr>
        <w:t xml:space="preserve"> </w:t>
      </w:r>
      <w:r>
        <w:t>cacao,</w:t>
      </w:r>
      <w:r>
        <w:rPr>
          <w:spacing w:val="-10"/>
        </w:rPr>
        <w:t xml:space="preserve"> </w:t>
      </w:r>
      <w:r>
        <w:t>cacao</w:t>
      </w:r>
      <w:r>
        <w:rPr>
          <w:spacing w:val="-6"/>
        </w:rPr>
        <w:t xml:space="preserve"> </w:t>
      </w:r>
      <w:r>
        <w:t>con</w:t>
      </w:r>
      <w:r>
        <w:rPr>
          <w:spacing w:val="-11"/>
        </w:rPr>
        <w:t xml:space="preserve"> </w:t>
      </w:r>
      <w:r>
        <w:t>leche,</w:t>
      </w:r>
      <w:r>
        <w:rPr>
          <w:spacing w:val="-10"/>
        </w:rPr>
        <w:t xml:space="preserve"> </w:t>
      </w:r>
      <w:r>
        <w:t>bebidas</w:t>
      </w:r>
      <w:r>
        <w:rPr>
          <w:spacing w:val="-9"/>
        </w:rPr>
        <w:t xml:space="preserve"> </w:t>
      </w:r>
      <w:r>
        <w:t>a</w:t>
      </w:r>
      <w:r>
        <w:rPr>
          <w:spacing w:val="-11"/>
        </w:rPr>
        <w:t xml:space="preserve"> </w:t>
      </w:r>
      <w:r>
        <w:t>base</w:t>
      </w:r>
      <w:r>
        <w:rPr>
          <w:spacing w:val="-11"/>
        </w:rPr>
        <w:t xml:space="preserve"> </w:t>
      </w:r>
      <w:r>
        <w:t>de</w:t>
      </w:r>
      <w:r>
        <w:rPr>
          <w:spacing w:val="-6"/>
        </w:rPr>
        <w:t xml:space="preserve"> </w:t>
      </w:r>
      <w:r>
        <w:t>cacao,</w:t>
      </w:r>
      <w:r>
        <w:rPr>
          <w:spacing w:val="-10"/>
        </w:rPr>
        <w:t xml:space="preserve"> </w:t>
      </w:r>
      <w:r>
        <w:t>café,</w:t>
      </w:r>
      <w:r>
        <w:rPr>
          <w:spacing w:val="-10"/>
        </w:rPr>
        <w:t xml:space="preserve"> </w:t>
      </w:r>
      <w:r>
        <w:t>café</w:t>
      </w:r>
      <w:r>
        <w:rPr>
          <w:spacing w:val="-11"/>
        </w:rPr>
        <w:t xml:space="preserve"> </w:t>
      </w:r>
      <w:r>
        <w:t>molido,</w:t>
      </w:r>
      <w:r>
        <w:rPr>
          <w:spacing w:val="-10"/>
        </w:rPr>
        <w:t xml:space="preserve"> </w:t>
      </w:r>
      <w:r>
        <w:t>café tostado,</w:t>
      </w:r>
      <w:r>
        <w:rPr>
          <w:spacing w:val="-1"/>
        </w:rPr>
        <w:t xml:space="preserve"> </w:t>
      </w:r>
      <w:r>
        <w:t>y sin tostar,</w:t>
      </w:r>
      <w:r>
        <w:rPr>
          <w:spacing w:val="-1"/>
        </w:rPr>
        <w:t xml:space="preserve"> </w:t>
      </w:r>
      <w:r>
        <w:t>bebidas</w:t>
      </w:r>
      <w:r>
        <w:rPr>
          <w:spacing w:val="-5"/>
        </w:rPr>
        <w:t xml:space="preserve"> </w:t>
      </w:r>
      <w:r>
        <w:t>a base</w:t>
      </w:r>
      <w:r>
        <w:rPr>
          <w:spacing w:val="-2"/>
        </w:rPr>
        <w:t xml:space="preserve"> </w:t>
      </w:r>
      <w:r>
        <w:t xml:space="preserve">de café </w:t>
      </w:r>
      <w:r>
        <w:rPr>
          <w:vertAlign w:val="superscript"/>
        </w:rPr>
        <w:t>58</w:t>
      </w:r>
      <w:r>
        <w:rPr>
          <w:rFonts w:ascii="Times New Roman" w:hAnsi="Times New Roman"/>
        </w:rPr>
        <w:t>.</w:t>
      </w:r>
      <w:r>
        <w:rPr>
          <w:rFonts w:ascii="Times New Roman" w:hAnsi="Times New Roman"/>
          <w:spacing w:val="-3"/>
        </w:rPr>
        <w:t xml:space="preserve"> </w:t>
      </w:r>
      <w:r>
        <w:t>Esta marca cuenta con</w:t>
      </w:r>
      <w:r>
        <w:rPr>
          <w:spacing w:val="-2"/>
        </w:rPr>
        <w:t xml:space="preserve"> </w:t>
      </w:r>
      <w:r>
        <w:t>alrededor de</w:t>
      </w:r>
      <w:r>
        <w:rPr>
          <w:spacing w:val="-2"/>
        </w:rPr>
        <w:t xml:space="preserve"> </w:t>
      </w:r>
      <w:r>
        <w:t xml:space="preserve">450 familias de productores indígenas </w:t>
      </w:r>
      <w:proofErr w:type="spellStart"/>
      <w:r>
        <w:t>asháninkas</w:t>
      </w:r>
      <w:proofErr w:type="spellEnd"/>
      <w:r>
        <w:t xml:space="preserve"> y es controlada por la Asociación de Productores </w:t>
      </w:r>
      <w:proofErr w:type="spellStart"/>
      <w:r>
        <w:t>Kemito</w:t>
      </w:r>
      <w:proofErr w:type="spellEnd"/>
      <w:r>
        <w:t xml:space="preserve">-Ene, con sede en la provincia de </w:t>
      </w:r>
      <w:proofErr w:type="spellStart"/>
      <w:r>
        <w:t>Satipo</w:t>
      </w:r>
      <w:proofErr w:type="spellEnd"/>
      <w:r>
        <w:t>, departamento de Junín.</w:t>
      </w:r>
    </w:p>
    <w:p w:rsidR="00DF24A8" w:rsidRDefault="00DF24A8" w:rsidP="00DF24A8">
      <w:pPr>
        <w:pStyle w:val="Textoindependiente"/>
        <w:rPr>
          <w:sz w:val="18"/>
        </w:rPr>
      </w:pPr>
    </w:p>
    <w:p w:rsidR="00DF24A8" w:rsidRDefault="00DF24A8" w:rsidP="00DF24A8">
      <w:pPr>
        <w:ind w:right="385"/>
        <w:jc w:val="right"/>
        <w:rPr>
          <w:sz w:val="18"/>
        </w:rPr>
      </w:pPr>
      <w:r>
        <w:rPr>
          <w:spacing w:val="-5"/>
          <w:sz w:val="18"/>
        </w:rPr>
        <w:t>34</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34"/>
      </w:pPr>
    </w:p>
    <w:p w:rsidR="00DF24A8" w:rsidRDefault="00DF24A8" w:rsidP="00DF24A8">
      <w:pPr>
        <w:pStyle w:val="Textoindependiente"/>
        <w:spacing w:line="276" w:lineRule="auto"/>
        <w:ind w:left="180" w:right="384"/>
        <w:jc w:val="both"/>
      </w:pPr>
      <w:r>
        <w:t>En</w:t>
      </w:r>
      <w:r>
        <w:rPr>
          <w:spacing w:val="-5"/>
        </w:rPr>
        <w:t xml:space="preserve"> </w:t>
      </w:r>
      <w:r>
        <w:t>Colombia</w:t>
      </w:r>
      <w:r>
        <w:rPr>
          <w:spacing w:val="-5"/>
        </w:rPr>
        <w:t xml:space="preserve"> </w:t>
      </w:r>
      <w:r>
        <w:t>por</w:t>
      </w:r>
      <w:r>
        <w:rPr>
          <w:spacing w:val="-6"/>
        </w:rPr>
        <w:t xml:space="preserve"> </w:t>
      </w:r>
      <w:r>
        <w:t>su</w:t>
      </w:r>
      <w:r>
        <w:rPr>
          <w:spacing w:val="-5"/>
        </w:rPr>
        <w:t xml:space="preserve"> </w:t>
      </w:r>
      <w:r>
        <w:t>parte,</w:t>
      </w:r>
      <w:r>
        <w:rPr>
          <w:spacing w:val="-9"/>
        </w:rPr>
        <w:t xml:space="preserve"> </w:t>
      </w:r>
      <w:r>
        <w:t>la</w:t>
      </w:r>
      <w:r>
        <w:rPr>
          <w:spacing w:val="-5"/>
        </w:rPr>
        <w:t xml:space="preserve"> </w:t>
      </w:r>
      <w:r>
        <w:t>SIC</w:t>
      </w:r>
      <w:r>
        <w:rPr>
          <w:spacing w:val="-7"/>
        </w:rPr>
        <w:t xml:space="preserve"> </w:t>
      </w:r>
      <w:r>
        <w:t>concedió</w:t>
      </w:r>
      <w:r>
        <w:rPr>
          <w:spacing w:val="-5"/>
        </w:rPr>
        <w:t xml:space="preserve"> </w:t>
      </w:r>
      <w:r>
        <w:t>el</w:t>
      </w:r>
      <w:r>
        <w:rPr>
          <w:spacing w:val="-7"/>
        </w:rPr>
        <w:t xml:space="preserve"> </w:t>
      </w:r>
      <w:r>
        <w:t>registro</w:t>
      </w:r>
      <w:r>
        <w:rPr>
          <w:spacing w:val="-5"/>
        </w:rPr>
        <w:t xml:space="preserve"> </w:t>
      </w:r>
      <w:r>
        <w:t>de</w:t>
      </w:r>
      <w:r>
        <w:rPr>
          <w:spacing w:val="-5"/>
        </w:rPr>
        <w:t xml:space="preserve"> </w:t>
      </w:r>
      <w:r>
        <w:t>la</w:t>
      </w:r>
      <w:r>
        <w:rPr>
          <w:spacing w:val="-5"/>
        </w:rPr>
        <w:t xml:space="preserve"> </w:t>
      </w:r>
      <w:r>
        <w:t>marca</w:t>
      </w:r>
      <w:r>
        <w:rPr>
          <w:spacing w:val="-5"/>
        </w:rPr>
        <w:t xml:space="preserve"> </w:t>
      </w:r>
      <w:r>
        <w:t>colectiva</w:t>
      </w:r>
      <w:r>
        <w:rPr>
          <w:spacing w:val="-5"/>
        </w:rPr>
        <w:t xml:space="preserve"> </w:t>
      </w:r>
      <w:proofErr w:type="spellStart"/>
      <w:r>
        <w:t>Bocatello</w:t>
      </w:r>
      <w:proofErr w:type="spellEnd"/>
      <w:r>
        <w:rPr>
          <w:spacing w:val="-5"/>
        </w:rPr>
        <w:t xml:space="preserve"> </w:t>
      </w:r>
      <w:r>
        <w:t>a</w:t>
      </w:r>
      <w:r>
        <w:rPr>
          <w:spacing w:val="-5"/>
        </w:rPr>
        <w:t xml:space="preserve"> </w:t>
      </w:r>
      <w:r>
        <w:t>la Asociación de Empresarios de Bocadillo de la provincia de Vélez y Ricaurte (ASOVELEÑOS),</w:t>
      </w:r>
      <w:r>
        <w:rPr>
          <w:spacing w:val="-5"/>
        </w:rPr>
        <w:t xml:space="preserve"> </w:t>
      </w:r>
      <w:r>
        <w:t>para</w:t>
      </w:r>
      <w:r>
        <w:rPr>
          <w:spacing w:val="-7"/>
        </w:rPr>
        <w:t xml:space="preserve"> </w:t>
      </w:r>
      <w:r>
        <w:t>distinguir</w:t>
      </w:r>
      <w:r>
        <w:rPr>
          <w:spacing w:val="-8"/>
        </w:rPr>
        <w:t xml:space="preserve"> </w:t>
      </w:r>
      <w:r>
        <w:t>los</w:t>
      </w:r>
      <w:r>
        <w:rPr>
          <w:spacing w:val="-10"/>
        </w:rPr>
        <w:t xml:space="preserve"> </w:t>
      </w:r>
      <w:r>
        <w:t>siguientes</w:t>
      </w:r>
      <w:r>
        <w:rPr>
          <w:spacing w:val="-10"/>
        </w:rPr>
        <w:t xml:space="preserve"> </w:t>
      </w:r>
      <w:r>
        <w:t>productos</w:t>
      </w:r>
      <w:r>
        <w:rPr>
          <w:spacing w:val="-10"/>
        </w:rPr>
        <w:t xml:space="preserve"> </w:t>
      </w:r>
      <w:r>
        <w:t>de</w:t>
      </w:r>
      <w:r>
        <w:rPr>
          <w:spacing w:val="-7"/>
        </w:rPr>
        <w:t xml:space="preserve"> </w:t>
      </w:r>
      <w:r>
        <w:t>la</w:t>
      </w:r>
      <w:r>
        <w:rPr>
          <w:spacing w:val="-7"/>
        </w:rPr>
        <w:t xml:space="preserve"> </w:t>
      </w:r>
      <w:r>
        <w:t>clase</w:t>
      </w:r>
      <w:r>
        <w:rPr>
          <w:spacing w:val="-7"/>
        </w:rPr>
        <w:t xml:space="preserve"> </w:t>
      </w:r>
      <w:r>
        <w:t>30:</w:t>
      </w:r>
      <w:r>
        <w:rPr>
          <w:spacing w:val="-3"/>
        </w:rPr>
        <w:t xml:space="preserve"> </w:t>
      </w:r>
      <w:r>
        <w:t>bocadillo</w:t>
      </w:r>
      <w:r>
        <w:rPr>
          <w:spacing w:val="-7"/>
        </w:rPr>
        <w:t xml:space="preserve"> </w:t>
      </w:r>
      <w:r>
        <w:t xml:space="preserve">veleño combinado, bocadillo veleño de guayaba roja, </w:t>
      </w:r>
      <w:proofErr w:type="spellStart"/>
      <w:r>
        <w:t>tume</w:t>
      </w:r>
      <w:proofErr w:type="spellEnd"/>
      <w:r>
        <w:t xml:space="preserve"> veleño relleno de arequipe, trocitos de</w:t>
      </w:r>
      <w:r>
        <w:rPr>
          <w:spacing w:val="-1"/>
        </w:rPr>
        <w:t xml:space="preserve"> </w:t>
      </w:r>
      <w:r>
        <w:t>guayaba</w:t>
      </w:r>
      <w:r>
        <w:rPr>
          <w:spacing w:val="-1"/>
        </w:rPr>
        <w:t xml:space="preserve"> </w:t>
      </w:r>
      <w:r>
        <w:t>roja</w:t>
      </w:r>
      <w:r>
        <w:rPr>
          <w:spacing w:val="-1"/>
        </w:rPr>
        <w:t xml:space="preserve"> </w:t>
      </w:r>
      <w:r>
        <w:t>combinados</w:t>
      </w:r>
      <w:r>
        <w:rPr>
          <w:spacing w:val="-4"/>
        </w:rPr>
        <w:t xml:space="preserve"> </w:t>
      </w:r>
      <w:r>
        <w:t>con</w:t>
      </w:r>
      <w:r>
        <w:rPr>
          <w:spacing w:val="-1"/>
        </w:rPr>
        <w:t xml:space="preserve"> </w:t>
      </w:r>
      <w:r>
        <w:t>arequipe,</w:t>
      </w:r>
      <w:r>
        <w:rPr>
          <w:spacing w:val="-5"/>
        </w:rPr>
        <w:t xml:space="preserve"> </w:t>
      </w:r>
      <w:r>
        <w:t>lonja</w:t>
      </w:r>
      <w:r>
        <w:rPr>
          <w:spacing w:val="-1"/>
        </w:rPr>
        <w:t xml:space="preserve"> </w:t>
      </w:r>
      <w:r>
        <w:t>o</w:t>
      </w:r>
      <w:r>
        <w:rPr>
          <w:spacing w:val="-1"/>
        </w:rPr>
        <w:t xml:space="preserve"> </w:t>
      </w:r>
      <w:r>
        <w:t>barras</w:t>
      </w:r>
      <w:r>
        <w:rPr>
          <w:spacing w:val="-4"/>
        </w:rPr>
        <w:t xml:space="preserve"> </w:t>
      </w:r>
      <w:r>
        <w:t>de</w:t>
      </w:r>
      <w:r>
        <w:rPr>
          <w:spacing w:val="-1"/>
        </w:rPr>
        <w:t xml:space="preserve"> </w:t>
      </w:r>
      <w:r>
        <w:t>guayaba</w:t>
      </w:r>
      <w:r>
        <w:rPr>
          <w:spacing w:val="-1"/>
        </w:rPr>
        <w:t xml:space="preserve"> </w:t>
      </w:r>
      <w:r>
        <w:t>roja</w:t>
      </w:r>
      <w:r>
        <w:rPr>
          <w:spacing w:val="-1"/>
        </w:rPr>
        <w:t xml:space="preserve"> </w:t>
      </w:r>
      <w:r>
        <w:t>o</w:t>
      </w:r>
      <w:r>
        <w:rPr>
          <w:spacing w:val="-1"/>
        </w:rPr>
        <w:t xml:space="preserve"> </w:t>
      </w:r>
      <w:r>
        <w:t>combinada, lonja de guayaba roja para uso industrial</w:t>
      </w:r>
      <w:r>
        <w:rPr>
          <w:vertAlign w:val="superscript"/>
        </w:rPr>
        <w:t>59</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10"/>
      </w:pPr>
    </w:p>
    <w:p w:rsidR="00DF24A8" w:rsidRDefault="00DF24A8" w:rsidP="00DF24A8">
      <w:pPr>
        <w:pStyle w:val="Textoindependiente"/>
        <w:spacing w:before="1" w:line="278" w:lineRule="auto"/>
        <w:ind w:left="180" w:right="396"/>
        <w:jc w:val="both"/>
      </w:pPr>
      <w:r>
        <w:t>En Ecuador,</w:t>
      </w:r>
      <w:r>
        <w:rPr>
          <w:spacing w:val="-1"/>
        </w:rPr>
        <w:t xml:space="preserve"> </w:t>
      </w:r>
      <w:r>
        <w:t>encontramos que la Asociación de Productores y Comercializadores de los Helados de Salcedo, solicitó registro de la marca colectiva Los Helados de Salcedo en Ecuador para identificar productos de la clase 30</w:t>
      </w:r>
      <w:r>
        <w:rPr>
          <w:vertAlign w:val="superscript"/>
        </w:rPr>
        <w:t>60</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64"/>
      </w:pPr>
    </w:p>
    <w:p w:rsidR="00DF24A8" w:rsidRDefault="00DF24A8" w:rsidP="00DF24A8">
      <w:pPr>
        <w:pStyle w:val="Textoindependiente"/>
        <w:spacing w:line="276" w:lineRule="auto"/>
        <w:ind w:left="180" w:right="383"/>
        <w:jc w:val="both"/>
      </w:pPr>
      <w:r>
        <w:t>En</w:t>
      </w:r>
      <w:r>
        <w:rPr>
          <w:spacing w:val="-2"/>
        </w:rPr>
        <w:t xml:space="preserve"> </w:t>
      </w:r>
      <w:r>
        <w:t>Bolivia,</w:t>
      </w:r>
      <w:r>
        <w:rPr>
          <w:spacing w:val="-11"/>
        </w:rPr>
        <w:t xml:space="preserve"> </w:t>
      </w:r>
      <w:r>
        <w:t>a</w:t>
      </w:r>
      <w:r>
        <w:rPr>
          <w:spacing w:val="-2"/>
        </w:rPr>
        <w:t xml:space="preserve"> </w:t>
      </w:r>
      <w:r>
        <w:t>través</w:t>
      </w:r>
      <w:r>
        <w:rPr>
          <w:spacing w:val="-5"/>
        </w:rPr>
        <w:t xml:space="preserve"> </w:t>
      </w:r>
      <w:r>
        <w:t>del Servicio</w:t>
      </w:r>
      <w:r>
        <w:rPr>
          <w:spacing w:val="-7"/>
        </w:rPr>
        <w:t xml:space="preserve"> </w:t>
      </w:r>
      <w:r>
        <w:t>Nacional</w:t>
      </w:r>
      <w:r>
        <w:rPr>
          <w:spacing w:val="-9"/>
        </w:rPr>
        <w:t xml:space="preserve"> </w:t>
      </w:r>
      <w:r>
        <w:t>de</w:t>
      </w:r>
      <w:r>
        <w:rPr>
          <w:spacing w:val="-2"/>
        </w:rPr>
        <w:t xml:space="preserve"> </w:t>
      </w:r>
      <w:r>
        <w:t>Propiedad</w:t>
      </w:r>
      <w:r>
        <w:rPr>
          <w:spacing w:val="-2"/>
        </w:rPr>
        <w:t xml:space="preserve"> </w:t>
      </w:r>
      <w:r>
        <w:t>Intelectual</w:t>
      </w:r>
      <w:r>
        <w:rPr>
          <w:spacing w:val="-4"/>
        </w:rPr>
        <w:t xml:space="preserve"> </w:t>
      </w:r>
      <w:r>
        <w:t>(en</w:t>
      </w:r>
      <w:r>
        <w:rPr>
          <w:spacing w:val="-7"/>
        </w:rPr>
        <w:t xml:space="preserve"> </w:t>
      </w:r>
      <w:r>
        <w:t xml:space="preserve">adelante SENAPI) se concedió el registro de la marca colectiva ASOCAFÉ </w:t>
      </w:r>
      <w:proofErr w:type="spellStart"/>
      <w:r>
        <w:t>Taipiplaya</w:t>
      </w:r>
      <w:proofErr w:type="spellEnd"/>
      <w:r>
        <w:t xml:space="preserve"> a favor de la Asociación de Caficultores de </w:t>
      </w:r>
      <w:proofErr w:type="spellStart"/>
      <w:r>
        <w:t>Taipiplaya</w:t>
      </w:r>
      <w:proofErr w:type="spellEnd"/>
      <w:r>
        <w:t xml:space="preserve"> de la provincia de </w:t>
      </w:r>
      <w:proofErr w:type="spellStart"/>
      <w:r>
        <w:t>Caranavi</w:t>
      </w:r>
      <w:proofErr w:type="spellEnd"/>
      <w:r>
        <w:t xml:space="preserve"> – Localidad de </w:t>
      </w:r>
      <w:proofErr w:type="spellStart"/>
      <w:r>
        <w:t>Taipiplaya</w:t>
      </w:r>
      <w:proofErr w:type="spellEnd"/>
      <w:r>
        <w:t>, para distinguir los siguientes productos de la clase 30: café</w:t>
      </w:r>
      <w:r>
        <w:rPr>
          <w:vertAlign w:val="superscript"/>
        </w:rPr>
        <w:t>61</w:t>
      </w:r>
      <w:r>
        <w:t>.</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35</w:t>
      </w:r>
    </w:p>
    <w:p w:rsidR="00DF24A8" w:rsidRDefault="00DF24A8" w:rsidP="00DF24A8">
      <w:pPr>
        <w:jc w:val="right"/>
        <w:rPr>
          <w:sz w:val="18"/>
        </w:rPr>
        <w:sectPr w:rsidR="00DF24A8">
          <w:pgSz w:w="12240" w:h="15840"/>
          <w:pgMar w:top="1820" w:right="1500" w:bottom="280" w:left="1520" w:header="720" w:footer="720" w:gutter="0"/>
          <w:cols w:space="720"/>
        </w:sectPr>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96"/>
      </w:pPr>
    </w:p>
    <w:p w:rsidR="00DF24A8" w:rsidRDefault="00DF24A8" w:rsidP="00DF24A8">
      <w:pPr>
        <w:pStyle w:val="Prrafodelista"/>
        <w:numPr>
          <w:ilvl w:val="2"/>
          <w:numId w:val="7"/>
        </w:numPr>
        <w:tabs>
          <w:tab w:val="left" w:pos="791"/>
        </w:tabs>
        <w:ind w:left="791" w:hanging="611"/>
      </w:pPr>
      <w:bookmarkStart w:id="26" w:name="1.2.4._Marcas_de_Certificación."/>
      <w:bookmarkStart w:id="27" w:name="_bookmark8"/>
      <w:bookmarkEnd w:id="26"/>
      <w:bookmarkEnd w:id="27"/>
      <w:r>
        <w:rPr>
          <w:color w:val="2E5395"/>
        </w:rPr>
        <w:t>Marcas</w:t>
      </w:r>
      <w:r>
        <w:rPr>
          <w:color w:val="2E5395"/>
          <w:spacing w:val="-7"/>
        </w:rPr>
        <w:t xml:space="preserve"> </w:t>
      </w:r>
      <w:r>
        <w:rPr>
          <w:color w:val="2E5395"/>
        </w:rPr>
        <w:t>de</w:t>
      </w:r>
      <w:r>
        <w:rPr>
          <w:color w:val="2E5395"/>
          <w:spacing w:val="3"/>
        </w:rPr>
        <w:t xml:space="preserve"> </w:t>
      </w:r>
      <w:r>
        <w:rPr>
          <w:color w:val="2E5395"/>
          <w:spacing w:val="-2"/>
        </w:rPr>
        <w:t>Certificación.</w:t>
      </w:r>
    </w:p>
    <w:p w:rsidR="00DF24A8" w:rsidRDefault="00DF24A8" w:rsidP="00DF24A8">
      <w:pPr>
        <w:pStyle w:val="Textoindependiente"/>
        <w:spacing w:before="34"/>
      </w:pPr>
    </w:p>
    <w:p w:rsidR="00DF24A8" w:rsidRDefault="00DF24A8" w:rsidP="00DF24A8">
      <w:pPr>
        <w:pStyle w:val="Textoindependiente"/>
        <w:spacing w:line="278" w:lineRule="auto"/>
        <w:ind w:left="180" w:right="400"/>
        <w:jc w:val="both"/>
      </w:pPr>
      <w:r>
        <w:t>La marca de certificación es un signo distintivo que se aplica a productos o servicios, siempre que cuenten con una calidad u otras características determinadas cuyo control, verificación y certificación corren por cuenta del titular de la marca.</w:t>
      </w:r>
    </w:p>
    <w:p w:rsidR="00DF24A8" w:rsidRDefault="00DF24A8" w:rsidP="00DF24A8">
      <w:pPr>
        <w:pStyle w:val="Textoindependiente"/>
        <w:spacing w:before="32"/>
      </w:pPr>
    </w:p>
    <w:p w:rsidR="00DF24A8" w:rsidRDefault="00DF24A8" w:rsidP="00DF24A8">
      <w:pPr>
        <w:pStyle w:val="Textoindependiente"/>
        <w:spacing w:line="276" w:lineRule="auto"/>
        <w:ind w:left="180" w:right="395"/>
        <w:jc w:val="both"/>
      </w:pPr>
      <w:r>
        <w:t>A través de esta figura jurídica, se garantiza que los productos o servicios que se distinguen con esa marca cumplen con los</w:t>
      </w:r>
      <w:r>
        <w:rPr>
          <w:spacing w:val="-4"/>
        </w:rPr>
        <w:t xml:space="preserve"> </w:t>
      </w:r>
      <w:r>
        <w:t>estándares determinados por su titular y que deben estar consignados en el correspondiente Reglamento de uso, y el usuario de la marca</w:t>
      </w:r>
      <w:r>
        <w:rPr>
          <w:spacing w:val="-3"/>
        </w:rPr>
        <w:t xml:space="preserve"> </w:t>
      </w:r>
      <w:r>
        <w:t>de</w:t>
      </w:r>
      <w:r>
        <w:rPr>
          <w:spacing w:val="-3"/>
        </w:rPr>
        <w:t xml:space="preserve"> </w:t>
      </w:r>
      <w:r>
        <w:t>certificación</w:t>
      </w:r>
      <w:r>
        <w:rPr>
          <w:spacing w:val="-3"/>
        </w:rPr>
        <w:t xml:space="preserve"> </w:t>
      </w:r>
      <w:r>
        <w:t>se</w:t>
      </w:r>
      <w:r>
        <w:rPr>
          <w:spacing w:val="-3"/>
        </w:rPr>
        <w:t xml:space="preserve"> </w:t>
      </w:r>
      <w:r>
        <w:t>beneficia</w:t>
      </w:r>
      <w:r>
        <w:rPr>
          <w:spacing w:val="-3"/>
        </w:rPr>
        <w:t xml:space="preserve"> </w:t>
      </w:r>
      <w:r>
        <w:t>legítimamente</w:t>
      </w:r>
      <w:r>
        <w:rPr>
          <w:spacing w:val="-3"/>
        </w:rPr>
        <w:t xml:space="preserve"> </w:t>
      </w:r>
      <w:r>
        <w:t>del</w:t>
      </w:r>
      <w:r>
        <w:rPr>
          <w:spacing w:val="-5"/>
        </w:rPr>
        <w:t xml:space="preserve"> </w:t>
      </w:r>
      <w:r>
        <w:t>prestigio</w:t>
      </w:r>
      <w:r>
        <w:rPr>
          <w:spacing w:val="-3"/>
        </w:rPr>
        <w:t xml:space="preserve"> </w:t>
      </w:r>
      <w:r>
        <w:t>que</w:t>
      </w:r>
      <w:r>
        <w:rPr>
          <w:spacing w:val="-3"/>
        </w:rPr>
        <w:t xml:space="preserve"> </w:t>
      </w:r>
      <w:r>
        <w:t>ha</w:t>
      </w:r>
      <w:r>
        <w:rPr>
          <w:spacing w:val="-3"/>
        </w:rPr>
        <w:t xml:space="preserve"> </w:t>
      </w:r>
      <w:r>
        <w:t>sido</w:t>
      </w:r>
      <w:r>
        <w:rPr>
          <w:spacing w:val="-3"/>
        </w:rPr>
        <w:t xml:space="preserve"> </w:t>
      </w:r>
      <w:r>
        <w:t>generado</w:t>
      </w:r>
      <w:r>
        <w:rPr>
          <w:spacing w:val="-3"/>
        </w:rPr>
        <w:t xml:space="preserve"> </w:t>
      </w:r>
      <w:r>
        <w:t>por el titular de dicha marca.</w:t>
      </w:r>
    </w:p>
    <w:p w:rsidR="00DF24A8" w:rsidRDefault="00DF24A8" w:rsidP="00DF24A8">
      <w:pPr>
        <w:pStyle w:val="Textoindependiente"/>
        <w:spacing w:before="38"/>
      </w:pPr>
    </w:p>
    <w:p w:rsidR="00DF24A8" w:rsidRDefault="00DF24A8" w:rsidP="00DF24A8">
      <w:pPr>
        <w:pStyle w:val="Textoindependiente"/>
        <w:spacing w:line="276" w:lineRule="auto"/>
        <w:ind w:left="180" w:right="384"/>
        <w:jc w:val="both"/>
      </w:pPr>
      <w:r>
        <w:t>Mediante</w:t>
      </w:r>
      <w:r>
        <w:rPr>
          <w:spacing w:val="-16"/>
        </w:rPr>
        <w:t xml:space="preserve"> </w:t>
      </w:r>
      <w:r>
        <w:t>este</w:t>
      </w:r>
      <w:r>
        <w:rPr>
          <w:spacing w:val="-15"/>
        </w:rPr>
        <w:t xml:space="preserve"> </w:t>
      </w:r>
      <w:r>
        <w:t>tipo</w:t>
      </w:r>
      <w:r>
        <w:rPr>
          <w:spacing w:val="-15"/>
        </w:rPr>
        <w:t xml:space="preserve"> </w:t>
      </w:r>
      <w:r>
        <w:t>de</w:t>
      </w:r>
      <w:r>
        <w:rPr>
          <w:spacing w:val="-15"/>
        </w:rPr>
        <w:t xml:space="preserve"> </w:t>
      </w:r>
      <w:r>
        <w:t>marca,</w:t>
      </w:r>
      <w:r>
        <w:rPr>
          <w:spacing w:val="-15"/>
        </w:rPr>
        <w:t xml:space="preserve"> </w:t>
      </w:r>
      <w:r>
        <w:t>en</w:t>
      </w:r>
      <w:r>
        <w:rPr>
          <w:spacing w:val="-13"/>
        </w:rPr>
        <w:t xml:space="preserve"> </w:t>
      </w:r>
      <w:r>
        <w:t>algunos</w:t>
      </w:r>
      <w:r>
        <w:rPr>
          <w:spacing w:val="-16"/>
        </w:rPr>
        <w:t xml:space="preserve"> </w:t>
      </w:r>
      <w:r>
        <w:t>casos,</w:t>
      </w:r>
      <w:r>
        <w:rPr>
          <w:spacing w:val="-15"/>
        </w:rPr>
        <w:t xml:space="preserve"> </w:t>
      </w:r>
      <w:r>
        <w:t>se</w:t>
      </w:r>
      <w:r>
        <w:rPr>
          <w:spacing w:val="-13"/>
        </w:rPr>
        <w:t xml:space="preserve"> </w:t>
      </w:r>
      <w:r>
        <w:t>permite</w:t>
      </w:r>
      <w:r>
        <w:rPr>
          <w:spacing w:val="-13"/>
        </w:rPr>
        <w:t xml:space="preserve"> </w:t>
      </w:r>
      <w:r>
        <w:t>que</w:t>
      </w:r>
      <w:r>
        <w:rPr>
          <w:spacing w:val="-13"/>
        </w:rPr>
        <w:t xml:space="preserve"> </w:t>
      </w:r>
      <w:r>
        <w:t>vaya</w:t>
      </w:r>
      <w:r>
        <w:rPr>
          <w:spacing w:val="-6"/>
        </w:rPr>
        <w:t xml:space="preserve"> </w:t>
      </w:r>
      <w:r>
        <w:t>estableciéndose</w:t>
      </w:r>
      <w:r>
        <w:rPr>
          <w:spacing w:val="-16"/>
        </w:rPr>
        <w:t xml:space="preserve"> </w:t>
      </w:r>
      <w:r>
        <w:t>una técnica y automatización en los procesos de producción y elaboración, ya sea mediante tecnología</w:t>
      </w:r>
      <w:r>
        <w:rPr>
          <w:spacing w:val="-2"/>
        </w:rPr>
        <w:t xml:space="preserve"> </w:t>
      </w:r>
      <w:r>
        <w:t>o bien,</w:t>
      </w:r>
      <w:r>
        <w:rPr>
          <w:spacing w:val="-1"/>
        </w:rPr>
        <w:t xml:space="preserve"> </w:t>
      </w:r>
      <w:r>
        <w:t>empleando</w:t>
      </w:r>
      <w:r>
        <w:rPr>
          <w:spacing w:val="-2"/>
        </w:rPr>
        <w:t xml:space="preserve"> </w:t>
      </w:r>
      <w:r>
        <w:t>el conocimiento que el titular</w:t>
      </w:r>
      <w:r>
        <w:rPr>
          <w:spacing w:val="-3"/>
        </w:rPr>
        <w:t xml:space="preserve"> </w:t>
      </w:r>
      <w:r>
        <w:t>de</w:t>
      </w:r>
      <w:r>
        <w:rPr>
          <w:spacing w:val="-2"/>
        </w:rPr>
        <w:t xml:space="preserve"> </w:t>
      </w:r>
      <w:r>
        <w:t>la</w:t>
      </w:r>
      <w:r>
        <w:rPr>
          <w:spacing w:val="-2"/>
        </w:rPr>
        <w:t xml:space="preserve"> </w:t>
      </w:r>
      <w:r>
        <w:t>marca</w:t>
      </w:r>
      <w:r>
        <w:rPr>
          <w:spacing w:val="-2"/>
        </w:rPr>
        <w:t xml:space="preserve"> </w:t>
      </w:r>
      <w:r>
        <w:t>pueda</w:t>
      </w:r>
      <w:r>
        <w:rPr>
          <w:spacing w:val="-2"/>
        </w:rPr>
        <w:t xml:space="preserve"> </w:t>
      </w:r>
      <w:r>
        <w:t xml:space="preserve">aportar al </w:t>
      </w:r>
      <w:r>
        <w:rPr>
          <w:spacing w:val="-2"/>
        </w:rPr>
        <w:t>consumidor.</w:t>
      </w:r>
    </w:p>
    <w:p w:rsidR="00DF24A8" w:rsidRDefault="00DF24A8" w:rsidP="00DF24A8">
      <w:pPr>
        <w:pStyle w:val="Textoindependiente"/>
        <w:spacing w:before="39"/>
      </w:pPr>
    </w:p>
    <w:p w:rsidR="00DF24A8" w:rsidRDefault="00DF24A8" w:rsidP="00DF24A8">
      <w:pPr>
        <w:pStyle w:val="Textoindependiente"/>
        <w:spacing w:line="276" w:lineRule="auto"/>
        <w:ind w:left="180" w:right="388"/>
        <w:jc w:val="both"/>
      </w:pPr>
      <w:r>
        <w:t>La marca de certificación o también conocida como “de garantía” puede registrarse por una</w:t>
      </w:r>
      <w:r>
        <w:rPr>
          <w:spacing w:val="-1"/>
        </w:rPr>
        <w:t xml:space="preserve"> </w:t>
      </w:r>
      <w:r>
        <w:t>empresa</w:t>
      </w:r>
      <w:r>
        <w:rPr>
          <w:spacing w:val="-1"/>
        </w:rPr>
        <w:t xml:space="preserve"> </w:t>
      </w:r>
      <w:r>
        <w:t>o</w:t>
      </w:r>
      <w:r>
        <w:rPr>
          <w:spacing w:val="-1"/>
        </w:rPr>
        <w:t xml:space="preserve"> </w:t>
      </w:r>
      <w:r>
        <w:t>institución</w:t>
      </w:r>
      <w:r>
        <w:rPr>
          <w:spacing w:val="-6"/>
        </w:rPr>
        <w:t xml:space="preserve"> </w:t>
      </w:r>
      <w:r>
        <w:t>de</w:t>
      </w:r>
      <w:r>
        <w:rPr>
          <w:spacing w:val="-6"/>
        </w:rPr>
        <w:t xml:space="preserve"> </w:t>
      </w:r>
      <w:r>
        <w:t>derecho</w:t>
      </w:r>
      <w:r>
        <w:rPr>
          <w:spacing w:val="-1"/>
        </w:rPr>
        <w:t xml:space="preserve"> </w:t>
      </w:r>
      <w:r>
        <w:t>privado</w:t>
      </w:r>
      <w:r>
        <w:rPr>
          <w:spacing w:val="-6"/>
        </w:rPr>
        <w:t xml:space="preserve"> </w:t>
      </w:r>
      <w:r>
        <w:t>o</w:t>
      </w:r>
      <w:r>
        <w:rPr>
          <w:spacing w:val="-1"/>
        </w:rPr>
        <w:t xml:space="preserve"> </w:t>
      </w:r>
      <w:r>
        <w:t>público,</w:t>
      </w:r>
      <w:r>
        <w:rPr>
          <w:spacing w:val="-5"/>
        </w:rPr>
        <w:t xml:space="preserve"> </w:t>
      </w:r>
      <w:r>
        <w:t>un</w:t>
      </w:r>
      <w:r>
        <w:rPr>
          <w:spacing w:val="-6"/>
        </w:rPr>
        <w:t xml:space="preserve"> </w:t>
      </w:r>
      <w:r>
        <w:t>organismo</w:t>
      </w:r>
      <w:r>
        <w:rPr>
          <w:spacing w:val="-1"/>
        </w:rPr>
        <w:t xml:space="preserve"> </w:t>
      </w:r>
      <w:r>
        <w:t>estatal,</w:t>
      </w:r>
      <w:r>
        <w:rPr>
          <w:spacing w:val="-5"/>
        </w:rPr>
        <w:t xml:space="preserve"> </w:t>
      </w:r>
      <w:r>
        <w:t>regional</w:t>
      </w:r>
      <w:r>
        <w:rPr>
          <w:spacing w:val="-3"/>
        </w:rPr>
        <w:t xml:space="preserve"> </w:t>
      </w:r>
      <w:r>
        <w:t xml:space="preserve">o </w:t>
      </w:r>
      <w:r>
        <w:rPr>
          <w:spacing w:val="-2"/>
        </w:rPr>
        <w:t>internacional.</w:t>
      </w:r>
    </w:p>
    <w:p w:rsidR="00DF24A8" w:rsidRDefault="00DF24A8" w:rsidP="00DF24A8">
      <w:pPr>
        <w:pStyle w:val="Textoindependiente"/>
        <w:spacing w:before="39"/>
      </w:pPr>
    </w:p>
    <w:p w:rsidR="00DF24A8" w:rsidRDefault="00DF24A8" w:rsidP="00DF24A8">
      <w:pPr>
        <w:pStyle w:val="Textoindependiente"/>
        <w:spacing w:before="1" w:line="276" w:lineRule="auto"/>
        <w:ind w:left="180" w:right="392"/>
        <w:jc w:val="both"/>
      </w:pPr>
      <w:r>
        <w:t>Las marcas de certificación no podrán usarse en relación con productos o servicios producidos,</w:t>
      </w:r>
      <w:r>
        <w:rPr>
          <w:spacing w:val="-5"/>
        </w:rPr>
        <w:t xml:space="preserve"> </w:t>
      </w:r>
      <w:r>
        <w:t>prestados</w:t>
      </w:r>
      <w:r>
        <w:rPr>
          <w:spacing w:val="-4"/>
        </w:rPr>
        <w:t xml:space="preserve"> </w:t>
      </w:r>
      <w:r>
        <w:t>o</w:t>
      </w:r>
      <w:r>
        <w:rPr>
          <w:spacing w:val="-1"/>
        </w:rPr>
        <w:t xml:space="preserve"> </w:t>
      </w:r>
      <w:r>
        <w:t>comercializados</w:t>
      </w:r>
      <w:r>
        <w:rPr>
          <w:spacing w:val="-4"/>
        </w:rPr>
        <w:t xml:space="preserve"> </w:t>
      </w:r>
      <w:r>
        <w:t>por</w:t>
      </w:r>
      <w:r>
        <w:rPr>
          <w:spacing w:val="-2"/>
        </w:rPr>
        <w:t xml:space="preserve"> </w:t>
      </w:r>
      <w:r>
        <w:t>el</w:t>
      </w:r>
      <w:r>
        <w:rPr>
          <w:spacing w:val="-3"/>
        </w:rPr>
        <w:t xml:space="preserve"> </w:t>
      </w:r>
      <w:r>
        <w:t>propio</w:t>
      </w:r>
      <w:r>
        <w:rPr>
          <w:spacing w:val="-1"/>
        </w:rPr>
        <w:t xml:space="preserve"> </w:t>
      </w:r>
      <w:r>
        <w:t>titular</w:t>
      </w:r>
      <w:r>
        <w:rPr>
          <w:spacing w:val="-2"/>
        </w:rPr>
        <w:t xml:space="preserve"> </w:t>
      </w:r>
      <w:r>
        <w:t>de</w:t>
      </w:r>
      <w:r>
        <w:rPr>
          <w:spacing w:val="-1"/>
        </w:rPr>
        <w:t xml:space="preserve"> </w:t>
      </w:r>
      <w:r>
        <w:t>la</w:t>
      </w:r>
      <w:r>
        <w:rPr>
          <w:spacing w:val="-1"/>
        </w:rPr>
        <w:t xml:space="preserve"> </w:t>
      </w:r>
      <w:r>
        <w:t>marca.</w:t>
      </w:r>
      <w:r>
        <w:rPr>
          <w:spacing w:val="-5"/>
        </w:rPr>
        <w:t xml:space="preserve"> </w:t>
      </w:r>
      <w:r>
        <w:t>Ahora</w:t>
      </w:r>
      <w:r>
        <w:rPr>
          <w:spacing w:val="-1"/>
        </w:rPr>
        <w:t xml:space="preserve"> </w:t>
      </w:r>
      <w:r>
        <w:t>bien,</w:t>
      </w:r>
      <w:r>
        <w:rPr>
          <w:spacing w:val="-5"/>
        </w:rPr>
        <w:t xml:space="preserve"> </w:t>
      </w:r>
      <w:r>
        <w:t>en relación</w:t>
      </w:r>
      <w:r>
        <w:rPr>
          <w:spacing w:val="-6"/>
        </w:rPr>
        <w:t xml:space="preserve"> </w:t>
      </w:r>
      <w:r>
        <w:t>con</w:t>
      </w:r>
      <w:r>
        <w:rPr>
          <w:spacing w:val="-6"/>
        </w:rPr>
        <w:t xml:space="preserve"> </w:t>
      </w:r>
      <w:r>
        <w:t>el</w:t>
      </w:r>
      <w:r>
        <w:rPr>
          <w:spacing w:val="-8"/>
        </w:rPr>
        <w:t xml:space="preserve"> </w:t>
      </w:r>
      <w:r>
        <w:t>uso</w:t>
      </w:r>
      <w:r>
        <w:rPr>
          <w:spacing w:val="-6"/>
        </w:rPr>
        <w:t xml:space="preserve"> </w:t>
      </w:r>
      <w:r>
        <w:t>por</w:t>
      </w:r>
      <w:r>
        <w:rPr>
          <w:spacing w:val="-7"/>
        </w:rPr>
        <w:t xml:space="preserve"> </w:t>
      </w:r>
      <w:r>
        <w:t>parte</w:t>
      </w:r>
      <w:r>
        <w:rPr>
          <w:spacing w:val="-6"/>
        </w:rPr>
        <w:t xml:space="preserve"> </w:t>
      </w:r>
      <w:r>
        <w:t>de</w:t>
      </w:r>
      <w:r>
        <w:rPr>
          <w:spacing w:val="-6"/>
        </w:rPr>
        <w:t xml:space="preserve"> </w:t>
      </w:r>
      <w:r>
        <w:t>terceros,</w:t>
      </w:r>
      <w:r>
        <w:rPr>
          <w:spacing w:val="-10"/>
        </w:rPr>
        <w:t xml:space="preserve"> </w:t>
      </w:r>
      <w:r>
        <w:t>las</w:t>
      </w:r>
      <w:r>
        <w:rPr>
          <w:spacing w:val="-9"/>
        </w:rPr>
        <w:t xml:space="preserve"> </w:t>
      </w:r>
      <w:r>
        <w:t>licencias</w:t>
      </w:r>
      <w:r>
        <w:rPr>
          <w:spacing w:val="-9"/>
        </w:rPr>
        <w:t xml:space="preserve"> </w:t>
      </w:r>
      <w:r>
        <w:t>de</w:t>
      </w:r>
      <w:r>
        <w:rPr>
          <w:spacing w:val="-6"/>
        </w:rPr>
        <w:t xml:space="preserve"> </w:t>
      </w:r>
      <w:r>
        <w:t>uso</w:t>
      </w:r>
      <w:r>
        <w:rPr>
          <w:spacing w:val="-6"/>
        </w:rPr>
        <w:t xml:space="preserve"> </w:t>
      </w:r>
      <w:r>
        <w:t>de</w:t>
      </w:r>
      <w:r>
        <w:rPr>
          <w:spacing w:val="-6"/>
        </w:rPr>
        <w:t xml:space="preserve"> </w:t>
      </w:r>
      <w:r>
        <w:t>la</w:t>
      </w:r>
      <w:r>
        <w:rPr>
          <w:spacing w:val="-6"/>
        </w:rPr>
        <w:t xml:space="preserve"> </w:t>
      </w:r>
      <w:r>
        <w:t>marca</w:t>
      </w:r>
      <w:r>
        <w:rPr>
          <w:spacing w:val="-6"/>
        </w:rPr>
        <w:t xml:space="preserve"> </w:t>
      </w:r>
      <w:r>
        <w:t>de</w:t>
      </w:r>
      <w:r>
        <w:rPr>
          <w:spacing w:val="-6"/>
        </w:rPr>
        <w:t xml:space="preserve"> </w:t>
      </w:r>
      <w:r>
        <w:t>certificación estarán</w:t>
      </w:r>
      <w:r>
        <w:rPr>
          <w:spacing w:val="-8"/>
        </w:rPr>
        <w:t xml:space="preserve"> </w:t>
      </w:r>
      <w:r>
        <w:t>sujetas</w:t>
      </w:r>
      <w:r>
        <w:rPr>
          <w:spacing w:val="-11"/>
        </w:rPr>
        <w:t xml:space="preserve"> </w:t>
      </w:r>
      <w:r>
        <w:t>a</w:t>
      </w:r>
      <w:r>
        <w:rPr>
          <w:spacing w:val="-8"/>
        </w:rPr>
        <w:t xml:space="preserve"> </w:t>
      </w:r>
      <w:r>
        <w:t>que</w:t>
      </w:r>
      <w:r>
        <w:rPr>
          <w:spacing w:val="-8"/>
        </w:rPr>
        <w:t xml:space="preserve"> </w:t>
      </w:r>
      <w:r>
        <w:t>los</w:t>
      </w:r>
      <w:r>
        <w:rPr>
          <w:spacing w:val="-11"/>
        </w:rPr>
        <w:t xml:space="preserve"> </w:t>
      </w:r>
      <w:r>
        <w:t>usuarios</w:t>
      </w:r>
      <w:r>
        <w:rPr>
          <w:spacing w:val="-11"/>
        </w:rPr>
        <w:t xml:space="preserve"> </w:t>
      </w:r>
      <w:r>
        <w:t>cumplan</w:t>
      </w:r>
      <w:r>
        <w:rPr>
          <w:spacing w:val="-8"/>
        </w:rPr>
        <w:t xml:space="preserve"> </w:t>
      </w:r>
      <w:r>
        <w:t>el</w:t>
      </w:r>
      <w:r>
        <w:rPr>
          <w:spacing w:val="-10"/>
        </w:rPr>
        <w:t xml:space="preserve"> </w:t>
      </w:r>
      <w:r>
        <w:t>reglamento</w:t>
      </w:r>
      <w:r>
        <w:rPr>
          <w:spacing w:val="-8"/>
        </w:rPr>
        <w:t xml:space="preserve"> </w:t>
      </w:r>
      <w:r>
        <w:t>de</w:t>
      </w:r>
      <w:r>
        <w:rPr>
          <w:spacing w:val="-8"/>
        </w:rPr>
        <w:t xml:space="preserve"> </w:t>
      </w:r>
      <w:r>
        <w:t>uso</w:t>
      </w:r>
      <w:r>
        <w:rPr>
          <w:spacing w:val="-8"/>
        </w:rPr>
        <w:t xml:space="preserve"> </w:t>
      </w:r>
      <w:r>
        <w:t>establecido</w:t>
      </w:r>
      <w:r>
        <w:rPr>
          <w:spacing w:val="-12"/>
        </w:rPr>
        <w:t xml:space="preserve"> </w:t>
      </w:r>
      <w:r>
        <w:t>por</w:t>
      </w:r>
      <w:r>
        <w:rPr>
          <w:spacing w:val="-13"/>
        </w:rPr>
        <w:t xml:space="preserve"> </w:t>
      </w:r>
      <w:r>
        <w:t>el</w:t>
      </w:r>
      <w:r>
        <w:rPr>
          <w:spacing w:val="-10"/>
        </w:rPr>
        <w:t xml:space="preserve"> </w:t>
      </w:r>
      <w:r>
        <w:t>titular de</w:t>
      </w:r>
      <w:r>
        <w:rPr>
          <w:spacing w:val="-3"/>
        </w:rPr>
        <w:t xml:space="preserve"> </w:t>
      </w:r>
      <w:r>
        <w:t>la</w:t>
      </w:r>
      <w:r>
        <w:rPr>
          <w:spacing w:val="-3"/>
        </w:rPr>
        <w:t xml:space="preserve"> </w:t>
      </w:r>
      <w:r>
        <w:t>marca,</w:t>
      </w:r>
      <w:r>
        <w:rPr>
          <w:spacing w:val="-7"/>
        </w:rPr>
        <w:t xml:space="preserve"> </w:t>
      </w:r>
      <w:r>
        <w:t>quien</w:t>
      </w:r>
      <w:r>
        <w:rPr>
          <w:spacing w:val="-3"/>
        </w:rPr>
        <w:t xml:space="preserve"> </w:t>
      </w:r>
      <w:r>
        <w:t>fija</w:t>
      </w:r>
      <w:r>
        <w:rPr>
          <w:spacing w:val="-3"/>
        </w:rPr>
        <w:t xml:space="preserve"> </w:t>
      </w:r>
      <w:r>
        <w:t>y</w:t>
      </w:r>
      <w:r>
        <w:rPr>
          <w:spacing w:val="-6"/>
        </w:rPr>
        <w:t xml:space="preserve"> </w:t>
      </w:r>
      <w:r>
        <w:t>pone</w:t>
      </w:r>
      <w:r>
        <w:rPr>
          <w:spacing w:val="-3"/>
        </w:rPr>
        <w:t xml:space="preserve"> </w:t>
      </w:r>
      <w:r>
        <w:t>en</w:t>
      </w:r>
      <w:r>
        <w:rPr>
          <w:spacing w:val="-3"/>
        </w:rPr>
        <w:t xml:space="preserve"> </w:t>
      </w:r>
      <w:r>
        <w:t>práctica</w:t>
      </w:r>
      <w:r>
        <w:rPr>
          <w:spacing w:val="-3"/>
        </w:rPr>
        <w:t xml:space="preserve"> </w:t>
      </w:r>
      <w:r>
        <w:t>las</w:t>
      </w:r>
      <w:r>
        <w:rPr>
          <w:spacing w:val="-6"/>
        </w:rPr>
        <w:t xml:space="preserve"> </w:t>
      </w:r>
      <w:r>
        <w:t>medidas</w:t>
      </w:r>
      <w:r>
        <w:rPr>
          <w:spacing w:val="-6"/>
        </w:rPr>
        <w:t xml:space="preserve"> </w:t>
      </w:r>
      <w:r>
        <w:t>de</w:t>
      </w:r>
      <w:r>
        <w:rPr>
          <w:spacing w:val="-3"/>
        </w:rPr>
        <w:t xml:space="preserve"> </w:t>
      </w:r>
      <w:r>
        <w:t>control</w:t>
      </w:r>
      <w:r>
        <w:rPr>
          <w:spacing w:val="-5"/>
        </w:rPr>
        <w:t xml:space="preserve"> </w:t>
      </w:r>
      <w:r>
        <w:t>de</w:t>
      </w:r>
      <w:r>
        <w:rPr>
          <w:spacing w:val="-3"/>
        </w:rPr>
        <w:t xml:space="preserve"> </w:t>
      </w:r>
      <w:r>
        <w:t>calidad</w:t>
      </w:r>
      <w:r>
        <w:rPr>
          <w:spacing w:val="-3"/>
        </w:rPr>
        <w:t xml:space="preserve"> </w:t>
      </w:r>
      <w:r>
        <w:t>y</w:t>
      </w:r>
      <w:r>
        <w:rPr>
          <w:spacing w:val="-6"/>
        </w:rPr>
        <w:t xml:space="preserve"> </w:t>
      </w:r>
      <w:r>
        <w:t>verificación de la marca licenciada.</w:t>
      </w:r>
    </w:p>
    <w:p w:rsidR="00DF24A8" w:rsidRDefault="00DF24A8" w:rsidP="00DF24A8">
      <w:pPr>
        <w:pStyle w:val="Textoindependiente"/>
        <w:spacing w:before="36"/>
      </w:pPr>
    </w:p>
    <w:p w:rsidR="00DF24A8" w:rsidRDefault="00DF24A8" w:rsidP="00DF24A8">
      <w:pPr>
        <w:pStyle w:val="Textoindependiente"/>
        <w:spacing w:before="1"/>
        <w:ind w:left="180"/>
        <w:jc w:val="both"/>
      </w:pPr>
      <w:r>
        <w:t>Los</w:t>
      </w:r>
      <w:r>
        <w:rPr>
          <w:spacing w:val="-5"/>
        </w:rPr>
        <w:t xml:space="preserve"> </w:t>
      </w:r>
      <w:r>
        <w:t>requisitos</w:t>
      </w:r>
      <w:r>
        <w:rPr>
          <w:spacing w:val="-5"/>
        </w:rPr>
        <w:t xml:space="preserve"> </w:t>
      </w:r>
      <w:r>
        <w:t>que</w:t>
      </w:r>
      <w:r>
        <w:rPr>
          <w:spacing w:val="-3"/>
        </w:rPr>
        <w:t xml:space="preserve"> </w:t>
      </w:r>
      <w:r>
        <w:t>deben</w:t>
      </w:r>
      <w:r>
        <w:rPr>
          <w:spacing w:val="-6"/>
        </w:rPr>
        <w:t xml:space="preserve"> </w:t>
      </w:r>
      <w:r>
        <w:t>presentarse</w:t>
      </w:r>
      <w:r>
        <w:rPr>
          <w:spacing w:val="-3"/>
        </w:rPr>
        <w:t xml:space="preserve"> </w:t>
      </w:r>
      <w:r>
        <w:t>para</w:t>
      </w:r>
      <w:r>
        <w:rPr>
          <w:spacing w:val="-2"/>
        </w:rPr>
        <w:t xml:space="preserve"> </w:t>
      </w:r>
      <w:r>
        <w:t>su</w:t>
      </w:r>
      <w:r>
        <w:rPr>
          <w:spacing w:val="-2"/>
        </w:rPr>
        <w:t xml:space="preserve"> </w:t>
      </w:r>
      <w:r>
        <w:t>registro</w:t>
      </w:r>
      <w:r>
        <w:rPr>
          <w:spacing w:val="-2"/>
        </w:rPr>
        <w:t xml:space="preserve"> </w:t>
      </w:r>
      <w:r>
        <w:t>conforme</w:t>
      </w:r>
      <w:r>
        <w:rPr>
          <w:spacing w:val="-7"/>
        </w:rPr>
        <w:t xml:space="preserve"> </w:t>
      </w:r>
      <w:r>
        <w:t>a</w:t>
      </w:r>
      <w:r>
        <w:rPr>
          <w:spacing w:val="-2"/>
        </w:rPr>
        <w:t xml:space="preserve"> </w:t>
      </w:r>
      <w:r>
        <w:t>la</w:t>
      </w:r>
      <w:r>
        <w:rPr>
          <w:spacing w:val="-2"/>
        </w:rPr>
        <w:t xml:space="preserve"> </w:t>
      </w:r>
      <w:r>
        <w:t>DA</w:t>
      </w:r>
      <w:r>
        <w:rPr>
          <w:spacing w:val="-6"/>
        </w:rPr>
        <w:t xml:space="preserve"> </w:t>
      </w:r>
      <w:r>
        <w:t>486</w:t>
      </w:r>
      <w:r>
        <w:rPr>
          <w:spacing w:val="-2"/>
        </w:rPr>
        <w:t xml:space="preserve"> </w:t>
      </w:r>
      <w:r>
        <w:rPr>
          <w:spacing w:val="-4"/>
        </w:rPr>
        <w:t>son:</w:t>
      </w:r>
    </w:p>
    <w:p w:rsidR="00DF24A8" w:rsidRDefault="00DF24A8" w:rsidP="00DF24A8">
      <w:pPr>
        <w:pStyle w:val="Textoindependiente"/>
        <w:spacing w:before="73"/>
      </w:pPr>
    </w:p>
    <w:p w:rsidR="00DF24A8" w:rsidRDefault="00DF24A8" w:rsidP="00DF24A8">
      <w:pPr>
        <w:spacing w:before="1" w:line="276" w:lineRule="auto"/>
        <w:ind w:left="891" w:right="1241"/>
        <w:jc w:val="both"/>
        <w:rPr>
          <w:rFonts w:ascii="Arial" w:hAnsi="Arial"/>
          <w:i/>
        </w:rPr>
      </w:pPr>
      <w:r>
        <w:rPr>
          <w:rFonts w:ascii="Arial" w:hAnsi="Arial"/>
          <w:i/>
        </w:rPr>
        <w:t>“Artículo 187.- Con la solicitud de registro de una marca de certificación deberá acompañarse el reglamento de uso de la marca que indique los productos</w:t>
      </w:r>
      <w:r>
        <w:rPr>
          <w:rFonts w:ascii="Arial" w:hAnsi="Arial"/>
          <w:i/>
          <w:spacing w:val="-10"/>
        </w:rPr>
        <w:t xml:space="preserve"> </w:t>
      </w:r>
      <w:r>
        <w:rPr>
          <w:rFonts w:ascii="Arial" w:hAnsi="Arial"/>
          <w:i/>
        </w:rPr>
        <w:t>o</w:t>
      </w:r>
      <w:r>
        <w:rPr>
          <w:rFonts w:ascii="Arial" w:hAnsi="Arial"/>
          <w:i/>
          <w:spacing w:val="-7"/>
        </w:rPr>
        <w:t xml:space="preserve"> </w:t>
      </w:r>
      <w:r>
        <w:rPr>
          <w:rFonts w:ascii="Arial" w:hAnsi="Arial"/>
          <w:i/>
        </w:rPr>
        <w:t>servicios</w:t>
      </w:r>
      <w:r>
        <w:rPr>
          <w:rFonts w:ascii="Arial" w:hAnsi="Arial"/>
          <w:i/>
          <w:spacing w:val="-10"/>
        </w:rPr>
        <w:t xml:space="preserve"> </w:t>
      </w:r>
      <w:r>
        <w:rPr>
          <w:rFonts w:ascii="Arial" w:hAnsi="Arial"/>
          <w:i/>
        </w:rPr>
        <w:t>que</w:t>
      </w:r>
      <w:r>
        <w:rPr>
          <w:rFonts w:ascii="Arial" w:hAnsi="Arial"/>
          <w:i/>
          <w:spacing w:val="-7"/>
        </w:rPr>
        <w:t xml:space="preserve"> </w:t>
      </w:r>
      <w:r>
        <w:rPr>
          <w:rFonts w:ascii="Arial" w:hAnsi="Arial"/>
          <w:i/>
        </w:rPr>
        <w:t>podrán</w:t>
      </w:r>
      <w:r>
        <w:rPr>
          <w:rFonts w:ascii="Arial" w:hAnsi="Arial"/>
          <w:i/>
          <w:spacing w:val="-7"/>
        </w:rPr>
        <w:t xml:space="preserve"> </w:t>
      </w:r>
      <w:r>
        <w:rPr>
          <w:rFonts w:ascii="Arial" w:hAnsi="Arial"/>
          <w:i/>
        </w:rPr>
        <w:t>ser</w:t>
      </w:r>
      <w:r>
        <w:rPr>
          <w:rFonts w:ascii="Arial" w:hAnsi="Arial"/>
          <w:i/>
          <w:spacing w:val="-8"/>
        </w:rPr>
        <w:t xml:space="preserve"> </w:t>
      </w:r>
      <w:r>
        <w:rPr>
          <w:rFonts w:ascii="Arial" w:hAnsi="Arial"/>
          <w:i/>
        </w:rPr>
        <w:t>objeto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certificación</w:t>
      </w:r>
      <w:r>
        <w:rPr>
          <w:rFonts w:ascii="Arial" w:hAnsi="Arial"/>
          <w:i/>
          <w:spacing w:val="-7"/>
        </w:rPr>
        <w:t xml:space="preserve"> </w:t>
      </w:r>
      <w:r>
        <w:rPr>
          <w:rFonts w:ascii="Arial" w:hAnsi="Arial"/>
          <w:i/>
        </w:rPr>
        <w:t>por</w:t>
      </w:r>
      <w:r>
        <w:rPr>
          <w:rFonts w:ascii="Arial" w:hAnsi="Arial"/>
          <w:i/>
          <w:spacing w:val="-8"/>
        </w:rPr>
        <w:t xml:space="preserve"> </w:t>
      </w:r>
      <w:r>
        <w:rPr>
          <w:rFonts w:ascii="Arial" w:hAnsi="Arial"/>
          <w:i/>
        </w:rPr>
        <w:t>su</w:t>
      </w:r>
      <w:r>
        <w:rPr>
          <w:rFonts w:ascii="Arial" w:hAnsi="Arial"/>
          <w:i/>
          <w:spacing w:val="-7"/>
        </w:rPr>
        <w:t xml:space="preserve"> </w:t>
      </w:r>
      <w:r>
        <w:rPr>
          <w:rFonts w:ascii="Arial" w:hAnsi="Arial"/>
          <w:i/>
        </w:rPr>
        <w:t>titular; defina</w:t>
      </w:r>
      <w:r>
        <w:rPr>
          <w:rFonts w:ascii="Arial" w:hAnsi="Arial"/>
          <w:i/>
          <w:spacing w:val="22"/>
        </w:rPr>
        <w:t xml:space="preserve"> </w:t>
      </w:r>
      <w:r>
        <w:rPr>
          <w:rFonts w:ascii="Arial" w:hAnsi="Arial"/>
          <w:i/>
        </w:rPr>
        <w:t>las</w:t>
      </w:r>
      <w:r>
        <w:rPr>
          <w:rFonts w:ascii="Arial" w:hAnsi="Arial"/>
          <w:i/>
          <w:spacing w:val="26"/>
        </w:rPr>
        <w:t xml:space="preserve"> </w:t>
      </w:r>
      <w:r>
        <w:rPr>
          <w:rFonts w:ascii="Arial" w:hAnsi="Arial"/>
          <w:i/>
        </w:rPr>
        <w:t>características</w:t>
      </w:r>
      <w:r>
        <w:rPr>
          <w:rFonts w:ascii="Arial" w:hAnsi="Arial"/>
          <w:i/>
          <w:spacing w:val="26"/>
        </w:rPr>
        <w:t xml:space="preserve"> </w:t>
      </w:r>
      <w:r>
        <w:rPr>
          <w:rFonts w:ascii="Arial" w:hAnsi="Arial"/>
          <w:i/>
        </w:rPr>
        <w:t>garantizadas</w:t>
      </w:r>
      <w:r>
        <w:rPr>
          <w:rFonts w:ascii="Arial" w:hAnsi="Arial"/>
          <w:i/>
          <w:spacing w:val="21"/>
        </w:rPr>
        <w:t xml:space="preserve"> </w:t>
      </w:r>
      <w:r>
        <w:rPr>
          <w:rFonts w:ascii="Arial" w:hAnsi="Arial"/>
          <w:i/>
        </w:rPr>
        <w:t>por</w:t>
      </w:r>
      <w:r>
        <w:rPr>
          <w:rFonts w:ascii="Arial" w:hAnsi="Arial"/>
          <w:i/>
          <w:spacing w:val="27"/>
        </w:rPr>
        <w:t xml:space="preserve"> </w:t>
      </w:r>
      <w:r>
        <w:rPr>
          <w:rFonts w:ascii="Arial" w:hAnsi="Arial"/>
          <w:i/>
        </w:rPr>
        <w:t>la</w:t>
      </w:r>
      <w:r>
        <w:rPr>
          <w:rFonts w:ascii="Arial" w:hAnsi="Arial"/>
          <w:i/>
          <w:spacing w:val="28"/>
        </w:rPr>
        <w:t xml:space="preserve"> </w:t>
      </w:r>
      <w:r>
        <w:rPr>
          <w:rFonts w:ascii="Arial" w:hAnsi="Arial"/>
          <w:i/>
        </w:rPr>
        <w:t>presencia</w:t>
      </w:r>
      <w:r>
        <w:rPr>
          <w:rFonts w:ascii="Arial" w:hAnsi="Arial"/>
          <w:i/>
          <w:spacing w:val="23"/>
        </w:rPr>
        <w:t xml:space="preserve"> </w:t>
      </w:r>
      <w:r>
        <w:rPr>
          <w:rFonts w:ascii="Arial" w:hAnsi="Arial"/>
          <w:i/>
        </w:rPr>
        <w:t>de</w:t>
      </w:r>
      <w:r>
        <w:rPr>
          <w:rFonts w:ascii="Arial" w:hAnsi="Arial"/>
          <w:i/>
          <w:spacing w:val="23"/>
        </w:rPr>
        <w:t xml:space="preserve"> </w:t>
      </w:r>
      <w:r>
        <w:rPr>
          <w:rFonts w:ascii="Arial" w:hAnsi="Arial"/>
          <w:i/>
        </w:rPr>
        <w:t>la</w:t>
      </w:r>
      <w:r>
        <w:rPr>
          <w:rFonts w:ascii="Arial" w:hAnsi="Arial"/>
          <w:i/>
          <w:spacing w:val="23"/>
        </w:rPr>
        <w:t xml:space="preserve"> </w:t>
      </w:r>
      <w:r>
        <w:rPr>
          <w:rFonts w:ascii="Arial" w:hAnsi="Arial"/>
          <w:i/>
        </w:rPr>
        <w:t>marca;</w:t>
      </w:r>
      <w:r>
        <w:rPr>
          <w:rFonts w:ascii="Arial" w:hAnsi="Arial"/>
          <w:i/>
          <w:spacing w:val="20"/>
        </w:rPr>
        <w:t xml:space="preserve"> </w:t>
      </w:r>
      <w:r>
        <w:rPr>
          <w:rFonts w:ascii="Arial" w:hAnsi="Arial"/>
          <w:i/>
          <w:spacing w:val="-10"/>
        </w:rPr>
        <w:t>y</w:t>
      </w: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rPr>
          <w:rFonts w:ascii="Arial"/>
          <w:i/>
          <w:sz w:val="18"/>
        </w:rPr>
      </w:pPr>
    </w:p>
    <w:p w:rsidR="00DF24A8" w:rsidRDefault="00DF24A8" w:rsidP="00DF24A8">
      <w:pPr>
        <w:pStyle w:val="Textoindependiente"/>
        <w:spacing w:before="6"/>
        <w:rPr>
          <w:rFonts w:ascii="Arial"/>
          <w:i/>
          <w:sz w:val="18"/>
        </w:rPr>
      </w:pPr>
    </w:p>
    <w:p w:rsidR="00DF24A8" w:rsidRDefault="00DF24A8" w:rsidP="00DF24A8">
      <w:pPr>
        <w:ind w:right="385"/>
        <w:jc w:val="right"/>
        <w:rPr>
          <w:sz w:val="18"/>
        </w:rPr>
      </w:pPr>
      <w:r>
        <w:rPr>
          <w:spacing w:val="-5"/>
          <w:sz w:val="18"/>
        </w:rPr>
        <w:t>36</w:t>
      </w:r>
    </w:p>
    <w:p w:rsidR="00DF24A8" w:rsidRDefault="00DF24A8" w:rsidP="00DF24A8">
      <w:pPr>
        <w:jc w:val="right"/>
        <w:rPr>
          <w:sz w:val="18"/>
        </w:rPr>
        <w:sectPr w:rsidR="00DF24A8">
          <w:pgSz w:w="12240" w:h="15840"/>
          <w:pgMar w:top="1820" w:right="1500" w:bottom="280" w:left="1520" w:header="720" w:footer="720" w:gutter="0"/>
          <w:cols w:space="720"/>
        </w:sectPr>
      </w:pPr>
    </w:p>
    <w:p w:rsidR="00DF24A8" w:rsidRDefault="00DF24A8" w:rsidP="00DF24A8">
      <w:pPr>
        <w:spacing w:before="74" w:line="280" w:lineRule="auto"/>
        <w:ind w:left="891" w:right="1244"/>
        <w:rPr>
          <w:rFonts w:ascii="Arial" w:hAnsi="Arial"/>
          <w:i/>
        </w:rPr>
      </w:pPr>
      <w:r>
        <w:rPr>
          <w:rFonts w:ascii="Arial" w:hAnsi="Arial"/>
          <w:i/>
        </w:rPr>
        <w:lastRenderedPageBreak/>
        <w:t>describa la manera en que se ejercerá el control de</w:t>
      </w:r>
      <w:r>
        <w:rPr>
          <w:rFonts w:ascii="Arial" w:hAnsi="Arial"/>
          <w:i/>
          <w:spacing w:val="-2"/>
        </w:rPr>
        <w:t xml:space="preserve"> </w:t>
      </w:r>
      <w:r>
        <w:rPr>
          <w:rFonts w:ascii="Arial" w:hAnsi="Arial"/>
          <w:i/>
        </w:rPr>
        <w:t>tales características antes y después de autorizarse el uso de la marca”.</w:t>
      </w:r>
    </w:p>
    <w:p w:rsidR="00DF24A8" w:rsidRDefault="00DF24A8" w:rsidP="00DF24A8">
      <w:pPr>
        <w:pStyle w:val="Textoindependiente"/>
        <w:spacing w:before="30"/>
        <w:rPr>
          <w:rFonts w:ascii="Arial"/>
          <w:i/>
        </w:rPr>
      </w:pPr>
    </w:p>
    <w:p w:rsidR="00DF24A8" w:rsidRDefault="00DF24A8" w:rsidP="00DF24A8">
      <w:pPr>
        <w:pStyle w:val="Textoindependiente"/>
        <w:ind w:left="180"/>
        <w:jc w:val="both"/>
      </w:pPr>
      <w:r>
        <w:t>A</w:t>
      </w:r>
      <w:r>
        <w:rPr>
          <w:spacing w:val="-7"/>
        </w:rPr>
        <w:t xml:space="preserve"> </w:t>
      </w:r>
      <w:r>
        <w:t>continuación,</w:t>
      </w:r>
      <w:r>
        <w:rPr>
          <w:spacing w:val="-4"/>
        </w:rPr>
        <w:t xml:space="preserve"> </w:t>
      </w:r>
      <w:r>
        <w:t>algunos</w:t>
      </w:r>
      <w:r>
        <w:rPr>
          <w:spacing w:val="-4"/>
        </w:rPr>
        <w:t xml:space="preserve"> </w:t>
      </w:r>
      <w:r>
        <w:t>ejemplos</w:t>
      </w:r>
      <w:r>
        <w:rPr>
          <w:spacing w:val="-8"/>
        </w:rPr>
        <w:t xml:space="preserve"> </w:t>
      </w:r>
      <w:r>
        <w:t>de</w:t>
      </w:r>
      <w:r>
        <w:rPr>
          <w:spacing w:val="-1"/>
        </w:rPr>
        <w:t xml:space="preserve"> </w:t>
      </w:r>
      <w:r>
        <w:t>marcas</w:t>
      </w:r>
      <w:r>
        <w:rPr>
          <w:spacing w:val="-3"/>
        </w:rPr>
        <w:t xml:space="preserve"> </w:t>
      </w:r>
      <w:r>
        <w:t xml:space="preserve">de </w:t>
      </w:r>
      <w:r>
        <w:rPr>
          <w:spacing w:val="-2"/>
        </w:rPr>
        <w:t>certificación.</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28"/>
      </w:pPr>
    </w:p>
    <w:p w:rsidR="00DF24A8" w:rsidRDefault="00DF24A8" w:rsidP="00DF24A8">
      <w:pPr>
        <w:pStyle w:val="Textoindependiente"/>
        <w:spacing w:line="276" w:lineRule="auto"/>
        <w:ind w:left="180" w:right="397"/>
        <w:jc w:val="both"/>
      </w:pPr>
      <w:r>
        <w:t>El Ministerio de Ambiente y Desarrollo Sostenible de Colombia registró esta marca de certificación para</w:t>
      </w:r>
      <w:r>
        <w:rPr>
          <w:spacing w:val="-3"/>
        </w:rPr>
        <w:t xml:space="preserve"> </w:t>
      </w:r>
      <w:r>
        <w:t>distinguir</w:t>
      </w:r>
      <w:r>
        <w:rPr>
          <w:spacing w:val="-4"/>
        </w:rPr>
        <w:t xml:space="preserve"> </w:t>
      </w:r>
      <w:r>
        <w:t>los</w:t>
      </w:r>
      <w:r>
        <w:rPr>
          <w:spacing w:val="-1"/>
        </w:rPr>
        <w:t xml:space="preserve"> </w:t>
      </w:r>
      <w:r>
        <w:t>servicios</w:t>
      </w:r>
      <w:r>
        <w:rPr>
          <w:spacing w:val="-6"/>
        </w:rPr>
        <w:t xml:space="preserve"> </w:t>
      </w:r>
      <w:r>
        <w:t>de certificación</w:t>
      </w:r>
      <w:r>
        <w:rPr>
          <w:spacing w:val="-3"/>
        </w:rPr>
        <w:t xml:space="preserve"> </w:t>
      </w:r>
      <w:r>
        <w:t>aplicados</w:t>
      </w:r>
      <w:r>
        <w:rPr>
          <w:spacing w:val="-1"/>
        </w:rPr>
        <w:t xml:space="preserve"> </w:t>
      </w:r>
      <w:r>
        <w:t>a</w:t>
      </w:r>
      <w:r>
        <w:rPr>
          <w:spacing w:val="-3"/>
        </w:rPr>
        <w:t xml:space="preserve"> </w:t>
      </w:r>
      <w:r>
        <w:t>cualquier</w:t>
      </w:r>
      <w:r>
        <w:rPr>
          <w:spacing w:val="-4"/>
        </w:rPr>
        <w:t xml:space="preserve"> </w:t>
      </w:r>
      <w:r>
        <w:t>producto</w:t>
      </w:r>
      <w:r>
        <w:rPr>
          <w:spacing w:val="-3"/>
        </w:rPr>
        <w:t xml:space="preserve"> </w:t>
      </w:r>
      <w:r>
        <w:t>o servicio que pueda reducir los efectos ambientales adversos</w:t>
      </w:r>
      <w:r>
        <w:rPr>
          <w:vertAlign w:val="superscript"/>
        </w:rPr>
        <w:t>62</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58"/>
      </w:pPr>
    </w:p>
    <w:p w:rsidR="00DF24A8" w:rsidRDefault="00DF24A8" w:rsidP="00DF24A8">
      <w:pPr>
        <w:pStyle w:val="Textoindependiente"/>
        <w:spacing w:line="276" w:lineRule="auto"/>
        <w:ind w:left="180" w:right="394"/>
        <w:jc w:val="both"/>
      </w:pPr>
      <w:r>
        <w:t>El Ministerio de la Mujer y</w:t>
      </w:r>
      <w:r>
        <w:rPr>
          <w:spacing w:val="-1"/>
        </w:rPr>
        <w:t xml:space="preserve"> </w:t>
      </w:r>
      <w:r>
        <w:t>Poblaciones</w:t>
      </w:r>
      <w:r>
        <w:rPr>
          <w:spacing w:val="-1"/>
        </w:rPr>
        <w:t xml:space="preserve"> </w:t>
      </w:r>
      <w:r>
        <w:t>Vulnerables</w:t>
      </w:r>
      <w:r>
        <w:rPr>
          <w:spacing w:val="-6"/>
        </w:rPr>
        <w:t xml:space="preserve"> </w:t>
      </w:r>
      <w:r>
        <w:t>(MIMP) del Perú</w:t>
      </w:r>
      <w:r>
        <w:rPr>
          <w:spacing w:val="-3"/>
        </w:rPr>
        <w:t xml:space="preserve"> </w:t>
      </w:r>
      <w:r>
        <w:t>registró</w:t>
      </w:r>
      <w:r>
        <w:rPr>
          <w:spacing w:val="-3"/>
        </w:rPr>
        <w:t xml:space="preserve"> </w:t>
      </w:r>
      <w:r>
        <w:t>esta marca de certificación para distinguir productos y servicios de las 45 clases de la Clasificación de Niza,</w:t>
      </w:r>
      <w:r>
        <w:rPr>
          <w:spacing w:val="-1"/>
        </w:rPr>
        <w:t xml:space="preserve"> </w:t>
      </w:r>
      <w:r>
        <w:t>que</w:t>
      </w:r>
      <w:r>
        <w:rPr>
          <w:spacing w:val="-2"/>
        </w:rPr>
        <w:t xml:space="preserve"> </w:t>
      </w:r>
      <w:r>
        <w:t>provienen</w:t>
      </w:r>
      <w:r>
        <w:rPr>
          <w:spacing w:val="-2"/>
        </w:rPr>
        <w:t xml:space="preserve"> </w:t>
      </w:r>
      <w:r>
        <w:t>de</w:t>
      </w:r>
      <w:r>
        <w:rPr>
          <w:spacing w:val="-2"/>
        </w:rPr>
        <w:t xml:space="preserve"> </w:t>
      </w:r>
      <w:r>
        <w:t>empresas y entidades que muestran esfuerzos en prevenir la no violencia contra la mujer, así como la igualdad de género, dentro de sus organizaciones y en la comunidad de su entorno</w:t>
      </w:r>
      <w:r>
        <w:rPr>
          <w:vertAlign w:val="superscript"/>
        </w:rPr>
        <w:t>63</w:t>
      </w:r>
      <w:r>
        <w:t>.</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37</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8" w:lineRule="auto"/>
        <w:ind w:left="180" w:right="394"/>
        <w:jc w:val="both"/>
      </w:pPr>
      <w:r>
        <w:lastRenderedPageBreak/>
        <w:t xml:space="preserve">La empresa </w:t>
      </w:r>
      <w:proofErr w:type="spellStart"/>
      <w:r>
        <w:t>Sinba</w:t>
      </w:r>
      <w:proofErr w:type="spellEnd"/>
      <w:r>
        <w:t xml:space="preserve"> Sura S.A.C. registró esta marca de certificación en el Perú para distinguir servicios de restauración (alimentación) y hospedaje brindado por empresas que siguen un programa de gestión integral de residuos sólidos</w:t>
      </w:r>
      <w:r>
        <w:rPr>
          <w:vertAlign w:val="superscript"/>
        </w:rPr>
        <w:t>64</w:t>
      </w:r>
      <w:r>
        <w:t>.</w:t>
      </w:r>
    </w:p>
    <w:p w:rsidR="00DF24A8" w:rsidRDefault="00DF24A8" w:rsidP="00DF24A8">
      <w:pPr>
        <w:pStyle w:val="Textoindependiente"/>
        <w:spacing w:before="32"/>
      </w:pPr>
    </w:p>
    <w:p w:rsidR="00DF24A8" w:rsidRDefault="00DF24A8" w:rsidP="00DF24A8">
      <w:pPr>
        <w:pStyle w:val="Textoindependiente"/>
        <w:spacing w:line="278" w:lineRule="auto"/>
        <w:ind w:left="180" w:right="388"/>
        <w:jc w:val="both"/>
      </w:pPr>
      <w:r>
        <w:t>En</w:t>
      </w:r>
      <w:r>
        <w:rPr>
          <w:spacing w:val="-16"/>
        </w:rPr>
        <w:t xml:space="preserve"> </w:t>
      </w:r>
      <w:r>
        <w:t>Ecuador</w:t>
      </w:r>
      <w:r>
        <w:rPr>
          <w:spacing w:val="-15"/>
        </w:rPr>
        <w:t xml:space="preserve"> </w:t>
      </w:r>
      <w:r>
        <w:t>se</w:t>
      </w:r>
      <w:r>
        <w:rPr>
          <w:spacing w:val="-15"/>
        </w:rPr>
        <w:t xml:space="preserve"> </w:t>
      </w:r>
      <w:r>
        <w:t>concedió</w:t>
      </w:r>
      <w:r>
        <w:rPr>
          <w:spacing w:val="-16"/>
        </w:rPr>
        <w:t xml:space="preserve"> </w:t>
      </w:r>
      <w:r>
        <w:t>a</w:t>
      </w:r>
      <w:r>
        <w:rPr>
          <w:spacing w:val="-15"/>
        </w:rPr>
        <w:t xml:space="preserve"> </w:t>
      </w:r>
      <w:r>
        <w:t>favor</w:t>
      </w:r>
      <w:r>
        <w:rPr>
          <w:spacing w:val="-15"/>
        </w:rPr>
        <w:t xml:space="preserve"> </w:t>
      </w:r>
      <w:r>
        <w:t>de</w:t>
      </w:r>
      <w:r>
        <w:rPr>
          <w:spacing w:val="-15"/>
        </w:rPr>
        <w:t xml:space="preserve"> </w:t>
      </w:r>
      <w:r>
        <w:t>La</w:t>
      </w:r>
      <w:r>
        <w:rPr>
          <w:spacing w:val="-16"/>
        </w:rPr>
        <w:t xml:space="preserve"> </w:t>
      </w:r>
      <w:r>
        <w:t>Agencia</w:t>
      </w:r>
      <w:r>
        <w:rPr>
          <w:spacing w:val="-15"/>
        </w:rPr>
        <w:t xml:space="preserve"> </w:t>
      </w:r>
      <w:r>
        <w:t>de</w:t>
      </w:r>
      <w:r>
        <w:rPr>
          <w:spacing w:val="-15"/>
        </w:rPr>
        <w:t xml:space="preserve"> </w:t>
      </w:r>
      <w:r>
        <w:t>Regulación</w:t>
      </w:r>
      <w:r>
        <w:rPr>
          <w:spacing w:val="-16"/>
        </w:rPr>
        <w:t xml:space="preserve"> </w:t>
      </w:r>
      <w:r>
        <w:t>y</w:t>
      </w:r>
      <w:r>
        <w:rPr>
          <w:spacing w:val="-15"/>
        </w:rPr>
        <w:t xml:space="preserve"> </w:t>
      </w:r>
      <w:r>
        <w:t>Control</w:t>
      </w:r>
      <w:r>
        <w:rPr>
          <w:spacing w:val="-15"/>
        </w:rPr>
        <w:t xml:space="preserve"> </w:t>
      </w:r>
      <w:r>
        <w:t>Fito</w:t>
      </w:r>
      <w:r>
        <w:rPr>
          <w:spacing w:val="-15"/>
        </w:rPr>
        <w:t xml:space="preserve"> </w:t>
      </w:r>
      <w:r>
        <w:t>y</w:t>
      </w:r>
      <w:r>
        <w:rPr>
          <w:spacing w:val="-16"/>
        </w:rPr>
        <w:t xml:space="preserve"> </w:t>
      </w:r>
      <w:r>
        <w:t>Zoosanitario el</w:t>
      </w:r>
      <w:r>
        <w:rPr>
          <w:spacing w:val="-16"/>
        </w:rPr>
        <w:t xml:space="preserve"> </w:t>
      </w:r>
      <w:r>
        <w:t>registro</w:t>
      </w:r>
      <w:r>
        <w:rPr>
          <w:spacing w:val="-15"/>
        </w:rPr>
        <w:t xml:space="preserve"> </w:t>
      </w:r>
      <w:r>
        <w:t>de</w:t>
      </w:r>
      <w:r>
        <w:rPr>
          <w:spacing w:val="-15"/>
        </w:rPr>
        <w:t xml:space="preserve"> </w:t>
      </w:r>
      <w:r>
        <w:t>la</w:t>
      </w:r>
      <w:r>
        <w:rPr>
          <w:spacing w:val="-13"/>
        </w:rPr>
        <w:t xml:space="preserve"> </w:t>
      </w:r>
      <w:r>
        <w:t>marca</w:t>
      </w:r>
      <w:r>
        <w:rPr>
          <w:spacing w:val="-16"/>
        </w:rPr>
        <w:t xml:space="preserve"> </w:t>
      </w:r>
      <w:r>
        <w:t>de</w:t>
      </w:r>
      <w:r>
        <w:rPr>
          <w:spacing w:val="-13"/>
        </w:rPr>
        <w:t xml:space="preserve"> </w:t>
      </w:r>
      <w:r>
        <w:t>certificación</w:t>
      </w:r>
      <w:r>
        <w:rPr>
          <w:spacing w:val="-7"/>
        </w:rPr>
        <w:t xml:space="preserve"> </w:t>
      </w:r>
      <w:r>
        <w:t>MABIO</w:t>
      </w:r>
      <w:r>
        <w:rPr>
          <w:spacing w:val="-16"/>
        </w:rPr>
        <w:t xml:space="preserve"> </w:t>
      </w:r>
      <w:r>
        <w:t>MATADERO</w:t>
      </w:r>
      <w:r>
        <w:rPr>
          <w:spacing w:val="-15"/>
        </w:rPr>
        <w:t xml:space="preserve"> </w:t>
      </w:r>
      <w:r>
        <w:t>BAJO</w:t>
      </w:r>
      <w:r>
        <w:rPr>
          <w:spacing w:val="-15"/>
        </w:rPr>
        <w:t xml:space="preserve"> </w:t>
      </w:r>
      <w:r>
        <w:t>INSPECCIÓN</w:t>
      </w:r>
      <w:r>
        <w:rPr>
          <w:spacing w:val="-15"/>
        </w:rPr>
        <w:t xml:space="preserve"> </w:t>
      </w:r>
      <w:r>
        <w:t>OFICIAL AGROCALIDAD, para identificar servicios de la clase 42</w:t>
      </w:r>
      <w:r>
        <w:rPr>
          <w:vertAlign w:val="superscript"/>
        </w:rPr>
        <w:t>65</w:t>
      </w:r>
      <w: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41"/>
      </w:pPr>
    </w:p>
    <w:p w:rsidR="00DF24A8" w:rsidRDefault="00DF24A8" w:rsidP="00DF24A8">
      <w:pPr>
        <w:pStyle w:val="Textoindependiente"/>
        <w:spacing w:line="276" w:lineRule="auto"/>
        <w:ind w:left="180" w:right="386"/>
        <w:jc w:val="both"/>
      </w:pPr>
      <w:r>
        <w:t>El Gobierno Autónomo Departamental de Tarija en Bolivia registró la marca de certificación para distinguir productos de la clase 29, con el objetivo de posicionar la identidad</w:t>
      </w:r>
      <w:r>
        <w:rPr>
          <w:spacing w:val="-6"/>
        </w:rPr>
        <w:t xml:space="preserve"> </w:t>
      </w:r>
      <w:r>
        <w:t>de</w:t>
      </w:r>
      <w:r>
        <w:rPr>
          <w:spacing w:val="-1"/>
        </w:rPr>
        <w:t xml:space="preserve"> </w:t>
      </w:r>
      <w:r>
        <w:t>productos</w:t>
      </w:r>
      <w:r>
        <w:rPr>
          <w:spacing w:val="-4"/>
        </w:rPr>
        <w:t xml:space="preserve"> </w:t>
      </w:r>
      <w:r>
        <w:t>de</w:t>
      </w:r>
      <w:r>
        <w:rPr>
          <w:spacing w:val="-1"/>
        </w:rPr>
        <w:t xml:space="preserve"> </w:t>
      </w:r>
      <w:r>
        <w:t>calidad</w:t>
      </w:r>
      <w:r>
        <w:rPr>
          <w:spacing w:val="-1"/>
        </w:rPr>
        <w:t xml:space="preserve"> </w:t>
      </w:r>
      <w:r>
        <w:t>producidas</w:t>
      </w:r>
      <w:r>
        <w:rPr>
          <w:spacing w:val="-9"/>
        </w:rPr>
        <w:t xml:space="preserve"> </w:t>
      </w:r>
      <w:r>
        <w:t>en</w:t>
      </w:r>
      <w:r>
        <w:rPr>
          <w:spacing w:val="-1"/>
        </w:rPr>
        <w:t xml:space="preserve"> </w:t>
      </w:r>
      <w:r>
        <w:t>dicho</w:t>
      </w:r>
      <w:r>
        <w:rPr>
          <w:spacing w:val="-1"/>
        </w:rPr>
        <w:t xml:space="preserve"> </w:t>
      </w:r>
      <w:r>
        <w:t>departamento,</w:t>
      </w:r>
      <w:r>
        <w:rPr>
          <w:spacing w:val="-5"/>
        </w:rPr>
        <w:t xml:space="preserve"> </w:t>
      </w:r>
      <w:r>
        <w:t>en</w:t>
      </w:r>
      <w:r>
        <w:rPr>
          <w:spacing w:val="-1"/>
        </w:rPr>
        <w:t xml:space="preserve"> </w:t>
      </w:r>
      <w:r>
        <w:t>beneficio</w:t>
      </w:r>
      <w:r>
        <w:rPr>
          <w:spacing w:val="-6"/>
        </w:rPr>
        <w:t xml:space="preserve"> </w:t>
      </w:r>
      <w:r>
        <w:t>de</w:t>
      </w:r>
      <w:r>
        <w:rPr>
          <w:spacing w:val="-1"/>
        </w:rPr>
        <w:t xml:space="preserve"> </w:t>
      </w:r>
      <w:r>
        <w:t xml:space="preserve">su </w:t>
      </w:r>
      <w:r>
        <w:rPr>
          <w:spacing w:val="-2"/>
        </w:rPr>
        <w:t>región</w:t>
      </w:r>
      <w:r>
        <w:rPr>
          <w:spacing w:val="-2"/>
          <w:vertAlign w:val="superscript"/>
        </w:rPr>
        <w:t>66</w:t>
      </w:r>
      <w:r>
        <w:rPr>
          <w:spacing w:val="-2"/>
        </w:rPr>
        <w:t>.</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15"/>
      </w:pPr>
    </w:p>
    <w:p w:rsidR="00DF24A8" w:rsidRDefault="00DF24A8" w:rsidP="00DF24A8">
      <w:pPr>
        <w:pStyle w:val="Ttulo2"/>
        <w:numPr>
          <w:ilvl w:val="0"/>
          <w:numId w:val="7"/>
        </w:numPr>
        <w:tabs>
          <w:tab w:val="left" w:pos="423"/>
        </w:tabs>
        <w:ind w:left="423" w:hanging="243"/>
        <w:jc w:val="left"/>
      </w:pPr>
      <w:bookmarkStart w:id="28" w:name="2._Apariencias_distintivas."/>
      <w:bookmarkStart w:id="29" w:name="_bookmark9"/>
      <w:bookmarkEnd w:id="28"/>
      <w:bookmarkEnd w:id="29"/>
      <w:r>
        <w:rPr>
          <w:color w:val="2E929F"/>
        </w:rPr>
        <w:t>Apariencias</w:t>
      </w:r>
      <w:r>
        <w:rPr>
          <w:color w:val="2E929F"/>
          <w:spacing w:val="-7"/>
        </w:rPr>
        <w:t xml:space="preserve"> </w:t>
      </w:r>
      <w:r>
        <w:rPr>
          <w:color w:val="2E929F"/>
          <w:spacing w:val="-2"/>
        </w:rPr>
        <w:t>distintivas.</w:t>
      </w:r>
    </w:p>
    <w:p w:rsidR="00DF24A8" w:rsidRDefault="00DF24A8" w:rsidP="00DF24A8">
      <w:pPr>
        <w:pStyle w:val="Textoindependiente"/>
        <w:spacing w:before="40"/>
        <w:rPr>
          <w:rFonts w:ascii="Arial"/>
          <w:b/>
        </w:rPr>
      </w:pPr>
    </w:p>
    <w:p w:rsidR="00DF24A8" w:rsidRDefault="00DF24A8" w:rsidP="00DF24A8">
      <w:pPr>
        <w:pStyle w:val="Textoindependiente"/>
        <w:spacing w:line="276" w:lineRule="auto"/>
        <w:ind w:left="180" w:right="383"/>
        <w:jc w:val="both"/>
      </w:pPr>
      <w:r>
        <w:t>En atención a la interpretación amplia del artículo 134 de la DA 486, Ecuador regula expresamente en su normativa nacional la figura de apariencia distintiva, conocida en otras</w:t>
      </w:r>
      <w:r>
        <w:rPr>
          <w:spacing w:val="-9"/>
        </w:rPr>
        <w:t xml:space="preserve"> </w:t>
      </w:r>
      <w:r>
        <w:t>jurisdicciones</w:t>
      </w:r>
      <w:r>
        <w:rPr>
          <w:spacing w:val="-9"/>
        </w:rPr>
        <w:t xml:space="preserve"> </w:t>
      </w:r>
      <w:r>
        <w:t>como</w:t>
      </w:r>
      <w:r>
        <w:rPr>
          <w:spacing w:val="-6"/>
        </w:rPr>
        <w:t xml:space="preserve"> </w:t>
      </w:r>
      <w:r>
        <w:t>“</w:t>
      </w:r>
      <w:proofErr w:type="spellStart"/>
      <w:r>
        <w:rPr>
          <w:rFonts w:ascii="Arial" w:hAnsi="Arial"/>
          <w:i/>
        </w:rPr>
        <w:t>trade</w:t>
      </w:r>
      <w:proofErr w:type="spellEnd"/>
      <w:r>
        <w:rPr>
          <w:rFonts w:ascii="Arial" w:hAnsi="Arial"/>
          <w:i/>
          <w:spacing w:val="-6"/>
        </w:rPr>
        <w:t xml:space="preserve"> </w:t>
      </w:r>
      <w:proofErr w:type="spellStart"/>
      <w:r>
        <w:rPr>
          <w:rFonts w:ascii="Arial" w:hAnsi="Arial"/>
          <w:i/>
        </w:rPr>
        <w:t>dress</w:t>
      </w:r>
      <w:proofErr w:type="spellEnd"/>
      <w:r>
        <w:t>”,</w:t>
      </w:r>
      <w:r>
        <w:rPr>
          <w:spacing w:val="-10"/>
        </w:rPr>
        <w:t xml:space="preserve"> </w:t>
      </w:r>
      <w:r>
        <w:t>es</w:t>
      </w:r>
      <w:r>
        <w:rPr>
          <w:spacing w:val="-9"/>
        </w:rPr>
        <w:t xml:space="preserve"> </w:t>
      </w:r>
      <w:r>
        <w:t>decir</w:t>
      </w:r>
      <w:r>
        <w:rPr>
          <w:spacing w:val="-7"/>
        </w:rPr>
        <w:t xml:space="preserve"> </w:t>
      </w:r>
      <w:r>
        <w:t>un</w:t>
      </w:r>
      <w:r>
        <w:rPr>
          <w:spacing w:val="-6"/>
        </w:rPr>
        <w:t xml:space="preserve"> </w:t>
      </w:r>
      <w:r>
        <w:t>tipo</w:t>
      </w:r>
      <w:r>
        <w:rPr>
          <w:spacing w:val="-6"/>
        </w:rPr>
        <w:t xml:space="preserve"> </w:t>
      </w:r>
      <w:r>
        <w:t>de</w:t>
      </w:r>
      <w:r>
        <w:rPr>
          <w:spacing w:val="-6"/>
        </w:rPr>
        <w:t xml:space="preserve"> </w:t>
      </w:r>
      <w:r>
        <w:t>marca.</w:t>
      </w:r>
      <w:r>
        <w:rPr>
          <w:spacing w:val="-10"/>
        </w:rPr>
        <w:t xml:space="preserve"> </w:t>
      </w:r>
      <w:r>
        <w:t>El</w:t>
      </w:r>
      <w:r>
        <w:rPr>
          <w:spacing w:val="-8"/>
        </w:rPr>
        <w:t xml:space="preserve"> </w:t>
      </w:r>
      <w:r>
        <w:t>Código Orgánico</w:t>
      </w:r>
      <w:r>
        <w:rPr>
          <w:spacing w:val="-6"/>
        </w:rPr>
        <w:t xml:space="preserve"> </w:t>
      </w:r>
      <w:r>
        <w:t>de la Economía Social de los Conocimientos, Creatividad e Innovación (COESCCI) de Ecuador nos provee la siguiente definición para este signo.</w:t>
      </w:r>
    </w:p>
    <w:p w:rsidR="00DF24A8" w:rsidRDefault="00DF24A8" w:rsidP="00DF24A8">
      <w:pPr>
        <w:pStyle w:val="Textoindependiente"/>
        <w:spacing w:before="38"/>
      </w:pPr>
    </w:p>
    <w:p w:rsidR="00DF24A8" w:rsidRDefault="00DF24A8" w:rsidP="00DF24A8">
      <w:pPr>
        <w:spacing w:line="276" w:lineRule="auto"/>
        <w:ind w:left="891" w:right="1240"/>
        <w:jc w:val="both"/>
        <w:rPr>
          <w:rFonts w:ascii="Arial" w:hAnsi="Arial"/>
          <w:i/>
        </w:rPr>
      </w:pPr>
      <w:r>
        <w:rPr>
          <w:rFonts w:ascii="Arial" w:hAnsi="Arial"/>
          <w:i/>
        </w:rPr>
        <w:t>“Artículo 426.- Definición. - Se entenderá por apariencia distintiva todo conjunto de colores, formas, presentaciones, estructuras y diseños característicos y</w:t>
      </w:r>
      <w:r>
        <w:rPr>
          <w:rFonts w:ascii="Arial" w:hAnsi="Arial"/>
          <w:i/>
          <w:spacing w:val="-5"/>
        </w:rPr>
        <w:t xml:space="preserve"> </w:t>
      </w:r>
      <w:r>
        <w:rPr>
          <w:rFonts w:ascii="Arial" w:hAnsi="Arial"/>
          <w:i/>
        </w:rPr>
        <w:t>particulares de un establecimiento</w:t>
      </w:r>
      <w:r>
        <w:rPr>
          <w:rFonts w:ascii="Arial" w:hAnsi="Arial"/>
          <w:i/>
          <w:spacing w:val="-2"/>
        </w:rPr>
        <w:t xml:space="preserve"> </w:t>
      </w:r>
      <w:r>
        <w:rPr>
          <w:rFonts w:ascii="Arial" w:hAnsi="Arial"/>
          <w:i/>
        </w:rPr>
        <w:t>de comercio</w:t>
      </w:r>
      <w:r>
        <w:rPr>
          <w:rFonts w:ascii="Arial" w:hAnsi="Arial"/>
          <w:i/>
          <w:spacing w:val="-2"/>
        </w:rPr>
        <w:t xml:space="preserve"> </w:t>
      </w:r>
      <w:r>
        <w:rPr>
          <w:rFonts w:ascii="Arial" w:hAnsi="Arial"/>
          <w:i/>
        </w:rPr>
        <w:t>o de un producto en el mercado, siempre que sean aptos para distinguirlo en la presentación de servicios o venta de productos”.</w:t>
      </w:r>
    </w:p>
    <w:p w:rsidR="00DF24A8" w:rsidRDefault="00DF24A8" w:rsidP="00DF24A8">
      <w:pPr>
        <w:pStyle w:val="Textoindependiente"/>
        <w:rPr>
          <w:rFonts w:ascii="Arial"/>
          <w:i/>
          <w:sz w:val="18"/>
        </w:rPr>
      </w:pPr>
    </w:p>
    <w:p w:rsidR="00DF24A8" w:rsidRDefault="00DF24A8" w:rsidP="00DF24A8">
      <w:pPr>
        <w:pStyle w:val="Textoindependiente"/>
        <w:spacing w:before="90"/>
        <w:rPr>
          <w:sz w:val="18"/>
        </w:rPr>
      </w:pPr>
    </w:p>
    <w:p w:rsidR="00DF24A8" w:rsidRDefault="00DF24A8" w:rsidP="00DF24A8">
      <w:pPr>
        <w:spacing w:before="1"/>
        <w:ind w:right="385"/>
        <w:jc w:val="right"/>
        <w:rPr>
          <w:sz w:val="18"/>
        </w:rPr>
      </w:pPr>
      <w:r>
        <w:rPr>
          <w:spacing w:val="-5"/>
          <w:sz w:val="18"/>
        </w:rPr>
        <w:t>38</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6" w:lineRule="auto"/>
        <w:ind w:left="180" w:right="396"/>
        <w:jc w:val="both"/>
      </w:pPr>
      <w:r>
        <w:lastRenderedPageBreak/>
        <w:t>La</w:t>
      </w:r>
      <w:r>
        <w:rPr>
          <w:spacing w:val="-12"/>
        </w:rPr>
        <w:t xml:space="preserve"> </w:t>
      </w:r>
      <w:r>
        <w:t>única</w:t>
      </w:r>
      <w:r>
        <w:rPr>
          <w:spacing w:val="-8"/>
        </w:rPr>
        <w:t xml:space="preserve"> </w:t>
      </w:r>
      <w:r>
        <w:t>condición</w:t>
      </w:r>
      <w:r>
        <w:rPr>
          <w:spacing w:val="-8"/>
        </w:rPr>
        <w:t xml:space="preserve"> </w:t>
      </w:r>
      <w:r>
        <w:t>que</w:t>
      </w:r>
      <w:r>
        <w:rPr>
          <w:spacing w:val="-12"/>
        </w:rPr>
        <w:t xml:space="preserve"> </w:t>
      </w:r>
      <w:r>
        <w:t>da</w:t>
      </w:r>
      <w:r>
        <w:rPr>
          <w:spacing w:val="-12"/>
        </w:rPr>
        <w:t xml:space="preserve"> </w:t>
      </w:r>
      <w:r>
        <w:t>origen</w:t>
      </w:r>
      <w:r>
        <w:rPr>
          <w:spacing w:val="-12"/>
        </w:rPr>
        <w:t xml:space="preserve"> </w:t>
      </w:r>
      <w:r>
        <w:t>a</w:t>
      </w:r>
      <w:r>
        <w:rPr>
          <w:spacing w:val="-8"/>
        </w:rPr>
        <w:t xml:space="preserve"> </w:t>
      </w:r>
      <w:r>
        <w:t>la</w:t>
      </w:r>
      <w:r>
        <w:rPr>
          <w:spacing w:val="-12"/>
        </w:rPr>
        <w:t xml:space="preserve"> </w:t>
      </w:r>
      <w:r>
        <w:t>existencia</w:t>
      </w:r>
      <w:r>
        <w:rPr>
          <w:spacing w:val="-12"/>
        </w:rPr>
        <w:t xml:space="preserve"> </w:t>
      </w:r>
      <w:r>
        <w:t>de</w:t>
      </w:r>
      <w:r>
        <w:rPr>
          <w:spacing w:val="-8"/>
        </w:rPr>
        <w:t xml:space="preserve"> </w:t>
      </w:r>
      <w:r>
        <w:t>la</w:t>
      </w:r>
      <w:r>
        <w:rPr>
          <w:spacing w:val="-8"/>
        </w:rPr>
        <w:t xml:space="preserve"> </w:t>
      </w:r>
      <w:r>
        <w:t>apariencia</w:t>
      </w:r>
      <w:r>
        <w:rPr>
          <w:spacing w:val="-8"/>
        </w:rPr>
        <w:t xml:space="preserve"> </w:t>
      </w:r>
      <w:r>
        <w:t>distintiva</w:t>
      </w:r>
      <w:r>
        <w:rPr>
          <w:spacing w:val="-8"/>
        </w:rPr>
        <w:t xml:space="preserve"> </w:t>
      </w:r>
      <w:r>
        <w:t>es</w:t>
      </w:r>
      <w:r>
        <w:rPr>
          <w:spacing w:val="-11"/>
        </w:rPr>
        <w:t xml:space="preserve"> </w:t>
      </w:r>
      <w:r>
        <w:t>que</w:t>
      </w:r>
      <w:r>
        <w:rPr>
          <w:spacing w:val="-12"/>
        </w:rPr>
        <w:t xml:space="preserve"> </w:t>
      </w:r>
      <w:r>
        <w:t>el</w:t>
      </w:r>
      <w:r>
        <w:rPr>
          <w:spacing w:val="-10"/>
        </w:rPr>
        <w:t xml:space="preserve"> </w:t>
      </w:r>
      <w:r>
        <w:t xml:space="preserve">signo reúna los elementos que le dotan de </w:t>
      </w:r>
      <w:proofErr w:type="spellStart"/>
      <w:r>
        <w:t>distintividad</w:t>
      </w:r>
      <w:proofErr w:type="spellEnd"/>
      <w:r>
        <w:t xml:space="preserve"> en Ecuador y señala que éstos adquieren</w:t>
      </w:r>
      <w:r>
        <w:rPr>
          <w:spacing w:val="-1"/>
        </w:rPr>
        <w:t xml:space="preserve"> </w:t>
      </w:r>
      <w:r>
        <w:t>y</w:t>
      </w:r>
      <w:r>
        <w:rPr>
          <w:spacing w:val="-4"/>
        </w:rPr>
        <w:t xml:space="preserve"> </w:t>
      </w:r>
      <w:r>
        <w:t>generan</w:t>
      </w:r>
      <w:r>
        <w:rPr>
          <w:spacing w:val="-1"/>
        </w:rPr>
        <w:t xml:space="preserve"> </w:t>
      </w:r>
      <w:r>
        <w:t>derechos</w:t>
      </w:r>
      <w:r>
        <w:rPr>
          <w:spacing w:val="-9"/>
        </w:rPr>
        <w:t xml:space="preserve"> </w:t>
      </w:r>
      <w:r>
        <w:t>protegibles</w:t>
      </w:r>
      <w:r>
        <w:rPr>
          <w:spacing w:val="-4"/>
        </w:rPr>
        <w:t xml:space="preserve"> </w:t>
      </w:r>
      <w:r>
        <w:t>y</w:t>
      </w:r>
      <w:r>
        <w:rPr>
          <w:spacing w:val="-4"/>
        </w:rPr>
        <w:t xml:space="preserve"> </w:t>
      </w:r>
      <w:r>
        <w:t>exigibles,</w:t>
      </w:r>
      <w:r>
        <w:rPr>
          <w:spacing w:val="-5"/>
        </w:rPr>
        <w:t xml:space="preserve"> </w:t>
      </w:r>
      <w:r>
        <w:t>en</w:t>
      </w:r>
      <w:r>
        <w:rPr>
          <w:spacing w:val="-1"/>
        </w:rPr>
        <w:t xml:space="preserve"> </w:t>
      </w:r>
      <w:r>
        <w:t>la</w:t>
      </w:r>
      <w:r>
        <w:rPr>
          <w:spacing w:val="-1"/>
        </w:rPr>
        <w:t xml:space="preserve"> </w:t>
      </w:r>
      <w:r>
        <w:t>misma</w:t>
      </w:r>
      <w:r>
        <w:rPr>
          <w:spacing w:val="-1"/>
        </w:rPr>
        <w:t xml:space="preserve"> </w:t>
      </w:r>
      <w:r>
        <w:t>medida</w:t>
      </w:r>
      <w:r>
        <w:rPr>
          <w:spacing w:val="-1"/>
        </w:rPr>
        <w:t xml:space="preserve"> </w:t>
      </w:r>
      <w:r>
        <w:t>en</w:t>
      </w:r>
      <w:r>
        <w:rPr>
          <w:spacing w:val="-1"/>
        </w:rPr>
        <w:t xml:space="preserve"> </w:t>
      </w:r>
      <w:r>
        <w:t>que</w:t>
      </w:r>
      <w:r>
        <w:rPr>
          <w:spacing w:val="-1"/>
        </w:rPr>
        <w:t xml:space="preserve"> </w:t>
      </w:r>
      <w:r>
        <w:t>se</w:t>
      </w:r>
      <w:r>
        <w:rPr>
          <w:spacing w:val="-1"/>
        </w:rPr>
        <w:t xml:space="preserve"> </w:t>
      </w:r>
      <w:r>
        <w:t>da tratamiento a las marcas, es decir, merecen protección y conservación, tal como lo establece el artículo 427 del COESCCI:</w:t>
      </w:r>
    </w:p>
    <w:p w:rsidR="00DF24A8" w:rsidRDefault="00DF24A8" w:rsidP="00DF24A8">
      <w:pPr>
        <w:pStyle w:val="Textoindependiente"/>
        <w:spacing w:before="43"/>
      </w:pPr>
    </w:p>
    <w:p w:rsidR="00DF24A8" w:rsidRDefault="00DF24A8" w:rsidP="00DF24A8">
      <w:pPr>
        <w:spacing w:line="276" w:lineRule="auto"/>
        <w:ind w:left="891" w:right="1234"/>
        <w:jc w:val="both"/>
        <w:rPr>
          <w:rFonts w:ascii="Arial" w:hAnsi="Arial"/>
          <w:i/>
        </w:rPr>
      </w:pPr>
      <w:r>
        <w:rPr>
          <w:rFonts w:ascii="Arial" w:hAnsi="Arial"/>
          <w:i/>
        </w:rPr>
        <w:t>“Artículo</w:t>
      </w:r>
      <w:r>
        <w:rPr>
          <w:rFonts w:ascii="Arial" w:hAnsi="Arial"/>
          <w:i/>
          <w:spacing w:val="-2"/>
        </w:rPr>
        <w:t xml:space="preserve"> </w:t>
      </w:r>
      <w:r>
        <w:rPr>
          <w:rFonts w:ascii="Arial" w:hAnsi="Arial"/>
          <w:i/>
        </w:rPr>
        <w:t>427.-</w:t>
      </w:r>
      <w:r>
        <w:rPr>
          <w:rFonts w:ascii="Arial" w:hAnsi="Arial"/>
          <w:i/>
          <w:spacing w:val="-3"/>
        </w:rPr>
        <w:t xml:space="preserve"> </w:t>
      </w:r>
      <w:r>
        <w:rPr>
          <w:rFonts w:ascii="Arial" w:hAnsi="Arial"/>
          <w:i/>
        </w:rPr>
        <w:t>Adquisición</w:t>
      </w:r>
      <w:r>
        <w:rPr>
          <w:rFonts w:ascii="Arial" w:hAnsi="Arial"/>
          <w:i/>
          <w:spacing w:val="-2"/>
        </w:rPr>
        <w:t xml:space="preserve"> </w:t>
      </w:r>
      <w:r>
        <w:rPr>
          <w:rFonts w:ascii="Arial" w:hAnsi="Arial"/>
          <w:i/>
        </w:rPr>
        <w:t>y</w:t>
      </w:r>
      <w:r>
        <w:rPr>
          <w:rFonts w:ascii="Arial" w:hAnsi="Arial"/>
          <w:i/>
          <w:spacing w:val="-5"/>
        </w:rPr>
        <w:t xml:space="preserve"> </w:t>
      </w:r>
      <w:r>
        <w:rPr>
          <w:rFonts w:ascii="Arial" w:hAnsi="Arial"/>
          <w:i/>
        </w:rPr>
        <w:t>ejercicio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las</w:t>
      </w:r>
      <w:r>
        <w:rPr>
          <w:rFonts w:ascii="Arial" w:hAnsi="Arial"/>
          <w:i/>
          <w:spacing w:val="-5"/>
        </w:rPr>
        <w:t xml:space="preserve"> </w:t>
      </w:r>
      <w:r>
        <w:rPr>
          <w:rFonts w:ascii="Arial" w:hAnsi="Arial"/>
          <w:i/>
        </w:rPr>
        <w:t>apariencias</w:t>
      </w:r>
      <w:r>
        <w:rPr>
          <w:rFonts w:ascii="Arial" w:hAnsi="Arial"/>
          <w:i/>
          <w:spacing w:val="-5"/>
        </w:rPr>
        <w:t xml:space="preserve"> </w:t>
      </w:r>
      <w:r>
        <w:rPr>
          <w:rFonts w:ascii="Arial" w:hAnsi="Arial"/>
          <w:i/>
        </w:rPr>
        <w:t>distintivas. -</w:t>
      </w:r>
      <w:r>
        <w:rPr>
          <w:rFonts w:ascii="Arial" w:hAnsi="Arial"/>
          <w:i/>
          <w:spacing w:val="-3"/>
        </w:rPr>
        <w:t xml:space="preserve"> </w:t>
      </w:r>
      <w:r>
        <w:rPr>
          <w:rFonts w:ascii="Arial" w:hAnsi="Arial"/>
          <w:i/>
        </w:rPr>
        <w:t>Las apariencias distintivas se adquirirán y ejercerán derechos de forma idéntica a las marcas, siempre y cuando hayan adquirido una aptitud distintiva en el mercado ecuatoriano, de conformidad con el reglamento respectivo, o sean inherentemente distintivas”.</w:t>
      </w:r>
    </w:p>
    <w:p w:rsidR="00DF24A8" w:rsidRDefault="00DF24A8" w:rsidP="00DF24A8">
      <w:pPr>
        <w:pStyle w:val="Textoindependiente"/>
        <w:spacing w:before="38"/>
        <w:rPr>
          <w:rFonts w:ascii="Arial"/>
          <w:i/>
        </w:rPr>
      </w:pPr>
    </w:p>
    <w:p w:rsidR="00DF24A8" w:rsidRDefault="00DF24A8" w:rsidP="00DF24A8">
      <w:pPr>
        <w:pStyle w:val="Textoindependiente"/>
        <w:spacing w:line="276" w:lineRule="auto"/>
        <w:ind w:left="180" w:right="381"/>
        <w:jc w:val="both"/>
      </w:pPr>
      <w:r>
        <w:t>En Ecuador, para conseguir la protección de una apariencia distintiva para identificar productos, servicios o establecimientos, es necesario presentar una solicitud, la cual seguirá el trámite de registro de un signo distintivo y para los casos en que el solicitante invoque aptitud distintiva adquirida, deberá presentar una declaración juramentada y demostrar el uso en el mercado ecuatoriano, conforme su norma interna.</w:t>
      </w:r>
    </w:p>
    <w:p w:rsidR="00DF24A8" w:rsidRDefault="00DF24A8" w:rsidP="00DF24A8">
      <w:pPr>
        <w:pStyle w:val="Textoindependiente"/>
        <w:spacing w:before="37"/>
      </w:pPr>
    </w:p>
    <w:p w:rsidR="00DF24A8" w:rsidRDefault="00DF24A8" w:rsidP="00DF24A8">
      <w:pPr>
        <w:pStyle w:val="Textoindependiente"/>
        <w:spacing w:before="1" w:line="276" w:lineRule="auto"/>
        <w:ind w:left="180" w:right="397"/>
        <w:jc w:val="both"/>
      </w:pPr>
      <w:r>
        <w:t xml:space="preserve">Ecuador concedió el registro como apariencia distintiva del signo OKIDOKI, para </w:t>
      </w:r>
      <w:r>
        <w:rPr>
          <w:spacing w:val="-2"/>
        </w:rPr>
        <w:t>supermercados.</w:t>
      </w:r>
      <w:r>
        <w:rPr>
          <w:spacing w:val="-2"/>
          <w:vertAlign w:val="superscript"/>
        </w:rPr>
        <w:t>67</w:t>
      </w: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pPr>
    </w:p>
    <w:p w:rsidR="00DF24A8" w:rsidRDefault="00DF24A8" w:rsidP="00DF24A8">
      <w:pPr>
        <w:pStyle w:val="Textoindependiente"/>
        <w:spacing w:before="227"/>
      </w:pPr>
    </w:p>
    <w:p w:rsidR="00DF24A8" w:rsidRDefault="00DF24A8" w:rsidP="00DF24A8">
      <w:pPr>
        <w:pStyle w:val="Textoindependiente"/>
        <w:spacing w:line="278" w:lineRule="auto"/>
        <w:ind w:left="180" w:right="390"/>
        <w:jc w:val="both"/>
      </w:pPr>
      <w:r>
        <w:t>Las apariencias distintivas o imagen comercial, como se conoce en otras latitudes, no debe confundirse con la</w:t>
      </w:r>
      <w:r>
        <w:rPr>
          <w:spacing w:val="-2"/>
        </w:rPr>
        <w:t xml:space="preserve"> </w:t>
      </w:r>
      <w:r>
        <w:t>imagen corporativa</w:t>
      </w:r>
      <w:r>
        <w:rPr>
          <w:spacing w:val="-2"/>
        </w:rPr>
        <w:t xml:space="preserve"> </w:t>
      </w:r>
      <w:r>
        <w:t>ni con la identidad corporativa,</w:t>
      </w:r>
      <w:r>
        <w:rPr>
          <w:spacing w:val="-6"/>
        </w:rPr>
        <w:t xml:space="preserve"> </w:t>
      </w:r>
      <w:r>
        <w:t>en tanto que todas y cada una de ellas tienen una aplicación y objetivos diversos.</w:t>
      </w:r>
    </w:p>
    <w:p w:rsidR="00DF24A8" w:rsidRDefault="00DF24A8" w:rsidP="00DF24A8">
      <w:pPr>
        <w:pStyle w:val="Textoindependiente"/>
        <w:spacing w:before="33"/>
      </w:pPr>
    </w:p>
    <w:p w:rsidR="00DF24A8" w:rsidRDefault="00DF24A8" w:rsidP="00DF24A8">
      <w:pPr>
        <w:pStyle w:val="Prrafodelista"/>
        <w:numPr>
          <w:ilvl w:val="0"/>
          <w:numId w:val="2"/>
        </w:numPr>
        <w:tabs>
          <w:tab w:val="left" w:pos="901"/>
        </w:tabs>
        <w:spacing w:line="273" w:lineRule="auto"/>
        <w:ind w:right="386"/>
        <w:jc w:val="both"/>
      </w:pPr>
      <w:r>
        <w:t>La imagen comercial se aplica al conjunto de elementos que conforman la apariencia con la que se presenta un producto o un establecimiento ante el público, en resumen, cómo se ve el producto o el local comercial.</w:t>
      </w:r>
    </w:p>
    <w:p w:rsidR="00DF24A8" w:rsidRDefault="00DF24A8" w:rsidP="00DF24A8">
      <w:pPr>
        <w:pStyle w:val="Prrafodelista"/>
        <w:numPr>
          <w:ilvl w:val="0"/>
          <w:numId w:val="2"/>
        </w:numPr>
        <w:tabs>
          <w:tab w:val="left" w:pos="901"/>
        </w:tabs>
        <w:spacing w:before="6" w:line="273" w:lineRule="auto"/>
        <w:ind w:right="392"/>
        <w:jc w:val="both"/>
      </w:pPr>
      <w:r>
        <w:t xml:space="preserve">La imagen corporativa </w:t>
      </w:r>
      <w:r>
        <w:rPr>
          <w:color w:val="212121"/>
        </w:rPr>
        <w:t>es lo que la empresa quiere transmitir sobre sí misma, la expresión de</w:t>
      </w:r>
      <w:r>
        <w:rPr>
          <w:color w:val="212121"/>
          <w:spacing w:val="-1"/>
        </w:rPr>
        <w:t xml:space="preserve"> </w:t>
      </w:r>
      <w:r>
        <w:rPr>
          <w:color w:val="212121"/>
        </w:rPr>
        <w:t>su</w:t>
      </w:r>
      <w:r>
        <w:rPr>
          <w:color w:val="212121"/>
          <w:spacing w:val="-1"/>
        </w:rPr>
        <w:t xml:space="preserve"> </w:t>
      </w:r>
      <w:r>
        <w:rPr>
          <w:color w:val="212121"/>
        </w:rPr>
        <w:t>personalidad,</w:t>
      </w:r>
      <w:r>
        <w:rPr>
          <w:color w:val="212121"/>
          <w:spacing w:val="-5"/>
        </w:rPr>
        <w:t xml:space="preserve"> </w:t>
      </w:r>
      <w:r>
        <w:rPr>
          <w:color w:val="212121"/>
        </w:rPr>
        <w:t>para</w:t>
      </w:r>
      <w:r>
        <w:rPr>
          <w:color w:val="212121"/>
          <w:spacing w:val="-1"/>
        </w:rPr>
        <w:t xml:space="preserve"> </w:t>
      </w:r>
      <w:r>
        <w:rPr>
          <w:color w:val="212121"/>
        </w:rPr>
        <w:t>lo</w:t>
      </w:r>
      <w:r>
        <w:rPr>
          <w:color w:val="212121"/>
          <w:spacing w:val="-1"/>
        </w:rPr>
        <w:t xml:space="preserve"> </w:t>
      </w:r>
      <w:r>
        <w:rPr>
          <w:color w:val="212121"/>
        </w:rPr>
        <w:t>cual</w:t>
      </w:r>
      <w:r>
        <w:rPr>
          <w:color w:val="212121"/>
          <w:spacing w:val="-3"/>
        </w:rPr>
        <w:t xml:space="preserve"> </w:t>
      </w:r>
      <w:r>
        <w:rPr>
          <w:color w:val="212121"/>
        </w:rPr>
        <w:t>puede</w:t>
      </w:r>
      <w:r>
        <w:rPr>
          <w:color w:val="212121"/>
          <w:spacing w:val="-1"/>
        </w:rPr>
        <w:t xml:space="preserve"> </w:t>
      </w:r>
      <w:r>
        <w:rPr>
          <w:color w:val="212121"/>
        </w:rPr>
        <w:t>valerse</w:t>
      </w:r>
      <w:r>
        <w:rPr>
          <w:color w:val="212121"/>
          <w:spacing w:val="-1"/>
        </w:rPr>
        <w:t xml:space="preserve"> </w:t>
      </w:r>
      <w:r>
        <w:rPr>
          <w:color w:val="212121"/>
        </w:rPr>
        <w:t>de</w:t>
      </w:r>
      <w:r>
        <w:rPr>
          <w:color w:val="212121"/>
          <w:spacing w:val="-1"/>
        </w:rPr>
        <w:t xml:space="preserve"> </w:t>
      </w:r>
      <w:r>
        <w:rPr>
          <w:color w:val="212121"/>
        </w:rPr>
        <w:t>la</w:t>
      </w:r>
      <w:r>
        <w:rPr>
          <w:color w:val="212121"/>
          <w:spacing w:val="-1"/>
        </w:rPr>
        <w:t xml:space="preserve"> </w:t>
      </w:r>
      <w:r>
        <w:rPr>
          <w:color w:val="212121"/>
        </w:rPr>
        <w:t>imagen</w:t>
      </w:r>
      <w:r>
        <w:rPr>
          <w:color w:val="212121"/>
          <w:spacing w:val="-1"/>
        </w:rPr>
        <w:t xml:space="preserve"> </w:t>
      </w:r>
      <w:r>
        <w:rPr>
          <w:color w:val="212121"/>
        </w:rPr>
        <w:t>comercial de sus productos o de sus establecimientos físicos.</w:t>
      </w:r>
    </w:p>
    <w:p w:rsidR="00DF24A8" w:rsidRDefault="00DF24A8" w:rsidP="00DF24A8">
      <w:pPr>
        <w:pStyle w:val="Textoindependiente"/>
        <w:spacing w:before="63"/>
        <w:rPr>
          <w:sz w:val="18"/>
        </w:rPr>
      </w:pPr>
    </w:p>
    <w:p w:rsidR="00DF24A8" w:rsidRDefault="00DF24A8" w:rsidP="00DF24A8">
      <w:pPr>
        <w:ind w:left="180"/>
        <w:rPr>
          <w:sz w:val="18"/>
        </w:rPr>
      </w:pPr>
      <w:r>
        <w:rPr>
          <w:position w:val="6"/>
          <w:sz w:val="12"/>
        </w:rPr>
        <w:t>67</w:t>
      </w:r>
      <w:r>
        <w:rPr>
          <w:spacing w:val="7"/>
          <w:position w:val="6"/>
          <w:sz w:val="12"/>
        </w:rPr>
        <w:t xml:space="preserve"> </w:t>
      </w:r>
      <w:r>
        <w:rPr>
          <w:sz w:val="18"/>
        </w:rPr>
        <w:t>SENADI.</w:t>
      </w:r>
      <w:r>
        <w:rPr>
          <w:spacing w:val="-9"/>
          <w:sz w:val="18"/>
        </w:rPr>
        <w:t xml:space="preserve"> </w:t>
      </w:r>
      <w:r>
        <w:rPr>
          <w:sz w:val="18"/>
        </w:rPr>
        <w:t>Expediente</w:t>
      </w:r>
      <w:r>
        <w:rPr>
          <w:spacing w:val="-9"/>
          <w:sz w:val="18"/>
        </w:rPr>
        <w:t xml:space="preserve"> </w:t>
      </w:r>
      <w:r>
        <w:rPr>
          <w:sz w:val="18"/>
        </w:rPr>
        <w:t>No.</w:t>
      </w:r>
      <w:r>
        <w:rPr>
          <w:spacing w:val="-9"/>
          <w:sz w:val="18"/>
        </w:rPr>
        <w:t xml:space="preserve"> </w:t>
      </w:r>
      <w:r>
        <w:rPr>
          <w:sz w:val="18"/>
        </w:rPr>
        <w:t>IEPI-2015-</w:t>
      </w:r>
      <w:r>
        <w:rPr>
          <w:spacing w:val="-2"/>
          <w:sz w:val="18"/>
        </w:rPr>
        <w:t>40730.</w:t>
      </w: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39</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Prrafodelista"/>
        <w:numPr>
          <w:ilvl w:val="0"/>
          <w:numId w:val="2"/>
        </w:numPr>
        <w:tabs>
          <w:tab w:val="left" w:pos="901"/>
        </w:tabs>
        <w:spacing w:before="74" w:line="276" w:lineRule="auto"/>
        <w:ind w:right="393"/>
        <w:jc w:val="both"/>
      </w:pPr>
      <w:r>
        <w:lastRenderedPageBreak/>
        <w:t>La identidad corporativa es, por su parte, la forma en la que el público percibe la marca,</w:t>
      </w:r>
      <w:r>
        <w:rPr>
          <w:spacing w:val="-16"/>
        </w:rPr>
        <w:t xml:space="preserve"> </w:t>
      </w:r>
      <w:r>
        <w:t>es</w:t>
      </w:r>
      <w:r>
        <w:rPr>
          <w:spacing w:val="-14"/>
        </w:rPr>
        <w:t xml:space="preserve"> </w:t>
      </w:r>
      <w:r>
        <w:t>decir,</w:t>
      </w:r>
      <w:r>
        <w:rPr>
          <w:spacing w:val="-14"/>
        </w:rPr>
        <w:t xml:space="preserve"> </w:t>
      </w:r>
      <w:r>
        <w:t>el</w:t>
      </w:r>
      <w:r>
        <w:rPr>
          <w:spacing w:val="-12"/>
        </w:rPr>
        <w:t xml:space="preserve"> </w:t>
      </w:r>
      <w:r>
        <w:t>punto</w:t>
      </w:r>
      <w:r>
        <w:rPr>
          <w:spacing w:val="-10"/>
        </w:rPr>
        <w:t xml:space="preserve"> </w:t>
      </w:r>
      <w:r>
        <w:t>al</w:t>
      </w:r>
      <w:r>
        <w:rPr>
          <w:spacing w:val="-12"/>
        </w:rPr>
        <w:t xml:space="preserve"> </w:t>
      </w:r>
      <w:r>
        <w:t>que</w:t>
      </w:r>
      <w:r>
        <w:rPr>
          <w:spacing w:val="-10"/>
        </w:rPr>
        <w:t xml:space="preserve"> </w:t>
      </w:r>
      <w:r>
        <w:t>se</w:t>
      </w:r>
      <w:r>
        <w:rPr>
          <w:spacing w:val="-10"/>
        </w:rPr>
        <w:t xml:space="preserve"> </w:t>
      </w:r>
      <w:r>
        <w:t>llega</w:t>
      </w:r>
      <w:r>
        <w:rPr>
          <w:spacing w:val="-10"/>
        </w:rPr>
        <w:t xml:space="preserve"> </w:t>
      </w:r>
      <w:r>
        <w:t>habiendo</w:t>
      </w:r>
      <w:r>
        <w:rPr>
          <w:spacing w:val="-10"/>
        </w:rPr>
        <w:t xml:space="preserve"> </w:t>
      </w:r>
      <w:r>
        <w:t>hecho</w:t>
      </w:r>
      <w:r>
        <w:rPr>
          <w:spacing w:val="-10"/>
        </w:rPr>
        <w:t xml:space="preserve"> </w:t>
      </w:r>
      <w:r>
        <w:t>uso</w:t>
      </w:r>
      <w:r>
        <w:rPr>
          <w:spacing w:val="-10"/>
        </w:rPr>
        <w:t xml:space="preserve"> </w:t>
      </w:r>
      <w:r>
        <w:t>de</w:t>
      </w:r>
      <w:r>
        <w:rPr>
          <w:spacing w:val="-10"/>
        </w:rPr>
        <w:t xml:space="preserve"> </w:t>
      </w:r>
      <w:r>
        <w:t>los</w:t>
      </w:r>
      <w:r>
        <w:rPr>
          <w:spacing w:val="-16"/>
        </w:rPr>
        <w:t xml:space="preserve"> </w:t>
      </w:r>
      <w:r>
        <w:t>dos</w:t>
      </w:r>
      <w:r>
        <w:rPr>
          <w:spacing w:val="-13"/>
        </w:rPr>
        <w:t xml:space="preserve"> </w:t>
      </w:r>
      <w:r>
        <w:t xml:space="preserve">conceptos </w:t>
      </w:r>
      <w:r>
        <w:rPr>
          <w:spacing w:val="-2"/>
        </w:rPr>
        <w:t>anteriores.</w:t>
      </w:r>
    </w:p>
    <w:p w:rsidR="00DF24A8" w:rsidRDefault="00DF24A8" w:rsidP="00DF24A8">
      <w:pPr>
        <w:pStyle w:val="Textoindependiente"/>
        <w:spacing w:before="35"/>
      </w:pPr>
    </w:p>
    <w:p w:rsidR="00DF24A8" w:rsidRDefault="00DF24A8" w:rsidP="00DF24A8">
      <w:pPr>
        <w:pStyle w:val="Textoindependiente"/>
        <w:spacing w:before="1" w:line="276" w:lineRule="auto"/>
        <w:ind w:left="180" w:right="383"/>
        <w:jc w:val="both"/>
      </w:pPr>
      <w:r>
        <w:t xml:space="preserve">Para una adecuada representación del </w:t>
      </w:r>
      <w:proofErr w:type="spellStart"/>
      <w:r>
        <w:rPr>
          <w:rFonts w:ascii="Arial" w:hAnsi="Arial"/>
          <w:i/>
        </w:rPr>
        <w:t>trade</w:t>
      </w:r>
      <w:proofErr w:type="spellEnd"/>
      <w:r>
        <w:rPr>
          <w:rFonts w:ascii="Arial" w:hAnsi="Arial"/>
          <w:i/>
        </w:rPr>
        <w:t xml:space="preserve"> </w:t>
      </w:r>
      <w:proofErr w:type="spellStart"/>
      <w:r>
        <w:rPr>
          <w:rFonts w:ascii="Arial" w:hAnsi="Arial"/>
          <w:i/>
        </w:rPr>
        <w:t>dress</w:t>
      </w:r>
      <w:proofErr w:type="spellEnd"/>
      <w:r>
        <w:rPr>
          <w:rFonts w:ascii="Arial" w:hAnsi="Arial"/>
          <w:i/>
        </w:rPr>
        <w:t xml:space="preserve"> </w:t>
      </w:r>
      <w:r>
        <w:t xml:space="preserve">se pueden aceptar fotografías, dibujos, imágenes, </w:t>
      </w:r>
      <w:proofErr w:type="spellStart"/>
      <w:r>
        <w:t>isotipos</w:t>
      </w:r>
      <w:proofErr w:type="spellEnd"/>
      <w:r>
        <w:t xml:space="preserve"> etc.</w:t>
      </w:r>
    </w:p>
    <w:p w:rsidR="00DF24A8" w:rsidRDefault="00DF24A8" w:rsidP="00DF24A8">
      <w:pPr>
        <w:pStyle w:val="Textoindependiente"/>
        <w:spacing w:before="80"/>
      </w:pPr>
    </w:p>
    <w:p w:rsidR="00DF24A8" w:rsidRDefault="00DF24A8" w:rsidP="00DF24A8">
      <w:pPr>
        <w:pStyle w:val="Ttulo2"/>
        <w:numPr>
          <w:ilvl w:val="0"/>
          <w:numId w:val="7"/>
        </w:numPr>
        <w:tabs>
          <w:tab w:val="left" w:pos="424"/>
        </w:tabs>
        <w:ind w:left="424" w:hanging="244"/>
        <w:jc w:val="left"/>
      </w:pPr>
      <w:bookmarkStart w:id="30" w:name="3._Los_Lemas_Comerciales."/>
      <w:bookmarkStart w:id="31" w:name="_bookmark10"/>
      <w:bookmarkEnd w:id="30"/>
      <w:bookmarkEnd w:id="31"/>
      <w:r>
        <w:rPr>
          <w:color w:val="2E929F"/>
        </w:rPr>
        <w:t xml:space="preserve">Los Lemas </w:t>
      </w:r>
      <w:r>
        <w:rPr>
          <w:color w:val="2E929F"/>
          <w:spacing w:val="-2"/>
        </w:rPr>
        <w:t>Comerciales.</w:t>
      </w:r>
    </w:p>
    <w:p w:rsidR="00DF24A8" w:rsidRDefault="00DF24A8" w:rsidP="00DF24A8">
      <w:pPr>
        <w:pStyle w:val="Textoindependiente"/>
        <w:spacing w:before="34"/>
        <w:rPr>
          <w:rFonts w:ascii="Arial"/>
          <w:b/>
        </w:rPr>
      </w:pPr>
    </w:p>
    <w:p w:rsidR="00DF24A8" w:rsidRDefault="00DF24A8" w:rsidP="00DF24A8">
      <w:pPr>
        <w:pStyle w:val="Textoindependiente"/>
        <w:spacing w:line="278" w:lineRule="auto"/>
        <w:ind w:left="180" w:right="388"/>
        <w:jc w:val="both"/>
      </w:pPr>
      <w:r>
        <w:t>Los lemas comerciales, conocidos como eslóganes o avisos comerciales en otras jurisdicciones,</w:t>
      </w:r>
      <w:r>
        <w:rPr>
          <w:spacing w:val="-7"/>
        </w:rPr>
        <w:t xml:space="preserve"> </w:t>
      </w:r>
      <w:r>
        <w:t>encuentran</w:t>
      </w:r>
      <w:r>
        <w:rPr>
          <w:spacing w:val="-3"/>
        </w:rPr>
        <w:t xml:space="preserve"> </w:t>
      </w:r>
      <w:r>
        <w:t>su</w:t>
      </w:r>
      <w:r>
        <w:rPr>
          <w:spacing w:val="-8"/>
        </w:rPr>
        <w:t xml:space="preserve"> </w:t>
      </w:r>
      <w:r>
        <w:t>referencia</w:t>
      </w:r>
      <w:r>
        <w:rPr>
          <w:spacing w:val="-8"/>
        </w:rPr>
        <w:t xml:space="preserve"> </w:t>
      </w:r>
      <w:r>
        <w:t>legal</w:t>
      </w:r>
      <w:r>
        <w:rPr>
          <w:spacing w:val="-9"/>
        </w:rPr>
        <w:t xml:space="preserve"> </w:t>
      </w:r>
      <w:r>
        <w:t>en</w:t>
      </w:r>
      <w:r>
        <w:rPr>
          <w:spacing w:val="-3"/>
        </w:rPr>
        <w:t xml:space="preserve"> </w:t>
      </w:r>
      <w:r>
        <w:t>los</w:t>
      </w:r>
      <w:r>
        <w:rPr>
          <w:spacing w:val="-2"/>
        </w:rPr>
        <w:t xml:space="preserve"> </w:t>
      </w:r>
      <w:r>
        <w:t>artículos</w:t>
      </w:r>
      <w:r>
        <w:rPr>
          <w:spacing w:val="-5"/>
        </w:rPr>
        <w:t xml:space="preserve"> </w:t>
      </w:r>
      <w:r>
        <w:t>175</w:t>
      </w:r>
      <w:r>
        <w:rPr>
          <w:spacing w:val="-3"/>
        </w:rPr>
        <w:t xml:space="preserve"> </w:t>
      </w:r>
      <w:r>
        <w:t>al</w:t>
      </w:r>
      <w:r>
        <w:rPr>
          <w:spacing w:val="-5"/>
        </w:rPr>
        <w:t xml:space="preserve"> </w:t>
      </w:r>
      <w:r>
        <w:t>179</w:t>
      </w:r>
      <w:r>
        <w:rPr>
          <w:spacing w:val="-8"/>
        </w:rPr>
        <w:t xml:space="preserve"> </w:t>
      </w:r>
      <w:r>
        <w:t>de</w:t>
      </w:r>
      <w:r>
        <w:rPr>
          <w:spacing w:val="-3"/>
        </w:rPr>
        <w:t xml:space="preserve"> </w:t>
      </w:r>
      <w:r>
        <w:t>la</w:t>
      </w:r>
      <w:r>
        <w:rPr>
          <w:spacing w:val="-3"/>
        </w:rPr>
        <w:t xml:space="preserve"> </w:t>
      </w:r>
      <w:r>
        <w:t>DA</w:t>
      </w:r>
      <w:r>
        <w:rPr>
          <w:spacing w:val="-7"/>
        </w:rPr>
        <w:t xml:space="preserve"> </w:t>
      </w:r>
      <w:r>
        <w:t>486.</w:t>
      </w:r>
      <w:r>
        <w:rPr>
          <w:spacing w:val="-7"/>
        </w:rPr>
        <w:t xml:space="preserve"> </w:t>
      </w:r>
      <w:r>
        <w:t>El primero de estos preceptos legales a la letra señala:</w:t>
      </w:r>
    </w:p>
    <w:p w:rsidR="00DF24A8" w:rsidRDefault="00DF24A8" w:rsidP="00DF24A8">
      <w:pPr>
        <w:pStyle w:val="Textoindependiente"/>
        <w:spacing w:before="32"/>
      </w:pPr>
    </w:p>
    <w:p w:rsidR="00DF24A8" w:rsidRDefault="00DF24A8" w:rsidP="00DF24A8">
      <w:pPr>
        <w:spacing w:line="276" w:lineRule="auto"/>
        <w:ind w:left="891" w:right="1241"/>
        <w:jc w:val="both"/>
        <w:rPr>
          <w:rFonts w:ascii="Arial" w:hAnsi="Arial"/>
          <w:i/>
        </w:rPr>
      </w:pPr>
      <w:r>
        <w:rPr>
          <w:rFonts w:ascii="Arial" w:hAnsi="Arial"/>
          <w:i/>
        </w:rPr>
        <w:t>“Artículo 175.- Los Países Miembros podrán registrar como marca los lemas comerciales, de conformidad con sus respectivas legislaciones nacionales. Se entiende por lema comercial la palabra, frase o leyenda utilizada como complemento de una Marca”.</w:t>
      </w:r>
    </w:p>
    <w:p w:rsidR="00DF24A8" w:rsidRDefault="00DF24A8" w:rsidP="00DF24A8">
      <w:pPr>
        <w:pStyle w:val="Textoindependiente"/>
        <w:spacing w:before="39"/>
        <w:rPr>
          <w:rFonts w:ascii="Arial"/>
          <w:i/>
        </w:rPr>
      </w:pPr>
    </w:p>
    <w:p w:rsidR="00DF24A8" w:rsidRDefault="00DF24A8" w:rsidP="00DF24A8">
      <w:pPr>
        <w:pStyle w:val="Textoindependiente"/>
        <w:spacing w:line="276" w:lineRule="auto"/>
        <w:ind w:left="180" w:right="390"/>
        <w:jc w:val="both"/>
      </w:pPr>
      <w:r>
        <w:t>El precepto legal que antecede no sólo constituye la referencia legal del concepto, sino que le define e indica lo que se debe entender por lema comercial: una palabra, frase o leyenda</w:t>
      </w:r>
      <w:r>
        <w:rPr>
          <w:spacing w:val="-11"/>
        </w:rPr>
        <w:t xml:space="preserve"> </w:t>
      </w:r>
      <w:r>
        <w:t>utilizada</w:t>
      </w:r>
      <w:r>
        <w:rPr>
          <w:spacing w:val="-11"/>
        </w:rPr>
        <w:t xml:space="preserve"> </w:t>
      </w:r>
      <w:r>
        <w:t>como</w:t>
      </w:r>
      <w:r>
        <w:rPr>
          <w:spacing w:val="-11"/>
        </w:rPr>
        <w:t xml:space="preserve"> </w:t>
      </w:r>
      <w:r>
        <w:t>complemento</w:t>
      </w:r>
      <w:r>
        <w:rPr>
          <w:spacing w:val="-11"/>
        </w:rPr>
        <w:t xml:space="preserve"> </w:t>
      </w:r>
      <w:r>
        <w:t>de</w:t>
      </w:r>
      <w:r>
        <w:rPr>
          <w:spacing w:val="-11"/>
        </w:rPr>
        <w:t xml:space="preserve"> </w:t>
      </w:r>
      <w:r>
        <w:t>una</w:t>
      </w:r>
      <w:r>
        <w:rPr>
          <w:spacing w:val="-11"/>
        </w:rPr>
        <w:t xml:space="preserve"> </w:t>
      </w:r>
      <w:r>
        <w:t>marca,</w:t>
      </w:r>
      <w:r>
        <w:rPr>
          <w:spacing w:val="-15"/>
        </w:rPr>
        <w:t xml:space="preserve"> </w:t>
      </w:r>
      <w:r>
        <w:t>hasta</w:t>
      </w:r>
      <w:r>
        <w:rPr>
          <w:spacing w:val="-11"/>
        </w:rPr>
        <w:t xml:space="preserve"> </w:t>
      </w:r>
      <w:r>
        <w:t>aquí</w:t>
      </w:r>
      <w:r>
        <w:rPr>
          <w:spacing w:val="-15"/>
        </w:rPr>
        <w:t xml:space="preserve"> </w:t>
      </w:r>
      <w:r>
        <w:t>no</w:t>
      </w:r>
      <w:r>
        <w:rPr>
          <w:spacing w:val="-11"/>
        </w:rPr>
        <w:t xml:space="preserve"> </w:t>
      </w:r>
      <w:r>
        <w:t>hay</w:t>
      </w:r>
      <w:r>
        <w:rPr>
          <w:spacing w:val="-14"/>
        </w:rPr>
        <w:t xml:space="preserve"> </w:t>
      </w:r>
      <w:r>
        <w:t>prohibición</w:t>
      </w:r>
      <w:r>
        <w:rPr>
          <w:spacing w:val="-11"/>
        </w:rPr>
        <w:t xml:space="preserve"> </w:t>
      </w:r>
      <w:r>
        <w:t>alguna en</w:t>
      </w:r>
      <w:r>
        <w:rPr>
          <w:spacing w:val="-6"/>
        </w:rPr>
        <w:t xml:space="preserve"> </w:t>
      </w:r>
      <w:r>
        <w:t>relación</w:t>
      </w:r>
      <w:r>
        <w:rPr>
          <w:spacing w:val="-6"/>
        </w:rPr>
        <w:t xml:space="preserve"> </w:t>
      </w:r>
      <w:r>
        <w:t>con</w:t>
      </w:r>
      <w:r>
        <w:rPr>
          <w:spacing w:val="-6"/>
        </w:rPr>
        <w:t xml:space="preserve"> </w:t>
      </w:r>
      <w:r>
        <w:t>lo</w:t>
      </w:r>
      <w:r>
        <w:rPr>
          <w:spacing w:val="-6"/>
        </w:rPr>
        <w:t xml:space="preserve"> </w:t>
      </w:r>
      <w:r>
        <w:t>que</w:t>
      </w:r>
      <w:r>
        <w:rPr>
          <w:spacing w:val="-6"/>
        </w:rPr>
        <w:t xml:space="preserve"> </w:t>
      </w:r>
      <w:r>
        <w:t>se</w:t>
      </w:r>
      <w:r>
        <w:rPr>
          <w:spacing w:val="-6"/>
        </w:rPr>
        <w:t xml:space="preserve"> </w:t>
      </w:r>
      <w:r>
        <w:t>acepta</w:t>
      </w:r>
      <w:r>
        <w:rPr>
          <w:spacing w:val="-6"/>
        </w:rPr>
        <w:t xml:space="preserve"> </w:t>
      </w:r>
      <w:r>
        <w:t>como</w:t>
      </w:r>
      <w:r>
        <w:rPr>
          <w:spacing w:val="-6"/>
        </w:rPr>
        <w:t xml:space="preserve"> </w:t>
      </w:r>
      <w:r>
        <w:t>lema,</w:t>
      </w:r>
      <w:r>
        <w:rPr>
          <w:spacing w:val="-10"/>
        </w:rPr>
        <w:t xml:space="preserve"> </w:t>
      </w:r>
      <w:r>
        <w:t>siempre</w:t>
      </w:r>
      <w:r>
        <w:rPr>
          <w:spacing w:val="-6"/>
        </w:rPr>
        <w:t xml:space="preserve"> </w:t>
      </w:r>
      <w:r>
        <w:t>que</w:t>
      </w:r>
      <w:r>
        <w:rPr>
          <w:spacing w:val="-6"/>
        </w:rPr>
        <w:t xml:space="preserve"> </w:t>
      </w:r>
      <w:r>
        <w:t>sea</w:t>
      </w:r>
      <w:r>
        <w:rPr>
          <w:spacing w:val="-6"/>
        </w:rPr>
        <w:t xml:space="preserve"> </w:t>
      </w:r>
      <w:r>
        <w:t>usada</w:t>
      </w:r>
      <w:r>
        <w:rPr>
          <w:spacing w:val="-6"/>
        </w:rPr>
        <w:t xml:space="preserve"> </w:t>
      </w:r>
      <w:r>
        <w:t>como</w:t>
      </w:r>
      <w:r>
        <w:rPr>
          <w:spacing w:val="-6"/>
        </w:rPr>
        <w:t xml:space="preserve"> </w:t>
      </w:r>
      <w:r>
        <w:t>complemento de</w:t>
      </w:r>
      <w:r>
        <w:rPr>
          <w:spacing w:val="-2"/>
        </w:rPr>
        <w:t xml:space="preserve"> </w:t>
      </w:r>
      <w:r>
        <w:t>marca</w:t>
      </w:r>
      <w:r>
        <w:rPr>
          <w:spacing w:val="-2"/>
        </w:rPr>
        <w:t xml:space="preserve"> </w:t>
      </w:r>
      <w:r>
        <w:t>y,</w:t>
      </w:r>
      <w:r>
        <w:rPr>
          <w:spacing w:val="-6"/>
        </w:rPr>
        <w:t xml:space="preserve"> </w:t>
      </w:r>
      <w:r>
        <w:t>además,</w:t>
      </w:r>
      <w:r>
        <w:rPr>
          <w:spacing w:val="-6"/>
        </w:rPr>
        <w:t xml:space="preserve"> </w:t>
      </w:r>
      <w:r>
        <w:t>se</w:t>
      </w:r>
      <w:r>
        <w:rPr>
          <w:spacing w:val="-2"/>
        </w:rPr>
        <w:t xml:space="preserve"> </w:t>
      </w:r>
      <w:r>
        <w:t>infiere</w:t>
      </w:r>
      <w:r>
        <w:rPr>
          <w:spacing w:val="-2"/>
        </w:rPr>
        <w:t xml:space="preserve"> </w:t>
      </w:r>
      <w:r>
        <w:t>de</w:t>
      </w:r>
      <w:r>
        <w:rPr>
          <w:spacing w:val="-2"/>
        </w:rPr>
        <w:t xml:space="preserve"> </w:t>
      </w:r>
      <w:r>
        <w:t>su</w:t>
      </w:r>
      <w:r>
        <w:rPr>
          <w:spacing w:val="-7"/>
        </w:rPr>
        <w:t xml:space="preserve"> </w:t>
      </w:r>
      <w:r>
        <w:t>lectura</w:t>
      </w:r>
      <w:r>
        <w:rPr>
          <w:spacing w:val="-7"/>
        </w:rPr>
        <w:t xml:space="preserve"> </w:t>
      </w:r>
      <w:r>
        <w:t>que</w:t>
      </w:r>
      <w:r>
        <w:rPr>
          <w:spacing w:val="-2"/>
        </w:rPr>
        <w:t xml:space="preserve"> </w:t>
      </w:r>
      <w:r>
        <w:t>los</w:t>
      </w:r>
      <w:r>
        <w:rPr>
          <w:spacing w:val="-10"/>
        </w:rPr>
        <w:t xml:space="preserve"> </w:t>
      </w:r>
      <w:r>
        <w:t>lemas</w:t>
      </w:r>
      <w:r>
        <w:rPr>
          <w:spacing w:val="-5"/>
        </w:rPr>
        <w:t xml:space="preserve"> </w:t>
      </w:r>
      <w:r>
        <w:t>comerciales,</w:t>
      </w:r>
      <w:r>
        <w:rPr>
          <w:spacing w:val="-6"/>
        </w:rPr>
        <w:t xml:space="preserve"> </w:t>
      </w:r>
      <w:r>
        <w:t>sólo</w:t>
      </w:r>
      <w:r>
        <w:rPr>
          <w:spacing w:val="-7"/>
        </w:rPr>
        <w:t xml:space="preserve"> </w:t>
      </w:r>
      <w:r>
        <w:t>pueden</w:t>
      </w:r>
      <w:r>
        <w:rPr>
          <w:spacing w:val="-2"/>
        </w:rPr>
        <w:t xml:space="preserve"> </w:t>
      </w:r>
      <w:r>
        <w:t>ser registrados como signos nominativos.</w:t>
      </w:r>
    </w:p>
    <w:p w:rsidR="00DF24A8" w:rsidRDefault="00DF24A8" w:rsidP="00DF24A8">
      <w:pPr>
        <w:pStyle w:val="Textoindependiente"/>
        <w:spacing w:before="37"/>
      </w:pPr>
    </w:p>
    <w:p w:rsidR="00DF24A8" w:rsidRDefault="00DF24A8" w:rsidP="00DF24A8">
      <w:pPr>
        <w:pStyle w:val="Textoindependiente"/>
        <w:spacing w:line="278" w:lineRule="auto"/>
        <w:ind w:left="180" w:right="383"/>
        <w:jc w:val="both"/>
      </w:pPr>
      <w:r>
        <w:t>El</w:t>
      </w:r>
      <w:r>
        <w:rPr>
          <w:spacing w:val="-2"/>
        </w:rPr>
        <w:t xml:space="preserve"> </w:t>
      </w:r>
      <w:r>
        <w:t>lema comercial</w:t>
      </w:r>
      <w:r>
        <w:rPr>
          <w:spacing w:val="-2"/>
        </w:rPr>
        <w:t xml:space="preserve"> </w:t>
      </w:r>
      <w:r>
        <w:t>en la CAN</w:t>
      </w:r>
      <w:r>
        <w:rPr>
          <w:spacing w:val="-2"/>
        </w:rPr>
        <w:t xml:space="preserve"> </w:t>
      </w:r>
      <w:r>
        <w:t>se rige por</w:t>
      </w:r>
      <w:r>
        <w:rPr>
          <w:spacing w:val="-1"/>
        </w:rPr>
        <w:t xml:space="preserve"> </w:t>
      </w:r>
      <w:r>
        <w:t>las</w:t>
      </w:r>
      <w:r>
        <w:rPr>
          <w:spacing w:val="-3"/>
        </w:rPr>
        <w:t xml:space="preserve"> </w:t>
      </w:r>
      <w:r>
        <w:t>normas</w:t>
      </w:r>
      <w:r>
        <w:rPr>
          <w:spacing w:val="-8"/>
        </w:rPr>
        <w:t xml:space="preserve"> </w:t>
      </w:r>
      <w:r>
        <w:t>que rigen las</w:t>
      </w:r>
      <w:r>
        <w:rPr>
          <w:spacing w:val="-3"/>
        </w:rPr>
        <w:t xml:space="preserve"> </w:t>
      </w:r>
      <w:r>
        <w:t>marcas</w:t>
      </w:r>
      <w:r>
        <w:rPr>
          <w:spacing w:val="-3"/>
        </w:rPr>
        <w:t xml:space="preserve"> </w:t>
      </w:r>
      <w:r>
        <w:t>y</w:t>
      </w:r>
      <w:r>
        <w:rPr>
          <w:spacing w:val="-3"/>
        </w:rPr>
        <w:t xml:space="preserve"> </w:t>
      </w:r>
      <w:r>
        <w:t>no tiene vida autónoma</w:t>
      </w:r>
      <w:r>
        <w:rPr>
          <w:spacing w:val="-7"/>
        </w:rPr>
        <w:t xml:space="preserve"> </w:t>
      </w:r>
      <w:r>
        <w:t>e</w:t>
      </w:r>
      <w:r>
        <w:rPr>
          <w:spacing w:val="-3"/>
        </w:rPr>
        <w:t xml:space="preserve"> </w:t>
      </w:r>
      <w:r>
        <w:t>independiente,</w:t>
      </w:r>
      <w:r>
        <w:rPr>
          <w:spacing w:val="-6"/>
        </w:rPr>
        <w:t xml:space="preserve"> </w:t>
      </w:r>
      <w:r>
        <w:t>pues</w:t>
      </w:r>
      <w:r>
        <w:rPr>
          <w:spacing w:val="-6"/>
        </w:rPr>
        <w:t xml:space="preserve"> </w:t>
      </w:r>
      <w:r>
        <w:t>únicamente</w:t>
      </w:r>
      <w:r>
        <w:rPr>
          <w:spacing w:val="-3"/>
        </w:rPr>
        <w:t xml:space="preserve"> </w:t>
      </w:r>
      <w:r>
        <w:t>subsiste</w:t>
      </w:r>
      <w:r>
        <w:rPr>
          <w:spacing w:val="-3"/>
        </w:rPr>
        <w:t xml:space="preserve"> </w:t>
      </w:r>
      <w:r>
        <w:t>en</w:t>
      </w:r>
      <w:r>
        <w:rPr>
          <w:spacing w:val="-3"/>
        </w:rPr>
        <w:t xml:space="preserve"> </w:t>
      </w:r>
      <w:r>
        <w:t>tanto</w:t>
      </w:r>
      <w:r>
        <w:rPr>
          <w:spacing w:val="-3"/>
        </w:rPr>
        <w:t xml:space="preserve"> </w:t>
      </w:r>
      <w:r>
        <w:t>también</w:t>
      </w:r>
      <w:r>
        <w:rPr>
          <w:spacing w:val="-3"/>
        </w:rPr>
        <w:t xml:space="preserve"> </w:t>
      </w:r>
      <w:r>
        <w:t>lo</w:t>
      </w:r>
      <w:r>
        <w:rPr>
          <w:spacing w:val="-3"/>
        </w:rPr>
        <w:t xml:space="preserve"> </w:t>
      </w:r>
      <w:r>
        <w:t>haga</w:t>
      </w:r>
      <w:r>
        <w:rPr>
          <w:spacing w:val="-3"/>
        </w:rPr>
        <w:t xml:space="preserve"> </w:t>
      </w:r>
      <w:r>
        <w:t>la</w:t>
      </w:r>
      <w:r>
        <w:rPr>
          <w:spacing w:val="-7"/>
        </w:rPr>
        <w:t xml:space="preserve"> </w:t>
      </w:r>
      <w:r>
        <w:t>marca a la que se vincula</w:t>
      </w:r>
      <w:r>
        <w:rPr>
          <w:vertAlign w:val="superscript"/>
        </w:rPr>
        <w:t>68</w:t>
      </w:r>
      <w:r>
        <w:t>.</w:t>
      </w:r>
    </w:p>
    <w:p w:rsidR="00DF24A8" w:rsidRDefault="00DF24A8" w:rsidP="00DF24A8">
      <w:pPr>
        <w:pStyle w:val="Textoindependiente"/>
        <w:spacing w:before="32"/>
      </w:pPr>
    </w:p>
    <w:p w:rsidR="00DF24A8" w:rsidRDefault="00DF24A8" w:rsidP="00DF24A8">
      <w:pPr>
        <w:pStyle w:val="Textoindependiente"/>
        <w:spacing w:line="278" w:lineRule="auto"/>
        <w:ind w:left="180" w:right="386"/>
        <w:jc w:val="both"/>
      </w:pPr>
      <w:r>
        <w:t>El TJCA se ha manifestado respecto de la naturaleza del lema comercial, y en la Interpretación</w:t>
      </w:r>
      <w:r>
        <w:rPr>
          <w:spacing w:val="-16"/>
        </w:rPr>
        <w:t xml:space="preserve"> </w:t>
      </w:r>
      <w:r>
        <w:t>Prejudicial</w:t>
      </w:r>
      <w:r>
        <w:rPr>
          <w:spacing w:val="-10"/>
        </w:rPr>
        <w:t xml:space="preserve"> </w:t>
      </w:r>
      <w:r>
        <w:t>377-IP-2018</w:t>
      </w:r>
      <w:r>
        <w:rPr>
          <w:spacing w:val="-13"/>
        </w:rPr>
        <w:t xml:space="preserve"> </w:t>
      </w:r>
      <w:r>
        <w:t>retoma</w:t>
      </w:r>
      <w:r>
        <w:rPr>
          <w:spacing w:val="-13"/>
        </w:rPr>
        <w:t xml:space="preserve"> </w:t>
      </w:r>
      <w:r>
        <w:t>el</w:t>
      </w:r>
      <w:r>
        <w:rPr>
          <w:spacing w:val="-12"/>
        </w:rPr>
        <w:t xml:space="preserve"> </w:t>
      </w:r>
      <w:r>
        <w:t>siguiente</w:t>
      </w:r>
      <w:r>
        <w:rPr>
          <w:spacing w:val="-13"/>
        </w:rPr>
        <w:t xml:space="preserve"> </w:t>
      </w:r>
      <w:r>
        <w:t>criterio</w:t>
      </w:r>
      <w:r>
        <w:rPr>
          <w:spacing w:val="-13"/>
        </w:rPr>
        <w:t xml:space="preserve"> </w:t>
      </w:r>
      <w:r>
        <w:t>ya</w:t>
      </w:r>
      <w:r>
        <w:rPr>
          <w:spacing w:val="-13"/>
        </w:rPr>
        <w:t xml:space="preserve"> </w:t>
      </w:r>
      <w:r>
        <w:t>mencionado</w:t>
      </w:r>
      <w:r>
        <w:rPr>
          <w:spacing w:val="-16"/>
        </w:rPr>
        <w:t xml:space="preserve"> </w:t>
      </w:r>
      <w:r>
        <w:t>en</w:t>
      </w:r>
      <w:r>
        <w:rPr>
          <w:spacing w:val="-13"/>
        </w:rPr>
        <w:t xml:space="preserve"> </w:t>
      </w:r>
      <w:r>
        <w:t>otras resoluciones por el mismo Tribunal:</w:t>
      </w:r>
    </w:p>
    <w:p w:rsidR="00DF24A8" w:rsidRDefault="00DF24A8" w:rsidP="00DF24A8">
      <w:pPr>
        <w:pStyle w:val="Textoindependiente"/>
        <w:spacing w:before="32"/>
      </w:pPr>
    </w:p>
    <w:p w:rsidR="00DF24A8" w:rsidRDefault="00DF24A8" w:rsidP="00DF24A8">
      <w:pPr>
        <w:spacing w:line="276" w:lineRule="auto"/>
        <w:ind w:left="891" w:right="1244"/>
        <w:jc w:val="both"/>
        <w:rPr>
          <w:rFonts w:ascii="Arial" w:hAnsi="Arial"/>
          <w:i/>
        </w:rPr>
      </w:pPr>
      <w:r>
        <w:rPr>
          <w:rFonts w:ascii="Arial" w:hAnsi="Arial"/>
          <w:i/>
        </w:rPr>
        <w:t>“Se trata por tanto de un signo que se añade a la marca para completar su</w:t>
      </w:r>
      <w:r>
        <w:rPr>
          <w:rFonts w:ascii="Arial" w:hAnsi="Arial"/>
          <w:i/>
          <w:spacing w:val="-6"/>
        </w:rPr>
        <w:t xml:space="preserve"> </w:t>
      </w:r>
      <w:r>
        <w:rPr>
          <w:rFonts w:ascii="Arial" w:hAnsi="Arial"/>
          <w:i/>
        </w:rPr>
        <w:t>fuerza</w:t>
      </w:r>
      <w:r>
        <w:rPr>
          <w:rFonts w:ascii="Arial" w:hAnsi="Arial"/>
          <w:i/>
          <w:spacing w:val="-6"/>
        </w:rPr>
        <w:t xml:space="preserve"> </w:t>
      </w:r>
      <w:r>
        <w:rPr>
          <w:rFonts w:ascii="Arial" w:hAnsi="Arial"/>
          <w:i/>
        </w:rPr>
        <w:t>distintiva</w:t>
      </w:r>
      <w:r>
        <w:rPr>
          <w:rFonts w:ascii="Arial" w:hAnsi="Arial"/>
          <w:i/>
          <w:spacing w:val="-6"/>
        </w:rPr>
        <w:t xml:space="preserve"> </w:t>
      </w:r>
      <w:r>
        <w:rPr>
          <w:rFonts w:ascii="Arial" w:hAnsi="Arial"/>
          <w:i/>
        </w:rPr>
        <w:t>y</w:t>
      </w:r>
      <w:r>
        <w:rPr>
          <w:rFonts w:ascii="Arial" w:hAnsi="Arial"/>
          <w:i/>
          <w:spacing w:val="-9"/>
        </w:rPr>
        <w:t xml:space="preserve"> </w:t>
      </w:r>
      <w:r>
        <w:rPr>
          <w:rFonts w:ascii="Arial" w:hAnsi="Arial"/>
          <w:i/>
        </w:rPr>
        <w:t>para</w:t>
      </w:r>
      <w:r>
        <w:rPr>
          <w:rFonts w:ascii="Arial" w:hAnsi="Arial"/>
          <w:i/>
          <w:spacing w:val="-6"/>
        </w:rPr>
        <w:t xml:space="preserve"> </w:t>
      </w:r>
      <w:r>
        <w:rPr>
          <w:rFonts w:ascii="Arial" w:hAnsi="Arial"/>
          <w:i/>
        </w:rPr>
        <w:t>procurar</w:t>
      </w:r>
      <w:r>
        <w:rPr>
          <w:rFonts w:ascii="Arial" w:hAnsi="Arial"/>
          <w:i/>
          <w:spacing w:val="-7"/>
        </w:rPr>
        <w:t xml:space="preserve"> </w:t>
      </w:r>
      <w:r>
        <w:rPr>
          <w:rFonts w:ascii="Arial" w:hAnsi="Arial"/>
          <w:i/>
        </w:rPr>
        <w:t>la</w:t>
      </w:r>
      <w:r>
        <w:rPr>
          <w:rFonts w:ascii="Arial" w:hAnsi="Arial"/>
          <w:i/>
          <w:spacing w:val="-6"/>
        </w:rPr>
        <w:t xml:space="preserve"> </w:t>
      </w:r>
      <w:r>
        <w:rPr>
          <w:rFonts w:ascii="Arial" w:hAnsi="Arial"/>
          <w:i/>
        </w:rPr>
        <w:t>publicidad</w:t>
      </w:r>
      <w:r>
        <w:rPr>
          <w:rFonts w:ascii="Arial" w:hAnsi="Arial"/>
          <w:i/>
          <w:spacing w:val="-6"/>
        </w:rPr>
        <w:t xml:space="preserve"> </w:t>
      </w:r>
      <w:r>
        <w:rPr>
          <w:rFonts w:ascii="Arial" w:hAnsi="Arial"/>
          <w:i/>
        </w:rPr>
        <w:t>comercial</w:t>
      </w:r>
      <w:r>
        <w:rPr>
          <w:rFonts w:ascii="Arial" w:hAnsi="Arial"/>
          <w:i/>
          <w:spacing w:val="-8"/>
        </w:rPr>
        <w:t xml:space="preserve"> </w:t>
      </w:r>
      <w:r>
        <w:rPr>
          <w:rFonts w:ascii="Arial" w:hAnsi="Arial"/>
          <w:i/>
        </w:rPr>
        <w:t>del</w:t>
      </w:r>
      <w:r>
        <w:rPr>
          <w:rFonts w:ascii="Arial" w:hAnsi="Arial"/>
          <w:i/>
          <w:spacing w:val="-8"/>
        </w:rPr>
        <w:t xml:space="preserve"> </w:t>
      </w:r>
      <w:r>
        <w:rPr>
          <w:rFonts w:ascii="Arial" w:hAnsi="Arial"/>
          <w:i/>
        </w:rPr>
        <w:t>producto</w:t>
      </w:r>
      <w:r>
        <w:rPr>
          <w:rFonts w:ascii="Arial" w:hAnsi="Arial"/>
          <w:i/>
          <w:spacing w:val="-6"/>
        </w:rPr>
        <w:t xml:space="preserve"> </w:t>
      </w:r>
      <w:r>
        <w:rPr>
          <w:rFonts w:ascii="Arial" w:hAnsi="Arial"/>
          <w:i/>
        </w:rPr>
        <w:t>o servicio que constituya su objeto. Este Tribunal se ha referido al lema comercial como un signo distintivo que procura la protección del consumidor, de modo de evitar que éste pueda ser inducido a error o confusión. Se trata de un complemento de la marca que se halla destinado</w:t>
      </w:r>
      <w:r>
        <w:rPr>
          <w:rFonts w:ascii="Arial" w:hAnsi="Arial"/>
          <w:i/>
          <w:spacing w:val="58"/>
        </w:rPr>
        <w:t xml:space="preserve"> </w:t>
      </w:r>
      <w:r>
        <w:rPr>
          <w:rFonts w:ascii="Arial" w:hAnsi="Arial"/>
          <w:i/>
        </w:rPr>
        <w:t>a</w:t>
      </w:r>
      <w:r>
        <w:rPr>
          <w:rFonts w:ascii="Arial" w:hAnsi="Arial"/>
          <w:i/>
          <w:spacing w:val="58"/>
        </w:rPr>
        <w:t xml:space="preserve"> </w:t>
      </w:r>
      <w:r>
        <w:rPr>
          <w:rFonts w:ascii="Arial" w:hAnsi="Arial"/>
          <w:i/>
        </w:rPr>
        <w:t>reforzar</w:t>
      </w:r>
      <w:r>
        <w:rPr>
          <w:rFonts w:ascii="Arial" w:hAnsi="Arial"/>
          <w:i/>
          <w:spacing w:val="57"/>
        </w:rPr>
        <w:t xml:space="preserve"> </w:t>
      </w:r>
      <w:r>
        <w:rPr>
          <w:rFonts w:ascii="Arial" w:hAnsi="Arial"/>
          <w:i/>
        </w:rPr>
        <w:t>la</w:t>
      </w:r>
      <w:r>
        <w:rPr>
          <w:rFonts w:ascii="Arial" w:hAnsi="Arial"/>
          <w:i/>
          <w:spacing w:val="58"/>
        </w:rPr>
        <w:t xml:space="preserve"> </w:t>
      </w:r>
      <w:proofErr w:type="spellStart"/>
      <w:r>
        <w:rPr>
          <w:rFonts w:ascii="Arial" w:hAnsi="Arial"/>
          <w:i/>
        </w:rPr>
        <w:t>distintividad</w:t>
      </w:r>
      <w:proofErr w:type="spellEnd"/>
      <w:r>
        <w:rPr>
          <w:rFonts w:ascii="Arial" w:hAnsi="Arial"/>
          <w:i/>
          <w:spacing w:val="58"/>
        </w:rPr>
        <w:t xml:space="preserve"> </w:t>
      </w:r>
      <w:r>
        <w:rPr>
          <w:rFonts w:ascii="Arial" w:hAnsi="Arial"/>
          <w:i/>
        </w:rPr>
        <w:t>de</w:t>
      </w:r>
      <w:r>
        <w:rPr>
          <w:rFonts w:ascii="Arial" w:hAnsi="Arial"/>
          <w:i/>
          <w:spacing w:val="58"/>
        </w:rPr>
        <w:t xml:space="preserve"> </w:t>
      </w:r>
      <w:r>
        <w:rPr>
          <w:rFonts w:ascii="Arial" w:hAnsi="Arial"/>
          <w:i/>
        </w:rPr>
        <w:t>ésta,</w:t>
      </w:r>
      <w:r>
        <w:rPr>
          <w:rFonts w:ascii="Arial" w:hAnsi="Arial"/>
          <w:i/>
          <w:spacing w:val="55"/>
        </w:rPr>
        <w:t xml:space="preserve"> </w:t>
      </w:r>
      <w:r>
        <w:rPr>
          <w:rFonts w:ascii="Arial" w:hAnsi="Arial"/>
          <w:i/>
        </w:rPr>
        <w:t>por</w:t>
      </w:r>
      <w:r>
        <w:rPr>
          <w:rFonts w:ascii="Arial" w:hAnsi="Arial"/>
          <w:i/>
          <w:spacing w:val="53"/>
        </w:rPr>
        <w:t xml:space="preserve"> </w:t>
      </w:r>
      <w:r>
        <w:rPr>
          <w:rFonts w:ascii="Arial" w:hAnsi="Arial"/>
          <w:i/>
        </w:rPr>
        <w:t>lo</w:t>
      </w:r>
      <w:r>
        <w:rPr>
          <w:rFonts w:ascii="Arial" w:hAnsi="Arial"/>
          <w:i/>
          <w:spacing w:val="58"/>
        </w:rPr>
        <w:t xml:space="preserve"> </w:t>
      </w:r>
      <w:r>
        <w:rPr>
          <w:rFonts w:ascii="Arial" w:hAnsi="Arial"/>
          <w:i/>
        </w:rPr>
        <w:t>que,</w:t>
      </w:r>
      <w:r>
        <w:rPr>
          <w:rFonts w:ascii="Arial" w:hAnsi="Arial"/>
          <w:i/>
          <w:spacing w:val="55"/>
        </w:rPr>
        <w:t xml:space="preserve"> </w:t>
      </w:r>
      <w:r>
        <w:rPr>
          <w:rFonts w:ascii="Arial" w:hAnsi="Arial"/>
          <w:i/>
        </w:rPr>
        <w:t>cuando</w:t>
      </w:r>
      <w:r>
        <w:rPr>
          <w:rFonts w:ascii="Arial" w:hAnsi="Arial"/>
          <w:i/>
          <w:spacing w:val="59"/>
        </w:rPr>
        <w:t xml:space="preserve"> </w:t>
      </w:r>
      <w:r>
        <w:rPr>
          <w:rFonts w:ascii="Arial" w:hAnsi="Arial"/>
          <w:i/>
          <w:spacing w:val="-5"/>
        </w:rPr>
        <w:t>se</w:t>
      </w:r>
    </w:p>
    <w:p w:rsidR="00DF24A8" w:rsidRDefault="00DF24A8" w:rsidP="00DF24A8">
      <w:pPr>
        <w:pStyle w:val="Textoindependiente"/>
        <w:rPr>
          <w:rFonts w:ascii="Arial"/>
          <w:i/>
          <w:sz w:val="18"/>
        </w:rPr>
      </w:pPr>
    </w:p>
    <w:p w:rsidR="00DF24A8" w:rsidRDefault="00DF24A8" w:rsidP="00DF24A8">
      <w:pPr>
        <w:pStyle w:val="Textoindependiente"/>
        <w:spacing w:before="109"/>
        <w:rPr>
          <w:rFonts w:ascii="Arial"/>
          <w:i/>
          <w:sz w:val="18"/>
        </w:rPr>
      </w:pPr>
    </w:p>
    <w:p w:rsidR="00DF24A8" w:rsidRDefault="00DF24A8" w:rsidP="00DF24A8">
      <w:pPr>
        <w:ind w:left="180" w:right="380"/>
        <w:jc w:val="both"/>
        <w:rPr>
          <w:sz w:val="18"/>
        </w:rPr>
      </w:pPr>
      <w:r>
        <w:rPr>
          <w:position w:val="6"/>
          <w:sz w:val="12"/>
        </w:rPr>
        <w:t>68</w:t>
      </w:r>
      <w:r>
        <w:rPr>
          <w:spacing w:val="34"/>
          <w:position w:val="6"/>
          <w:sz w:val="12"/>
        </w:rPr>
        <w:t xml:space="preserve"> </w:t>
      </w:r>
      <w:r>
        <w:rPr>
          <w:sz w:val="18"/>
        </w:rPr>
        <w:t>Esto vale la pena aclararlo pues la protección de los lemas comerciales es aceptada en el mundo, sin embargo,</w:t>
      </w:r>
      <w:r>
        <w:rPr>
          <w:spacing w:val="-4"/>
          <w:sz w:val="18"/>
        </w:rPr>
        <w:t xml:space="preserve"> </w:t>
      </w:r>
      <w:r>
        <w:rPr>
          <w:sz w:val="18"/>
        </w:rPr>
        <w:t>la</w:t>
      </w:r>
      <w:r>
        <w:rPr>
          <w:spacing w:val="-4"/>
          <w:sz w:val="18"/>
        </w:rPr>
        <w:t xml:space="preserve"> </w:t>
      </w:r>
      <w:r>
        <w:rPr>
          <w:sz w:val="18"/>
        </w:rPr>
        <w:t>forma</w:t>
      </w:r>
      <w:r>
        <w:rPr>
          <w:spacing w:val="-4"/>
          <w:sz w:val="18"/>
        </w:rPr>
        <w:t xml:space="preserve"> </w:t>
      </w:r>
      <w:r>
        <w:rPr>
          <w:sz w:val="18"/>
        </w:rPr>
        <w:t>en</w:t>
      </w:r>
      <w:r>
        <w:rPr>
          <w:spacing w:val="-4"/>
          <w:sz w:val="18"/>
        </w:rPr>
        <w:t xml:space="preserve"> </w:t>
      </w:r>
      <w:r>
        <w:rPr>
          <w:sz w:val="18"/>
        </w:rPr>
        <w:t>que</w:t>
      </w:r>
      <w:r>
        <w:rPr>
          <w:spacing w:val="-4"/>
          <w:sz w:val="18"/>
        </w:rPr>
        <w:t xml:space="preserve"> </w:t>
      </w:r>
      <w:r>
        <w:rPr>
          <w:sz w:val="18"/>
        </w:rPr>
        <w:t>ésta</w:t>
      </w:r>
      <w:r>
        <w:rPr>
          <w:spacing w:val="-3"/>
          <w:sz w:val="18"/>
        </w:rPr>
        <w:t xml:space="preserve"> </w:t>
      </w:r>
      <w:r>
        <w:rPr>
          <w:sz w:val="18"/>
        </w:rPr>
        <w:t>habrá</w:t>
      </w:r>
      <w:r>
        <w:rPr>
          <w:spacing w:val="-8"/>
          <w:sz w:val="18"/>
        </w:rPr>
        <w:t xml:space="preserve"> </w:t>
      </w:r>
      <w:r>
        <w:rPr>
          <w:sz w:val="18"/>
        </w:rPr>
        <w:t>de</w:t>
      </w:r>
      <w:r>
        <w:rPr>
          <w:spacing w:val="-2"/>
          <w:sz w:val="18"/>
        </w:rPr>
        <w:t xml:space="preserve"> </w:t>
      </w:r>
      <w:r>
        <w:rPr>
          <w:sz w:val="18"/>
        </w:rPr>
        <w:t>realizarse</w:t>
      </w:r>
      <w:r>
        <w:rPr>
          <w:spacing w:val="-3"/>
          <w:sz w:val="18"/>
        </w:rPr>
        <w:t xml:space="preserve"> </w:t>
      </w:r>
      <w:r>
        <w:rPr>
          <w:sz w:val="18"/>
        </w:rPr>
        <w:t>se</w:t>
      </w:r>
      <w:r>
        <w:rPr>
          <w:spacing w:val="-3"/>
          <w:sz w:val="18"/>
        </w:rPr>
        <w:t xml:space="preserve"> </w:t>
      </w:r>
      <w:r>
        <w:rPr>
          <w:sz w:val="18"/>
        </w:rPr>
        <w:t>deja</w:t>
      </w:r>
      <w:r>
        <w:rPr>
          <w:spacing w:val="-8"/>
          <w:sz w:val="18"/>
        </w:rPr>
        <w:t xml:space="preserve"> </w:t>
      </w:r>
      <w:r>
        <w:rPr>
          <w:sz w:val="18"/>
        </w:rPr>
        <w:t>a</w:t>
      </w:r>
      <w:r>
        <w:rPr>
          <w:spacing w:val="-3"/>
          <w:sz w:val="18"/>
        </w:rPr>
        <w:t xml:space="preserve"> </w:t>
      </w:r>
      <w:r>
        <w:rPr>
          <w:sz w:val="18"/>
        </w:rPr>
        <w:t>consideración</w:t>
      </w:r>
      <w:r>
        <w:rPr>
          <w:spacing w:val="-3"/>
          <w:sz w:val="18"/>
        </w:rPr>
        <w:t xml:space="preserve"> </w:t>
      </w:r>
      <w:r>
        <w:rPr>
          <w:sz w:val="18"/>
        </w:rPr>
        <w:t>de</w:t>
      </w:r>
      <w:r>
        <w:rPr>
          <w:spacing w:val="-4"/>
          <w:sz w:val="18"/>
        </w:rPr>
        <w:t xml:space="preserve"> </w:t>
      </w:r>
      <w:r>
        <w:rPr>
          <w:sz w:val="18"/>
        </w:rPr>
        <w:t>cada</w:t>
      </w:r>
      <w:r>
        <w:rPr>
          <w:spacing w:val="-3"/>
          <w:sz w:val="18"/>
        </w:rPr>
        <w:t xml:space="preserve"> </w:t>
      </w:r>
      <w:r>
        <w:rPr>
          <w:sz w:val="18"/>
        </w:rPr>
        <w:t>jurisdicción</w:t>
      </w:r>
      <w:r>
        <w:rPr>
          <w:spacing w:val="-3"/>
          <w:sz w:val="18"/>
        </w:rPr>
        <w:t xml:space="preserve"> </w:t>
      </w:r>
      <w:r>
        <w:rPr>
          <w:sz w:val="18"/>
        </w:rPr>
        <w:t>y</w:t>
      </w:r>
      <w:r>
        <w:rPr>
          <w:spacing w:val="-3"/>
          <w:sz w:val="18"/>
        </w:rPr>
        <w:t xml:space="preserve"> </w:t>
      </w:r>
      <w:r>
        <w:rPr>
          <w:sz w:val="18"/>
        </w:rPr>
        <w:t>hay</w:t>
      </w:r>
      <w:r>
        <w:rPr>
          <w:spacing w:val="-3"/>
          <w:sz w:val="18"/>
        </w:rPr>
        <w:t xml:space="preserve"> </w:t>
      </w:r>
      <w:r>
        <w:rPr>
          <w:sz w:val="18"/>
        </w:rPr>
        <w:t>países como México y Francia que obtienen protección de manera independiente, sin depender de una marca, o incluso por derechos de autor como en Francia.</w:t>
      </w:r>
    </w:p>
    <w:p w:rsidR="00DF24A8" w:rsidRDefault="00DF24A8" w:rsidP="00DF24A8">
      <w:pPr>
        <w:pStyle w:val="Textoindependiente"/>
        <w:spacing w:before="90"/>
        <w:rPr>
          <w:sz w:val="18"/>
        </w:rPr>
      </w:pPr>
    </w:p>
    <w:p w:rsidR="00DF24A8" w:rsidRDefault="00DF24A8" w:rsidP="00DF24A8">
      <w:pPr>
        <w:ind w:right="385"/>
        <w:jc w:val="right"/>
        <w:rPr>
          <w:sz w:val="18"/>
        </w:rPr>
      </w:pPr>
      <w:r>
        <w:rPr>
          <w:spacing w:val="-5"/>
          <w:sz w:val="18"/>
        </w:rPr>
        <w:t>40</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80" w:lineRule="auto"/>
        <w:ind w:left="891" w:right="1252"/>
        <w:jc w:val="both"/>
        <w:rPr>
          <w:rFonts w:ascii="Arial" w:hAnsi="Arial"/>
          <w:i/>
        </w:rPr>
      </w:pPr>
      <w:r>
        <w:rPr>
          <w:rFonts w:ascii="Arial" w:hAnsi="Arial"/>
          <w:i/>
        </w:rPr>
        <w:lastRenderedPageBreak/>
        <w:t>pretenda</w:t>
      </w:r>
      <w:r>
        <w:rPr>
          <w:rFonts w:ascii="Arial" w:hAnsi="Arial"/>
          <w:i/>
          <w:spacing w:val="-4"/>
        </w:rPr>
        <w:t xml:space="preserve"> </w:t>
      </w:r>
      <w:r>
        <w:rPr>
          <w:rFonts w:ascii="Arial" w:hAnsi="Arial"/>
          <w:i/>
        </w:rPr>
        <w:t>el</w:t>
      </w:r>
      <w:r>
        <w:rPr>
          <w:rFonts w:ascii="Arial" w:hAnsi="Arial"/>
          <w:i/>
          <w:spacing w:val="-1"/>
        </w:rPr>
        <w:t xml:space="preserve"> </w:t>
      </w:r>
      <w:r>
        <w:rPr>
          <w:rFonts w:ascii="Arial" w:hAnsi="Arial"/>
          <w:i/>
        </w:rPr>
        <w:t>registro de un lema comercial,</w:t>
      </w:r>
      <w:r>
        <w:rPr>
          <w:rFonts w:ascii="Arial" w:hAnsi="Arial"/>
          <w:i/>
          <w:spacing w:val="-3"/>
        </w:rPr>
        <w:t xml:space="preserve"> </w:t>
      </w:r>
      <w:r>
        <w:rPr>
          <w:rFonts w:ascii="Arial" w:hAnsi="Arial"/>
          <w:i/>
        </w:rPr>
        <w:t>deberá especificarse siempre la marca con la cual se usará”.</w:t>
      </w:r>
    </w:p>
    <w:p w:rsidR="00DF24A8" w:rsidRDefault="00DF24A8" w:rsidP="00DF24A8">
      <w:pPr>
        <w:pStyle w:val="Textoindependiente"/>
        <w:spacing w:before="30"/>
        <w:rPr>
          <w:rFonts w:ascii="Arial"/>
          <w:i/>
        </w:rPr>
      </w:pPr>
    </w:p>
    <w:p w:rsidR="00DF24A8" w:rsidRDefault="00DF24A8" w:rsidP="00DF24A8">
      <w:pPr>
        <w:pStyle w:val="Textoindependiente"/>
        <w:spacing w:line="276" w:lineRule="auto"/>
        <w:ind w:left="180" w:right="383"/>
      </w:pPr>
      <w:r>
        <w:t>También en atención al carácter accesorio del lema comercial respecto de la marca, el TJCA señaló lo siguiente</w:t>
      </w:r>
      <w:r>
        <w:rPr>
          <w:vertAlign w:val="superscript"/>
        </w:rPr>
        <w:t>69</w:t>
      </w:r>
      <w:r>
        <w:t>:</w:t>
      </w:r>
    </w:p>
    <w:p w:rsidR="00DF24A8" w:rsidRDefault="00DF24A8" w:rsidP="00DF24A8">
      <w:pPr>
        <w:pStyle w:val="Textoindependiente"/>
        <w:spacing w:before="41"/>
      </w:pPr>
    </w:p>
    <w:p w:rsidR="00DF24A8" w:rsidRDefault="00DF24A8" w:rsidP="00DF24A8">
      <w:pPr>
        <w:pStyle w:val="Prrafodelista"/>
        <w:numPr>
          <w:ilvl w:val="0"/>
          <w:numId w:val="1"/>
        </w:numPr>
        <w:tabs>
          <w:tab w:val="left" w:pos="901"/>
        </w:tabs>
        <w:spacing w:line="271" w:lineRule="auto"/>
        <w:ind w:right="405"/>
        <w:jc w:val="both"/>
      </w:pPr>
      <w:r>
        <w:t>Al solicitar el registro</w:t>
      </w:r>
      <w:r>
        <w:rPr>
          <w:spacing w:val="-2"/>
        </w:rPr>
        <w:t xml:space="preserve"> </w:t>
      </w:r>
      <w:r>
        <w:t>de un lema comercial,</w:t>
      </w:r>
      <w:r>
        <w:rPr>
          <w:spacing w:val="-1"/>
        </w:rPr>
        <w:t xml:space="preserve"> </w:t>
      </w:r>
      <w:r>
        <w:t>se</w:t>
      </w:r>
      <w:r>
        <w:rPr>
          <w:spacing w:val="-2"/>
        </w:rPr>
        <w:t xml:space="preserve"> </w:t>
      </w:r>
      <w:r>
        <w:t>debe indicar la marca solicitada</w:t>
      </w:r>
      <w:r>
        <w:rPr>
          <w:spacing w:val="-2"/>
        </w:rPr>
        <w:t xml:space="preserve"> </w:t>
      </w:r>
      <w:r>
        <w:t>o registrada a la cual publicitará (artículo 176 de la DA 486).</w:t>
      </w:r>
    </w:p>
    <w:p w:rsidR="00DF24A8" w:rsidRDefault="00DF24A8" w:rsidP="00DF24A8">
      <w:pPr>
        <w:pStyle w:val="Textoindependiente"/>
        <w:spacing w:before="42"/>
      </w:pPr>
    </w:p>
    <w:p w:rsidR="00DF24A8" w:rsidRDefault="00DF24A8" w:rsidP="00DF24A8">
      <w:pPr>
        <w:pStyle w:val="Prrafodelista"/>
        <w:numPr>
          <w:ilvl w:val="0"/>
          <w:numId w:val="1"/>
        </w:numPr>
        <w:tabs>
          <w:tab w:val="left" w:pos="901"/>
        </w:tabs>
        <w:spacing w:line="276" w:lineRule="auto"/>
        <w:ind w:right="395"/>
        <w:jc w:val="both"/>
      </w:pPr>
      <w:r>
        <w:t>El lema comercial debe ser distintivo y, por lo tanto, no puede llevar al público consumidor a error en el mercado. Por lo tanto, el lema comercial debe diferenciarse totalmente de los otros signos distintivos protegidos, teniendo en cuenta los productos amparados y relacionados (artículo 177 de la DA 486).</w:t>
      </w:r>
    </w:p>
    <w:p w:rsidR="00DF24A8" w:rsidRDefault="00DF24A8" w:rsidP="00DF24A8">
      <w:pPr>
        <w:pStyle w:val="Textoindependiente"/>
        <w:spacing w:before="34"/>
      </w:pPr>
    </w:p>
    <w:p w:rsidR="00DF24A8" w:rsidRDefault="00DF24A8" w:rsidP="00DF24A8">
      <w:pPr>
        <w:pStyle w:val="Textoindependiente"/>
        <w:ind w:left="180"/>
      </w:pPr>
      <w:r>
        <w:t>Algunos</w:t>
      </w:r>
      <w:r>
        <w:rPr>
          <w:spacing w:val="-5"/>
        </w:rPr>
        <w:t xml:space="preserve"> </w:t>
      </w:r>
      <w:r>
        <w:t>ejemplos</w:t>
      </w:r>
      <w:r>
        <w:rPr>
          <w:spacing w:val="-1"/>
        </w:rPr>
        <w:t xml:space="preserve"> </w:t>
      </w:r>
      <w:r>
        <w:t>de</w:t>
      </w:r>
      <w:r>
        <w:rPr>
          <w:spacing w:val="-1"/>
        </w:rPr>
        <w:t xml:space="preserve"> </w:t>
      </w:r>
      <w:r>
        <w:t>lemas</w:t>
      </w:r>
      <w:r>
        <w:rPr>
          <w:spacing w:val="-5"/>
        </w:rPr>
        <w:t xml:space="preserve"> </w:t>
      </w:r>
      <w:r>
        <w:t>comerciales</w:t>
      </w:r>
      <w:r>
        <w:rPr>
          <w:spacing w:val="-4"/>
        </w:rPr>
        <w:t xml:space="preserve"> </w:t>
      </w:r>
      <w:r>
        <w:rPr>
          <w:spacing w:val="-2"/>
        </w:rPr>
        <w:t>registrados:</w:t>
      </w:r>
    </w:p>
    <w:p w:rsidR="00DF24A8" w:rsidRDefault="00DF24A8" w:rsidP="00DF24A8">
      <w:pPr>
        <w:pStyle w:val="Textoindependiente"/>
        <w:spacing w:before="74"/>
      </w:pPr>
    </w:p>
    <w:p w:rsidR="00DF24A8" w:rsidRDefault="00DF24A8" w:rsidP="00DF24A8">
      <w:pPr>
        <w:pStyle w:val="Prrafodelista"/>
        <w:numPr>
          <w:ilvl w:val="0"/>
          <w:numId w:val="1"/>
        </w:numPr>
        <w:tabs>
          <w:tab w:val="left" w:pos="901"/>
        </w:tabs>
        <w:spacing w:before="1" w:line="271" w:lineRule="auto"/>
        <w:ind w:right="384"/>
        <w:jc w:val="both"/>
      </w:pPr>
      <w:r>
        <w:t>Lema comercial “Lo nuestro nos hace latir” para productos de la clase 32, concedido por la SIC para la marca asociada “COLOMBIANA, LA NUESTRA”</w:t>
      </w:r>
      <w:r>
        <w:rPr>
          <w:vertAlign w:val="superscript"/>
        </w:rPr>
        <w:t>70</w:t>
      </w:r>
      <w:r>
        <w:t>.</w:t>
      </w:r>
    </w:p>
    <w:p w:rsidR="00DF24A8" w:rsidRDefault="00DF24A8" w:rsidP="00DF24A8">
      <w:pPr>
        <w:pStyle w:val="Textoindependiente"/>
        <w:spacing w:before="46"/>
      </w:pPr>
    </w:p>
    <w:p w:rsidR="00DF24A8" w:rsidRDefault="00DF24A8" w:rsidP="00DF24A8">
      <w:pPr>
        <w:pStyle w:val="Prrafodelista"/>
        <w:numPr>
          <w:ilvl w:val="0"/>
          <w:numId w:val="1"/>
        </w:numPr>
        <w:tabs>
          <w:tab w:val="left" w:pos="891"/>
        </w:tabs>
        <w:spacing w:before="1" w:line="271" w:lineRule="auto"/>
        <w:ind w:left="891" w:right="398"/>
        <w:jc w:val="both"/>
      </w:pPr>
      <w:r>
        <w:t>Lema</w:t>
      </w:r>
      <w:r>
        <w:rPr>
          <w:spacing w:val="-2"/>
        </w:rPr>
        <w:t xml:space="preserve"> </w:t>
      </w:r>
      <w:r>
        <w:t>comercial</w:t>
      </w:r>
      <w:r>
        <w:rPr>
          <w:spacing w:val="-9"/>
        </w:rPr>
        <w:t xml:space="preserve"> </w:t>
      </w:r>
      <w:r>
        <w:t>“No</w:t>
      </w:r>
      <w:r>
        <w:rPr>
          <w:spacing w:val="-7"/>
        </w:rPr>
        <w:t xml:space="preserve"> </w:t>
      </w:r>
      <w:proofErr w:type="spellStart"/>
      <w:r>
        <w:t>Lay´s</w:t>
      </w:r>
      <w:proofErr w:type="spellEnd"/>
      <w:r>
        <w:rPr>
          <w:spacing w:val="-5"/>
        </w:rPr>
        <w:t xml:space="preserve"> </w:t>
      </w:r>
      <w:r>
        <w:t>no</w:t>
      </w:r>
      <w:r>
        <w:rPr>
          <w:spacing w:val="-2"/>
        </w:rPr>
        <w:t xml:space="preserve"> </w:t>
      </w:r>
      <w:proofErr w:type="spellStart"/>
      <w:r>
        <w:t>game</w:t>
      </w:r>
      <w:proofErr w:type="spellEnd"/>
      <w:r>
        <w:t>”,</w:t>
      </w:r>
      <w:r>
        <w:rPr>
          <w:spacing w:val="-6"/>
        </w:rPr>
        <w:t xml:space="preserve"> </w:t>
      </w:r>
      <w:r>
        <w:t>asociado</w:t>
      </w:r>
      <w:r>
        <w:rPr>
          <w:spacing w:val="-2"/>
        </w:rPr>
        <w:t xml:space="preserve"> </w:t>
      </w:r>
      <w:r>
        <w:t>a</w:t>
      </w:r>
      <w:r>
        <w:rPr>
          <w:spacing w:val="-2"/>
        </w:rPr>
        <w:t xml:space="preserve"> </w:t>
      </w:r>
      <w:r>
        <w:t>la</w:t>
      </w:r>
      <w:r>
        <w:rPr>
          <w:spacing w:val="-2"/>
        </w:rPr>
        <w:t xml:space="preserve"> </w:t>
      </w:r>
      <w:r>
        <w:t>marca “LAY´S”,</w:t>
      </w:r>
      <w:r>
        <w:rPr>
          <w:spacing w:val="-6"/>
        </w:rPr>
        <w:t xml:space="preserve"> </w:t>
      </w:r>
      <w:r>
        <w:t>concedido</w:t>
      </w:r>
      <w:r>
        <w:rPr>
          <w:spacing w:val="-2"/>
        </w:rPr>
        <w:t xml:space="preserve"> </w:t>
      </w:r>
      <w:r>
        <w:t>en el Ecuador</w:t>
      </w:r>
      <w:r>
        <w:rPr>
          <w:vertAlign w:val="superscript"/>
        </w:rPr>
        <w:t>71</w:t>
      </w:r>
      <w:r>
        <w:t>.</w:t>
      </w:r>
    </w:p>
    <w:p w:rsidR="00DF24A8" w:rsidRDefault="00DF24A8" w:rsidP="00DF24A8">
      <w:pPr>
        <w:pStyle w:val="Textoindependiente"/>
        <w:spacing w:before="41"/>
      </w:pPr>
    </w:p>
    <w:p w:rsidR="00DF24A8" w:rsidRDefault="00DF24A8" w:rsidP="00DF24A8">
      <w:pPr>
        <w:pStyle w:val="Prrafodelista"/>
        <w:numPr>
          <w:ilvl w:val="0"/>
          <w:numId w:val="1"/>
        </w:numPr>
        <w:tabs>
          <w:tab w:val="left" w:pos="901"/>
        </w:tabs>
        <w:spacing w:line="276" w:lineRule="auto"/>
        <w:ind w:right="382"/>
        <w:jc w:val="both"/>
      </w:pPr>
      <w:r>
        <w:t>Lema comercial “Te llama la llama” concedido por el INDECOPI para identificar servicios de organización de ferias comerciales, asociado a la marca “FERIA INTERNACIONAL DEL PACIFICO”</w:t>
      </w:r>
      <w:r>
        <w:rPr>
          <w:vertAlign w:val="superscript"/>
        </w:rPr>
        <w:t>72</w:t>
      </w:r>
      <w:r>
        <w:t>.</w:t>
      </w:r>
    </w:p>
    <w:p w:rsidR="00DF24A8" w:rsidRDefault="00DF24A8" w:rsidP="00DF24A8">
      <w:pPr>
        <w:pStyle w:val="Textoindependiente"/>
        <w:spacing w:before="36"/>
      </w:pPr>
    </w:p>
    <w:p w:rsidR="00DF24A8" w:rsidRDefault="00DF24A8" w:rsidP="00DF24A8">
      <w:pPr>
        <w:pStyle w:val="Prrafodelista"/>
        <w:numPr>
          <w:ilvl w:val="0"/>
          <w:numId w:val="1"/>
        </w:numPr>
        <w:tabs>
          <w:tab w:val="left" w:pos="891"/>
        </w:tabs>
        <w:spacing w:line="271" w:lineRule="auto"/>
        <w:ind w:left="891" w:right="381"/>
        <w:jc w:val="both"/>
      </w:pPr>
      <w:r>
        <w:t>Lema Comercial “el sabor de la navidad”, que acompaña la marca principal “D’ONOFRIO”, concedida por SENAPI</w:t>
      </w:r>
      <w:r>
        <w:rPr>
          <w:vertAlign w:val="superscript"/>
        </w:rPr>
        <w:t>73</w:t>
      </w:r>
      <w:r>
        <w:t>.</w:t>
      </w:r>
    </w:p>
    <w:p w:rsidR="00DF24A8" w:rsidRDefault="00DF24A8" w:rsidP="00DF24A8">
      <w:pPr>
        <w:pStyle w:val="Textoindependiente"/>
        <w:spacing w:before="86"/>
      </w:pPr>
    </w:p>
    <w:p w:rsidR="00DF24A8" w:rsidRDefault="00DF24A8" w:rsidP="00DF24A8">
      <w:pPr>
        <w:pStyle w:val="Ttulo2"/>
        <w:numPr>
          <w:ilvl w:val="0"/>
          <w:numId w:val="7"/>
        </w:numPr>
        <w:tabs>
          <w:tab w:val="left" w:pos="424"/>
        </w:tabs>
        <w:spacing w:before="1"/>
        <w:ind w:left="424" w:hanging="244"/>
        <w:jc w:val="left"/>
      </w:pPr>
      <w:bookmarkStart w:id="32" w:name="4._Los_Nombres_Comerciales."/>
      <w:bookmarkStart w:id="33" w:name="_bookmark11"/>
      <w:bookmarkEnd w:id="32"/>
      <w:bookmarkEnd w:id="33"/>
      <w:r>
        <w:rPr>
          <w:color w:val="2E929F"/>
        </w:rPr>
        <w:t>Los</w:t>
      </w:r>
      <w:r>
        <w:rPr>
          <w:color w:val="2E929F"/>
          <w:spacing w:val="-4"/>
        </w:rPr>
        <w:t xml:space="preserve"> </w:t>
      </w:r>
      <w:r>
        <w:rPr>
          <w:color w:val="2E929F"/>
        </w:rPr>
        <w:t>Nombres</w:t>
      </w:r>
      <w:r>
        <w:rPr>
          <w:color w:val="2E929F"/>
          <w:spacing w:val="-2"/>
        </w:rPr>
        <w:t xml:space="preserve"> Comerciales.</w:t>
      </w:r>
    </w:p>
    <w:p w:rsidR="00DF24A8" w:rsidRDefault="00DF24A8" w:rsidP="00DF24A8">
      <w:pPr>
        <w:pStyle w:val="Textoindependiente"/>
        <w:spacing w:before="34"/>
        <w:rPr>
          <w:rFonts w:ascii="Arial"/>
          <w:b/>
        </w:rPr>
      </w:pPr>
    </w:p>
    <w:p w:rsidR="00DF24A8" w:rsidRDefault="00DF24A8" w:rsidP="00DF24A8">
      <w:pPr>
        <w:pStyle w:val="Textoindependiente"/>
        <w:spacing w:line="280" w:lineRule="auto"/>
        <w:ind w:left="180" w:right="362"/>
      </w:pPr>
      <w:r>
        <w:t>Los</w:t>
      </w:r>
      <w:r>
        <w:rPr>
          <w:spacing w:val="-9"/>
        </w:rPr>
        <w:t xml:space="preserve"> </w:t>
      </w:r>
      <w:r>
        <w:t>nombres</w:t>
      </w:r>
      <w:r>
        <w:rPr>
          <w:spacing w:val="-9"/>
        </w:rPr>
        <w:t xml:space="preserve"> </w:t>
      </w:r>
      <w:r>
        <w:t>comerciales</w:t>
      </w:r>
      <w:r>
        <w:rPr>
          <w:spacing w:val="-9"/>
        </w:rPr>
        <w:t xml:space="preserve"> </w:t>
      </w:r>
      <w:r>
        <w:t>encuentran</w:t>
      </w:r>
      <w:r>
        <w:rPr>
          <w:spacing w:val="-6"/>
        </w:rPr>
        <w:t xml:space="preserve"> </w:t>
      </w:r>
      <w:r>
        <w:t>su</w:t>
      </w:r>
      <w:r>
        <w:rPr>
          <w:spacing w:val="-6"/>
        </w:rPr>
        <w:t xml:space="preserve"> </w:t>
      </w:r>
      <w:r>
        <w:t>referencia</w:t>
      </w:r>
      <w:r>
        <w:rPr>
          <w:spacing w:val="-6"/>
        </w:rPr>
        <w:t xml:space="preserve"> </w:t>
      </w:r>
      <w:r>
        <w:t>legal</w:t>
      </w:r>
      <w:r>
        <w:rPr>
          <w:spacing w:val="-8"/>
        </w:rPr>
        <w:t xml:space="preserve"> </w:t>
      </w:r>
      <w:r>
        <w:t>en</w:t>
      </w:r>
      <w:r>
        <w:rPr>
          <w:spacing w:val="-6"/>
        </w:rPr>
        <w:t xml:space="preserve"> </w:t>
      </w:r>
      <w:r>
        <w:t>los artículos</w:t>
      </w:r>
      <w:r>
        <w:rPr>
          <w:spacing w:val="-8"/>
        </w:rPr>
        <w:t xml:space="preserve"> </w:t>
      </w:r>
      <w:r>
        <w:t>190</w:t>
      </w:r>
      <w:r>
        <w:rPr>
          <w:spacing w:val="-6"/>
        </w:rPr>
        <w:t xml:space="preserve"> </w:t>
      </w:r>
      <w:r>
        <w:t>al</w:t>
      </w:r>
      <w:r>
        <w:rPr>
          <w:spacing w:val="-8"/>
        </w:rPr>
        <w:t xml:space="preserve"> </w:t>
      </w:r>
      <w:r>
        <w:t>200</w:t>
      </w:r>
      <w:r>
        <w:rPr>
          <w:spacing w:val="-6"/>
        </w:rPr>
        <w:t xml:space="preserve"> </w:t>
      </w:r>
      <w:r>
        <w:t>de</w:t>
      </w:r>
      <w:r>
        <w:rPr>
          <w:spacing w:val="-6"/>
        </w:rPr>
        <w:t xml:space="preserve"> </w:t>
      </w:r>
      <w:r>
        <w:t>la DA 486. El primero de estos preceptos legales a la letra señala:</w:t>
      </w:r>
    </w:p>
    <w:p w:rsidR="00DF24A8" w:rsidRDefault="00DF24A8" w:rsidP="00DF24A8">
      <w:pPr>
        <w:pStyle w:val="Textoindependiente"/>
        <w:spacing w:before="30"/>
      </w:pPr>
    </w:p>
    <w:p w:rsidR="00DF24A8" w:rsidRDefault="00DF24A8" w:rsidP="00DF24A8">
      <w:pPr>
        <w:spacing w:line="276" w:lineRule="auto"/>
        <w:ind w:left="891" w:right="1245"/>
        <w:jc w:val="both"/>
        <w:rPr>
          <w:rFonts w:ascii="Arial" w:hAnsi="Arial"/>
          <w:i/>
        </w:rPr>
      </w:pPr>
      <w:r>
        <w:rPr>
          <w:rFonts w:ascii="Arial" w:hAnsi="Arial"/>
          <w:i/>
        </w:rPr>
        <w:t>“Artículo 190.- Se entenderá por nombre comercial cualquier signo que identifique a una actividad económica, a una empresa, o a un establecimiento mercantil.</w:t>
      </w:r>
    </w:p>
    <w:p w:rsidR="00DF24A8" w:rsidRDefault="00DF24A8" w:rsidP="00DF24A8">
      <w:pPr>
        <w:pStyle w:val="Textoindependiente"/>
        <w:rPr>
          <w:rFonts w:ascii="Arial"/>
          <w:i/>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41</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spacing w:before="74" w:line="276" w:lineRule="auto"/>
        <w:ind w:left="891" w:right="1235"/>
        <w:jc w:val="both"/>
        <w:rPr>
          <w:rFonts w:ascii="Arial" w:hAnsi="Arial"/>
          <w:i/>
        </w:rPr>
      </w:pPr>
      <w:r>
        <w:rPr>
          <w:rFonts w:ascii="Arial" w:hAnsi="Arial"/>
          <w:i/>
          <w:spacing w:val="-2"/>
        </w:rPr>
        <w:lastRenderedPageBreak/>
        <w:t>Una</w:t>
      </w:r>
      <w:r>
        <w:rPr>
          <w:rFonts w:ascii="Arial" w:hAnsi="Arial"/>
          <w:i/>
          <w:spacing w:val="-11"/>
        </w:rPr>
        <w:t xml:space="preserve"> </w:t>
      </w:r>
      <w:r>
        <w:rPr>
          <w:rFonts w:ascii="Arial" w:hAnsi="Arial"/>
          <w:i/>
          <w:spacing w:val="-2"/>
        </w:rPr>
        <w:t>empresa</w:t>
      </w:r>
      <w:r>
        <w:rPr>
          <w:rFonts w:ascii="Arial" w:hAnsi="Arial"/>
          <w:i/>
          <w:spacing w:val="-5"/>
        </w:rPr>
        <w:t xml:space="preserve"> </w:t>
      </w:r>
      <w:r>
        <w:rPr>
          <w:rFonts w:ascii="Arial" w:hAnsi="Arial"/>
          <w:i/>
          <w:spacing w:val="-2"/>
        </w:rPr>
        <w:t>o</w:t>
      </w:r>
      <w:r>
        <w:rPr>
          <w:rFonts w:ascii="Arial" w:hAnsi="Arial"/>
          <w:i/>
          <w:spacing w:val="-11"/>
        </w:rPr>
        <w:t xml:space="preserve"> </w:t>
      </w:r>
      <w:r>
        <w:rPr>
          <w:rFonts w:ascii="Arial" w:hAnsi="Arial"/>
          <w:i/>
          <w:spacing w:val="-2"/>
        </w:rPr>
        <w:t>establecimiento</w:t>
      </w:r>
      <w:r>
        <w:rPr>
          <w:rFonts w:ascii="Arial" w:hAnsi="Arial"/>
          <w:i/>
          <w:spacing w:val="-11"/>
        </w:rPr>
        <w:t xml:space="preserve"> </w:t>
      </w:r>
      <w:r>
        <w:rPr>
          <w:rFonts w:ascii="Arial" w:hAnsi="Arial"/>
          <w:i/>
          <w:spacing w:val="-2"/>
        </w:rPr>
        <w:t>podrá</w:t>
      </w:r>
      <w:r>
        <w:rPr>
          <w:rFonts w:ascii="Arial" w:hAnsi="Arial"/>
          <w:i/>
          <w:spacing w:val="-5"/>
        </w:rPr>
        <w:t xml:space="preserve"> </w:t>
      </w:r>
      <w:r>
        <w:rPr>
          <w:rFonts w:ascii="Arial" w:hAnsi="Arial"/>
          <w:i/>
          <w:spacing w:val="-2"/>
        </w:rPr>
        <w:t>tener</w:t>
      </w:r>
      <w:r>
        <w:rPr>
          <w:rFonts w:ascii="Arial" w:hAnsi="Arial"/>
          <w:i/>
          <w:spacing w:val="-6"/>
        </w:rPr>
        <w:t xml:space="preserve"> </w:t>
      </w:r>
      <w:r>
        <w:rPr>
          <w:rFonts w:ascii="Arial" w:hAnsi="Arial"/>
          <w:i/>
          <w:spacing w:val="-2"/>
        </w:rPr>
        <w:t>más</w:t>
      </w:r>
      <w:r>
        <w:rPr>
          <w:rFonts w:ascii="Arial" w:hAnsi="Arial"/>
          <w:i/>
          <w:spacing w:val="-9"/>
        </w:rPr>
        <w:t xml:space="preserve"> </w:t>
      </w:r>
      <w:r>
        <w:rPr>
          <w:rFonts w:ascii="Arial" w:hAnsi="Arial"/>
          <w:i/>
          <w:spacing w:val="-2"/>
        </w:rPr>
        <w:t>de</w:t>
      </w:r>
      <w:r>
        <w:rPr>
          <w:rFonts w:ascii="Arial" w:hAnsi="Arial"/>
          <w:i/>
          <w:spacing w:val="-5"/>
        </w:rPr>
        <w:t xml:space="preserve"> </w:t>
      </w:r>
      <w:r>
        <w:rPr>
          <w:rFonts w:ascii="Arial" w:hAnsi="Arial"/>
          <w:i/>
          <w:spacing w:val="-2"/>
        </w:rPr>
        <w:t>un</w:t>
      </w:r>
      <w:r>
        <w:rPr>
          <w:rFonts w:ascii="Arial" w:hAnsi="Arial"/>
          <w:i/>
          <w:spacing w:val="-5"/>
        </w:rPr>
        <w:t xml:space="preserve"> </w:t>
      </w:r>
      <w:r>
        <w:rPr>
          <w:rFonts w:ascii="Arial" w:hAnsi="Arial"/>
          <w:i/>
          <w:spacing w:val="-2"/>
        </w:rPr>
        <w:t>nombre</w:t>
      </w:r>
      <w:r>
        <w:rPr>
          <w:rFonts w:ascii="Arial" w:hAnsi="Arial"/>
          <w:i/>
          <w:spacing w:val="-5"/>
        </w:rPr>
        <w:t xml:space="preserve"> </w:t>
      </w:r>
      <w:r>
        <w:rPr>
          <w:rFonts w:ascii="Arial" w:hAnsi="Arial"/>
          <w:i/>
          <w:spacing w:val="-2"/>
        </w:rPr>
        <w:t xml:space="preserve">comercial. </w:t>
      </w:r>
      <w:r>
        <w:rPr>
          <w:rFonts w:ascii="Arial" w:hAnsi="Arial"/>
          <w:i/>
        </w:rPr>
        <w:t>Puede constituir nombre comercial de una empresa o establecimiento, entre otros, su denominación social, razón social u otra designación inscrita en un registro de personas o sociedades mercantiles.</w:t>
      </w:r>
    </w:p>
    <w:p w:rsidR="00DF24A8" w:rsidRDefault="00DF24A8" w:rsidP="00DF24A8">
      <w:pPr>
        <w:pStyle w:val="Textoindependiente"/>
        <w:spacing w:before="38"/>
        <w:rPr>
          <w:rFonts w:ascii="Arial"/>
          <w:i/>
        </w:rPr>
      </w:pPr>
    </w:p>
    <w:p w:rsidR="00DF24A8" w:rsidRDefault="00DF24A8" w:rsidP="00DF24A8">
      <w:pPr>
        <w:spacing w:before="1" w:line="280" w:lineRule="auto"/>
        <w:ind w:left="891" w:right="1249"/>
        <w:jc w:val="both"/>
        <w:rPr>
          <w:rFonts w:ascii="Arial" w:hAnsi="Arial"/>
          <w:i/>
        </w:rPr>
      </w:pPr>
      <w:r>
        <w:rPr>
          <w:rFonts w:ascii="Arial" w:hAnsi="Arial"/>
          <w:i/>
        </w:rPr>
        <w:t>Los nombres comerciales son independientes de las denominaciones o razones sociales de las personas jurídicas, pudiendo ambas coexistir”.</w:t>
      </w:r>
    </w:p>
    <w:p w:rsidR="00DF24A8" w:rsidRDefault="00DF24A8" w:rsidP="00DF24A8">
      <w:pPr>
        <w:pStyle w:val="Textoindependiente"/>
        <w:spacing w:before="30"/>
        <w:rPr>
          <w:rFonts w:ascii="Arial"/>
          <w:i/>
        </w:rPr>
      </w:pPr>
    </w:p>
    <w:p w:rsidR="00DF24A8" w:rsidRDefault="00DF24A8" w:rsidP="00DF24A8">
      <w:pPr>
        <w:pStyle w:val="Textoindependiente"/>
        <w:spacing w:line="276" w:lineRule="auto"/>
        <w:ind w:left="180" w:right="380"/>
        <w:jc w:val="both"/>
      </w:pPr>
      <w:r>
        <w:t>En esencia,</w:t>
      </w:r>
      <w:r>
        <w:rPr>
          <w:spacing w:val="-4"/>
        </w:rPr>
        <w:t xml:space="preserve"> </w:t>
      </w:r>
      <w:r>
        <w:t>la diferencia de esta figura jurídica frente a las</w:t>
      </w:r>
      <w:r>
        <w:rPr>
          <w:spacing w:val="-3"/>
        </w:rPr>
        <w:t xml:space="preserve"> </w:t>
      </w:r>
      <w:r>
        <w:t>marcas</w:t>
      </w:r>
      <w:r>
        <w:rPr>
          <w:spacing w:val="-3"/>
        </w:rPr>
        <w:t xml:space="preserve"> </w:t>
      </w:r>
      <w:r>
        <w:t>que se emplean para distinguir</w:t>
      </w:r>
      <w:r>
        <w:rPr>
          <w:spacing w:val="-1"/>
        </w:rPr>
        <w:t xml:space="preserve"> </w:t>
      </w:r>
      <w:r>
        <w:t>en el</w:t>
      </w:r>
      <w:r>
        <w:rPr>
          <w:spacing w:val="-2"/>
        </w:rPr>
        <w:t xml:space="preserve"> </w:t>
      </w:r>
      <w:r>
        <w:t>comercio los</w:t>
      </w:r>
      <w:r>
        <w:rPr>
          <w:spacing w:val="-3"/>
        </w:rPr>
        <w:t xml:space="preserve"> </w:t>
      </w:r>
      <w:r>
        <w:t>productos</w:t>
      </w:r>
      <w:r>
        <w:rPr>
          <w:spacing w:val="-3"/>
        </w:rPr>
        <w:t xml:space="preserve"> </w:t>
      </w:r>
      <w:r>
        <w:t>o servicios</w:t>
      </w:r>
      <w:r>
        <w:rPr>
          <w:spacing w:val="-3"/>
        </w:rPr>
        <w:t xml:space="preserve"> </w:t>
      </w:r>
      <w:r>
        <w:t>a los que se aplican es que el</w:t>
      </w:r>
      <w:r>
        <w:rPr>
          <w:spacing w:val="-2"/>
        </w:rPr>
        <w:t xml:space="preserve"> </w:t>
      </w:r>
      <w:r>
        <w:t>nombre comercial se dirige a distinguir al fabricante o vendedor del producto o bien, en su caso, al prestador del servicio.</w:t>
      </w:r>
    </w:p>
    <w:p w:rsidR="00DF24A8" w:rsidRDefault="00DF24A8" w:rsidP="00DF24A8">
      <w:pPr>
        <w:pStyle w:val="Textoindependiente"/>
        <w:spacing w:before="38"/>
      </w:pPr>
    </w:p>
    <w:p w:rsidR="00DF24A8" w:rsidRDefault="00DF24A8" w:rsidP="00DF24A8">
      <w:pPr>
        <w:pStyle w:val="Textoindependiente"/>
        <w:spacing w:before="1" w:line="276" w:lineRule="auto"/>
        <w:ind w:left="180" w:right="398"/>
        <w:jc w:val="both"/>
      </w:pPr>
      <w:r>
        <w:t>Esta figura se conoce con el nombre de “</w:t>
      </w:r>
      <w:proofErr w:type="spellStart"/>
      <w:r>
        <w:rPr>
          <w:rFonts w:ascii="Arial" w:hAnsi="Arial"/>
          <w:i/>
        </w:rPr>
        <w:t>trade</w:t>
      </w:r>
      <w:proofErr w:type="spellEnd"/>
      <w:r>
        <w:rPr>
          <w:rFonts w:ascii="Arial" w:hAnsi="Arial"/>
          <w:i/>
        </w:rPr>
        <w:t xml:space="preserve"> </w:t>
      </w:r>
      <w:proofErr w:type="spellStart"/>
      <w:r>
        <w:rPr>
          <w:rFonts w:ascii="Arial" w:hAnsi="Arial"/>
          <w:i/>
        </w:rPr>
        <w:t>name</w:t>
      </w:r>
      <w:proofErr w:type="spellEnd"/>
      <w:r>
        <w:t>” en el derecho anglosajón, y se emplea para referirse al nombre de un negocio.</w:t>
      </w:r>
    </w:p>
    <w:p w:rsidR="00DF24A8" w:rsidRDefault="00DF24A8" w:rsidP="00DF24A8">
      <w:pPr>
        <w:pStyle w:val="Textoindependiente"/>
        <w:spacing w:before="35"/>
      </w:pPr>
    </w:p>
    <w:p w:rsidR="00DF24A8" w:rsidRDefault="00DF24A8" w:rsidP="00DF24A8">
      <w:pPr>
        <w:pStyle w:val="Textoindependiente"/>
        <w:spacing w:line="276" w:lineRule="auto"/>
        <w:ind w:left="180" w:right="393"/>
        <w:jc w:val="both"/>
      </w:pPr>
      <w:r>
        <w:t>Es posible que una empresa o un mismo grupo económico tengan más de un nombre comercial;</w:t>
      </w:r>
      <w:r>
        <w:rPr>
          <w:spacing w:val="-16"/>
        </w:rPr>
        <w:t xml:space="preserve"> </w:t>
      </w:r>
      <w:r>
        <w:t>una</w:t>
      </w:r>
      <w:r>
        <w:rPr>
          <w:spacing w:val="-15"/>
        </w:rPr>
        <w:t xml:space="preserve"> </w:t>
      </w:r>
      <w:r>
        <w:t>denominación</w:t>
      </w:r>
      <w:r>
        <w:rPr>
          <w:spacing w:val="-15"/>
        </w:rPr>
        <w:t xml:space="preserve"> </w:t>
      </w:r>
      <w:r>
        <w:t>social,</w:t>
      </w:r>
      <w:r>
        <w:rPr>
          <w:spacing w:val="-16"/>
        </w:rPr>
        <w:t xml:space="preserve"> </w:t>
      </w:r>
      <w:r>
        <w:t>razón</w:t>
      </w:r>
      <w:r>
        <w:rPr>
          <w:spacing w:val="-15"/>
        </w:rPr>
        <w:t xml:space="preserve"> </w:t>
      </w:r>
      <w:r>
        <w:t>social</w:t>
      </w:r>
      <w:r>
        <w:rPr>
          <w:spacing w:val="-15"/>
        </w:rPr>
        <w:t xml:space="preserve"> </w:t>
      </w:r>
      <w:r>
        <w:t>u</w:t>
      </w:r>
      <w:r>
        <w:rPr>
          <w:spacing w:val="-15"/>
        </w:rPr>
        <w:t xml:space="preserve"> </w:t>
      </w:r>
      <w:r>
        <w:t>otra</w:t>
      </w:r>
      <w:r>
        <w:rPr>
          <w:spacing w:val="-16"/>
        </w:rPr>
        <w:t xml:space="preserve"> </w:t>
      </w:r>
      <w:r>
        <w:t>designación</w:t>
      </w:r>
      <w:r>
        <w:rPr>
          <w:spacing w:val="-15"/>
        </w:rPr>
        <w:t xml:space="preserve"> </w:t>
      </w:r>
      <w:r>
        <w:t>inscrita</w:t>
      </w:r>
      <w:r>
        <w:rPr>
          <w:spacing w:val="-15"/>
        </w:rPr>
        <w:t xml:space="preserve"> </w:t>
      </w:r>
      <w:r>
        <w:t>en</w:t>
      </w:r>
      <w:r>
        <w:rPr>
          <w:spacing w:val="-16"/>
        </w:rPr>
        <w:t xml:space="preserve"> </w:t>
      </w:r>
      <w:r>
        <w:t>un</w:t>
      </w:r>
      <w:r>
        <w:rPr>
          <w:spacing w:val="-15"/>
        </w:rPr>
        <w:t xml:space="preserve"> </w:t>
      </w:r>
      <w:r>
        <w:t xml:space="preserve">registro de personas o sociedades mercantiles puede constituir nombre comercial de una empresa o establecimiento, y también los nombres comerciales son independientes de las denominaciones o razones sociales de las personas jurídicas, por lo que ambas pueden coexistir sin causar impacto en el manejo comercial de la empresa o del local o </w:t>
      </w:r>
      <w:r>
        <w:rPr>
          <w:spacing w:val="-2"/>
        </w:rPr>
        <w:t>establecimiento.</w:t>
      </w:r>
    </w:p>
    <w:p w:rsidR="00DF24A8" w:rsidRDefault="00DF24A8" w:rsidP="00DF24A8">
      <w:pPr>
        <w:pStyle w:val="Textoindependiente"/>
        <w:spacing w:before="41"/>
      </w:pPr>
    </w:p>
    <w:p w:rsidR="00DF24A8" w:rsidRDefault="00DF24A8" w:rsidP="00DF24A8">
      <w:pPr>
        <w:pStyle w:val="Textoindependiente"/>
        <w:spacing w:line="276" w:lineRule="auto"/>
        <w:ind w:left="180" w:right="381"/>
        <w:jc w:val="both"/>
      </w:pPr>
      <w:r>
        <w:t>En</w:t>
      </w:r>
      <w:r>
        <w:rPr>
          <w:spacing w:val="-16"/>
        </w:rPr>
        <w:t xml:space="preserve"> </w:t>
      </w:r>
      <w:r>
        <w:t>algunos</w:t>
      </w:r>
      <w:r>
        <w:rPr>
          <w:spacing w:val="-15"/>
        </w:rPr>
        <w:t xml:space="preserve"> </w:t>
      </w:r>
      <w:r>
        <w:t>Países</w:t>
      </w:r>
      <w:r>
        <w:rPr>
          <w:spacing w:val="-15"/>
        </w:rPr>
        <w:t xml:space="preserve"> </w:t>
      </w:r>
      <w:r>
        <w:t>Miembros</w:t>
      </w:r>
      <w:r>
        <w:rPr>
          <w:spacing w:val="-16"/>
        </w:rPr>
        <w:t xml:space="preserve"> </w:t>
      </w:r>
      <w:r>
        <w:t>de</w:t>
      </w:r>
      <w:r>
        <w:rPr>
          <w:spacing w:val="-15"/>
        </w:rPr>
        <w:t xml:space="preserve"> </w:t>
      </w:r>
      <w:r>
        <w:t>la</w:t>
      </w:r>
      <w:r>
        <w:rPr>
          <w:spacing w:val="-15"/>
        </w:rPr>
        <w:t xml:space="preserve"> </w:t>
      </w:r>
      <w:r>
        <w:t>CAN</w:t>
      </w:r>
      <w:r>
        <w:rPr>
          <w:spacing w:val="-15"/>
        </w:rPr>
        <w:t xml:space="preserve"> </w:t>
      </w:r>
      <w:r>
        <w:t>se</w:t>
      </w:r>
      <w:r>
        <w:rPr>
          <w:spacing w:val="-16"/>
        </w:rPr>
        <w:t xml:space="preserve"> </w:t>
      </w:r>
      <w:r>
        <w:t>enfatiza</w:t>
      </w:r>
      <w:r>
        <w:rPr>
          <w:spacing w:val="-15"/>
        </w:rPr>
        <w:t xml:space="preserve"> </w:t>
      </w:r>
      <w:r>
        <w:t>una</w:t>
      </w:r>
      <w:r>
        <w:rPr>
          <w:spacing w:val="-15"/>
        </w:rPr>
        <w:t xml:space="preserve"> </w:t>
      </w:r>
      <w:r>
        <w:t>distinción</w:t>
      </w:r>
      <w:r>
        <w:rPr>
          <w:spacing w:val="-16"/>
        </w:rPr>
        <w:t xml:space="preserve"> </w:t>
      </w:r>
      <w:r>
        <w:t>entre</w:t>
      </w:r>
      <w:r>
        <w:rPr>
          <w:spacing w:val="-15"/>
        </w:rPr>
        <w:t xml:space="preserve"> </w:t>
      </w:r>
      <w:r>
        <w:t>nombre</w:t>
      </w:r>
      <w:r>
        <w:rPr>
          <w:spacing w:val="-15"/>
        </w:rPr>
        <w:t xml:space="preserve"> </w:t>
      </w:r>
      <w:r>
        <w:t>comercial y enseña comercial. Sobre la diferencia en el objeto de protección de estas dos figuras, el TJCA aclaró lo siguiente:</w:t>
      </w:r>
    </w:p>
    <w:p w:rsidR="00DF24A8" w:rsidRDefault="00DF24A8" w:rsidP="00DF24A8">
      <w:pPr>
        <w:pStyle w:val="Textoindependiente"/>
        <w:spacing w:before="40"/>
      </w:pPr>
    </w:p>
    <w:p w:rsidR="00DF24A8" w:rsidRDefault="00DF24A8" w:rsidP="00DF24A8">
      <w:pPr>
        <w:spacing w:line="276" w:lineRule="auto"/>
        <w:ind w:left="891" w:right="1239"/>
        <w:jc w:val="both"/>
        <w:rPr>
          <w:rFonts w:ascii="Arial" w:hAnsi="Arial"/>
          <w:i/>
        </w:rPr>
      </w:pPr>
      <w:r>
        <w:rPr>
          <w:rFonts w:ascii="Arial" w:hAnsi="Arial"/>
          <w:i/>
        </w:rPr>
        <w:t>“Cabe señalar que si bien la Decisión 486 no contiene una definición de enseña comercial, este concepto se encuentra íntimamente vinculado con el del nombre comercial, cuya definición se encuentra en el Artículo 190 de la referida Decisión, tal como se ha explicado anteriormente. Mientras que el nombre comercial constituye una noción global que es empleada para identificar al empresario en el mercado, la actividad económica</w:t>
      </w:r>
      <w:r>
        <w:rPr>
          <w:rFonts w:ascii="Arial" w:hAnsi="Arial"/>
          <w:i/>
          <w:spacing w:val="-16"/>
        </w:rPr>
        <w:t xml:space="preserve"> </w:t>
      </w:r>
      <w:r>
        <w:rPr>
          <w:rFonts w:ascii="Arial" w:hAnsi="Arial"/>
          <w:i/>
        </w:rPr>
        <w:t>del</w:t>
      </w:r>
      <w:r>
        <w:rPr>
          <w:rFonts w:ascii="Arial" w:hAnsi="Arial"/>
          <w:i/>
          <w:spacing w:val="-15"/>
        </w:rPr>
        <w:t xml:space="preserve"> </w:t>
      </w:r>
      <w:r>
        <w:rPr>
          <w:rFonts w:ascii="Arial" w:hAnsi="Arial"/>
          <w:i/>
        </w:rPr>
        <w:t>empresario</w:t>
      </w:r>
      <w:r>
        <w:rPr>
          <w:rFonts w:ascii="Arial" w:hAnsi="Arial"/>
          <w:i/>
          <w:spacing w:val="-15"/>
        </w:rPr>
        <w:t xml:space="preserve"> </w:t>
      </w:r>
      <w:r>
        <w:rPr>
          <w:rFonts w:ascii="Arial" w:hAnsi="Arial"/>
          <w:i/>
        </w:rPr>
        <w:t>o</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establecimiento</w:t>
      </w:r>
      <w:r>
        <w:rPr>
          <w:rFonts w:ascii="Arial" w:hAnsi="Arial"/>
          <w:i/>
          <w:spacing w:val="-12"/>
        </w:rPr>
        <w:t xml:space="preserve"> </w:t>
      </w:r>
      <w:r>
        <w:rPr>
          <w:rFonts w:ascii="Arial" w:hAnsi="Arial"/>
          <w:i/>
        </w:rPr>
        <w:t>del</w:t>
      </w:r>
      <w:r>
        <w:rPr>
          <w:rFonts w:ascii="Arial" w:hAnsi="Arial"/>
          <w:i/>
          <w:spacing w:val="-14"/>
        </w:rPr>
        <w:t xml:space="preserve"> </w:t>
      </w:r>
      <w:r>
        <w:rPr>
          <w:rFonts w:ascii="Arial" w:hAnsi="Arial"/>
          <w:i/>
        </w:rPr>
        <w:t>empresario,</w:t>
      </w:r>
      <w:r>
        <w:rPr>
          <w:rFonts w:ascii="Arial" w:hAnsi="Arial"/>
          <w:i/>
          <w:spacing w:val="-16"/>
        </w:rPr>
        <w:t xml:space="preserve"> </w:t>
      </w:r>
      <w:r>
        <w:rPr>
          <w:rFonts w:ascii="Arial" w:hAnsi="Arial"/>
          <w:i/>
        </w:rPr>
        <w:t>la</w:t>
      </w:r>
      <w:r>
        <w:rPr>
          <w:rFonts w:ascii="Arial" w:hAnsi="Arial"/>
          <w:i/>
          <w:spacing w:val="-11"/>
        </w:rPr>
        <w:t xml:space="preserve"> </w:t>
      </w:r>
      <w:r>
        <w:rPr>
          <w:rFonts w:ascii="Arial" w:hAnsi="Arial"/>
          <w:i/>
        </w:rPr>
        <w:t>enseña comercial identifica únicamente al establecimiento, consistiendo en la expresión distintiva contenida en el rótulo o letrero que es perceptible a la vista por los consumidores</w:t>
      </w:r>
      <w:r>
        <w:rPr>
          <w:rFonts w:ascii="Arial" w:hAnsi="Arial"/>
          <w:i/>
          <w:vertAlign w:val="superscript"/>
        </w:rPr>
        <w:t>74</w:t>
      </w:r>
      <w:r>
        <w:rPr>
          <w:rFonts w:ascii="Arial" w:hAnsi="Arial"/>
          <w:i/>
        </w:rPr>
        <w:t>”.</w:t>
      </w:r>
    </w:p>
    <w:p w:rsidR="00DF24A8" w:rsidRDefault="00DF24A8" w:rsidP="00DF24A8">
      <w:pPr>
        <w:pStyle w:val="Textoindependiente"/>
        <w:spacing w:before="39"/>
        <w:rPr>
          <w:rFonts w:ascii="Arial"/>
          <w:i/>
        </w:rPr>
      </w:pPr>
    </w:p>
    <w:p w:rsidR="00DF24A8" w:rsidRDefault="00DF24A8" w:rsidP="00DF24A8">
      <w:pPr>
        <w:pStyle w:val="Textoindependiente"/>
        <w:spacing w:line="276" w:lineRule="auto"/>
        <w:ind w:left="180" w:right="399"/>
        <w:jc w:val="both"/>
      </w:pPr>
      <w:r>
        <w:t>Como se ve, la diferencia puntual radicaría en que el nombre comercial identifica al empresario o comerciante como tal, en el desarrollo de una actividad mercantil y la enseña comercial identificaría al establecimiento de comercio.</w:t>
      </w:r>
    </w:p>
    <w:p w:rsidR="00DF24A8" w:rsidRDefault="00DF24A8" w:rsidP="00DF24A8">
      <w:pPr>
        <w:pStyle w:val="Textoindependiente"/>
        <w:rPr>
          <w:sz w:val="18"/>
        </w:rPr>
      </w:pPr>
    </w:p>
    <w:p w:rsidR="00DF24A8" w:rsidRDefault="00DF24A8" w:rsidP="00DF24A8">
      <w:pPr>
        <w:pStyle w:val="Textoindependiente"/>
        <w:spacing w:before="91"/>
        <w:rPr>
          <w:sz w:val="18"/>
        </w:rPr>
      </w:pPr>
    </w:p>
    <w:p w:rsidR="00DF24A8" w:rsidRDefault="00DF24A8" w:rsidP="00DF24A8">
      <w:pPr>
        <w:ind w:right="385"/>
        <w:jc w:val="right"/>
        <w:rPr>
          <w:sz w:val="18"/>
        </w:rPr>
      </w:pPr>
      <w:r>
        <w:rPr>
          <w:spacing w:val="-5"/>
          <w:sz w:val="18"/>
        </w:rPr>
        <w:t>42</w:t>
      </w:r>
    </w:p>
    <w:p w:rsidR="00DF24A8" w:rsidRDefault="00DF24A8" w:rsidP="00DF24A8">
      <w:pPr>
        <w:jc w:val="right"/>
        <w:rPr>
          <w:sz w:val="18"/>
        </w:rPr>
        <w:sectPr w:rsidR="00DF24A8">
          <w:pgSz w:w="12240" w:h="15840"/>
          <w:pgMar w:top="1340" w:right="1500" w:bottom="280" w:left="1520" w:header="720" w:footer="720" w:gutter="0"/>
          <w:cols w:space="720"/>
        </w:sectPr>
      </w:pPr>
    </w:p>
    <w:p w:rsidR="00DF24A8" w:rsidRDefault="00DF24A8" w:rsidP="00DF24A8">
      <w:pPr>
        <w:pStyle w:val="Textoindependiente"/>
        <w:spacing w:before="74" w:line="276" w:lineRule="auto"/>
        <w:ind w:left="180" w:right="383"/>
        <w:jc w:val="both"/>
      </w:pPr>
      <w:r>
        <w:lastRenderedPageBreak/>
        <w:t>Por lo tanto, pueden coincidir en su denominación la enseña, el nombre comercial e inclusive</w:t>
      </w:r>
      <w:r>
        <w:rPr>
          <w:spacing w:val="-1"/>
        </w:rPr>
        <w:t xml:space="preserve"> </w:t>
      </w:r>
      <w:r>
        <w:t>la</w:t>
      </w:r>
      <w:r>
        <w:rPr>
          <w:spacing w:val="-1"/>
        </w:rPr>
        <w:t xml:space="preserve"> </w:t>
      </w:r>
      <w:r>
        <w:t>marca,</w:t>
      </w:r>
      <w:r>
        <w:rPr>
          <w:spacing w:val="-5"/>
        </w:rPr>
        <w:t xml:space="preserve"> </w:t>
      </w:r>
      <w:r>
        <w:t>haciendo</w:t>
      </w:r>
      <w:r>
        <w:rPr>
          <w:spacing w:val="-1"/>
        </w:rPr>
        <w:t xml:space="preserve"> </w:t>
      </w:r>
      <w:r>
        <w:t>posible que</w:t>
      </w:r>
      <w:r>
        <w:rPr>
          <w:spacing w:val="-1"/>
        </w:rPr>
        <w:t xml:space="preserve"> </w:t>
      </w:r>
      <w:r>
        <w:t>el</w:t>
      </w:r>
      <w:r>
        <w:rPr>
          <w:spacing w:val="-3"/>
        </w:rPr>
        <w:t xml:space="preserve"> </w:t>
      </w:r>
      <w:r>
        <w:t>empresario o comerciante se decante</w:t>
      </w:r>
      <w:r>
        <w:rPr>
          <w:spacing w:val="-1"/>
        </w:rPr>
        <w:t xml:space="preserve"> </w:t>
      </w:r>
      <w:r>
        <w:t>por un nombre</w:t>
      </w:r>
      <w:r>
        <w:rPr>
          <w:spacing w:val="-8"/>
        </w:rPr>
        <w:t xml:space="preserve"> </w:t>
      </w:r>
      <w:r>
        <w:t>comercial</w:t>
      </w:r>
      <w:r>
        <w:rPr>
          <w:spacing w:val="-14"/>
        </w:rPr>
        <w:t xml:space="preserve"> </w:t>
      </w:r>
      <w:r>
        <w:t>para</w:t>
      </w:r>
      <w:r>
        <w:rPr>
          <w:spacing w:val="-12"/>
        </w:rPr>
        <w:t xml:space="preserve"> </w:t>
      </w:r>
      <w:r>
        <w:t>identificarse</w:t>
      </w:r>
      <w:r>
        <w:rPr>
          <w:spacing w:val="-8"/>
        </w:rPr>
        <w:t xml:space="preserve"> </w:t>
      </w:r>
      <w:r>
        <w:t>a</w:t>
      </w:r>
      <w:r>
        <w:rPr>
          <w:spacing w:val="-8"/>
        </w:rPr>
        <w:t xml:space="preserve"> </w:t>
      </w:r>
      <w:r>
        <w:t>sí</w:t>
      </w:r>
      <w:r>
        <w:rPr>
          <w:spacing w:val="-11"/>
        </w:rPr>
        <w:t xml:space="preserve"> </w:t>
      </w:r>
      <w:r>
        <w:t>mismo,</w:t>
      </w:r>
      <w:r>
        <w:rPr>
          <w:spacing w:val="-11"/>
        </w:rPr>
        <w:t xml:space="preserve"> </w:t>
      </w:r>
      <w:r>
        <w:t>con</w:t>
      </w:r>
      <w:r>
        <w:rPr>
          <w:spacing w:val="-12"/>
        </w:rPr>
        <w:t xml:space="preserve"> </w:t>
      </w:r>
      <w:r>
        <w:t>una</w:t>
      </w:r>
      <w:r>
        <w:rPr>
          <w:spacing w:val="-8"/>
        </w:rPr>
        <w:t xml:space="preserve"> </w:t>
      </w:r>
      <w:r>
        <w:t>enseña</w:t>
      </w:r>
      <w:r>
        <w:rPr>
          <w:spacing w:val="-12"/>
        </w:rPr>
        <w:t xml:space="preserve"> </w:t>
      </w:r>
      <w:r>
        <w:t>diferente para</w:t>
      </w:r>
      <w:r>
        <w:rPr>
          <w:spacing w:val="-8"/>
        </w:rPr>
        <w:t xml:space="preserve"> </w:t>
      </w:r>
      <w:r>
        <w:t>identificar su establecimiento de comercio y una marca también diferente para identificar los productos o servicios que comercializa.</w:t>
      </w:r>
    </w:p>
    <w:p w:rsidR="00DF24A8" w:rsidRDefault="00DF24A8" w:rsidP="00DF24A8">
      <w:pPr>
        <w:pStyle w:val="Textoindependiente"/>
        <w:spacing w:before="43"/>
      </w:pPr>
    </w:p>
    <w:p w:rsidR="00DF24A8" w:rsidRDefault="00DF24A8" w:rsidP="00DF24A8">
      <w:pPr>
        <w:pStyle w:val="Textoindependiente"/>
        <w:spacing w:line="276" w:lineRule="auto"/>
        <w:ind w:left="180" w:right="394"/>
        <w:jc w:val="both"/>
      </w:pPr>
      <w:r>
        <w:t>Cabe precisar que el derecho exclusivo sobre un nombre comercial se adquiere por su primer uso en el comercio y termina cuando cesa el uso del nombre o cesan las actividades de la empresa o del establecimiento que lo usa.</w:t>
      </w:r>
    </w:p>
    <w:p w:rsidR="00DF24A8" w:rsidRDefault="00DF24A8" w:rsidP="00DF24A8">
      <w:pPr>
        <w:pStyle w:val="Textoindependiente"/>
        <w:spacing w:before="34"/>
      </w:pPr>
    </w:p>
    <w:p w:rsidR="00DF24A8" w:rsidRDefault="00DF24A8" w:rsidP="00DF24A8">
      <w:pPr>
        <w:pStyle w:val="Textoindependiente"/>
        <w:spacing w:before="1" w:line="278" w:lineRule="auto"/>
        <w:ind w:left="180" w:right="391"/>
        <w:jc w:val="both"/>
      </w:pPr>
      <w:r>
        <w:t>Conforme</w:t>
      </w:r>
      <w:r>
        <w:rPr>
          <w:spacing w:val="-12"/>
        </w:rPr>
        <w:t xml:space="preserve"> </w:t>
      </w:r>
      <w:r>
        <w:t>a</w:t>
      </w:r>
      <w:r>
        <w:rPr>
          <w:spacing w:val="-12"/>
        </w:rPr>
        <w:t xml:space="preserve"> </w:t>
      </w:r>
      <w:r>
        <w:t>la</w:t>
      </w:r>
      <w:r>
        <w:rPr>
          <w:spacing w:val="-12"/>
        </w:rPr>
        <w:t xml:space="preserve"> </w:t>
      </w:r>
      <w:r>
        <w:t>legislación</w:t>
      </w:r>
      <w:r>
        <w:rPr>
          <w:spacing w:val="-12"/>
        </w:rPr>
        <w:t xml:space="preserve"> </w:t>
      </w:r>
      <w:r>
        <w:t>interna</w:t>
      </w:r>
      <w:r>
        <w:rPr>
          <w:spacing w:val="-12"/>
        </w:rPr>
        <w:t xml:space="preserve"> </w:t>
      </w:r>
      <w:r>
        <w:t>de</w:t>
      </w:r>
      <w:r>
        <w:rPr>
          <w:spacing w:val="-12"/>
        </w:rPr>
        <w:t xml:space="preserve"> </w:t>
      </w:r>
      <w:r>
        <w:t>cada</w:t>
      </w:r>
      <w:r>
        <w:rPr>
          <w:spacing w:val="-12"/>
        </w:rPr>
        <w:t xml:space="preserve"> </w:t>
      </w:r>
      <w:r>
        <w:t>País</w:t>
      </w:r>
      <w:r>
        <w:rPr>
          <w:spacing w:val="-15"/>
        </w:rPr>
        <w:t xml:space="preserve"> </w:t>
      </w:r>
      <w:r>
        <w:t>Miembro,</w:t>
      </w:r>
      <w:r>
        <w:rPr>
          <w:spacing w:val="-16"/>
        </w:rPr>
        <w:t xml:space="preserve"> </w:t>
      </w:r>
      <w:r>
        <w:t>el</w:t>
      </w:r>
      <w:r>
        <w:rPr>
          <w:spacing w:val="-13"/>
        </w:rPr>
        <w:t xml:space="preserve"> </w:t>
      </w:r>
      <w:r>
        <w:t>titular</w:t>
      </w:r>
      <w:r>
        <w:rPr>
          <w:spacing w:val="-13"/>
        </w:rPr>
        <w:t xml:space="preserve"> </w:t>
      </w:r>
      <w:r>
        <w:t>de</w:t>
      </w:r>
      <w:r>
        <w:rPr>
          <w:spacing w:val="-16"/>
        </w:rPr>
        <w:t xml:space="preserve"> </w:t>
      </w:r>
      <w:r>
        <w:t>un</w:t>
      </w:r>
      <w:r>
        <w:rPr>
          <w:spacing w:val="-11"/>
        </w:rPr>
        <w:t xml:space="preserve"> </w:t>
      </w:r>
      <w:r>
        <w:t>nombre</w:t>
      </w:r>
      <w:r>
        <w:rPr>
          <w:spacing w:val="-12"/>
        </w:rPr>
        <w:t xml:space="preserve"> </w:t>
      </w:r>
      <w:r>
        <w:t>comercial podrá</w:t>
      </w:r>
      <w:r>
        <w:rPr>
          <w:spacing w:val="-2"/>
        </w:rPr>
        <w:t xml:space="preserve"> </w:t>
      </w:r>
      <w:r>
        <w:t>registrarlo</w:t>
      </w:r>
      <w:r>
        <w:rPr>
          <w:spacing w:val="-2"/>
        </w:rPr>
        <w:t xml:space="preserve"> </w:t>
      </w:r>
      <w:r>
        <w:t>o</w:t>
      </w:r>
      <w:r>
        <w:rPr>
          <w:spacing w:val="-2"/>
        </w:rPr>
        <w:t xml:space="preserve"> </w:t>
      </w:r>
      <w:r>
        <w:t>depositarlo</w:t>
      </w:r>
      <w:r>
        <w:rPr>
          <w:spacing w:val="-2"/>
        </w:rPr>
        <w:t xml:space="preserve"> </w:t>
      </w:r>
      <w:r>
        <w:t>ante</w:t>
      </w:r>
      <w:r>
        <w:rPr>
          <w:spacing w:val="-2"/>
        </w:rPr>
        <w:t xml:space="preserve"> </w:t>
      </w:r>
      <w:r>
        <w:t>la</w:t>
      </w:r>
      <w:r>
        <w:rPr>
          <w:spacing w:val="-2"/>
        </w:rPr>
        <w:t xml:space="preserve"> </w:t>
      </w:r>
      <w:r>
        <w:t>oficina</w:t>
      </w:r>
      <w:r>
        <w:rPr>
          <w:spacing w:val="-2"/>
        </w:rPr>
        <w:t xml:space="preserve"> </w:t>
      </w:r>
      <w:r>
        <w:t>nacional competente.</w:t>
      </w:r>
      <w:r>
        <w:rPr>
          <w:spacing w:val="-6"/>
        </w:rPr>
        <w:t xml:space="preserve"> </w:t>
      </w:r>
      <w:r>
        <w:t>El</w:t>
      </w:r>
      <w:r>
        <w:rPr>
          <w:spacing w:val="-4"/>
        </w:rPr>
        <w:t xml:space="preserve"> </w:t>
      </w:r>
      <w:r>
        <w:t>registro</w:t>
      </w:r>
      <w:r>
        <w:rPr>
          <w:spacing w:val="-2"/>
        </w:rPr>
        <w:t xml:space="preserve"> </w:t>
      </w:r>
      <w:r>
        <w:t>o</w:t>
      </w:r>
      <w:r>
        <w:rPr>
          <w:spacing w:val="-2"/>
        </w:rPr>
        <w:t xml:space="preserve"> </w:t>
      </w:r>
      <w:r>
        <w:t>depósito tendrá carácter declarativo.</w:t>
      </w: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DF24A8" w:rsidRDefault="00DF24A8" w:rsidP="00DF24A8">
      <w:pPr>
        <w:pStyle w:val="Textoindependiente"/>
        <w:rPr>
          <w:sz w:val="18"/>
        </w:rPr>
      </w:pPr>
    </w:p>
    <w:p w:rsidR="00FB7E41" w:rsidRDefault="00FB7E41"/>
    <w:sectPr w:rsidR="00FB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085"/>
    <w:multiLevelType w:val="hybridMultilevel"/>
    <w:tmpl w:val="21F04BDE"/>
    <w:lvl w:ilvl="0" w:tplc="DBEEC0F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D2ACD08C">
      <w:numFmt w:val="bullet"/>
      <w:lvlText w:val="•"/>
      <w:lvlJc w:val="left"/>
      <w:pPr>
        <w:ind w:left="1732" w:hanging="360"/>
      </w:pPr>
      <w:rPr>
        <w:rFonts w:hint="default"/>
        <w:lang w:val="es-ES" w:eastAsia="en-US" w:bidi="ar-SA"/>
      </w:rPr>
    </w:lvl>
    <w:lvl w:ilvl="2" w:tplc="38B2964A">
      <w:numFmt w:val="bullet"/>
      <w:lvlText w:val="•"/>
      <w:lvlJc w:val="left"/>
      <w:pPr>
        <w:ind w:left="2564" w:hanging="360"/>
      </w:pPr>
      <w:rPr>
        <w:rFonts w:hint="default"/>
        <w:lang w:val="es-ES" w:eastAsia="en-US" w:bidi="ar-SA"/>
      </w:rPr>
    </w:lvl>
    <w:lvl w:ilvl="3" w:tplc="00AAE904">
      <w:numFmt w:val="bullet"/>
      <w:lvlText w:val="•"/>
      <w:lvlJc w:val="left"/>
      <w:pPr>
        <w:ind w:left="3396" w:hanging="360"/>
      </w:pPr>
      <w:rPr>
        <w:rFonts w:hint="default"/>
        <w:lang w:val="es-ES" w:eastAsia="en-US" w:bidi="ar-SA"/>
      </w:rPr>
    </w:lvl>
    <w:lvl w:ilvl="4" w:tplc="E8A24ACE">
      <w:numFmt w:val="bullet"/>
      <w:lvlText w:val="•"/>
      <w:lvlJc w:val="left"/>
      <w:pPr>
        <w:ind w:left="4228" w:hanging="360"/>
      </w:pPr>
      <w:rPr>
        <w:rFonts w:hint="default"/>
        <w:lang w:val="es-ES" w:eastAsia="en-US" w:bidi="ar-SA"/>
      </w:rPr>
    </w:lvl>
    <w:lvl w:ilvl="5" w:tplc="4902578C">
      <w:numFmt w:val="bullet"/>
      <w:lvlText w:val="•"/>
      <w:lvlJc w:val="left"/>
      <w:pPr>
        <w:ind w:left="5060" w:hanging="360"/>
      </w:pPr>
      <w:rPr>
        <w:rFonts w:hint="default"/>
        <w:lang w:val="es-ES" w:eastAsia="en-US" w:bidi="ar-SA"/>
      </w:rPr>
    </w:lvl>
    <w:lvl w:ilvl="6" w:tplc="F172525E">
      <w:numFmt w:val="bullet"/>
      <w:lvlText w:val="•"/>
      <w:lvlJc w:val="left"/>
      <w:pPr>
        <w:ind w:left="5892" w:hanging="360"/>
      </w:pPr>
      <w:rPr>
        <w:rFonts w:hint="default"/>
        <w:lang w:val="es-ES" w:eastAsia="en-US" w:bidi="ar-SA"/>
      </w:rPr>
    </w:lvl>
    <w:lvl w:ilvl="7" w:tplc="4026708C">
      <w:numFmt w:val="bullet"/>
      <w:lvlText w:val="•"/>
      <w:lvlJc w:val="left"/>
      <w:pPr>
        <w:ind w:left="6724" w:hanging="360"/>
      </w:pPr>
      <w:rPr>
        <w:rFonts w:hint="default"/>
        <w:lang w:val="es-ES" w:eastAsia="en-US" w:bidi="ar-SA"/>
      </w:rPr>
    </w:lvl>
    <w:lvl w:ilvl="8" w:tplc="2B0E2900">
      <w:numFmt w:val="bullet"/>
      <w:lvlText w:val="•"/>
      <w:lvlJc w:val="left"/>
      <w:pPr>
        <w:ind w:left="7556" w:hanging="360"/>
      </w:pPr>
      <w:rPr>
        <w:rFonts w:hint="default"/>
        <w:lang w:val="es-ES" w:eastAsia="en-US" w:bidi="ar-SA"/>
      </w:rPr>
    </w:lvl>
  </w:abstractNum>
  <w:abstractNum w:abstractNumId="1" w15:restartNumberingAfterBreak="0">
    <w:nsid w:val="096A504D"/>
    <w:multiLevelType w:val="hybridMultilevel"/>
    <w:tmpl w:val="BECE7382"/>
    <w:lvl w:ilvl="0" w:tplc="E56C206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98A0BBF2">
      <w:numFmt w:val="bullet"/>
      <w:lvlText w:val="•"/>
      <w:lvlJc w:val="left"/>
      <w:pPr>
        <w:ind w:left="1732" w:hanging="360"/>
      </w:pPr>
      <w:rPr>
        <w:rFonts w:hint="default"/>
        <w:lang w:val="es-ES" w:eastAsia="en-US" w:bidi="ar-SA"/>
      </w:rPr>
    </w:lvl>
    <w:lvl w:ilvl="2" w:tplc="D8944C0C">
      <w:numFmt w:val="bullet"/>
      <w:lvlText w:val="•"/>
      <w:lvlJc w:val="left"/>
      <w:pPr>
        <w:ind w:left="2564" w:hanging="360"/>
      </w:pPr>
      <w:rPr>
        <w:rFonts w:hint="default"/>
        <w:lang w:val="es-ES" w:eastAsia="en-US" w:bidi="ar-SA"/>
      </w:rPr>
    </w:lvl>
    <w:lvl w:ilvl="3" w:tplc="F4DAD04C">
      <w:numFmt w:val="bullet"/>
      <w:lvlText w:val="•"/>
      <w:lvlJc w:val="left"/>
      <w:pPr>
        <w:ind w:left="3396" w:hanging="360"/>
      </w:pPr>
      <w:rPr>
        <w:rFonts w:hint="default"/>
        <w:lang w:val="es-ES" w:eastAsia="en-US" w:bidi="ar-SA"/>
      </w:rPr>
    </w:lvl>
    <w:lvl w:ilvl="4" w:tplc="6C6862A2">
      <w:numFmt w:val="bullet"/>
      <w:lvlText w:val="•"/>
      <w:lvlJc w:val="left"/>
      <w:pPr>
        <w:ind w:left="4228" w:hanging="360"/>
      </w:pPr>
      <w:rPr>
        <w:rFonts w:hint="default"/>
        <w:lang w:val="es-ES" w:eastAsia="en-US" w:bidi="ar-SA"/>
      </w:rPr>
    </w:lvl>
    <w:lvl w:ilvl="5" w:tplc="76CAC670">
      <w:numFmt w:val="bullet"/>
      <w:lvlText w:val="•"/>
      <w:lvlJc w:val="left"/>
      <w:pPr>
        <w:ind w:left="5060" w:hanging="360"/>
      </w:pPr>
      <w:rPr>
        <w:rFonts w:hint="default"/>
        <w:lang w:val="es-ES" w:eastAsia="en-US" w:bidi="ar-SA"/>
      </w:rPr>
    </w:lvl>
    <w:lvl w:ilvl="6" w:tplc="69A09E04">
      <w:numFmt w:val="bullet"/>
      <w:lvlText w:val="•"/>
      <w:lvlJc w:val="left"/>
      <w:pPr>
        <w:ind w:left="5892" w:hanging="360"/>
      </w:pPr>
      <w:rPr>
        <w:rFonts w:hint="default"/>
        <w:lang w:val="es-ES" w:eastAsia="en-US" w:bidi="ar-SA"/>
      </w:rPr>
    </w:lvl>
    <w:lvl w:ilvl="7" w:tplc="98FEC39C">
      <w:numFmt w:val="bullet"/>
      <w:lvlText w:val="•"/>
      <w:lvlJc w:val="left"/>
      <w:pPr>
        <w:ind w:left="6724" w:hanging="360"/>
      </w:pPr>
      <w:rPr>
        <w:rFonts w:hint="default"/>
        <w:lang w:val="es-ES" w:eastAsia="en-US" w:bidi="ar-SA"/>
      </w:rPr>
    </w:lvl>
    <w:lvl w:ilvl="8" w:tplc="D456632A">
      <w:numFmt w:val="bullet"/>
      <w:lvlText w:val="•"/>
      <w:lvlJc w:val="left"/>
      <w:pPr>
        <w:ind w:left="7556" w:hanging="360"/>
      </w:pPr>
      <w:rPr>
        <w:rFonts w:hint="default"/>
        <w:lang w:val="es-ES" w:eastAsia="en-US" w:bidi="ar-SA"/>
      </w:rPr>
    </w:lvl>
  </w:abstractNum>
  <w:abstractNum w:abstractNumId="2" w15:restartNumberingAfterBreak="0">
    <w:nsid w:val="153B3412"/>
    <w:multiLevelType w:val="hybridMultilevel"/>
    <w:tmpl w:val="A39C4392"/>
    <w:lvl w:ilvl="0" w:tplc="8F18F6AE">
      <w:start w:val="1"/>
      <w:numFmt w:val="lowerLetter"/>
      <w:lvlText w:val="%1)"/>
      <w:lvlJc w:val="left"/>
      <w:pPr>
        <w:ind w:left="1150" w:hanging="260"/>
        <w:jc w:val="left"/>
      </w:pPr>
      <w:rPr>
        <w:rFonts w:ascii="Arial" w:eastAsia="Arial" w:hAnsi="Arial" w:cs="Arial" w:hint="default"/>
        <w:b w:val="0"/>
        <w:bCs w:val="0"/>
        <w:i/>
        <w:iCs/>
        <w:spacing w:val="0"/>
        <w:w w:val="100"/>
        <w:sz w:val="22"/>
        <w:szCs w:val="22"/>
        <w:lang w:val="es-ES" w:eastAsia="en-US" w:bidi="ar-SA"/>
      </w:rPr>
    </w:lvl>
    <w:lvl w:ilvl="1" w:tplc="27D8FA08">
      <w:numFmt w:val="bullet"/>
      <w:lvlText w:val="•"/>
      <w:lvlJc w:val="left"/>
      <w:pPr>
        <w:ind w:left="1966" w:hanging="260"/>
      </w:pPr>
      <w:rPr>
        <w:rFonts w:hint="default"/>
        <w:lang w:val="es-ES" w:eastAsia="en-US" w:bidi="ar-SA"/>
      </w:rPr>
    </w:lvl>
    <w:lvl w:ilvl="2" w:tplc="AC025AB8">
      <w:numFmt w:val="bullet"/>
      <w:lvlText w:val="•"/>
      <w:lvlJc w:val="left"/>
      <w:pPr>
        <w:ind w:left="2772" w:hanging="260"/>
      </w:pPr>
      <w:rPr>
        <w:rFonts w:hint="default"/>
        <w:lang w:val="es-ES" w:eastAsia="en-US" w:bidi="ar-SA"/>
      </w:rPr>
    </w:lvl>
    <w:lvl w:ilvl="3" w:tplc="D1343BE6">
      <w:numFmt w:val="bullet"/>
      <w:lvlText w:val="•"/>
      <w:lvlJc w:val="left"/>
      <w:pPr>
        <w:ind w:left="3578" w:hanging="260"/>
      </w:pPr>
      <w:rPr>
        <w:rFonts w:hint="default"/>
        <w:lang w:val="es-ES" w:eastAsia="en-US" w:bidi="ar-SA"/>
      </w:rPr>
    </w:lvl>
    <w:lvl w:ilvl="4" w:tplc="31725392">
      <w:numFmt w:val="bullet"/>
      <w:lvlText w:val="•"/>
      <w:lvlJc w:val="left"/>
      <w:pPr>
        <w:ind w:left="4384" w:hanging="260"/>
      </w:pPr>
      <w:rPr>
        <w:rFonts w:hint="default"/>
        <w:lang w:val="es-ES" w:eastAsia="en-US" w:bidi="ar-SA"/>
      </w:rPr>
    </w:lvl>
    <w:lvl w:ilvl="5" w:tplc="A0C67C6C">
      <w:numFmt w:val="bullet"/>
      <w:lvlText w:val="•"/>
      <w:lvlJc w:val="left"/>
      <w:pPr>
        <w:ind w:left="5190" w:hanging="260"/>
      </w:pPr>
      <w:rPr>
        <w:rFonts w:hint="default"/>
        <w:lang w:val="es-ES" w:eastAsia="en-US" w:bidi="ar-SA"/>
      </w:rPr>
    </w:lvl>
    <w:lvl w:ilvl="6" w:tplc="AE384766">
      <w:numFmt w:val="bullet"/>
      <w:lvlText w:val="•"/>
      <w:lvlJc w:val="left"/>
      <w:pPr>
        <w:ind w:left="5996" w:hanging="260"/>
      </w:pPr>
      <w:rPr>
        <w:rFonts w:hint="default"/>
        <w:lang w:val="es-ES" w:eastAsia="en-US" w:bidi="ar-SA"/>
      </w:rPr>
    </w:lvl>
    <w:lvl w:ilvl="7" w:tplc="7A849E52">
      <w:numFmt w:val="bullet"/>
      <w:lvlText w:val="•"/>
      <w:lvlJc w:val="left"/>
      <w:pPr>
        <w:ind w:left="6802" w:hanging="260"/>
      </w:pPr>
      <w:rPr>
        <w:rFonts w:hint="default"/>
        <w:lang w:val="es-ES" w:eastAsia="en-US" w:bidi="ar-SA"/>
      </w:rPr>
    </w:lvl>
    <w:lvl w:ilvl="8" w:tplc="37AE912A">
      <w:numFmt w:val="bullet"/>
      <w:lvlText w:val="•"/>
      <w:lvlJc w:val="left"/>
      <w:pPr>
        <w:ind w:left="7608" w:hanging="260"/>
      </w:pPr>
      <w:rPr>
        <w:rFonts w:hint="default"/>
        <w:lang w:val="es-ES" w:eastAsia="en-US" w:bidi="ar-SA"/>
      </w:rPr>
    </w:lvl>
  </w:abstractNum>
  <w:abstractNum w:abstractNumId="3" w15:restartNumberingAfterBreak="0">
    <w:nsid w:val="1F581859"/>
    <w:multiLevelType w:val="hybridMultilevel"/>
    <w:tmpl w:val="92CADD02"/>
    <w:lvl w:ilvl="0" w:tplc="2AC05CB0">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4B009900">
      <w:numFmt w:val="bullet"/>
      <w:lvlText w:val="•"/>
      <w:lvlJc w:val="left"/>
      <w:pPr>
        <w:ind w:left="1732" w:hanging="360"/>
      </w:pPr>
      <w:rPr>
        <w:rFonts w:hint="default"/>
        <w:lang w:val="es-ES" w:eastAsia="en-US" w:bidi="ar-SA"/>
      </w:rPr>
    </w:lvl>
    <w:lvl w:ilvl="2" w:tplc="336E8AF2">
      <w:numFmt w:val="bullet"/>
      <w:lvlText w:val="•"/>
      <w:lvlJc w:val="left"/>
      <w:pPr>
        <w:ind w:left="2564" w:hanging="360"/>
      </w:pPr>
      <w:rPr>
        <w:rFonts w:hint="default"/>
        <w:lang w:val="es-ES" w:eastAsia="en-US" w:bidi="ar-SA"/>
      </w:rPr>
    </w:lvl>
    <w:lvl w:ilvl="3" w:tplc="F8662734">
      <w:numFmt w:val="bullet"/>
      <w:lvlText w:val="•"/>
      <w:lvlJc w:val="left"/>
      <w:pPr>
        <w:ind w:left="3396" w:hanging="360"/>
      </w:pPr>
      <w:rPr>
        <w:rFonts w:hint="default"/>
        <w:lang w:val="es-ES" w:eastAsia="en-US" w:bidi="ar-SA"/>
      </w:rPr>
    </w:lvl>
    <w:lvl w:ilvl="4" w:tplc="5A3C2C92">
      <w:numFmt w:val="bullet"/>
      <w:lvlText w:val="•"/>
      <w:lvlJc w:val="left"/>
      <w:pPr>
        <w:ind w:left="4228" w:hanging="360"/>
      </w:pPr>
      <w:rPr>
        <w:rFonts w:hint="default"/>
        <w:lang w:val="es-ES" w:eastAsia="en-US" w:bidi="ar-SA"/>
      </w:rPr>
    </w:lvl>
    <w:lvl w:ilvl="5" w:tplc="41B06014">
      <w:numFmt w:val="bullet"/>
      <w:lvlText w:val="•"/>
      <w:lvlJc w:val="left"/>
      <w:pPr>
        <w:ind w:left="5060" w:hanging="360"/>
      </w:pPr>
      <w:rPr>
        <w:rFonts w:hint="default"/>
        <w:lang w:val="es-ES" w:eastAsia="en-US" w:bidi="ar-SA"/>
      </w:rPr>
    </w:lvl>
    <w:lvl w:ilvl="6" w:tplc="44E67918">
      <w:numFmt w:val="bullet"/>
      <w:lvlText w:val="•"/>
      <w:lvlJc w:val="left"/>
      <w:pPr>
        <w:ind w:left="5892" w:hanging="360"/>
      </w:pPr>
      <w:rPr>
        <w:rFonts w:hint="default"/>
        <w:lang w:val="es-ES" w:eastAsia="en-US" w:bidi="ar-SA"/>
      </w:rPr>
    </w:lvl>
    <w:lvl w:ilvl="7" w:tplc="2DB044FC">
      <w:numFmt w:val="bullet"/>
      <w:lvlText w:val="•"/>
      <w:lvlJc w:val="left"/>
      <w:pPr>
        <w:ind w:left="6724" w:hanging="360"/>
      </w:pPr>
      <w:rPr>
        <w:rFonts w:hint="default"/>
        <w:lang w:val="es-ES" w:eastAsia="en-US" w:bidi="ar-SA"/>
      </w:rPr>
    </w:lvl>
    <w:lvl w:ilvl="8" w:tplc="E4A4036C">
      <w:numFmt w:val="bullet"/>
      <w:lvlText w:val="•"/>
      <w:lvlJc w:val="left"/>
      <w:pPr>
        <w:ind w:left="7556" w:hanging="360"/>
      </w:pPr>
      <w:rPr>
        <w:rFonts w:hint="default"/>
        <w:lang w:val="es-ES" w:eastAsia="en-US" w:bidi="ar-SA"/>
      </w:rPr>
    </w:lvl>
  </w:abstractNum>
  <w:abstractNum w:abstractNumId="4" w15:restartNumberingAfterBreak="0">
    <w:nsid w:val="25E04A52"/>
    <w:multiLevelType w:val="hybridMultilevel"/>
    <w:tmpl w:val="F0BA9768"/>
    <w:lvl w:ilvl="0" w:tplc="F6E2D7DC">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A0041FEA">
      <w:numFmt w:val="bullet"/>
      <w:lvlText w:val="•"/>
      <w:lvlJc w:val="left"/>
      <w:pPr>
        <w:ind w:left="1732" w:hanging="360"/>
      </w:pPr>
      <w:rPr>
        <w:rFonts w:hint="default"/>
        <w:lang w:val="es-ES" w:eastAsia="en-US" w:bidi="ar-SA"/>
      </w:rPr>
    </w:lvl>
    <w:lvl w:ilvl="2" w:tplc="DBFE1756">
      <w:numFmt w:val="bullet"/>
      <w:lvlText w:val="•"/>
      <w:lvlJc w:val="left"/>
      <w:pPr>
        <w:ind w:left="2564" w:hanging="360"/>
      </w:pPr>
      <w:rPr>
        <w:rFonts w:hint="default"/>
        <w:lang w:val="es-ES" w:eastAsia="en-US" w:bidi="ar-SA"/>
      </w:rPr>
    </w:lvl>
    <w:lvl w:ilvl="3" w:tplc="A226FBC4">
      <w:numFmt w:val="bullet"/>
      <w:lvlText w:val="•"/>
      <w:lvlJc w:val="left"/>
      <w:pPr>
        <w:ind w:left="3396" w:hanging="360"/>
      </w:pPr>
      <w:rPr>
        <w:rFonts w:hint="default"/>
        <w:lang w:val="es-ES" w:eastAsia="en-US" w:bidi="ar-SA"/>
      </w:rPr>
    </w:lvl>
    <w:lvl w:ilvl="4" w:tplc="14E88784">
      <w:numFmt w:val="bullet"/>
      <w:lvlText w:val="•"/>
      <w:lvlJc w:val="left"/>
      <w:pPr>
        <w:ind w:left="4228" w:hanging="360"/>
      </w:pPr>
      <w:rPr>
        <w:rFonts w:hint="default"/>
        <w:lang w:val="es-ES" w:eastAsia="en-US" w:bidi="ar-SA"/>
      </w:rPr>
    </w:lvl>
    <w:lvl w:ilvl="5" w:tplc="4C20C8D4">
      <w:numFmt w:val="bullet"/>
      <w:lvlText w:val="•"/>
      <w:lvlJc w:val="left"/>
      <w:pPr>
        <w:ind w:left="5060" w:hanging="360"/>
      </w:pPr>
      <w:rPr>
        <w:rFonts w:hint="default"/>
        <w:lang w:val="es-ES" w:eastAsia="en-US" w:bidi="ar-SA"/>
      </w:rPr>
    </w:lvl>
    <w:lvl w:ilvl="6" w:tplc="F760D2A4">
      <w:numFmt w:val="bullet"/>
      <w:lvlText w:val="•"/>
      <w:lvlJc w:val="left"/>
      <w:pPr>
        <w:ind w:left="5892" w:hanging="360"/>
      </w:pPr>
      <w:rPr>
        <w:rFonts w:hint="default"/>
        <w:lang w:val="es-ES" w:eastAsia="en-US" w:bidi="ar-SA"/>
      </w:rPr>
    </w:lvl>
    <w:lvl w:ilvl="7" w:tplc="9C26DF2A">
      <w:numFmt w:val="bullet"/>
      <w:lvlText w:val="•"/>
      <w:lvlJc w:val="left"/>
      <w:pPr>
        <w:ind w:left="6724" w:hanging="360"/>
      </w:pPr>
      <w:rPr>
        <w:rFonts w:hint="default"/>
        <w:lang w:val="es-ES" w:eastAsia="en-US" w:bidi="ar-SA"/>
      </w:rPr>
    </w:lvl>
    <w:lvl w:ilvl="8" w:tplc="095C5666">
      <w:numFmt w:val="bullet"/>
      <w:lvlText w:val="•"/>
      <w:lvlJc w:val="left"/>
      <w:pPr>
        <w:ind w:left="7556" w:hanging="360"/>
      </w:pPr>
      <w:rPr>
        <w:rFonts w:hint="default"/>
        <w:lang w:val="es-ES" w:eastAsia="en-US" w:bidi="ar-SA"/>
      </w:rPr>
    </w:lvl>
  </w:abstractNum>
  <w:abstractNum w:abstractNumId="5" w15:restartNumberingAfterBreak="0">
    <w:nsid w:val="49951027"/>
    <w:multiLevelType w:val="multilevel"/>
    <w:tmpl w:val="4C247124"/>
    <w:lvl w:ilvl="0">
      <w:start w:val="1"/>
      <w:numFmt w:val="decimal"/>
      <w:lvlText w:val="%1."/>
      <w:lvlJc w:val="left"/>
      <w:pPr>
        <w:ind w:left="901" w:hanging="360"/>
        <w:jc w:val="right"/>
      </w:pPr>
      <w:rPr>
        <w:rFonts w:ascii="Arial" w:eastAsia="Arial" w:hAnsi="Arial" w:cs="Arial" w:hint="default"/>
        <w:b/>
        <w:bCs/>
        <w:i w:val="0"/>
        <w:iCs w:val="0"/>
        <w:color w:val="2E929F"/>
        <w:spacing w:val="0"/>
        <w:w w:val="100"/>
        <w:sz w:val="22"/>
        <w:szCs w:val="22"/>
        <w:lang w:val="es-ES" w:eastAsia="en-US" w:bidi="ar-SA"/>
      </w:rPr>
    </w:lvl>
    <w:lvl w:ilvl="1">
      <w:start w:val="1"/>
      <w:numFmt w:val="decimal"/>
      <w:lvlText w:val="%1.%2."/>
      <w:lvlJc w:val="left"/>
      <w:pPr>
        <w:ind w:left="610" w:hanging="430"/>
        <w:jc w:val="left"/>
      </w:pPr>
      <w:rPr>
        <w:rFonts w:ascii="Arial" w:eastAsia="Arial" w:hAnsi="Arial" w:cs="Arial" w:hint="default"/>
        <w:b/>
        <w:bCs/>
        <w:i w:val="0"/>
        <w:iCs w:val="0"/>
        <w:color w:val="1F3863"/>
        <w:spacing w:val="-2"/>
        <w:w w:val="99"/>
        <w:sz w:val="22"/>
        <w:szCs w:val="22"/>
        <w:lang w:val="es-ES" w:eastAsia="en-US" w:bidi="ar-SA"/>
      </w:rPr>
    </w:lvl>
    <w:lvl w:ilvl="2">
      <w:start w:val="1"/>
      <w:numFmt w:val="decimal"/>
      <w:lvlText w:val="%1.%2.%3."/>
      <w:lvlJc w:val="left"/>
      <w:pPr>
        <w:ind w:left="796" w:hanging="616"/>
        <w:jc w:val="left"/>
      </w:pPr>
      <w:rPr>
        <w:rFonts w:ascii="Arial MT" w:eastAsia="Arial MT" w:hAnsi="Arial MT" w:cs="Arial MT" w:hint="default"/>
        <w:b w:val="0"/>
        <w:bCs w:val="0"/>
        <w:i w:val="0"/>
        <w:iCs w:val="0"/>
        <w:color w:val="2E5395"/>
        <w:spacing w:val="-2"/>
        <w:w w:val="99"/>
        <w:sz w:val="22"/>
        <w:szCs w:val="22"/>
        <w:lang w:val="es-ES" w:eastAsia="en-US" w:bidi="ar-SA"/>
      </w:rPr>
    </w:lvl>
    <w:lvl w:ilvl="3">
      <w:start w:val="1"/>
      <w:numFmt w:val="decimal"/>
      <w:lvlText w:val="%1.%2.%3.%4."/>
      <w:lvlJc w:val="left"/>
      <w:pPr>
        <w:ind w:left="981" w:hanging="801"/>
        <w:jc w:val="left"/>
      </w:pPr>
      <w:rPr>
        <w:rFonts w:ascii="Arial MT" w:eastAsia="Arial MT" w:hAnsi="Arial MT" w:cs="Arial MT" w:hint="default"/>
        <w:b w:val="0"/>
        <w:bCs w:val="0"/>
        <w:i w:val="0"/>
        <w:iCs w:val="0"/>
        <w:color w:val="2E5395"/>
        <w:spacing w:val="-2"/>
        <w:w w:val="99"/>
        <w:sz w:val="22"/>
        <w:szCs w:val="22"/>
        <w:lang w:val="es-ES" w:eastAsia="en-US" w:bidi="ar-SA"/>
      </w:rPr>
    </w:lvl>
    <w:lvl w:ilvl="4">
      <w:numFmt w:val="bullet"/>
      <w:lvlText w:val="•"/>
      <w:lvlJc w:val="left"/>
      <w:pPr>
        <w:ind w:left="2157" w:hanging="801"/>
      </w:pPr>
      <w:rPr>
        <w:rFonts w:hint="default"/>
        <w:lang w:val="es-ES" w:eastAsia="en-US" w:bidi="ar-SA"/>
      </w:rPr>
    </w:lvl>
    <w:lvl w:ilvl="5">
      <w:numFmt w:val="bullet"/>
      <w:lvlText w:val="•"/>
      <w:lvlJc w:val="left"/>
      <w:pPr>
        <w:ind w:left="3334" w:hanging="801"/>
      </w:pPr>
      <w:rPr>
        <w:rFonts w:hint="default"/>
        <w:lang w:val="es-ES" w:eastAsia="en-US" w:bidi="ar-SA"/>
      </w:rPr>
    </w:lvl>
    <w:lvl w:ilvl="6">
      <w:numFmt w:val="bullet"/>
      <w:lvlText w:val="•"/>
      <w:lvlJc w:val="left"/>
      <w:pPr>
        <w:ind w:left="4511" w:hanging="801"/>
      </w:pPr>
      <w:rPr>
        <w:rFonts w:hint="default"/>
        <w:lang w:val="es-ES" w:eastAsia="en-US" w:bidi="ar-SA"/>
      </w:rPr>
    </w:lvl>
    <w:lvl w:ilvl="7">
      <w:numFmt w:val="bullet"/>
      <w:lvlText w:val="•"/>
      <w:lvlJc w:val="left"/>
      <w:pPr>
        <w:ind w:left="5688" w:hanging="801"/>
      </w:pPr>
      <w:rPr>
        <w:rFonts w:hint="default"/>
        <w:lang w:val="es-ES" w:eastAsia="en-US" w:bidi="ar-SA"/>
      </w:rPr>
    </w:lvl>
    <w:lvl w:ilvl="8">
      <w:numFmt w:val="bullet"/>
      <w:lvlText w:val="•"/>
      <w:lvlJc w:val="left"/>
      <w:pPr>
        <w:ind w:left="6865" w:hanging="801"/>
      </w:pPr>
      <w:rPr>
        <w:rFonts w:hint="default"/>
        <w:lang w:val="es-ES" w:eastAsia="en-US" w:bidi="ar-SA"/>
      </w:rPr>
    </w:lvl>
  </w:abstractNum>
  <w:abstractNum w:abstractNumId="6" w15:restartNumberingAfterBreak="0">
    <w:nsid w:val="5618259E"/>
    <w:multiLevelType w:val="hybridMultilevel"/>
    <w:tmpl w:val="D4E0238A"/>
    <w:lvl w:ilvl="0" w:tplc="E228AC76">
      <w:start w:val="1"/>
      <w:numFmt w:val="lowerLetter"/>
      <w:lvlText w:val="%1)"/>
      <w:lvlJc w:val="left"/>
      <w:pPr>
        <w:ind w:left="891" w:hanging="315"/>
        <w:jc w:val="left"/>
      </w:pPr>
      <w:rPr>
        <w:rFonts w:ascii="Arial" w:eastAsia="Arial" w:hAnsi="Arial" w:cs="Arial" w:hint="default"/>
        <w:b w:val="0"/>
        <w:bCs w:val="0"/>
        <w:i/>
        <w:iCs/>
        <w:spacing w:val="0"/>
        <w:w w:val="100"/>
        <w:sz w:val="22"/>
        <w:szCs w:val="22"/>
        <w:lang w:val="es-ES" w:eastAsia="en-US" w:bidi="ar-SA"/>
      </w:rPr>
    </w:lvl>
    <w:lvl w:ilvl="1" w:tplc="E0D2540C">
      <w:numFmt w:val="bullet"/>
      <w:lvlText w:val="•"/>
      <w:lvlJc w:val="left"/>
      <w:pPr>
        <w:ind w:left="1732" w:hanging="315"/>
      </w:pPr>
      <w:rPr>
        <w:rFonts w:hint="default"/>
        <w:lang w:val="es-ES" w:eastAsia="en-US" w:bidi="ar-SA"/>
      </w:rPr>
    </w:lvl>
    <w:lvl w:ilvl="2" w:tplc="B6FA4B40">
      <w:numFmt w:val="bullet"/>
      <w:lvlText w:val="•"/>
      <w:lvlJc w:val="left"/>
      <w:pPr>
        <w:ind w:left="2564" w:hanging="315"/>
      </w:pPr>
      <w:rPr>
        <w:rFonts w:hint="default"/>
        <w:lang w:val="es-ES" w:eastAsia="en-US" w:bidi="ar-SA"/>
      </w:rPr>
    </w:lvl>
    <w:lvl w:ilvl="3" w:tplc="22FEC8FC">
      <w:numFmt w:val="bullet"/>
      <w:lvlText w:val="•"/>
      <w:lvlJc w:val="left"/>
      <w:pPr>
        <w:ind w:left="3396" w:hanging="315"/>
      </w:pPr>
      <w:rPr>
        <w:rFonts w:hint="default"/>
        <w:lang w:val="es-ES" w:eastAsia="en-US" w:bidi="ar-SA"/>
      </w:rPr>
    </w:lvl>
    <w:lvl w:ilvl="4" w:tplc="15DC00E2">
      <w:numFmt w:val="bullet"/>
      <w:lvlText w:val="•"/>
      <w:lvlJc w:val="left"/>
      <w:pPr>
        <w:ind w:left="4228" w:hanging="315"/>
      </w:pPr>
      <w:rPr>
        <w:rFonts w:hint="default"/>
        <w:lang w:val="es-ES" w:eastAsia="en-US" w:bidi="ar-SA"/>
      </w:rPr>
    </w:lvl>
    <w:lvl w:ilvl="5" w:tplc="5268E562">
      <w:numFmt w:val="bullet"/>
      <w:lvlText w:val="•"/>
      <w:lvlJc w:val="left"/>
      <w:pPr>
        <w:ind w:left="5060" w:hanging="315"/>
      </w:pPr>
      <w:rPr>
        <w:rFonts w:hint="default"/>
        <w:lang w:val="es-ES" w:eastAsia="en-US" w:bidi="ar-SA"/>
      </w:rPr>
    </w:lvl>
    <w:lvl w:ilvl="6" w:tplc="9918A6A6">
      <w:numFmt w:val="bullet"/>
      <w:lvlText w:val="•"/>
      <w:lvlJc w:val="left"/>
      <w:pPr>
        <w:ind w:left="5892" w:hanging="315"/>
      </w:pPr>
      <w:rPr>
        <w:rFonts w:hint="default"/>
        <w:lang w:val="es-ES" w:eastAsia="en-US" w:bidi="ar-SA"/>
      </w:rPr>
    </w:lvl>
    <w:lvl w:ilvl="7" w:tplc="DC1E27B4">
      <w:numFmt w:val="bullet"/>
      <w:lvlText w:val="•"/>
      <w:lvlJc w:val="left"/>
      <w:pPr>
        <w:ind w:left="6724" w:hanging="315"/>
      </w:pPr>
      <w:rPr>
        <w:rFonts w:hint="default"/>
        <w:lang w:val="es-ES" w:eastAsia="en-US" w:bidi="ar-SA"/>
      </w:rPr>
    </w:lvl>
    <w:lvl w:ilvl="8" w:tplc="966E9BBA">
      <w:numFmt w:val="bullet"/>
      <w:lvlText w:val="•"/>
      <w:lvlJc w:val="left"/>
      <w:pPr>
        <w:ind w:left="7556" w:hanging="315"/>
      </w:pPr>
      <w:rPr>
        <w:rFonts w:hint="default"/>
        <w:lang w:val="es-ES" w:eastAsia="en-US" w:bidi="ar-SA"/>
      </w:rPr>
    </w:lvl>
  </w:abstractNum>
  <w:abstractNum w:abstractNumId="7" w15:restartNumberingAfterBreak="0">
    <w:nsid w:val="6FE336AE"/>
    <w:multiLevelType w:val="hybridMultilevel"/>
    <w:tmpl w:val="E82222C8"/>
    <w:lvl w:ilvl="0" w:tplc="DA5CAA56">
      <w:numFmt w:val="bullet"/>
      <w:lvlText w:val=""/>
      <w:lvlJc w:val="left"/>
      <w:pPr>
        <w:ind w:left="901" w:hanging="360"/>
      </w:pPr>
      <w:rPr>
        <w:rFonts w:ascii="Symbol" w:eastAsia="Symbol" w:hAnsi="Symbol" w:cs="Symbol" w:hint="default"/>
        <w:spacing w:val="0"/>
        <w:w w:val="100"/>
        <w:lang w:val="es-ES" w:eastAsia="en-US" w:bidi="ar-SA"/>
      </w:rPr>
    </w:lvl>
    <w:lvl w:ilvl="1" w:tplc="1E64606E">
      <w:numFmt w:val="bullet"/>
      <w:lvlText w:val="•"/>
      <w:lvlJc w:val="left"/>
      <w:pPr>
        <w:ind w:left="1732" w:hanging="360"/>
      </w:pPr>
      <w:rPr>
        <w:rFonts w:hint="default"/>
        <w:lang w:val="es-ES" w:eastAsia="en-US" w:bidi="ar-SA"/>
      </w:rPr>
    </w:lvl>
    <w:lvl w:ilvl="2" w:tplc="DEE0CC5E">
      <w:numFmt w:val="bullet"/>
      <w:lvlText w:val="•"/>
      <w:lvlJc w:val="left"/>
      <w:pPr>
        <w:ind w:left="2564" w:hanging="360"/>
      </w:pPr>
      <w:rPr>
        <w:rFonts w:hint="default"/>
        <w:lang w:val="es-ES" w:eastAsia="en-US" w:bidi="ar-SA"/>
      </w:rPr>
    </w:lvl>
    <w:lvl w:ilvl="3" w:tplc="EDE63CF8">
      <w:numFmt w:val="bullet"/>
      <w:lvlText w:val="•"/>
      <w:lvlJc w:val="left"/>
      <w:pPr>
        <w:ind w:left="3396" w:hanging="360"/>
      </w:pPr>
      <w:rPr>
        <w:rFonts w:hint="default"/>
        <w:lang w:val="es-ES" w:eastAsia="en-US" w:bidi="ar-SA"/>
      </w:rPr>
    </w:lvl>
    <w:lvl w:ilvl="4" w:tplc="47005A44">
      <w:numFmt w:val="bullet"/>
      <w:lvlText w:val="•"/>
      <w:lvlJc w:val="left"/>
      <w:pPr>
        <w:ind w:left="4228" w:hanging="360"/>
      </w:pPr>
      <w:rPr>
        <w:rFonts w:hint="default"/>
        <w:lang w:val="es-ES" w:eastAsia="en-US" w:bidi="ar-SA"/>
      </w:rPr>
    </w:lvl>
    <w:lvl w:ilvl="5" w:tplc="762CED84">
      <w:numFmt w:val="bullet"/>
      <w:lvlText w:val="•"/>
      <w:lvlJc w:val="left"/>
      <w:pPr>
        <w:ind w:left="5060" w:hanging="360"/>
      </w:pPr>
      <w:rPr>
        <w:rFonts w:hint="default"/>
        <w:lang w:val="es-ES" w:eastAsia="en-US" w:bidi="ar-SA"/>
      </w:rPr>
    </w:lvl>
    <w:lvl w:ilvl="6" w:tplc="65607180">
      <w:numFmt w:val="bullet"/>
      <w:lvlText w:val="•"/>
      <w:lvlJc w:val="left"/>
      <w:pPr>
        <w:ind w:left="5892" w:hanging="360"/>
      </w:pPr>
      <w:rPr>
        <w:rFonts w:hint="default"/>
        <w:lang w:val="es-ES" w:eastAsia="en-US" w:bidi="ar-SA"/>
      </w:rPr>
    </w:lvl>
    <w:lvl w:ilvl="7" w:tplc="A13C0F56">
      <w:numFmt w:val="bullet"/>
      <w:lvlText w:val="•"/>
      <w:lvlJc w:val="left"/>
      <w:pPr>
        <w:ind w:left="6724" w:hanging="360"/>
      </w:pPr>
      <w:rPr>
        <w:rFonts w:hint="default"/>
        <w:lang w:val="es-ES" w:eastAsia="en-US" w:bidi="ar-SA"/>
      </w:rPr>
    </w:lvl>
    <w:lvl w:ilvl="8" w:tplc="9D38D572">
      <w:numFmt w:val="bullet"/>
      <w:lvlText w:val="•"/>
      <w:lvlJc w:val="left"/>
      <w:pPr>
        <w:ind w:left="7556" w:hanging="360"/>
      </w:pPr>
      <w:rPr>
        <w:rFonts w:hint="default"/>
        <w:lang w:val="es-ES" w:eastAsia="en-US" w:bidi="ar-SA"/>
      </w:rPr>
    </w:lvl>
  </w:abstractNum>
  <w:num w:numId="1">
    <w:abstractNumId w:val="4"/>
  </w:num>
  <w:num w:numId="2">
    <w:abstractNumId w:val="1"/>
  </w:num>
  <w:num w:numId="3">
    <w:abstractNumId w:val="6"/>
  </w:num>
  <w:num w:numId="4">
    <w:abstractNumId w:val="7"/>
  </w:num>
  <w:num w:numId="5">
    <w:abstractNumId w:val="0"/>
  </w:num>
  <w:num w:numId="6">
    <w:abstractNumId w:val="2"/>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A8"/>
    <w:rsid w:val="000174E9"/>
    <w:rsid w:val="0002393C"/>
    <w:rsid w:val="00B84C9B"/>
    <w:rsid w:val="00DF24A8"/>
    <w:rsid w:val="00FB7E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E9A5-B80C-4913-B79E-36937A46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4A8"/>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DF24A8"/>
    <w:pPr>
      <w:spacing w:before="16"/>
      <w:ind w:left="180"/>
      <w:outlineLvl w:val="0"/>
    </w:pPr>
    <w:rPr>
      <w:rFonts w:ascii="Calibri Light" w:eastAsia="Calibri Light" w:hAnsi="Calibri Light" w:cs="Calibri Light"/>
      <w:sz w:val="32"/>
      <w:szCs w:val="32"/>
    </w:rPr>
  </w:style>
  <w:style w:type="paragraph" w:styleId="Ttulo2">
    <w:name w:val="heading 2"/>
    <w:basedOn w:val="Normal"/>
    <w:link w:val="Ttulo2Car"/>
    <w:uiPriority w:val="1"/>
    <w:qFormat/>
    <w:rsid w:val="00DF24A8"/>
    <w:pPr>
      <w:ind w:left="18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F24A8"/>
    <w:rPr>
      <w:rFonts w:ascii="Calibri Light" w:eastAsia="Calibri Light" w:hAnsi="Calibri Light" w:cs="Calibri Light"/>
      <w:sz w:val="32"/>
      <w:szCs w:val="32"/>
      <w:lang w:val="es-ES"/>
    </w:rPr>
  </w:style>
  <w:style w:type="character" w:customStyle="1" w:styleId="Ttulo2Car">
    <w:name w:val="Título 2 Car"/>
    <w:basedOn w:val="Fuentedeprrafopredeter"/>
    <w:link w:val="Ttulo2"/>
    <w:uiPriority w:val="1"/>
    <w:rsid w:val="00DF24A8"/>
    <w:rPr>
      <w:rFonts w:ascii="Arial" w:eastAsia="Arial" w:hAnsi="Arial" w:cs="Arial"/>
      <w:b/>
      <w:bCs/>
      <w:lang w:val="es-ES"/>
    </w:rPr>
  </w:style>
  <w:style w:type="table" w:customStyle="1" w:styleId="TableNormal">
    <w:name w:val="Table Normal"/>
    <w:uiPriority w:val="2"/>
    <w:semiHidden/>
    <w:unhideWhenUsed/>
    <w:qFormat/>
    <w:rsid w:val="00DF24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DF24A8"/>
    <w:pPr>
      <w:spacing w:before="77"/>
      <w:ind w:left="180"/>
    </w:pPr>
    <w:rPr>
      <w:rFonts w:ascii="Arial" w:eastAsia="Arial" w:hAnsi="Arial" w:cs="Arial"/>
      <w:b/>
      <w:bCs/>
      <w:i/>
      <w:iCs/>
      <w:sz w:val="24"/>
      <w:szCs w:val="24"/>
    </w:rPr>
  </w:style>
  <w:style w:type="paragraph" w:styleId="TDC2">
    <w:name w:val="toc 2"/>
    <w:basedOn w:val="Normal"/>
    <w:uiPriority w:val="1"/>
    <w:qFormat/>
    <w:rsid w:val="00DF24A8"/>
    <w:pPr>
      <w:spacing w:before="117"/>
      <w:ind w:left="643" w:hanging="243"/>
    </w:pPr>
    <w:rPr>
      <w:rFonts w:ascii="Arial" w:eastAsia="Arial" w:hAnsi="Arial" w:cs="Arial"/>
      <w:b/>
      <w:bCs/>
    </w:rPr>
  </w:style>
  <w:style w:type="paragraph" w:styleId="TDC3">
    <w:name w:val="toc 3"/>
    <w:basedOn w:val="Normal"/>
    <w:uiPriority w:val="1"/>
    <w:qFormat/>
    <w:rsid w:val="00DF24A8"/>
    <w:pPr>
      <w:spacing w:before="157"/>
      <w:ind w:left="643" w:hanging="243"/>
    </w:pPr>
    <w:rPr>
      <w:rFonts w:ascii="Arial" w:eastAsia="Arial" w:hAnsi="Arial" w:cs="Arial"/>
      <w:b/>
      <w:bCs/>
    </w:rPr>
  </w:style>
  <w:style w:type="paragraph" w:styleId="TDC4">
    <w:name w:val="toc 4"/>
    <w:basedOn w:val="Normal"/>
    <w:uiPriority w:val="1"/>
    <w:qFormat/>
    <w:rsid w:val="00DF24A8"/>
    <w:pPr>
      <w:spacing w:before="35"/>
      <w:ind w:left="1003" w:hanging="383"/>
    </w:pPr>
    <w:rPr>
      <w:sz w:val="20"/>
      <w:szCs w:val="20"/>
    </w:rPr>
  </w:style>
  <w:style w:type="paragraph" w:styleId="TDC5">
    <w:name w:val="toc 5"/>
    <w:basedOn w:val="Normal"/>
    <w:uiPriority w:val="1"/>
    <w:qFormat/>
    <w:rsid w:val="00DF24A8"/>
    <w:pPr>
      <w:ind w:left="841"/>
    </w:pPr>
    <w:rPr>
      <w:sz w:val="20"/>
      <w:szCs w:val="20"/>
    </w:rPr>
  </w:style>
  <w:style w:type="paragraph" w:styleId="Textoindependiente">
    <w:name w:val="Body Text"/>
    <w:basedOn w:val="Normal"/>
    <w:link w:val="TextoindependienteCar"/>
    <w:uiPriority w:val="1"/>
    <w:qFormat/>
    <w:rsid w:val="00DF24A8"/>
  </w:style>
  <w:style w:type="character" w:customStyle="1" w:styleId="TextoindependienteCar">
    <w:name w:val="Texto independiente Car"/>
    <w:basedOn w:val="Fuentedeprrafopredeter"/>
    <w:link w:val="Textoindependiente"/>
    <w:uiPriority w:val="1"/>
    <w:rsid w:val="00DF24A8"/>
    <w:rPr>
      <w:rFonts w:ascii="Arial MT" w:eastAsia="Arial MT" w:hAnsi="Arial MT" w:cs="Arial MT"/>
      <w:lang w:val="es-ES"/>
    </w:rPr>
  </w:style>
  <w:style w:type="paragraph" w:styleId="Prrafodelista">
    <w:name w:val="List Paragraph"/>
    <w:basedOn w:val="Normal"/>
    <w:uiPriority w:val="1"/>
    <w:qFormat/>
    <w:rsid w:val="00DF24A8"/>
    <w:pPr>
      <w:ind w:left="901" w:hanging="360"/>
    </w:pPr>
  </w:style>
  <w:style w:type="paragraph" w:customStyle="1" w:styleId="TableParagraph">
    <w:name w:val="Table Paragraph"/>
    <w:basedOn w:val="Normal"/>
    <w:uiPriority w:val="1"/>
    <w:qFormat/>
    <w:rsid w:val="00DF24A8"/>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10564</Words>
  <Characters>58108</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Alba</dc:creator>
  <cp:keywords/>
  <dc:description/>
  <cp:lastModifiedBy>Andres Alba</cp:lastModifiedBy>
  <cp:revision>6</cp:revision>
  <dcterms:created xsi:type="dcterms:W3CDTF">2024-09-27T17:40:00Z</dcterms:created>
  <dcterms:modified xsi:type="dcterms:W3CDTF">2024-09-27T22:20:00Z</dcterms:modified>
</cp:coreProperties>
</file>