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7BDB232" w14:textId="77777777" w:rsidR="00DA18F0" w:rsidRDefault="00000000">
      <w:pPr>
        <w:pStyle w:val="Heading1"/>
      </w:pPr>
      <w:bookmarkStart w:id="0" w:name="X17a6160e6536730b17e896b1187beea9ab027ae"/>
      <w:r>
        <w:t>Two-Mac test: hidden-mines fog-of-war and host-simulated guest (v1.5.1)</w:t>
      </w:r>
    </w:p>
    <w:p w14:paraId="036A072D" w14:textId="77777777" w:rsidR="00DA18F0" w:rsidRDefault="00000000">
      <w:pPr>
        <w:pStyle w:val="FirstParagraph"/>
      </w:pPr>
      <w:r>
        <w:t xml:space="preserve">Manual session on two physical Macs. Run it once, fill in the results table at the bottom, then update </w:t>
      </w:r>
      <w:r>
        <w:rPr>
          <w:rStyle w:val="VerbatimChar"/>
        </w:rPr>
        <w:t>docs/STATUS.md</w:t>
      </w:r>
      <w:r>
        <w:t>. It replaces the v1.5.0 script, which predicted an all-black guest map and predated the host-simulated guest tank (#62), so most of its predictions no longer hold.</w:t>
      </w:r>
    </w:p>
    <w:p w14:paraId="15A2091D" w14:textId="77777777" w:rsidR="00DA18F0" w:rsidRDefault="00000000">
      <w:pPr>
        <w:pStyle w:val="BodyText"/>
      </w:pPr>
      <w:r>
        <w:rPr>
          <w:b/>
          <w:bCs/>
        </w:rPr>
        <w:t>Roles.</w:t>
      </w:r>
      <w:r>
        <w:t xml:space="preserve"> Mac A = host. Mac B = guest. Record the hardware of each (a VM counts, note it). If Mac A cannot bind a listener (Step 1), swap roles and note it.</w:t>
      </w:r>
    </w:p>
    <w:p w14:paraId="0444671E" w14:textId="77777777" w:rsidR="00DA18F0" w:rsidRDefault="00000000">
      <w:pPr>
        <w:pStyle w:val="BodyText"/>
      </w:pPr>
      <w:r>
        <w:rPr>
          <w:b/>
          <w:bCs/>
        </w:rPr>
        <w:t>Design under test.</w:t>
      </w:r>
      <w:r>
        <w:t xml:space="preserve"> - Fog is host-authoritative (</w:t>
      </w:r>
      <w:r>
        <w:rPr>
          <w:rStyle w:val="VerbatimChar"/>
        </w:rPr>
        <w:t>docs/CONSTRAINTS.md</w:t>
      </w:r>
      <w:r>
        <w:t xml:space="preserve">, “Fog-of-war”): the host tracks one </w:t>
      </w:r>
      <w:r>
        <w:rPr>
          <w:rStyle w:val="VerbatimChar"/>
        </w:rPr>
        <w:t>FogState</w:t>
      </w:r>
      <w:r>
        <w:t xml:space="preserve"> per player slot and redacts terrain on the wire. Deliberate deviation from the C oracle, so there is no C behaviour to compare against. - The host simulates the guest’s tank, shells and mines (</w:t>
      </w:r>
      <w:r>
        <w:rPr>
          <w:rStyle w:val="VerbatimChar"/>
        </w:rPr>
        <w:t>docs/CONSTRAINTS.md</w:t>
      </w:r>
      <w:r>
        <w:t xml:space="preserve">, host-simulated guest tanks, #59/#62). The guest is a thin client for combat: it sends input, the host answers with </w:t>
      </w:r>
      <w:r>
        <w:rPr>
          <w:rStyle w:val="VerbatimChar"/>
        </w:rPr>
        <w:t>SRTankStatus</w:t>
      </w:r>
      <w:r>
        <w:t xml:space="preserve">. - </w:t>
      </w:r>
      <w:r>
        <w:rPr>
          <w:b/>
          <w:bCs/>
        </w:rPr>
        <w:t>Accepted for v1.5.1 (#86/#90, closed not planned):</w:t>
      </w:r>
      <w:r>
        <w:t xml:space="preserve"> the guest is not fogged for tanks and pillboxes/bases. It will see the host tank, and other pills/bases, outside its own vision. This is expected, not a failure.</w:t>
      </w:r>
    </w:p>
    <w:p w14:paraId="3BA0E112" w14:textId="77777777" w:rsidR="00093C29" w:rsidRDefault="00093C29">
      <w:pPr>
        <w:pStyle w:val="Heading2"/>
      </w:pPr>
      <w:bookmarkStart w:id="1" w:name="setup-both-macs"/>
    </w:p>
    <w:p w14:paraId="33E5CC32" w14:textId="77777777" w:rsidR="00093C29" w:rsidRDefault="00093C29">
      <w:pPr>
        <w:pStyle w:val="Heading2"/>
      </w:pPr>
    </w:p>
    <w:p w14:paraId="561BAEB6" w14:textId="25E74243" w:rsidR="00DA18F0" w:rsidRDefault="00000000">
      <w:pPr>
        <w:pStyle w:val="Heading2"/>
      </w:pPr>
      <w:r>
        <w:t>0. Setup (both Macs)</w:t>
      </w:r>
    </w:p>
    <w:p w14:paraId="7F0A6098" w14:textId="77777777" w:rsidR="00DA18F0" w:rsidRDefault="00000000">
      <w:pPr>
        <w:pStyle w:val="Compact"/>
        <w:numPr>
          <w:ilvl w:val="0"/>
          <w:numId w:val="2"/>
        </w:numPr>
      </w:pPr>
      <w:r>
        <w:t xml:space="preserve">Run the same build on both and record its SHA. For v1.5.1 use the integration build until the stack is merged into </w:t>
      </w:r>
      <w:r>
        <w:rPr>
          <w:rStyle w:val="VerbatimChar"/>
        </w:rPr>
        <w:t>main</w:t>
      </w:r>
      <w:r>
        <w:t xml:space="preserve">, then any </w:t>
      </w:r>
      <w:r>
        <w:rPr>
          <w:rStyle w:val="VerbatimChar"/>
        </w:rPr>
        <w:t>main</w:t>
      </w:r>
      <w:r>
        <w:t xml:space="preserve"> build at or after the merge.</w:t>
      </w:r>
    </w:p>
    <w:p w14:paraId="4C289750" w14:textId="77777777" w:rsidR="00DA18F0" w:rsidRDefault="00000000">
      <w:pPr>
        <w:pStyle w:val="Compact"/>
        <w:numPr>
          <w:ilvl w:val="1"/>
          <w:numId w:val="3"/>
        </w:numPr>
      </w:pPr>
      <w:r>
        <w:t xml:space="preserve">Preferred: build on each Mac: </w:t>
      </w:r>
      <w:r>
        <w:rPr>
          <w:rStyle w:val="VerbatimChar"/>
        </w:rPr>
        <w:t>xcodebuild -project "Bolo 2026/Bolo 2026.xcodeproj" -scheme "Bolo 2026" -configuration Debug ENABLE_USER_SCRIPT_SANDBOXING=NO build</w:t>
      </w:r>
    </w:p>
    <w:p w14:paraId="4C41A7B6" w14:textId="77777777" w:rsidR="00DA18F0" w:rsidRDefault="00000000">
      <w:pPr>
        <w:pStyle w:val="Compact"/>
        <w:numPr>
          <w:ilvl w:val="1"/>
          <w:numId w:val="3"/>
        </w:numPr>
      </w:pPr>
      <w:r>
        <w:t xml:space="preserve">Alternative: copy the built </w:t>
      </w:r>
      <w:r>
        <w:rPr>
          <w:rStyle w:val="VerbatimChar"/>
        </w:rPr>
        <w:t>.app</w:t>
      </w:r>
      <w:r>
        <w:t xml:space="preserve"> to Mac B. Mac B must be in the Apple Development provisioning profile. Not notarized: right-click, Open. If it still refuses, </w:t>
      </w:r>
      <w:r>
        <w:rPr>
          <w:rStyle w:val="VerbatimChar"/>
        </w:rPr>
        <w:t>xattr -cr &lt;app&gt;</w:t>
      </w:r>
      <w:r>
        <w:t>.</w:t>
      </w:r>
    </w:p>
    <w:p w14:paraId="0DCBCE2E" w14:textId="77777777" w:rsidR="00DA18F0" w:rsidRDefault="00000000">
      <w:pPr>
        <w:pStyle w:val="Compact"/>
        <w:numPr>
          <w:ilvl w:val="0"/>
          <w:numId w:val="2"/>
        </w:numPr>
      </w:pPr>
      <w:r>
        <w:t>Same LAN and subnet.</w:t>
      </w:r>
    </w:p>
    <w:p w14:paraId="5EB1851D" w14:textId="77777777" w:rsidR="00DA18F0" w:rsidRDefault="00000000">
      <w:pPr>
        <w:pStyle w:val="Compact"/>
        <w:numPr>
          <w:ilvl w:val="0"/>
          <w:numId w:val="2"/>
        </w:numPr>
      </w:pPr>
      <w:r>
        <w:t xml:space="preserve">Mac A: </w:t>
      </w:r>
      <w:r>
        <w:rPr>
          <w:rStyle w:val="VerbatimChar"/>
        </w:rPr>
        <w:t>ipconfig getifaddr en0</w:t>
      </w:r>
      <w:r>
        <w:t xml:space="preserve"> (or the interface in use). Write the IP down.</w:t>
      </w:r>
    </w:p>
    <w:p w14:paraId="5B4C9189" w14:textId="77777777" w:rsidR="00DA18F0" w:rsidRDefault="00000000">
      <w:pPr>
        <w:pStyle w:val="Compact"/>
        <w:numPr>
          <w:ilvl w:val="0"/>
          <w:numId w:val="2"/>
        </w:numPr>
      </w:pPr>
      <w:r>
        <w:t xml:space="preserve">First join: Mac B shows a </w:t>
      </w:r>
      <w:r>
        <w:rPr>
          <w:b/>
          <w:bCs/>
        </w:rPr>
        <w:t>Local Network</w:t>
      </w:r>
      <w:r>
        <w:t xml:space="preserve"> prompt. Allow it (System Settings, Privacy &amp; Security, Local Network). If Mac A’s firewall prompts, allow it. If the first join fails and the second works, note it.</w:t>
      </w:r>
    </w:p>
    <w:p w14:paraId="2378131B" w14:textId="77777777" w:rsidR="00DA18F0" w:rsidRDefault="00000000">
      <w:pPr>
        <w:pStyle w:val="Heading2"/>
      </w:pPr>
      <w:bookmarkStart w:id="2" w:name="preflight-can-the-host-bind-gate"/>
      <w:bookmarkEnd w:id="1"/>
      <w:r>
        <w:lastRenderedPageBreak/>
        <w:t>1. Preflight: can the host bind? (gate)</w:t>
      </w:r>
    </w:p>
    <w:p w14:paraId="5081C095" w14:textId="77777777" w:rsidR="00DA18F0" w:rsidRDefault="00000000">
      <w:pPr>
        <w:pStyle w:val="FirstParagraph"/>
      </w:pPr>
      <w:r>
        <w:t xml:space="preserve">Mac A: New Game, Host tab. Hidden Mines </w:t>
      </w:r>
      <w:r>
        <w:rPr>
          <w:b/>
          <w:bCs/>
        </w:rPr>
        <w:t>off</w:t>
      </w:r>
      <w:r>
        <w:t xml:space="preserve">, tracker and UPnP </w:t>
      </w:r>
      <w:r>
        <w:rPr>
          <w:b/>
          <w:bCs/>
        </w:rPr>
        <w:t>off</w:t>
      </w:r>
      <w:r>
        <w:t>, port 50000, Start Hosting.</w:t>
      </w:r>
    </w:p>
    <w:tbl>
      <w:tblPr>
        <w:tblStyle w:val="Table"/>
        <w:tblW w:w="5000" w:type="pct"/>
        <w:tblLayout w:type="fixed"/>
        <w:tblLook w:val="0020" w:firstRow="1" w:lastRow="0" w:firstColumn="0" w:lastColumn="0" w:noHBand="0" w:noVBand="0"/>
      </w:tblPr>
      <w:tblGrid>
        <w:gridCol w:w="5156"/>
        <w:gridCol w:w="4420"/>
      </w:tblGrid>
      <w:tr w:rsidR="00DA18F0" w14:paraId="326B7A33" w14:textId="77777777" w:rsidTr="00DA18F0">
        <w:trPr>
          <w:cnfStyle w:val="100000000000" w:firstRow="1" w:lastRow="0" w:firstColumn="0" w:lastColumn="0" w:oddVBand="0" w:evenVBand="0" w:oddHBand="0" w:evenHBand="0" w:firstRowFirstColumn="0" w:firstRowLastColumn="0" w:lastRowFirstColumn="0" w:lastRowLastColumn="0"/>
          <w:tblHeader/>
        </w:trPr>
        <w:tc>
          <w:tcPr>
            <w:tcW w:w="4264" w:type="dxa"/>
          </w:tcPr>
          <w:p w14:paraId="1CC602CD" w14:textId="77777777" w:rsidR="00DA18F0" w:rsidRDefault="00000000">
            <w:pPr>
              <w:pStyle w:val="Compact"/>
            </w:pPr>
            <w:r>
              <w:t>Check</w:t>
            </w:r>
          </w:p>
        </w:tc>
        <w:tc>
          <w:tcPr>
            <w:tcW w:w="3655" w:type="dxa"/>
          </w:tcPr>
          <w:p w14:paraId="736630CF" w14:textId="77777777" w:rsidR="00DA18F0" w:rsidRDefault="00000000">
            <w:pPr>
              <w:pStyle w:val="Compact"/>
            </w:pPr>
            <w:r>
              <w:t>Pass</w:t>
            </w:r>
          </w:p>
        </w:tc>
      </w:tr>
      <w:tr w:rsidR="00DA18F0" w14:paraId="1F3E757B" w14:textId="77777777">
        <w:tc>
          <w:tcPr>
            <w:tcW w:w="4264" w:type="dxa"/>
          </w:tcPr>
          <w:p w14:paraId="603BB9E3" w14:textId="77777777" w:rsidR="00DA18F0" w:rsidRDefault="00000000">
            <w:pPr>
              <w:pStyle w:val="Compact"/>
            </w:pPr>
            <w:r>
              <w:t>Game screen</w:t>
            </w:r>
          </w:p>
        </w:tc>
        <w:tc>
          <w:tcPr>
            <w:tcW w:w="3655" w:type="dxa"/>
          </w:tcPr>
          <w:p w14:paraId="6E571E9E" w14:textId="77777777" w:rsidR="00DA18F0" w:rsidRDefault="00000000">
            <w:pPr>
              <w:pStyle w:val="Compact"/>
            </w:pPr>
            <w:r>
              <w:rPr>
                <w:b/>
                <w:bCs/>
              </w:rPr>
              <w:t>No</w:t>
            </w:r>
            <w:r>
              <w:t xml:space="preserve"> orange banner “Running local-only – hosting is unavailable on this system”.</w:t>
            </w:r>
          </w:p>
        </w:tc>
      </w:tr>
      <w:tr w:rsidR="00DA18F0" w14:paraId="7614E5FC" w14:textId="77777777">
        <w:tc>
          <w:tcPr>
            <w:tcW w:w="4264" w:type="dxa"/>
          </w:tcPr>
          <w:p w14:paraId="3A2DC0AF" w14:textId="77777777" w:rsidR="00DA18F0" w:rsidRDefault="00000000">
            <w:pPr>
              <w:pStyle w:val="Compact"/>
            </w:pPr>
            <w:r>
              <w:t xml:space="preserve">Mac A: </w:t>
            </w:r>
            <w:r>
              <w:rPr>
                <w:rStyle w:val="VerbatimChar"/>
              </w:rPr>
              <w:t>lsof -nP -iTCP:50000 -sTCP:LISTEN</w:t>
            </w:r>
          </w:p>
        </w:tc>
        <w:tc>
          <w:tcPr>
            <w:tcW w:w="3655" w:type="dxa"/>
          </w:tcPr>
          <w:p w14:paraId="0845BA9E" w14:textId="77777777" w:rsidR="00DA18F0" w:rsidRDefault="00000000">
            <w:pPr>
              <w:pStyle w:val="Compact"/>
            </w:pPr>
            <w:r>
              <w:t>Shows the app listening.</w:t>
            </w:r>
          </w:p>
        </w:tc>
      </w:tr>
      <w:tr w:rsidR="00DA18F0" w14:paraId="79AF1719" w14:textId="77777777">
        <w:tc>
          <w:tcPr>
            <w:tcW w:w="4264" w:type="dxa"/>
          </w:tcPr>
          <w:p w14:paraId="1AC7E34B" w14:textId="77777777" w:rsidR="00DA18F0" w:rsidRDefault="00000000">
            <w:pPr>
              <w:pStyle w:val="Compact"/>
            </w:pPr>
            <w:r>
              <w:t xml:space="preserve">Mac B: </w:t>
            </w:r>
            <w:r>
              <w:rPr>
                <w:rStyle w:val="VerbatimChar"/>
              </w:rPr>
              <w:t>nc -vz &lt;MacA-IP&gt; 50000</w:t>
            </w:r>
          </w:p>
        </w:tc>
        <w:tc>
          <w:tcPr>
            <w:tcW w:w="3655" w:type="dxa"/>
          </w:tcPr>
          <w:p w14:paraId="0167798F" w14:textId="77777777" w:rsidR="00DA18F0" w:rsidRDefault="00000000">
            <w:pPr>
              <w:pStyle w:val="Compact"/>
            </w:pPr>
            <w:r>
              <w:t>Succeeds.</w:t>
            </w:r>
          </w:p>
        </w:tc>
      </w:tr>
    </w:tbl>
    <w:p w14:paraId="4D16041B" w14:textId="77777777" w:rsidR="00DA18F0" w:rsidRDefault="00000000">
      <w:pPr>
        <w:pStyle w:val="BodyText"/>
      </w:pPr>
      <w:r>
        <w:t>Fail = the listener could not bind and the app fell back to a solo local game. Swap roles and repeat, and record whether the other Mac can join (a VM host may refuse a real Mac; #93). If neither binds, stop and record it.</w:t>
      </w:r>
    </w:p>
    <w:p w14:paraId="60A865EF" w14:textId="77777777" w:rsidR="00DA18F0" w:rsidRDefault="00000000">
      <w:pPr>
        <w:pStyle w:val="Heading2"/>
      </w:pPr>
      <w:bookmarkStart w:id="3" w:name="control-run-hidden-mines-off"/>
      <w:bookmarkEnd w:id="2"/>
      <w:r>
        <w:t>2. Control run: Hidden Mines OFF</w:t>
      </w:r>
    </w:p>
    <w:p w14:paraId="375B71C5" w14:textId="77777777" w:rsidR="00DA18F0" w:rsidRDefault="00000000">
      <w:pPr>
        <w:pStyle w:val="Compact"/>
        <w:numPr>
          <w:ilvl w:val="0"/>
          <w:numId w:val="4"/>
        </w:numPr>
      </w:pPr>
      <w:r>
        <w:t>Host keeps Hidden Mines off and starts hosting.</w:t>
      </w:r>
    </w:p>
    <w:p w14:paraId="4A285447" w14:textId="77777777" w:rsidR="00DA18F0" w:rsidRDefault="00000000">
      <w:pPr>
        <w:pStyle w:val="Compact"/>
        <w:numPr>
          <w:ilvl w:val="0"/>
          <w:numId w:val="4"/>
        </w:numPr>
      </w:pPr>
      <w:r>
        <w:t>Guest: New Game, Join tab. Host IP, port 50000, a player name. Join. Progress runs Connecting, Sending join request, Receiving game info, Receiving map, Joined.</w:t>
      </w:r>
    </w:p>
    <w:p w14:paraId="08360D1A" w14:textId="77777777" w:rsidR="00DA18F0" w:rsidRDefault="00000000">
      <w:pPr>
        <w:pStyle w:val="Compact"/>
        <w:numPr>
          <w:ilvl w:val="0"/>
          <w:numId w:val="4"/>
        </w:numPr>
      </w:pPr>
      <w:r>
        <w:t>Both screens show the full map, and each shows the other player’s tank and correct name.</w:t>
      </w:r>
    </w:p>
    <w:p w14:paraId="1CA141BD" w14:textId="77777777" w:rsidR="00DA18F0" w:rsidRDefault="00000000">
      <w:pPr>
        <w:pStyle w:val="Compact"/>
        <w:numPr>
          <w:ilvl w:val="0"/>
          <w:numId w:val="4"/>
        </w:numPr>
      </w:pPr>
      <w:r>
        <w:rPr>
          <w:b/>
          <w:bCs/>
        </w:rPr>
        <w:t>Guest fires</w:t>
      </w:r>
      <w:r>
        <w:t xml:space="preserve"> (Space): shells fly, the ammo count on the guest HUD drops. </w:t>
      </w:r>
      <w:r>
        <w:rPr>
          <w:b/>
          <w:bCs/>
        </w:rPr>
        <w:t>Guest lays a mine</w:t>
      </w:r>
      <w:r>
        <w:t xml:space="preserve"> (Shift): the mine shows and the mine count drops. Host presses Shift: the mine glyph draws immediately.</w:t>
      </w:r>
    </w:p>
    <w:p w14:paraId="7163B857" w14:textId="77777777" w:rsidR="00DA18F0" w:rsidRDefault="00000000">
      <w:pPr>
        <w:pStyle w:val="Compact"/>
        <w:numPr>
          <w:ilvl w:val="0"/>
          <w:numId w:val="4"/>
        </w:numPr>
      </w:pPr>
      <w:r>
        <w:t>Quit both to menu.</w:t>
      </w:r>
    </w:p>
    <w:p w14:paraId="19A3C2CA" w14:textId="77777777" w:rsidR="00DA18F0" w:rsidRDefault="00000000">
      <w:pPr>
        <w:pStyle w:val="FirstParagraph"/>
      </w:pPr>
      <w:r>
        <w:t>Pass = join works, nothing is hidden, and the guest can fire and lay mines. Errors you might see: “Connection Reset by Peer.”, “The attempt to connect was forcefully rejected.” (refused), “Connection establishment timed out…”, “Password rejected.”, “Server version doesn’t match.” (build mismatch: recheck Step 0).</w:t>
      </w:r>
    </w:p>
    <w:p w14:paraId="3A74897D" w14:textId="77777777" w:rsidR="00DA18F0" w:rsidRDefault="00000000">
      <w:pPr>
        <w:pStyle w:val="Heading2"/>
      </w:pPr>
      <w:bookmarkStart w:id="4" w:name="fog-run-hidden-mines-on"/>
      <w:bookmarkEnd w:id="3"/>
      <w:r>
        <w:t>3. Fog run: Hidden Mines ON</w:t>
      </w:r>
    </w:p>
    <w:p w14:paraId="23CB4C8A" w14:textId="77777777" w:rsidR="00DA18F0" w:rsidRDefault="00000000">
      <w:pPr>
        <w:pStyle w:val="FirstParagraph"/>
      </w:pPr>
      <w:r>
        <w:t xml:space="preserve">Host: turn </w:t>
      </w:r>
      <w:r>
        <w:rPr>
          <w:b/>
          <w:bCs/>
        </w:rPr>
        <w:t>Hidden Mines on</w:t>
      </w:r>
      <w:r>
        <w:t>, Start Hosting again. Guest: rejoin. Screenshot both screens at each check.</w:t>
      </w:r>
    </w:p>
    <w:tbl>
      <w:tblPr>
        <w:tblStyle w:val="PlainTable2"/>
        <w:tblW w:w="5000" w:type="pct"/>
        <w:tblLayout w:type="fixed"/>
        <w:tblLook w:val="0020" w:firstRow="1" w:lastRow="0" w:firstColumn="0" w:lastColumn="0" w:noHBand="0" w:noVBand="0"/>
      </w:tblPr>
      <w:tblGrid>
        <w:gridCol w:w="389"/>
        <w:gridCol w:w="1699"/>
        <w:gridCol w:w="4423"/>
        <w:gridCol w:w="3065"/>
      </w:tblGrid>
      <w:tr w:rsidR="00093C29" w14:paraId="55AEC86C" w14:textId="0643C060" w:rsidTr="00093C2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89" w:type="dxa"/>
          </w:tcPr>
          <w:p w14:paraId="49441297" w14:textId="77777777" w:rsidR="00093C29" w:rsidRDefault="00093C29">
            <w:pPr>
              <w:pStyle w:val="Compact"/>
            </w:pPr>
            <w:r>
              <w:t>#</w:t>
            </w:r>
          </w:p>
        </w:tc>
        <w:tc>
          <w:tcPr>
            <w:cnfStyle w:val="000001000000" w:firstRow="0" w:lastRow="0" w:firstColumn="0" w:lastColumn="0" w:oddVBand="0" w:evenVBand="1" w:oddHBand="0" w:evenHBand="0" w:firstRowFirstColumn="0" w:firstRowLastColumn="0" w:lastRowFirstColumn="0" w:lastRowLastColumn="0"/>
            <w:tcW w:w="1699" w:type="dxa"/>
          </w:tcPr>
          <w:p w14:paraId="5389F722" w14:textId="77777777" w:rsidR="00093C29" w:rsidRDefault="00093C29">
            <w:pPr>
              <w:pStyle w:val="Compact"/>
            </w:pPr>
            <w:r>
              <w:t>Action</w:t>
            </w:r>
          </w:p>
        </w:tc>
        <w:tc>
          <w:tcPr>
            <w:cnfStyle w:val="000010000000" w:firstRow="0" w:lastRow="0" w:firstColumn="0" w:lastColumn="0" w:oddVBand="1" w:evenVBand="0" w:oddHBand="0" w:evenHBand="0" w:firstRowFirstColumn="0" w:firstRowLastColumn="0" w:lastRowFirstColumn="0" w:lastRowLastColumn="0"/>
            <w:tcW w:w="4423" w:type="dxa"/>
          </w:tcPr>
          <w:p w14:paraId="6EDAA9BE" w14:textId="77777777" w:rsidR="00093C29" w:rsidRDefault="00093C29">
            <w:pPr>
              <w:pStyle w:val="Compact"/>
            </w:pPr>
            <w:r>
              <w:t>Expected</w:t>
            </w:r>
          </w:p>
        </w:tc>
        <w:tc>
          <w:tcPr>
            <w:cnfStyle w:val="000001000000" w:firstRow="0" w:lastRow="0" w:firstColumn="0" w:lastColumn="0" w:oddVBand="0" w:evenVBand="1" w:oddHBand="0" w:evenHBand="0" w:firstRowFirstColumn="0" w:firstRowLastColumn="0" w:lastRowFirstColumn="0" w:lastRowLastColumn="0"/>
            <w:tcW w:w="3065" w:type="dxa"/>
          </w:tcPr>
          <w:p w14:paraId="7037CEB5" w14:textId="77777777" w:rsidR="00093C29" w:rsidRDefault="00093C29">
            <w:pPr>
              <w:pStyle w:val="Compact"/>
            </w:pPr>
          </w:p>
        </w:tc>
      </w:tr>
      <w:tr w:rsidR="00093C29" w14:paraId="3AEC41AC" w14:textId="2801D98F" w:rsidTr="00093C2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89" w:type="dxa"/>
          </w:tcPr>
          <w:p w14:paraId="2D4BAE61" w14:textId="77777777" w:rsidR="00093C29" w:rsidRDefault="00093C29">
            <w:pPr>
              <w:pStyle w:val="Compact"/>
            </w:pPr>
            <w:r>
              <w:t>1</w:t>
            </w:r>
          </w:p>
        </w:tc>
        <w:tc>
          <w:tcPr>
            <w:cnfStyle w:val="000001000000" w:firstRow="0" w:lastRow="0" w:firstColumn="0" w:lastColumn="0" w:oddVBand="0" w:evenVBand="1" w:oddHBand="0" w:evenHBand="0" w:firstRowFirstColumn="0" w:firstRowLastColumn="0" w:lastRowFirstColumn="0" w:lastRowLastColumn="0"/>
            <w:tcW w:w="1699" w:type="dxa"/>
          </w:tcPr>
          <w:p w14:paraId="4B6D7C3B" w14:textId="77777777" w:rsidR="00093C29" w:rsidRDefault="00093C29">
            <w:pPr>
              <w:pStyle w:val="Compact"/>
            </w:pPr>
            <w:r>
              <w:t>Both join. Drive them at least 20 tiles apart (host north-west, guest east).</w:t>
            </w:r>
          </w:p>
        </w:tc>
        <w:tc>
          <w:tcPr>
            <w:cnfStyle w:val="000010000000" w:firstRow="0" w:lastRow="0" w:firstColumn="0" w:lastColumn="0" w:oddVBand="1" w:evenVBand="0" w:oddHBand="0" w:evenHBand="0" w:firstRowFirstColumn="0" w:firstRowLastColumn="0" w:lastRowFirstColumn="0" w:lastRowLastColumn="0"/>
            <w:tcW w:w="4423" w:type="dxa"/>
          </w:tcPr>
          <w:p w14:paraId="4243B7BA" w14:textId="77777777" w:rsidR="00093C29" w:rsidRDefault="00093C29">
            <w:pPr>
              <w:pStyle w:val="Compact"/>
            </w:pPr>
            <w:r>
              <w:t>Join succeeds. Both tanks move on both screens. Record whether the first W press from rest moves each tank at once (#105 is open and not reproduced: note if Mac A was parked on the spawn tile and whether Mac B started from rest).</w:t>
            </w:r>
          </w:p>
        </w:tc>
        <w:tc>
          <w:tcPr>
            <w:cnfStyle w:val="000001000000" w:firstRow="0" w:lastRow="0" w:firstColumn="0" w:lastColumn="0" w:oddVBand="0" w:evenVBand="1" w:oddHBand="0" w:evenHBand="0" w:firstRowFirstColumn="0" w:firstRowLastColumn="0" w:lastRowFirstColumn="0" w:lastRowLastColumn="0"/>
            <w:tcW w:w="3065" w:type="dxa"/>
          </w:tcPr>
          <w:p w14:paraId="6A041AB0" w14:textId="77777777" w:rsidR="00093C29" w:rsidRDefault="00093C29">
            <w:pPr>
              <w:pStyle w:val="Compact"/>
            </w:pPr>
          </w:p>
        </w:tc>
      </w:tr>
      <w:tr w:rsidR="00093C29" w14:paraId="73163FBB" w14:textId="3A80C6AD" w:rsidTr="00093C29">
        <w:tc>
          <w:tcPr>
            <w:cnfStyle w:val="000010000000" w:firstRow="0" w:lastRow="0" w:firstColumn="0" w:lastColumn="0" w:oddVBand="1" w:evenVBand="0" w:oddHBand="0" w:evenHBand="0" w:firstRowFirstColumn="0" w:firstRowLastColumn="0" w:lastRowFirstColumn="0" w:lastRowLastColumn="0"/>
            <w:tcW w:w="389" w:type="dxa"/>
          </w:tcPr>
          <w:p w14:paraId="14A03AEE" w14:textId="77777777" w:rsidR="00093C29" w:rsidRDefault="00093C29">
            <w:pPr>
              <w:pStyle w:val="Compact"/>
            </w:pPr>
            <w:r>
              <w:lastRenderedPageBreak/>
              <w:t>2</w:t>
            </w:r>
          </w:p>
        </w:tc>
        <w:tc>
          <w:tcPr>
            <w:cnfStyle w:val="000001000000" w:firstRow="0" w:lastRow="0" w:firstColumn="0" w:lastColumn="0" w:oddVBand="0" w:evenVBand="1" w:oddHBand="0" w:evenHBand="0" w:firstRowFirstColumn="0" w:firstRowLastColumn="0" w:lastRowFirstColumn="0" w:lastRowLastColumn="0"/>
            <w:tcW w:w="1699" w:type="dxa"/>
          </w:tcPr>
          <w:p w14:paraId="62016EF6" w14:textId="77777777" w:rsidR="00093C29" w:rsidRDefault="00093C29">
            <w:pPr>
              <w:pStyle w:val="Compact"/>
            </w:pPr>
            <w:r>
              <w:t>Host looks at the whole map.</w:t>
            </w:r>
          </w:p>
        </w:tc>
        <w:tc>
          <w:tcPr>
            <w:cnfStyle w:val="000010000000" w:firstRow="0" w:lastRow="0" w:firstColumn="0" w:lastColumn="0" w:oddVBand="1" w:evenVBand="0" w:oddHBand="0" w:evenHBand="0" w:firstRowFirstColumn="0" w:firstRowLastColumn="0" w:lastRowFirstColumn="0" w:lastRowLastColumn="0"/>
            <w:tcW w:w="4423" w:type="dxa"/>
          </w:tcPr>
          <w:p w14:paraId="6C0ABD8A" w14:textId="77777777" w:rsidR="00093C29" w:rsidRDefault="00093C29">
            <w:pPr>
              <w:pStyle w:val="Compact"/>
            </w:pPr>
            <w:r>
              <w:t>Plain sea outside roughly a 29x29 area around the host tank. Nothing revealed elsewhere. Same blue as the guest’s off-map area.</w:t>
            </w:r>
          </w:p>
        </w:tc>
        <w:tc>
          <w:tcPr>
            <w:cnfStyle w:val="000001000000" w:firstRow="0" w:lastRow="0" w:firstColumn="0" w:lastColumn="0" w:oddVBand="0" w:evenVBand="1" w:oddHBand="0" w:evenHBand="0" w:firstRowFirstColumn="0" w:firstRowLastColumn="0" w:lastRowFirstColumn="0" w:lastRowLastColumn="0"/>
            <w:tcW w:w="3065" w:type="dxa"/>
          </w:tcPr>
          <w:p w14:paraId="7952B489" w14:textId="77777777" w:rsidR="00093C29" w:rsidRDefault="00093C29">
            <w:pPr>
              <w:pStyle w:val="Compact"/>
            </w:pPr>
          </w:p>
        </w:tc>
      </w:tr>
      <w:tr w:rsidR="00093C29" w14:paraId="7ED29E90" w14:textId="74E4D5DD" w:rsidTr="00093C2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89" w:type="dxa"/>
          </w:tcPr>
          <w:p w14:paraId="3797D8A7" w14:textId="77777777" w:rsidR="00093C29" w:rsidRDefault="00093C29">
            <w:pPr>
              <w:pStyle w:val="Compact"/>
            </w:pPr>
            <w:r>
              <w:t>3</w:t>
            </w:r>
          </w:p>
        </w:tc>
        <w:tc>
          <w:tcPr>
            <w:cnfStyle w:val="000001000000" w:firstRow="0" w:lastRow="0" w:firstColumn="0" w:lastColumn="0" w:oddVBand="0" w:evenVBand="1" w:oddHBand="0" w:evenHBand="0" w:firstRowFirstColumn="0" w:firstRowLastColumn="0" w:lastRowFirstColumn="0" w:lastRowLastColumn="0"/>
            <w:tcW w:w="1699" w:type="dxa"/>
          </w:tcPr>
          <w:p w14:paraId="575F51EA" w14:textId="77777777" w:rsidR="00093C29" w:rsidRDefault="00093C29">
            <w:pPr>
              <w:pStyle w:val="Compact"/>
            </w:pPr>
            <w:r>
              <w:t>Guest looks at its screen.</w:t>
            </w:r>
          </w:p>
        </w:tc>
        <w:tc>
          <w:tcPr>
            <w:cnfStyle w:val="000010000000" w:firstRow="0" w:lastRow="0" w:firstColumn="0" w:lastColumn="0" w:oddVBand="1" w:evenVBand="0" w:oddHBand="0" w:evenHBand="0" w:firstRowFirstColumn="0" w:firstRowLastColumn="0" w:lastRowFirstColumn="0" w:lastRowLastColumn="0"/>
            <w:tcW w:w="4423" w:type="dxa"/>
          </w:tcPr>
          <w:p w14:paraId="7ED65047" w14:textId="77777777" w:rsidR="00093C29" w:rsidRDefault="00093C29">
            <w:pPr>
              <w:pStyle w:val="Compact"/>
            </w:pPr>
            <w:r>
              <w:t xml:space="preserve">Terrain the host has revealed to it, blue elsewhere. </w:t>
            </w:r>
            <w:r>
              <w:rPr>
                <w:b/>
                <w:bCs/>
              </w:rPr>
              <w:t>The host tank and other pills/bases are visible outside the guest’s vision: accepted (#86/#90).</w:t>
            </w:r>
            <w:r>
              <w:t xml:space="preserve"> Record anything else that differs.</w:t>
            </w:r>
          </w:p>
        </w:tc>
        <w:tc>
          <w:tcPr>
            <w:cnfStyle w:val="000001000000" w:firstRow="0" w:lastRow="0" w:firstColumn="0" w:lastColumn="0" w:oddVBand="0" w:evenVBand="1" w:oddHBand="0" w:evenHBand="0" w:firstRowFirstColumn="0" w:firstRowLastColumn="0" w:lastRowFirstColumn="0" w:lastRowLastColumn="0"/>
            <w:tcW w:w="3065" w:type="dxa"/>
          </w:tcPr>
          <w:p w14:paraId="09ED8749" w14:textId="77777777" w:rsidR="00093C29" w:rsidRDefault="00093C29">
            <w:pPr>
              <w:pStyle w:val="Compact"/>
            </w:pPr>
          </w:p>
        </w:tc>
      </w:tr>
      <w:tr w:rsidR="00093C29" w14:paraId="6209D950" w14:textId="786BA2B4" w:rsidTr="00093C29">
        <w:tc>
          <w:tcPr>
            <w:cnfStyle w:val="000010000000" w:firstRow="0" w:lastRow="0" w:firstColumn="0" w:lastColumn="0" w:oddVBand="1" w:evenVBand="0" w:oddHBand="0" w:evenHBand="0" w:firstRowFirstColumn="0" w:firstRowLastColumn="0" w:lastRowFirstColumn="0" w:lastRowLastColumn="0"/>
            <w:tcW w:w="389" w:type="dxa"/>
          </w:tcPr>
          <w:p w14:paraId="7119F45E" w14:textId="77777777" w:rsidR="00093C29" w:rsidRDefault="00093C29">
            <w:pPr>
              <w:pStyle w:val="Compact"/>
            </w:pPr>
            <w:r>
              <w:t>4</w:t>
            </w:r>
          </w:p>
        </w:tc>
        <w:tc>
          <w:tcPr>
            <w:cnfStyle w:val="000001000000" w:firstRow="0" w:lastRow="0" w:firstColumn="0" w:lastColumn="0" w:oddVBand="0" w:evenVBand="1" w:oddHBand="0" w:evenHBand="0" w:firstRowFirstColumn="0" w:firstRowLastColumn="0" w:lastRowFirstColumn="0" w:lastRowLastColumn="0"/>
            <w:tcW w:w="1699" w:type="dxa"/>
          </w:tcPr>
          <w:p w14:paraId="0BC0B64F" w14:textId="77777777" w:rsidR="00093C29" w:rsidRDefault="00093C29">
            <w:pPr>
              <w:pStyle w:val="Compact"/>
            </w:pPr>
            <w:r>
              <w:t>Host presses Shift, then drives about 10 tiles away. Look at both screens.</w:t>
            </w:r>
          </w:p>
        </w:tc>
        <w:tc>
          <w:tcPr>
            <w:cnfStyle w:val="000010000000" w:firstRow="0" w:lastRow="0" w:firstColumn="0" w:lastColumn="0" w:oddVBand="1" w:evenVBand="0" w:oddHBand="0" w:evenHBand="0" w:firstRowFirstColumn="0" w:firstRowLastColumn="0" w:lastRowFirstColumn="0" w:lastRowLastColumn="0"/>
            <w:tcW w:w="4423" w:type="dxa"/>
          </w:tcPr>
          <w:p w14:paraId="7B1EA76C" w14:textId="77777777" w:rsidR="00093C29" w:rsidRDefault="00093C29">
            <w:pPr>
              <w:pStyle w:val="Compact"/>
            </w:pPr>
            <w:r>
              <w:t>The host still sees its own mine (revealed when laid, sticky). The guest, far away, does not see it.</w:t>
            </w:r>
          </w:p>
        </w:tc>
        <w:tc>
          <w:tcPr>
            <w:cnfStyle w:val="000001000000" w:firstRow="0" w:lastRow="0" w:firstColumn="0" w:lastColumn="0" w:oddVBand="0" w:evenVBand="1" w:oddHBand="0" w:evenHBand="0" w:firstRowFirstColumn="0" w:firstRowLastColumn="0" w:lastRowFirstColumn="0" w:lastRowLastColumn="0"/>
            <w:tcW w:w="3065" w:type="dxa"/>
          </w:tcPr>
          <w:p w14:paraId="544DD384" w14:textId="77777777" w:rsidR="00093C29" w:rsidRDefault="00093C29">
            <w:pPr>
              <w:pStyle w:val="Compact"/>
            </w:pPr>
          </w:p>
        </w:tc>
      </w:tr>
      <w:tr w:rsidR="00093C29" w14:paraId="43D6159A" w14:textId="48B86005" w:rsidTr="00093C2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89" w:type="dxa"/>
          </w:tcPr>
          <w:p w14:paraId="2EE2AE4D" w14:textId="77777777" w:rsidR="00093C29" w:rsidRDefault="00093C29">
            <w:pPr>
              <w:pStyle w:val="Compact"/>
            </w:pPr>
            <w:r>
              <w:t>5</w:t>
            </w:r>
          </w:p>
        </w:tc>
        <w:tc>
          <w:tcPr>
            <w:cnfStyle w:val="000001000000" w:firstRow="0" w:lastRow="0" w:firstColumn="0" w:lastColumn="0" w:oddVBand="0" w:evenVBand="1" w:oddHBand="0" w:evenHBand="0" w:firstRowFirstColumn="0" w:firstRowLastColumn="0" w:lastRowFirstColumn="0" w:lastRowLastColumn="0"/>
            <w:tcW w:w="1699" w:type="dxa"/>
          </w:tcPr>
          <w:p w14:paraId="49458A73" w14:textId="77777777" w:rsidR="00093C29" w:rsidRDefault="00093C29">
            <w:pPr>
              <w:pStyle w:val="Compact"/>
            </w:pPr>
            <w:r>
              <w:t>Host lays a mine, both move away. Guest drives onto that tile.</w:t>
            </w:r>
          </w:p>
        </w:tc>
        <w:tc>
          <w:tcPr>
            <w:cnfStyle w:val="000010000000" w:firstRow="0" w:lastRow="0" w:firstColumn="0" w:lastColumn="0" w:oddVBand="1" w:evenVBand="0" w:oddHBand="0" w:evenHBand="0" w:firstRowFirstColumn="0" w:firstRowLastColumn="0" w:lastRowFirstColumn="0" w:lastRowLastColumn="0"/>
            <w:tcW w:w="4423" w:type="dxa"/>
          </w:tcPr>
          <w:p w14:paraId="0BDD4CC0" w14:textId="77777777" w:rsidR="00093C29" w:rsidRDefault="00093C29">
            <w:pPr>
              <w:pStyle w:val="Compact"/>
            </w:pPr>
            <w:r>
              <w:t>The guest does not see the mine until its tank is within 2 tiles. It then detonates (explosion, guest damage on the guest HUD, event log). Record whether it detonated.</w:t>
            </w:r>
          </w:p>
        </w:tc>
        <w:tc>
          <w:tcPr>
            <w:cnfStyle w:val="000001000000" w:firstRow="0" w:lastRow="0" w:firstColumn="0" w:lastColumn="0" w:oddVBand="0" w:evenVBand="1" w:oddHBand="0" w:evenHBand="0" w:firstRowFirstColumn="0" w:firstRowLastColumn="0" w:lastRowFirstColumn="0" w:lastRowLastColumn="0"/>
            <w:tcW w:w="3065" w:type="dxa"/>
          </w:tcPr>
          <w:p w14:paraId="64487D53" w14:textId="77777777" w:rsidR="00093C29" w:rsidRDefault="00093C29">
            <w:pPr>
              <w:pStyle w:val="Compact"/>
            </w:pPr>
          </w:p>
        </w:tc>
      </w:tr>
      <w:tr w:rsidR="00093C29" w14:paraId="7A0A2DE4" w14:textId="4BFCCD5E" w:rsidTr="00093C29">
        <w:tc>
          <w:tcPr>
            <w:cnfStyle w:val="000010000000" w:firstRow="0" w:lastRow="0" w:firstColumn="0" w:lastColumn="0" w:oddVBand="1" w:evenVBand="0" w:oddHBand="0" w:evenHBand="0" w:firstRowFirstColumn="0" w:firstRowLastColumn="0" w:lastRowFirstColumn="0" w:lastRowLastColumn="0"/>
            <w:tcW w:w="389" w:type="dxa"/>
          </w:tcPr>
          <w:p w14:paraId="07078319" w14:textId="77777777" w:rsidR="00093C29" w:rsidRDefault="00093C29">
            <w:pPr>
              <w:pStyle w:val="Compact"/>
            </w:pPr>
            <w:r>
              <w:t>6</w:t>
            </w:r>
          </w:p>
        </w:tc>
        <w:tc>
          <w:tcPr>
            <w:cnfStyle w:val="000001000000" w:firstRow="0" w:lastRow="0" w:firstColumn="0" w:lastColumn="0" w:oddVBand="0" w:evenVBand="1" w:oddHBand="0" w:evenHBand="0" w:firstRowFirstColumn="0" w:firstRowLastColumn="0" w:lastRowFirstColumn="0" w:lastRowLastColumn="0"/>
            <w:tcW w:w="1699" w:type="dxa"/>
          </w:tcPr>
          <w:p w14:paraId="463D1ADE" w14:textId="77777777" w:rsidR="00093C29" w:rsidRDefault="00093C29">
            <w:pPr>
              <w:pStyle w:val="Compact"/>
            </w:pPr>
            <w:r>
              <w:t>Guest lays a mine (Shift) and drives away.</w:t>
            </w:r>
          </w:p>
        </w:tc>
        <w:tc>
          <w:tcPr>
            <w:cnfStyle w:val="000010000000" w:firstRow="0" w:lastRow="0" w:firstColumn="0" w:lastColumn="0" w:oddVBand="1" w:evenVBand="0" w:oddHBand="0" w:evenHBand="0" w:firstRowFirstColumn="0" w:firstRowLastColumn="0" w:lastRowFirstColumn="0" w:lastRowLastColumn="0"/>
            <w:tcW w:w="4423" w:type="dxa"/>
          </w:tcPr>
          <w:p w14:paraId="313C86BF" w14:textId="77777777" w:rsidR="00093C29" w:rsidRDefault="00093C29">
            <w:pPr>
              <w:pStyle w:val="Compact"/>
            </w:pPr>
            <w:r>
              <w:t>The guest’s mine count drops by one. The host sees that mine only once its own tank is within 2 tiles, and no “mine laid” message or glyph gives it away at range (#106).</w:t>
            </w:r>
          </w:p>
        </w:tc>
        <w:tc>
          <w:tcPr>
            <w:cnfStyle w:val="000001000000" w:firstRow="0" w:lastRow="0" w:firstColumn="0" w:lastColumn="0" w:oddVBand="0" w:evenVBand="1" w:oddHBand="0" w:evenHBand="0" w:firstRowFirstColumn="0" w:firstRowLastColumn="0" w:lastRowFirstColumn="0" w:lastRowLastColumn="0"/>
            <w:tcW w:w="3065" w:type="dxa"/>
          </w:tcPr>
          <w:p w14:paraId="3C5F5E6C" w14:textId="77777777" w:rsidR="00093C29" w:rsidRDefault="00093C29">
            <w:pPr>
              <w:pStyle w:val="Compact"/>
            </w:pPr>
          </w:p>
        </w:tc>
      </w:tr>
      <w:tr w:rsidR="00093C29" w14:paraId="08DAD4A8" w14:textId="31B635D1" w:rsidTr="00093C2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89" w:type="dxa"/>
          </w:tcPr>
          <w:p w14:paraId="738F823B" w14:textId="77777777" w:rsidR="00093C29" w:rsidRDefault="00093C29">
            <w:pPr>
              <w:pStyle w:val="Compact"/>
            </w:pPr>
            <w:r>
              <w:t>7</w:t>
            </w:r>
          </w:p>
        </w:tc>
        <w:tc>
          <w:tcPr>
            <w:cnfStyle w:val="000001000000" w:firstRow="0" w:lastRow="0" w:firstColumn="0" w:lastColumn="0" w:oddVBand="0" w:evenVBand="1" w:oddHBand="0" w:evenHBand="0" w:firstRowFirstColumn="0" w:firstRowLastColumn="0" w:lastRowFirstColumn="0" w:lastRowLastColumn="0"/>
            <w:tcW w:w="1699" w:type="dxa"/>
          </w:tcPr>
          <w:p w14:paraId="6383FBC1" w14:textId="77777777" w:rsidR="00093C29" w:rsidRDefault="00093C29">
            <w:pPr>
              <w:pStyle w:val="Compact"/>
            </w:pPr>
            <w:r>
              <w:t>Guest fires at the host tank, then the host fires at the guest.</w:t>
            </w:r>
          </w:p>
        </w:tc>
        <w:tc>
          <w:tcPr>
            <w:cnfStyle w:val="000010000000" w:firstRow="0" w:lastRow="0" w:firstColumn="0" w:lastColumn="0" w:oddVBand="1" w:evenVBand="0" w:oddHBand="0" w:evenHBand="0" w:firstRowFirstColumn="0" w:firstRowLastColumn="0" w:lastRowFirstColumn="0" w:lastRowLastColumn="0"/>
            <w:tcW w:w="4423" w:type="dxa"/>
          </w:tcPr>
          <w:p w14:paraId="595E11B9" w14:textId="77777777" w:rsidR="00093C29" w:rsidRDefault="00093C29">
            <w:pPr>
              <w:pStyle w:val="Compact"/>
            </w:pPr>
            <w:r>
              <w:t>Both shots fire and hit. Damage and armour update on the right HUD. Ammo drops on the shooter’s HUD.</w:t>
            </w:r>
          </w:p>
        </w:tc>
        <w:tc>
          <w:tcPr>
            <w:cnfStyle w:val="000001000000" w:firstRow="0" w:lastRow="0" w:firstColumn="0" w:lastColumn="0" w:oddVBand="0" w:evenVBand="1" w:oddHBand="0" w:evenHBand="0" w:firstRowFirstColumn="0" w:firstRowLastColumn="0" w:lastRowFirstColumn="0" w:lastRowLastColumn="0"/>
            <w:tcW w:w="3065" w:type="dxa"/>
          </w:tcPr>
          <w:p w14:paraId="363B71F0" w14:textId="77777777" w:rsidR="00093C29" w:rsidRDefault="00093C29">
            <w:pPr>
              <w:pStyle w:val="Compact"/>
            </w:pPr>
          </w:p>
        </w:tc>
      </w:tr>
      <w:tr w:rsidR="00093C29" w14:paraId="247746F8" w14:textId="218EC3F4" w:rsidTr="00093C29">
        <w:tc>
          <w:tcPr>
            <w:cnfStyle w:val="000010000000" w:firstRow="0" w:lastRow="0" w:firstColumn="0" w:lastColumn="0" w:oddVBand="1" w:evenVBand="0" w:oddHBand="0" w:evenHBand="0" w:firstRowFirstColumn="0" w:firstRowLastColumn="0" w:lastRowFirstColumn="0" w:lastRowLastColumn="0"/>
            <w:tcW w:w="389" w:type="dxa"/>
          </w:tcPr>
          <w:p w14:paraId="4E1CDA77" w14:textId="77777777" w:rsidR="00093C29" w:rsidRDefault="00093C29">
            <w:pPr>
              <w:pStyle w:val="Compact"/>
            </w:pPr>
            <w:r>
              <w:t>8</w:t>
            </w:r>
          </w:p>
        </w:tc>
        <w:tc>
          <w:tcPr>
            <w:cnfStyle w:val="000001000000" w:firstRow="0" w:lastRow="0" w:firstColumn="0" w:lastColumn="0" w:oddVBand="0" w:evenVBand="1" w:oddHBand="0" w:evenHBand="0" w:firstRowFirstColumn="0" w:firstRowLastColumn="0" w:lastRowFirstColumn="0" w:lastRowLastColumn="0"/>
            <w:tcW w:w="1699" w:type="dxa"/>
          </w:tcPr>
          <w:p w14:paraId="43F5F23A" w14:textId="77777777" w:rsidR="00093C29" w:rsidRDefault="00093C29">
            <w:pPr>
              <w:pStyle w:val="Compact"/>
            </w:pPr>
            <w:r>
              <w:t>Host tank is destroyed and respawns while the guest watches.</w:t>
            </w:r>
          </w:p>
        </w:tc>
        <w:tc>
          <w:tcPr>
            <w:cnfStyle w:val="000010000000" w:firstRow="0" w:lastRow="0" w:firstColumn="0" w:lastColumn="0" w:oddVBand="1" w:evenVBand="0" w:oddHBand="0" w:evenHBand="0" w:firstRowFirstColumn="0" w:firstRowLastColumn="0" w:lastRowFirstColumn="0" w:lastRowLastColumn="0"/>
            <w:tcW w:w="4423" w:type="dxa"/>
          </w:tcPr>
          <w:p w14:paraId="4D5A8398" w14:textId="77777777" w:rsidR="00093C29" w:rsidRDefault="00093C29">
            <w:pPr>
              <w:pStyle w:val="Compact"/>
            </w:pPr>
            <w:r>
              <w:t>The guest draws the host tank at its new spot as soon as it respawns, not at the old death spot (#61).</w:t>
            </w:r>
          </w:p>
        </w:tc>
        <w:tc>
          <w:tcPr>
            <w:cnfStyle w:val="000001000000" w:firstRow="0" w:lastRow="0" w:firstColumn="0" w:lastColumn="0" w:oddVBand="0" w:evenVBand="1" w:oddHBand="0" w:evenHBand="0" w:firstRowFirstColumn="0" w:firstRowLastColumn="0" w:lastRowFirstColumn="0" w:lastRowLastColumn="0"/>
            <w:tcW w:w="3065" w:type="dxa"/>
          </w:tcPr>
          <w:p w14:paraId="7D003138" w14:textId="77777777" w:rsidR="00093C29" w:rsidRDefault="00093C29">
            <w:pPr>
              <w:pStyle w:val="Compact"/>
            </w:pPr>
          </w:p>
        </w:tc>
      </w:tr>
      <w:tr w:rsidR="00093C29" w14:paraId="759E865F" w14:textId="0B6D196C" w:rsidTr="00093C2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89" w:type="dxa"/>
          </w:tcPr>
          <w:p w14:paraId="0EEA6F63" w14:textId="77777777" w:rsidR="00093C29" w:rsidRDefault="00093C29">
            <w:pPr>
              <w:pStyle w:val="Compact"/>
            </w:pPr>
            <w:r>
              <w:t>9</w:t>
            </w:r>
          </w:p>
        </w:tc>
        <w:tc>
          <w:tcPr>
            <w:cnfStyle w:val="000001000000" w:firstRow="0" w:lastRow="0" w:firstColumn="0" w:lastColumn="0" w:oddVBand="0" w:evenVBand="1" w:oddHBand="0" w:evenHBand="0" w:firstRowFirstColumn="0" w:firstRowLastColumn="0" w:lastRowFirstColumn="0" w:lastRowLastColumn="0"/>
            <w:tcW w:w="1699" w:type="dxa"/>
          </w:tcPr>
          <w:p w14:paraId="52BFF3E4" w14:textId="77777777" w:rsidR="00093C29" w:rsidRDefault="00093C29">
            <w:pPr>
              <w:pStyle w:val="Compact"/>
            </w:pPr>
            <w:r>
              <w:t>Host watches the guest tank approach the edge of host vision.</w:t>
            </w:r>
          </w:p>
        </w:tc>
        <w:tc>
          <w:tcPr>
            <w:cnfStyle w:val="000010000000" w:firstRow="0" w:lastRow="0" w:firstColumn="0" w:lastColumn="0" w:oddVBand="1" w:evenVBand="0" w:oddHBand="0" w:evenHBand="0" w:firstRowFirstColumn="0" w:firstRowLastColumn="0" w:lastRowFirstColumn="0" w:lastRowLastColumn="0"/>
            <w:tcW w:w="4423" w:type="dxa"/>
          </w:tcPr>
          <w:p w14:paraId="28FC643F" w14:textId="77777777" w:rsidR="00093C29" w:rsidRDefault="00093C29">
            <w:pPr>
              <w:pStyle w:val="Compact"/>
            </w:pPr>
            <w:r>
              <w:t>Guest tank fades in with distance on the host. Its name label appears only when close.</w:t>
            </w:r>
          </w:p>
        </w:tc>
        <w:tc>
          <w:tcPr>
            <w:cnfStyle w:val="000001000000" w:firstRow="0" w:lastRow="0" w:firstColumn="0" w:lastColumn="0" w:oddVBand="0" w:evenVBand="1" w:oddHBand="0" w:evenHBand="0" w:firstRowFirstColumn="0" w:firstRowLastColumn="0" w:lastRowFirstColumn="0" w:lastRowLastColumn="0"/>
            <w:tcW w:w="3065" w:type="dxa"/>
          </w:tcPr>
          <w:p w14:paraId="7375033F" w14:textId="77777777" w:rsidR="00093C29" w:rsidRDefault="00093C29">
            <w:pPr>
              <w:pStyle w:val="Compact"/>
            </w:pPr>
          </w:p>
        </w:tc>
      </w:tr>
      <w:tr w:rsidR="00093C29" w14:paraId="2105B985" w14:textId="6B0A7EDF" w:rsidTr="00093C29">
        <w:tc>
          <w:tcPr>
            <w:cnfStyle w:val="000010000000" w:firstRow="0" w:lastRow="0" w:firstColumn="0" w:lastColumn="0" w:oddVBand="1" w:evenVBand="0" w:oddHBand="0" w:evenHBand="0" w:firstRowFirstColumn="0" w:firstRowLastColumn="0" w:lastRowFirstColumn="0" w:lastRowLastColumn="0"/>
            <w:tcW w:w="389" w:type="dxa"/>
          </w:tcPr>
          <w:p w14:paraId="5D95E146" w14:textId="77777777" w:rsidR="00093C29" w:rsidRDefault="00093C29">
            <w:pPr>
              <w:pStyle w:val="Compact"/>
            </w:pPr>
            <w:r>
              <w:lastRenderedPageBreak/>
              <w:t>10</w:t>
            </w:r>
          </w:p>
        </w:tc>
        <w:tc>
          <w:tcPr>
            <w:cnfStyle w:val="000001000000" w:firstRow="0" w:lastRow="0" w:firstColumn="0" w:lastColumn="0" w:oddVBand="0" w:evenVBand="1" w:oddHBand="0" w:evenHBand="0" w:firstRowFirstColumn="0" w:firstRowLastColumn="0" w:lastRowFirstColumn="0" w:lastRowLastColumn="0"/>
            <w:tcW w:w="1699" w:type="dxa"/>
          </w:tcPr>
          <w:p w14:paraId="59F01085" w14:textId="77777777" w:rsidR="00093C29" w:rsidRDefault="00093C29">
            <w:pPr>
              <w:pStyle w:val="Compact"/>
            </w:pPr>
            <w:r>
              <w:t>Both request an alliance with each other (Alliances button). Then break it.</w:t>
            </w:r>
          </w:p>
        </w:tc>
        <w:tc>
          <w:tcPr>
            <w:cnfStyle w:val="000010000000" w:firstRow="0" w:lastRow="0" w:firstColumn="0" w:lastColumn="0" w:oddVBand="1" w:evenVBand="0" w:oddHBand="0" w:evenHBand="0" w:firstRowFirstColumn="0" w:firstRowLastColumn="0" w:lastRowFirstColumn="0" w:lastRowLastColumn="0"/>
            <w:tcW w:w="4423" w:type="dxa"/>
          </w:tcPr>
          <w:p w14:paraId="69B6B334" w14:textId="77777777" w:rsidR="00093C29" w:rsidRDefault="00093C29">
            <w:pPr>
              <w:pStyle w:val="Compact"/>
            </w:pPr>
            <w:r>
              <w:t>Both screens agree on allied/enemy (#92); either side can leave. On forming, host fog opens around the guest within about 1 tick. On breaking, that extra vision recedes to sea.</w:t>
            </w:r>
          </w:p>
        </w:tc>
        <w:tc>
          <w:tcPr>
            <w:cnfStyle w:val="000001000000" w:firstRow="0" w:lastRow="0" w:firstColumn="0" w:lastColumn="0" w:oddVBand="0" w:evenVBand="1" w:oddHBand="0" w:evenHBand="0" w:firstRowFirstColumn="0" w:firstRowLastColumn="0" w:lastRowFirstColumn="0" w:lastRowLastColumn="0"/>
            <w:tcW w:w="3065" w:type="dxa"/>
          </w:tcPr>
          <w:p w14:paraId="0CB21BF0" w14:textId="77777777" w:rsidR="00093C29" w:rsidRDefault="00093C29">
            <w:pPr>
              <w:pStyle w:val="Compact"/>
            </w:pPr>
          </w:p>
        </w:tc>
      </w:tr>
      <w:tr w:rsidR="00093C29" w14:paraId="7E8B6B34" w14:textId="27E68175" w:rsidTr="00093C2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89" w:type="dxa"/>
          </w:tcPr>
          <w:p w14:paraId="73AADECF" w14:textId="77777777" w:rsidR="00093C29" w:rsidRDefault="00093C29">
            <w:pPr>
              <w:pStyle w:val="Compact"/>
            </w:pPr>
            <w:r>
              <w:t>11</w:t>
            </w:r>
          </w:p>
        </w:tc>
        <w:tc>
          <w:tcPr>
            <w:cnfStyle w:val="000001000000" w:firstRow="0" w:lastRow="0" w:firstColumn="0" w:lastColumn="0" w:oddVBand="0" w:evenVBand="1" w:oddHBand="0" w:evenHBand="0" w:firstRowFirstColumn="0" w:firstRowLastColumn="0" w:lastRowFirstColumn="0" w:lastRowLastColumn="0"/>
            <w:tcW w:w="1699" w:type="dxa"/>
          </w:tcPr>
          <w:p w14:paraId="7D328D94" w14:textId="77777777" w:rsidR="00093C29" w:rsidRDefault="00093C29">
            <w:pPr>
              <w:pStyle w:val="Compact"/>
            </w:pPr>
            <w:r>
              <w:t>Allied again, guest quits to menu. Host looks where the guest was. Guest rejoins.</w:t>
            </w:r>
          </w:p>
        </w:tc>
        <w:tc>
          <w:tcPr>
            <w:cnfStyle w:val="000010000000" w:firstRow="0" w:lastRow="0" w:firstColumn="0" w:lastColumn="0" w:oddVBand="1" w:evenVBand="0" w:oddHBand="0" w:evenHBand="0" w:firstRowFirstColumn="0" w:firstRowLastColumn="0" w:lastRowFirstColumn="0" w:lastRowLastColumn="0"/>
            <w:tcW w:w="4423" w:type="dxa"/>
          </w:tcPr>
          <w:p w14:paraId="176E53A4" w14:textId="77777777" w:rsidR="00093C29" w:rsidRDefault="00093C29">
            <w:pPr>
              <w:pStyle w:val="Compact"/>
            </w:pPr>
            <w:r>
              <w:t>Vision from the guest recedes after it leaves. On rejoin the guest starts from fresh fog and inherits none of its previous reveals. The rejoined guest’s screen updates, and its tank responds to controls well past 2 tiles from spawn (#113). Try one rejoin with a new name and one with the same name.</w:t>
            </w:r>
          </w:p>
        </w:tc>
        <w:tc>
          <w:tcPr>
            <w:cnfStyle w:val="000001000000" w:firstRow="0" w:lastRow="0" w:firstColumn="0" w:lastColumn="0" w:oddVBand="0" w:evenVBand="1" w:oddHBand="0" w:evenHBand="0" w:firstRowFirstColumn="0" w:firstRowLastColumn="0" w:lastRowFirstColumn="0" w:lastRowLastColumn="0"/>
            <w:tcW w:w="3065" w:type="dxa"/>
          </w:tcPr>
          <w:p w14:paraId="510132FB" w14:textId="77777777" w:rsidR="00093C29" w:rsidRDefault="00093C29">
            <w:pPr>
              <w:pStyle w:val="Compact"/>
            </w:pPr>
          </w:p>
        </w:tc>
      </w:tr>
      <w:tr w:rsidR="00093C29" w14:paraId="2650D21C" w14:textId="360D99FB" w:rsidTr="00093C29">
        <w:tc>
          <w:tcPr>
            <w:cnfStyle w:val="000010000000" w:firstRow="0" w:lastRow="0" w:firstColumn="0" w:lastColumn="0" w:oddVBand="1" w:evenVBand="0" w:oddHBand="0" w:evenHBand="0" w:firstRowFirstColumn="0" w:firstRowLastColumn="0" w:lastRowFirstColumn="0" w:lastRowLastColumn="0"/>
            <w:tcW w:w="389" w:type="dxa"/>
          </w:tcPr>
          <w:p w14:paraId="459CA5AC" w14:textId="77777777" w:rsidR="00093C29" w:rsidRDefault="00093C29">
            <w:pPr>
              <w:pStyle w:val="Compact"/>
            </w:pPr>
            <w:r>
              <w:t>12</w:t>
            </w:r>
          </w:p>
        </w:tc>
        <w:tc>
          <w:tcPr>
            <w:cnfStyle w:val="000001000000" w:firstRow="0" w:lastRow="0" w:firstColumn="0" w:lastColumn="0" w:oddVBand="0" w:evenVBand="1" w:oddHBand="0" w:evenHBand="0" w:firstRowFirstColumn="0" w:firstRowLastColumn="0" w:lastRowFirstColumn="0" w:lastRowLastColumn="0"/>
            <w:tcW w:w="1699" w:type="dxa"/>
          </w:tcPr>
          <w:p w14:paraId="258C9406" w14:textId="77777777" w:rsidR="00093C29" w:rsidRDefault="00093C29">
            <w:pPr>
              <w:pStyle w:val="Compact"/>
            </w:pPr>
            <w:r>
              <w:t>Guest changes terrain far outside host vision (trees, build). Host later drives there.</w:t>
            </w:r>
          </w:p>
        </w:tc>
        <w:tc>
          <w:tcPr>
            <w:cnfStyle w:val="000010000000" w:firstRow="0" w:lastRow="0" w:firstColumn="0" w:lastColumn="0" w:oddVBand="1" w:evenVBand="0" w:oddHBand="0" w:evenHBand="0" w:firstRowFirstColumn="0" w:firstRowLastColumn="0" w:lastRowFirstColumn="0" w:lastRowLastColumn="0"/>
            <w:tcW w:w="4423" w:type="dxa"/>
          </w:tcPr>
          <w:p w14:paraId="1D176A2C" w14:textId="77777777" w:rsidR="00093C29" w:rsidRDefault="00093C29">
            <w:pPr>
              <w:pStyle w:val="Compact"/>
            </w:pPr>
            <w:r>
              <w:t>Host does not see the change until it arrives, then shows current terrain. Mark N/A if not observable.</w:t>
            </w:r>
          </w:p>
        </w:tc>
        <w:tc>
          <w:tcPr>
            <w:cnfStyle w:val="000001000000" w:firstRow="0" w:lastRow="0" w:firstColumn="0" w:lastColumn="0" w:oddVBand="0" w:evenVBand="1" w:oddHBand="0" w:evenHBand="0" w:firstRowFirstColumn="0" w:firstRowLastColumn="0" w:lastRowFirstColumn="0" w:lastRowLastColumn="0"/>
            <w:tcW w:w="3065" w:type="dxa"/>
          </w:tcPr>
          <w:p w14:paraId="42D90102" w14:textId="77777777" w:rsidR="00093C29" w:rsidRDefault="00093C29">
            <w:pPr>
              <w:pStyle w:val="Compact"/>
            </w:pPr>
          </w:p>
        </w:tc>
      </w:tr>
      <w:tr w:rsidR="00093C29" w14:paraId="7FAAAEE8" w14:textId="1A0886DD" w:rsidTr="00093C2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89" w:type="dxa"/>
          </w:tcPr>
          <w:p w14:paraId="05993186" w14:textId="77777777" w:rsidR="00093C29" w:rsidRDefault="00093C29">
            <w:pPr>
              <w:pStyle w:val="Compact"/>
            </w:pPr>
            <w:r>
              <w:t>13</w:t>
            </w:r>
          </w:p>
        </w:tc>
        <w:tc>
          <w:tcPr>
            <w:cnfStyle w:val="000001000000" w:firstRow="0" w:lastRow="0" w:firstColumn="0" w:lastColumn="0" w:oddVBand="0" w:evenVBand="1" w:oddHBand="0" w:evenHBand="0" w:firstRowFirstColumn="0" w:firstRowLastColumn="0" w:lastRowFirstColumn="0" w:lastRowLastColumn="0"/>
            <w:tcW w:w="1699" w:type="dxa"/>
          </w:tcPr>
          <w:p w14:paraId="610DA1BE" w14:textId="77777777" w:rsidR="00093C29" w:rsidRDefault="00093C29">
            <w:pPr>
              <w:pStyle w:val="Compact"/>
            </w:pPr>
            <w:r>
              <w:t>Host quits to menu while the guest is in the game.</w:t>
            </w:r>
          </w:p>
        </w:tc>
        <w:tc>
          <w:tcPr>
            <w:cnfStyle w:val="000010000000" w:firstRow="0" w:lastRow="0" w:firstColumn="0" w:lastColumn="0" w:oddVBand="1" w:evenVBand="0" w:oddHBand="0" w:evenHBand="0" w:firstRowFirstColumn="0" w:firstRowLastColumn="0" w:lastRowFirstColumn="0" w:lastRowLastColumn="0"/>
            <w:tcW w:w="4423" w:type="dxa"/>
          </w:tcPr>
          <w:p w14:paraId="6302DB79" w14:textId="77777777" w:rsidR="00093C29" w:rsidRDefault="00093C29">
            <w:pPr>
              <w:pStyle w:val="Compact"/>
            </w:pPr>
            <w:r>
              <w:t>Guest stays in the game view. Open Messages on the guest: a “disconnected” line appears (#107).</w:t>
            </w:r>
          </w:p>
        </w:tc>
        <w:tc>
          <w:tcPr>
            <w:cnfStyle w:val="000001000000" w:firstRow="0" w:lastRow="0" w:firstColumn="0" w:lastColumn="0" w:oddVBand="0" w:evenVBand="1" w:oddHBand="0" w:evenHBand="0" w:firstRowFirstColumn="0" w:firstRowLastColumn="0" w:lastRowFirstColumn="0" w:lastRowLastColumn="0"/>
            <w:tcW w:w="3065" w:type="dxa"/>
          </w:tcPr>
          <w:p w14:paraId="542A9DA8" w14:textId="77777777" w:rsidR="00093C29" w:rsidRDefault="00093C29">
            <w:pPr>
              <w:pStyle w:val="Compact"/>
            </w:pPr>
          </w:p>
        </w:tc>
      </w:tr>
      <w:tr w:rsidR="00093C29" w14:paraId="52BD331A" w14:textId="01EF19EA" w:rsidTr="00093C29">
        <w:tc>
          <w:tcPr>
            <w:cnfStyle w:val="000010000000" w:firstRow="0" w:lastRow="0" w:firstColumn="0" w:lastColumn="0" w:oddVBand="1" w:evenVBand="0" w:oddHBand="0" w:evenHBand="0" w:firstRowFirstColumn="0" w:firstRowLastColumn="0" w:lastRowFirstColumn="0" w:lastRowLastColumn="0"/>
            <w:tcW w:w="389" w:type="dxa"/>
          </w:tcPr>
          <w:p w14:paraId="52050772" w14:textId="77777777" w:rsidR="00093C29" w:rsidRDefault="00093C29">
            <w:pPr>
              <w:pStyle w:val="Compact"/>
            </w:pPr>
            <w:r>
              <w:t>14</w:t>
            </w:r>
          </w:p>
        </w:tc>
        <w:tc>
          <w:tcPr>
            <w:cnfStyle w:val="000001000000" w:firstRow="0" w:lastRow="0" w:firstColumn="0" w:lastColumn="0" w:oddVBand="0" w:evenVBand="1" w:oddHBand="0" w:evenHBand="0" w:firstRowFirstColumn="0" w:firstRowLastColumn="0" w:lastRowFirstColumn="0" w:lastRowLastColumn="0"/>
            <w:tcW w:w="1699" w:type="dxa"/>
          </w:tcPr>
          <w:p w14:paraId="25FB8259" w14:textId="77777777" w:rsidR="00093C29" w:rsidRDefault="00093C29">
            <w:pPr>
              <w:pStyle w:val="Compact"/>
            </w:pPr>
            <w:r>
              <w:t>Both quit to menu.</w:t>
            </w:r>
          </w:p>
        </w:tc>
        <w:tc>
          <w:tcPr>
            <w:cnfStyle w:val="000010000000" w:firstRow="0" w:lastRow="0" w:firstColumn="0" w:lastColumn="0" w:oddVBand="1" w:evenVBand="0" w:oddHBand="0" w:evenHBand="0" w:firstRowFirstColumn="0" w:firstRowLastColumn="0" w:lastRowFirstColumn="0" w:lastRowLastColumn="0"/>
            <w:tcW w:w="4423" w:type="dxa"/>
          </w:tcPr>
          <w:p w14:paraId="3CC45352" w14:textId="77777777" w:rsidR="00093C29" w:rsidRDefault="00093C29">
            <w:pPr>
              <w:pStyle w:val="Compact"/>
            </w:pPr>
            <w:r>
              <w:t>No crash, no stuck connection, both return to the menu cleanly.</w:t>
            </w:r>
          </w:p>
        </w:tc>
        <w:tc>
          <w:tcPr>
            <w:cnfStyle w:val="000001000000" w:firstRow="0" w:lastRow="0" w:firstColumn="0" w:lastColumn="0" w:oddVBand="0" w:evenVBand="1" w:oddHBand="0" w:evenHBand="0" w:firstRowFirstColumn="0" w:firstRowLastColumn="0" w:lastRowFirstColumn="0" w:lastRowLastColumn="0"/>
            <w:tcW w:w="3065" w:type="dxa"/>
          </w:tcPr>
          <w:p w14:paraId="4CC1DE5A" w14:textId="77777777" w:rsidR="00093C29" w:rsidRDefault="00093C29">
            <w:pPr>
              <w:pStyle w:val="Compact"/>
            </w:pPr>
          </w:p>
        </w:tc>
      </w:tr>
    </w:tbl>
    <w:p w14:paraId="3F5E3CC5" w14:textId="77777777" w:rsidR="00DA18F0" w:rsidRDefault="00000000">
      <w:pPr>
        <w:pStyle w:val="BodyText"/>
      </w:pPr>
      <w:r>
        <w:t>Reading the results: - Check 3 showing terrain is the expected v1.5.1 behaviour (the v1.5.0 script predicted all black; #75 fixed that). - Mines: the rule is “revealed to a player within 2.0 tiles of their own tank, and sticky”. A mine you lay is visible to you at once; the other player must be within 2.0 tiles to see it. To test hiding, look from the OTHER player’s screen. - The known deferred gap (pill and base capture, build and deploy are not vision sources) is not part of this run. - A guest that sees the host tank far away is the accepted leak, not a Fail. Say so in the notes if it bothers you; reopening it is a ruling change, not a bug.</w:t>
      </w:r>
    </w:p>
    <w:p w14:paraId="27237178" w14:textId="337BBB04" w:rsidR="00DA18F0" w:rsidRDefault="00DA18F0" w:rsidP="00093C29">
      <w:pPr>
        <w:pStyle w:val="Compact"/>
        <w:ind w:left="720"/>
      </w:pPr>
      <w:bookmarkStart w:id="5" w:name="diagnostics-if-something-fails"/>
      <w:bookmarkEnd w:id="0"/>
      <w:bookmarkEnd w:id="4"/>
      <w:bookmarkEnd w:id="5"/>
    </w:p>
    <w:sectPr w:rsidR="00DA18F0">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DA08179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403C8CC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AFB2E5F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366181922">
    <w:abstractNumId w:val="0"/>
  </w:num>
  <w:num w:numId="2" w16cid:durableId="13326103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82111280">
    <w:abstractNumId w:val="1"/>
  </w:num>
  <w:num w:numId="4" w16cid:durableId="19916649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566062899">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DA18F0"/>
    <w:rsid w:val="00093C29"/>
    <w:rsid w:val="000E6ECB"/>
    <w:rsid w:val="00DA18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2EC7DC4"/>
  <w15:docId w15:val="{B2F264F8-4AE3-A04E-A4F5-A1D73BC976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PlainTable2">
    <w:name w:val="Plain Table 2"/>
    <w:basedOn w:val="TableNormal"/>
    <w:rsid w:val="00093C29"/>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4</Pages>
  <Words>1261</Words>
  <Characters>5864</Characters>
  <Application>Microsoft Office Word</Application>
  <DocSecurity>0</DocSecurity>
  <Lines>209</Lines>
  <Paragraphs>114</Paragraphs>
  <ScaleCrop>false</ScaleCrop>
  <Company/>
  <LinksUpToDate>false</LinksUpToDate>
  <CharactersWithSpaces>7011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Jerod Price</cp:lastModifiedBy>
  <cp:revision>2</cp:revision>
  <cp:lastPrinted>2026-09-22T14:16:00Z</cp:lastPrinted>
  <dcterms:created xsi:type="dcterms:W3CDTF">2026-09-21T22:33:00Z</dcterms:created>
  <dcterms:modified xsi:type="dcterms:W3CDTF">2026-09-22T14:16:00Z</dcterms:modified>
</cp:coreProperties>
</file>