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CosmicStore Features &amp; User Guide</w:t>
      </w:r>
    </w:p>
    <w:p>
      <w:pPr>
        <w:jc w:val="center"/>
      </w:pPr>
      <w:r>
        <w:rPr>
          <w:i/>
        </w:rPr>
        <w:t>Customer storefront, admin operations, CJ dropshipping, and Azure readiness</w:t>
        <w:br/>
        <w:t>Generated 2026-09-21</w:t>
      </w:r>
    </w:p>
    <w:p>
      <w:r>
        <w:rPr>
          <w:b w:val="0"/>
        </w:rPr>
        <w:t>CosmicStore is an Angular storefront plus ASP.NET Core API that sells products fulfilled through CJ Dropshipping. Customers pay with Stripe. CJ is paid from your wallet only after an order is paid. This guide covers every major feature, how to use it, and what was verified in testing.</w:t>
      </w:r>
    </w:p>
    <w:p>
      <w:pPr>
        <w:pStyle w:val="Heading1"/>
      </w:pPr>
      <w:r>
        <w:t>1. Application overview</w:t>
      </w:r>
    </w:p>
    <w:p>
      <w:r>
        <w:rPr>
          <w:b w:val="0"/>
        </w:rPr>
        <w:t>Stack and roles:</w:t>
      </w:r>
    </w:p>
    <w:p>
      <w:pPr>
        <w:pStyle w:val="ListBullet"/>
      </w:pPr>
      <w:r>
        <w:t>Frontend: Angular app (CosmicStock) — shopper UI and Admin UI.</w:t>
      </w:r>
    </w:p>
    <w:p>
      <w:pPr>
        <w:pStyle w:val="ListBullet"/>
      </w:pPr>
      <w:r>
        <w:t>Backend: CosmicStoreAPI (.NET) — Identity/JWT, catalog, cart, orders, Stripe, CJ.</w:t>
      </w:r>
    </w:p>
    <w:p>
      <w:pPr>
        <w:pStyle w:val="ListBullet"/>
      </w:pPr>
      <w:r>
        <w:t>Data: SQL Server (store + CJ staging), Redis (cart/cache/sync timestamps).</w:t>
      </w:r>
    </w:p>
    <w:p>
      <w:pPr>
        <w:pStyle w:val="ListBullet"/>
      </w:pPr>
      <w:r>
        <w:t>Roles: Guest shopper, registered customer, Admin.</w:t>
      </w:r>
    </w:p>
    <w:p>
      <w:pPr>
        <w:pStyle w:val="Heading2"/>
      </w:pPr>
      <w:r>
        <w:t>1.1 Main areas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URL examples</w:t>
            </w:r>
          </w:p>
        </w:tc>
        <w:tc>
          <w:tcPr>
            <w:tcW w:type="dxa" w:w="2880"/>
          </w:tcPr>
          <w:p>
            <w:r>
              <w:rPr>
                <w:b/>
              </w:rPr>
              <w:t>Who uses it</w:t>
            </w:r>
          </w:p>
        </w:tc>
      </w:tr>
      <w:tr>
        <w:tc>
          <w:tcPr>
            <w:tcW w:type="dxa" w:w="2880"/>
          </w:tcPr>
          <w:p>
            <w:r>
              <w:t>Home &amp; shop</w:t>
            </w:r>
          </w:p>
        </w:tc>
        <w:tc>
          <w:tcPr>
            <w:tcW w:type="dxa" w:w="2880"/>
          </w:tcPr>
          <w:p>
            <w:r>
              <w:t>/ , /store , /store/{id}</w:t>
            </w:r>
          </w:p>
        </w:tc>
        <w:tc>
          <w:tcPr>
            <w:tcW w:type="dxa" w:w="2880"/>
          </w:tcPr>
          <w:p>
            <w:r>
              <w:t>Everyone</w:t>
            </w:r>
          </w:p>
        </w:tc>
      </w:tr>
      <w:tr>
        <w:tc>
          <w:tcPr>
            <w:tcW w:type="dxa" w:w="2880"/>
          </w:tcPr>
          <w:p>
            <w:r>
              <w:t>Cart &amp; checkout</w:t>
            </w:r>
          </w:p>
        </w:tc>
        <w:tc>
          <w:tcPr>
            <w:tcW w:type="dxa" w:w="2880"/>
          </w:tcPr>
          <w:p>
            <w:r>
              <w:t>/cart , /checkout</w:t>
            </w:r>
          </w:p>
        </w:tc>
        <w:tc>
          <w:tcPr>
            <w:tcW w:type="dxa" w:w="2880"/>
          </w:tcPr>
          <w:p>
            <w:r>
              <w:t>Everyone (guest or signed in)</w:t>
            </w:r>
          </w:p>
        </w:tc>
      </w:tr>
      <w:tr>
        <w:tc>
          <w:tcPr>
            <w:tcW w:type="dxa" w:w="2880"/>
          </w:tcPr>
          <w:p>
            <w:r>
              <w:t>Account</w:t>
            </w:r>
          </w:p>
        </w:tc>
        <w:tc>
          <w:tcPr>
            <w:tcW w:type="dxa" w:w="2880"/>
          </w:tcPr>
          <w:p>
            <w:r>
              <w:t>/login , /register , /account/profile</w:t>
            </w:r>
          </w:p>
        </w:tc>
        <w:tc>
          <w:tcPr>
            <w:tcW w:type="dxa" w:w="2880"/>
          </w:tcPr>
          <w:p>
            <w:r>
              <w:t>Customers</w:t>
            </w:r>
          </w:p>
        </w:tc>
      </w:tr>
      <w:tr>
        <w:tc>
          <w:tcPr>
            <w:tcW w:type="dxa" w:w="2880"/>
          </w:tcPr>
          <w:p>
            <w:r>
              <w:t>Orders</w:t>
            </w:r>
          </w:p>
        </w:tc>
        <w:tc>
          <w:tcPr>
            <w:tcW w:type="dxa" w:w="2880"/>
          </w:tcPr>
          <w:p>
            <w:r>
              <w:t>/orders , /order/manage</w:t>
            </w:r>
          </w:p>
        </w:tc>
        <w:tc>
          <w:tcPr>
            <w:tcW w:type="dxa" w:w="2880"/>
          </w:tcPr>
          <w:p>
            <w:r>
              <w:t>Customers / guests</w:t>
            </w:r>
          </w:p>
        </w:tc>
      </w:tr>
      <w:tr>
        <w:tc>
          <w:tcPr>
            <w:tcW w:type="dxa" w:w="2880"/>
          </w:tcPr>
          <w:p>
            <w:r>
              <w:t>Wishlist / registry</w:t>
            </w:r>
          </w:p>
        </w:tc>
        <w:tc>
          <w:tcPr>
            <w:tcW w:type="dxa" w:w="2880"/>
          </w:tcPr>
          <w:p>
            <w:r>
              <w:t>/account/wishlist , /wishlist/{publicId}</w:t>
            </w:r>
          </w:p>
        </w:tc>
        <w:tc>
          <w:tcPr>
            <w:tcW w:type="dxa" w:w="2880"/>
          </w:tcPr>
          <w:p>
            <w:r>
              <w:t>Customers / public buyers</w:t>
            </w:r>
          </w:p>
        </w:tc>
      </w:tr>
      <w:tr>
        <w:tc>
          <w:tcPr>
            <w:tcW w:type="dxa" w:w="2880"/>
          </w:tcPr>
          <w:p>
            <w:r>
              <w:t>Legal</w:t>
            </w:r>
          </w:p>
        </w:tc>
        <w:tc>
          <w:tcPr>
            <w:tcW w:type="dxa" w:w="2880"/>
          </w:tcPr>
          <w:p>
            <w:r>
              <w:t>/about , /shipping , /returns , /privacy , /terms</w:t>
            </w:r>
          </w:p>
        </w:tc>
        <w:tc>
          <w:tcPr>
            <w:tcW w:type="dxa" w:w="2880"/>
          </w:tcPr>
          <w:p>
            <w:r>
              <w:t>Everyone</w:t>
            </w:r>
          </w:p>
        </w:tc>
      </w:tr>
      <w:tr>
        <w:tc>
          <w:tcPr>
            <w:tcW w:type="dxa" w:w="2880"/>
          </w:tcPr>
          <w:p>
            <w:r>
              <w:t>Admin</w:t>
            </w:r>
          </w:p>
        </w:tc>
        <w:tc>
          <w:tcPr>
            <w:tcW w:type="dxa" w:w="2880"/>
          </w:tcPr>
          <w:p>
            <w:r>
              <w:t>/admin/dashboard , /admin/orders , /admin/users , /admin/settings</w:t>
            </w:r>
          </w:p>
        </w:tc>
        <w:tc>
          <w:tcPr>
            <w:tcW w:type="dxa" w:w="2880"/>
          </w:tcPr>
          <w:p>
            <w:r>
              <w:t>Admins only</w:t>
            </w:r>
          </w:p>
        </w:tc>
      </w:tr>
    </w:tbl>
    <w:p/>
    <w:p>
      <w:pPr>
        <w:pStyle w:val="Heading1"/>
      </w:pPr>
      <w:r>
        <w:t>2. Storefront (shopper features)</w:t>
      </w:r>
    </w:p>
    <w:p>
      <w:pPr>
        <w:pStyle w:val="Heading2"/>
      </w:pPr>
      <w:r>
        <w:t>2.1 Home page</w:t>
      </w:r>
    </w:p>
    <w:p>
      <w:r>
        <w:rPr>
          <w:b w:val="0"/>
        </w:rPr>
        <w:t>Open the site root (/). You should see:</w:t>
      </w:r>
    </w:p>
    <w:p>
      <w:pPr>
        <w:pStyle w:val="ListBullet"/>
      </w:pPr>
      <w:r>
        <w:t>Brand hero with Shop Now → opens /store.</w:t>
      </w:r>
    </w:p>
    <w:p>
      <w:pPr>
        <w:pStyle w:val="ListBullet"/>
      </w:pPr>
      <w:r>
        <w:t>Category shortcuts that filter the catalog.</w:t>
      </w:r>
    </w:p>
    <w:p>
      <w:pPr>
        <w:pStyle w:val="ListBullet"/>
      </w:pPr>
      <w:r>
        <w:t>Product tabs: New Arrivals, Top Selling, Featured.</w:t>
      </w:r>
    </w:p>
    <w:p>
      <w:pPr>
        <w:pStyle w:val="ListBullet"/>
      </w:pPr>
      <w:r>
        <w:t>Links to shipping and returns policies.</w:t>
      </w:r>
    </w:p>
    <w:p>
      <w:r>
        <w:rPr>
          <w:b w:val="0"/>
        </w:rPr>
        <w:t>Expected: Clicking a product card opens product detail. New Arrival badges expire after 7 days (worker clears them).</w:t>
      </w:r>
    </w:p>
    <w:p>
      <w:pPr>
        <w:pStyle w:val="Heading2"/>
      </w:pPr>
      <w:r>
        <w:t>2.2 Shop / catalog (/store)</w:t>
      </w:r>
    </w:p>
    <w:p>
      <w:pPr>
        <w:pStyle w:val="ListNumber"/>
      </w:pPr>
      <w:r>
        <w:t>Open Shop from the navbar or Home → Shop Now.</w:t>
      </w:r>
    </w:p>
    <w:p>
      <w:pPr>
        <w:pStyle w:val="ListNumber"/>
      </w:pPr>
      <w:r>
        <w:t>Use search (navbar or store filters), category chips, price filter, sort, and page size.</w:t>
      </w:r>
    </w:p>
    <w:p>
      <w:pPr>
        <w:pStyle w:val="ListNumber"/>
      </w:pPr>
      <w:r>
        <w:t>Signed-in shoppers may see a “Bought before” section from recent purchases.</w:t>
      </w:r>
    </w:p>
    <w:p>
      <w:pPr>
        <w:pStyle w:val="ListNumber"/>
      </w:pPr>
      <w:r>
        <w:t>Click a product to open /store/{productId}.</w:t>
      </w:r>
    </w:p>
    <w:p>
      <w:pPr>
        <w:pStyle w:val="Heading2"/>
      </w:pPr>
      <w:r>
        <w:t>2.3 Product detail (/store/{id})</w:t>
      </w:r>
    </w:p>
    <w:p>
      <w:pPr>
        <w:pStyle w:val="ListNumber"/>
      </w:pPr>
      <w:r>
        <w:t>Review gallery, description, and price.</w:t>
      </w:r>
    </w:p>
    <w:p>
      <w:pPr>
        <w:pStyle w:val="ListNumber"/>
      </w:pPr>
      <w:r>
        <w:t>Choose a type/variant and quantity.</w:t>
      </w:r>
    </w:p>
    <w:p>
      <w:pPr>
        <w:pStyle w:val="ListNumber"/>
      </w:pPr>
      <w:r>
        <w:t>Click Add to cart (updates cart and may open the side cart panel).</w:t>
      </w:r>
    </w:p>
    <w:p>
      <w:pPr>
        <w:pStyle w:val="ListNumber"/>
      </w:pPr>
      <w:r>
        <w:t>Signed-in users can use the wishlist heart.</w:t>
      </w:r>
    </w:p>
    <w:p>
      <w:pPr>
        <w:pStyle w:val="ListNumber"/>
      </w:pPr>
      <w:r>
        <w:t>Use share actions (native share / social / copy link) if desired.</w:t>
      </w:r>
    </w:p>
    <w:p>
      <w:pPr>
        <w:pStyle w:val="ListNumber"/>
      </w:pPr>
      <w:r>
        <w:t>Related products appear below the main product.</w:t>
      </w:r>
    </w:p>
    <w:p>
      <w:pPr>
        <w:pStyle w:val="Heading2"/>
      </w:pPr>
      <w:r>
        <w:t>2.4 Cart</w:t>
      </w:r>
    </w:p>
    <w:p>
      <w:r>
        <w:rPr>
          <w:b w:val="0"/>
        </w:rPr>
        <w:t>Two entry points:</w:t>
      </w:r>
    </w:p>
    <w:p>
      <w:pPr>
        <w:pStyle w:val="ListBullet"/>
      </w:pPr>
      <w:r>
        <w:t>Cart icon → side panel: remove lines, View Full Cart, Checkout.</w:t>
      </w:r>
    </w:p>
    <w:p>
      <w:pPr>
        <w:pStyle w:val="ListBullet"/>
      </w:pPr>
      <w:r>
        <w:t>Full page /cart: remove lines, Continue Shopping, Proceed to Checkout.</w:t>
      </w:r>
    </w:p>
    <w:p>
      <w:r>
        <w:rPr>
          <w:b w:val="0"/>
        </w:rPr>
        <w:t>Cart data lives in Redis; guest carts are keyed in browser storage and can merge after login.</w:t>
      </w:r>
    </w:p>
    <w:p>
      <w:pPr>
        <w:pStyle w:val="Heading2"/>
      </w:pPr>
      <w:r>
        <w:t>2.5 Checkout &amp; Stripe payment (/checkout)</w:t>
      </w:r>
    </w:p>
    <w:p>
      <w:pPr>
        <w:pStyle w:val="ListNumber"/>
      </w:pPr>
      <w:r>
        <w:t>Enter contact email (order confirmation destination).</w:t>
      </w:r>
    </w:p>
    <w:p>
      <w:pPr>
        <w:pStyle w:val="ListNumber"/>
      </w:pPr>
      <w:r>
        <w:t>Enter shipping address — or pick a saved address if signed in. Gift-registry carts lock shipping to the registry destination; only card ZIP is needed for Stripe AVS.</w:t>
      </w:r>
    </w:p>
    <w:p>
      <w:pPr>
        <w:pStyle w:val="ListNumber"/>
      </w:pPr>
      <w:r>
        <w:t>Wait for shipping quotes (CJ freight). Select a shipping method.</w:t>
      </w:r>
    </w:p>
    <w:p>
      <w:pPr>
        <w:pStyle w:val="ListNumber"/>
      </w:pPr>
      <w:r>
        <w:t>Enter card details in Stripe Elements (card data never hits CosmicStore servers).</w:t>
      </w:r>
    </w:p>
    <w:p>
      <w:pPr>
        <w:pStyle w:val="ListNumber"/>
      </w:pPr>
      <w:r>
        <w:t>Accept Terms, Privacy, Shipping, and Returns (required).</w:t>
      </w:r>
    </w:p>
    <w:p>
      <w:pPr>
        <w:pStyle w:val="ListNumber"/>
      </w:pPr>
      <w:r>
        <w:t>Click Pay. On success you go to /checkout/confirmation.</w:t>
      </w:r>
    </w:p>
    <w:p>
      <w:r>
        <w:rPr>
          <w:b w:val="0"/>
        </w:rPr>
        <w:t>Server flow: create/update PaymentIntent → Stripe confirms card → create order → clear cart. CJ fulfillment is submitted only when your CJ wallet can cover product cost + freight. Otherwise the order stays paid until you top up and sync.</w:t>
      </w:r>
    </w:p>
    <w:p>
      <w:r>
        <w:rPr>
          <w:b w:val="0"/>
        </w:rPr>
        <w:t>Confirmation page: shows order summary; guests get a Manage this order link from email.</w:t>
      </w:r>
    </w:p>
    <w:p>
      <w:pPr>
        <w:pStyle w:val="Heading2"/>
      </w:pPr>
      <w:r>
        <w:t>2.6 Legal pages</w:t>
      </w:r>
    </w:p>
    <w:tbl>
      <w:tblPr>
        <w:tblStyle w:val="TableGrid"/>
        <w:tblW w:type="auto" w:w="0"/>
        <w:tblLook w:firstColumn="1" w:firstRow="1" w:lastColumn="0" w:lastRow="0" w:noHBand="0" w:noVBand="1" w:val="04A0"/>
      </w:tblPr>
      <w:tblGrid>
        <w:gridCol w:w="4320"/>
        <w:gridCol w:w="4320"/>
      </w:tblGrid>
      <w:tr>
        <w:tc>
          <w:tcPr>
            <w:tcW w:type="dxa" w:w="4320"/>
          </w:tcPr>
          <w:p>
            <w:r>
              <w:rPr>
                <w:b/>
              </w:rPr>
              <w:t>Page</w:t>
            </w:r>
          </w:p>
        </w:tc>
        <w:tc>
          <w:tcPr>
            <w:tcW w:type="dxa" w:w="4320"/>
          </w:tcPr>
          <w:p>
            <w:r>
              <w:rPr>
                <w:b/>
              </w:rPr>
              <w:t>Path</w:t>
            </w:r>
          </w:p>
        </w:tc>
      </w:tr>
      <w:tr>
        <w:tc>
          <w:tcPr>
            <w:tcW w:type="dxa" w:w="4320"/>
          </w:tcPr>
          <w:p>
            <w:r>
              <w:t>About</w:t>
            </w:r>
          </w:p>
        </w:tc>
        <w:tc>
          <w:tcPr>
            <w:tcW w:type="dxa" w:w="4320"/>
          </w:tcPr>
          <w:p>
            <w:r>
              <w:t>/about</w:t>
            </w:r>
          </w:p>
        </w:tc>
      </w:tr>
      <w:tr>
        <w:tc>
          <w:tcPr>
            <w:tcW w:type="dxa" w:w="4320"/>
          </w:tcPr>
          <w:p>
            <w:r>
              <w:t>Shipping &amp; Delivery</w:t>
            </w:r>
          </w:p>
        </w:tc>
        <w:tc>
          <w:tcPr>
            <w:tcW w:type="dxa" w:w="4320"/>
          </w:tcPr>
          <w:p>
            <w:r>
              <w:t>/shipping</w:t>
            </w:r>
          </w:p>
        </w:tc>
      </w:tr>
      <w:tr>
        <w:tc>
          <w:tcPr>
            <w:tcW w:type="dxa" w:w="4320"/>
          </w:tcPr>
          <w:p>
            <w:r>
              <w:t>Returns &amp; Refunds</w:t>
            </w:r>
          </w:p>
        </w:tc>
        <w:tc>
          <w:tcPr>
            <w:tcW w:type="dxa" w:w="4320"/>
          </w:tcPr>
          <w:p>
            <w:r>
              <w:t>/returns</w:t>
            </w:r>
          </w:p>
        </w:tc>
      </w:tr>
      <w:tr>
        <w:tc>
          <w:tcPr>
            <w:tcW w:type="dxa" w:w="4320"/>
          </w:tcPr>
          <w:p>
            <w:r>
              <w:t>Privacy Policy</w:t>
            </w:r>
          </w:p>
        </w:tc>
        <w:tc>
          <w:tcPr>
            <w:tcW w:type="dxa" w:w="4320"/>
          </w:tcPr>
          <w:p>
            <w:r>
              <w:t>/privacy</w:t>
            </w:r>
          </w:p>
        </w:tc>
      </w:tr>
      <w:tr>
        <w:tc>
          <w:tcPr>
            <w:tcW w:type="dxa" w:w="4320"/>
          </w:tcPr>
          <w:p>
            <w:r>
              <w:t>Terms &amp; Conditions</w:t>
            </w:r>
          </w:p>
        </w:tc>
        <w:tc>
          <w:tcPr>
            <w:tcW w:type="dxa" w:w="4320"/>
          </w:tcPr>
          <w:p>
            <w:r>
              <w:t>/terms</w:t>
            </w:r>
          </w:p>
        </w:tc>
      </w:tr>
    </w:tbl>
    <w:p/>
    <w:p>
      <w:r>
        <w:rPr>
          <w:b w:val="0"/>
        </w:rPr>
        <w:t>Register and checkout require accepting the current legal version (must match frontend and API).</w:t>
      </w:r>
    </w:p>
    <w:p>
      <w:pPr>
        <w:pStyle w:val="Heading1"/>
      </w:pPr>
      <w:r>
        <w:t>3. Accounts and authentication</w:t>
      </w:r>
    </w:p>
    <w:p>
      <w:pPr>
        <w:pStyle w:val="Heading2"/>
      </w:pPr>
      <w:r>
        <w:t>3.1 Register (/register)</w:t>
      </w:r>
    </w:p>
    <w:p>
      <w:pPr>
        <w:pStyle w:val="ListNumber"/>
      </w:pPr>
      <w:r>
        <w:t>Enter username, email, password (complexity rules apply), confirm password.</w:t>
      </w:r>
    </w:p>
    <w:p>
      <w:pPr>
        <w:pStyle w:val="ListNumber"/>
      </w:pPr>
      <w:r>
        <w:t>Check agreement to Terms, Privacy, Shipping, Returns.</w:t>
      </w:r>
    </w:p>
    <w:p>
      <w:pPr>
        <w:pStyle w:val="ListNumber"/>
      </w:pPr>
      <w:r>
        <w:t>Submit Register. You receive a confirmation email.</w:t>
      </w:r>
    </w:p>
    <w:p>
      <w:pPr>
        <w:pStyle w:val="ListNumber"/>
      </w:pPr>
      <w:r>
        <w:t>Emails listed in Store:AdminEmails are granted the Admin role automatically.</w:t>
      </w:r>
    </w:p>
    <w:p>
      <w:pPr>
        <w:pStyle w:val="Heading2"/>
      </w:pPr>
      <w:r>
        <w:t>3.2 Login (/login)</w:t>
      </w:r>
    </w:p>
    <w:p>
      <w:pPr>
        <w:pStyle w:val="ListNumber"/>
      </w:pPr>
      <w:r>
        <w:t>Enter email and password.</w:t>
      </w:r>
    </w:p>
    <w:p>
      <w:pPr>
        <w:pStyle w:val="ListNumber"/>
      </w:pPr>
      <w:r>
        <w:t>Admins land on /admin/dashboard; others go to /store (or returnUrl).</w:t>
      </w:r>
    </w:p>
    <w:p>
      <w:pPr>
        <w:pStyle w:val="ListNumber"/>
      </w:pPr>
      <w:r>
        <w:t>Unknown email can redirect to register.</w:t>
      </w:r>
    </w:p>
    <w:p>
      <w:pPr>
        <w:pStyle w:val="ListNumber"/>
      </w:pPr>
      <w:r>
        <w:t>Use Forgot password for reset email → /account/reset-password.</w:t>
      </w:r>
    </w:p>
    <w:p>
      <w:pPr>
        <w:pStyle w:val="Heading2"/>
      </w:pPr>
      <w:r>
        <w:t>3.3 Profile (/account/profile)</w:t>
      </w:r>
    </w:p>
    <w:p>
      <w:r>
        <w:rPr>
          <w:b w:val="0"/>
        </w:rPr>
        <w:t>Registered (non-guest) users can:</w:t>
      </w:r>
    </w:p>
    <w:p>
      <w:pPr>
        <w:pStyle w:val="ListBullet"/>
      </w:pPr>
      <w:r>
        <w:t>Update username.</w:t>
      </w:r>
    </w:p>
    <w:p>
      <w:pPr>
        <w:pStyle w:val="ListBullet"/>
      </w:pPr>
      <w:r>
        <w:t>Change password.</w:t>
      </w:r>
    </w:p>
    <w:p>
      <w:pPr>
        <w:pStyle w:val="ListBullet"/>
      </w:pPr>
      <w:r>
        <w:t>Change email (confirm current password → verify new email via link).</w:t>
      </w:r>
    </w:p>
    <w:p>
      <w:pPr>
        <w:pStyle w:val="ListBullet"/>
      </w:pPr>
      <w:r>
        <w:t>Manage saved shipping addresses (add / edit / delete / default).</w:t>
      </w:r>
    </w:p>
    <w:p>
      <w:pPr>
        <w:pStyle w:val="Heading2"/>
      </w:pPr>
      <w:r>
        <w:t>3.4 Guest shopping</w:t>
      </w:r>
    </w:p>
    <w:p>
      <w:pPr>
        <w:pStyle w:val="ListBullet"/>
      </w:pPr>
      <w:r>
        <w:t>Guests can browse, cart, and checkout without creating an account.</w:t>
      </w:r>
    </w:p>
    <w:p>
      <w:pPr>
        <w:pStyle w:val="ListBullet"/>
      </w:pPr>
      <w:r>
        <w:t>Guest orders are managed via emailed link → /order/manage (email + ZIP verify).</w:t>
      </w:r>
    </w:p>
    <w:p>
      <w:pPr>
        <w:pStyle w:val="ListBullet"/>
      </w:pPr>
      <w:r>
        <w:t>Guests cannot access Profile; wishlist requires sign-in.</w:t>
      </w:r>
    </w:p>
    <w:p>
      <w:pPr>
        <w:pStyle w:val="Heading2"/>
      </w:pPr>
      <w:r>
        <w:t>3.5 Lock account</w:t>
      </w:r>
    </w:p>
    <w:p>
      <w:r>
        <w:rPr>
          <w:b w:val="0"/>
        </w:rPr>
        <w:t>Email-change alerts can include a lock link (/account/lock-account). A locked user cannot sign in until an Admin unlocks them on /admin/users.</w:t>
      </w:r>
    </w:p>
    <w:p>
      <w:pPr>
        <w:pStyle w:val="Heading1"/>
      </w:pPr>
      <w:r>
        <w:t>4. Orders</w:t>
      </w:r>
    </w:p>
    <w:p>
      <w:pPr>
        <w:pStyle w:val="Heading2"/>
      </w:pPr>
      <w:r>
        <w:t>4.1 Signed-in orders (/orders)</w:t>
      </w:r>
    </w:p>
    <w:p>
      <w:pPr>
        <w:pStyle w:val="ListNumber"/>
      </w:pPr>
      <w:r>
        <w:t>Open Orders from the navbar or dashboard menu.</w:t>
      </w:r>
    </w:p>
    <w:p>
      <w:pPr>
        <w:pStyle w:val="ListNumber"/>
      </w:pPr>
      <w:r>
        <w:t>List shows recent orders (last ~3 months).</w:t>
      </w:r>
    </w:p>
    <w:p>
      <w:pPr>
        <w:pStyle w:val="ListNumber"/>
      </w:pPr>
      <w:r>
        <w:t>Open an order for tracking, shipping, and actions.</w:t>
      </w:r>
    </w:p>
    <w:p>
      <w:pPr>
        <w:pStyle w:val="ListNumber"/>
      </w:pPr>
      <w:r>
        <w:t>Before ship: Cancel order or cancel a line item (Stripe refund path).</w:t>
      </w:r>
    </w:p>
    <w:p>
      <w:pPr>
        <w:pStyle w:val="ListNumber"/>
      </w:pPr>
      <w:r>
        <w:t>After ship: Request / update a refund with reason; return tracking when applicable.</w:t>
      </w:r>
    </w:p>
    <w:p>
      <w:pPr>
        <w:pStyle w:val="Heading2"/>
      </w:pPr>
      <w:r>
        <w:t>4.2 Guest order manage (/order/manage)</w:t>
      </w:r>
    </w:p>
    <w:p>
      <w:pPr>
        <w:pStyle w:val="ListNumber"/>
      </w:pPr>
      <w:r>
        <w:t>Open the private link from the confirmation email (includes order id + token).</w:t>
      </w:r>
    </w:p>
    <w:p>
      <w:pPr>
        <w:pStyle w:val="ListNumber"/>
      </w:pPr>
      <w:r>
        <w:t>Enter checkout email; enter ZIP for non-registry orders.</w:t>
      </w:r>
    </w:p>
    <w:p>
      <w:pPr>
        <w:pStyle w:val="ListNumber"/>
      </w:pPr>
      <w:r>
        <w:t>Verify, then cancel / cancel item / request refund similar to signed-in users.</w:t>
      </w:r>
    </w:p>
    <w:p>
      <w:pPr>
        <w:pStyle w:val="Heading1"/>
      </w:pPr>
      <w:r>
        <w:t>5. Wishlist and gift registry</w:t>
      </w:r>
    </w:p>
    <w:p>
      <w:pPr>
        <w:pStyle w:val="Heading2"/>
      </w:pPr>
      <w:r>
        <w:t>5.1 Private wishlist (/account/wishlist)</w:t>
      </w:r>
    </w:p>
    <w:p>
      <w:pPr>
        <w:pStyle w:val="ListNumber"/>
      </w:pPr>
      <w:r>
        <w:t>Sign in and open Wishlist.</w:t>
      </w:r>
    </w:p>
    <w:p>
      <w:pPr>
        <w:pStyle w:val="ListNumber"/>
      </w:pPr>
      <w:r>
        <w:t>Add products from product detail (heart).</w:t>
      </w:r>
    </w:p>
    <w:p>
      <w:pPr>
        <w:pStyle w:val="ListNumber"/>
      </w:pPr>
      <w:r>
        <w:t>Optionally enable Share as gift registry, pick a delivery address, save settings.</w:t>
      </w:r>
    </w:p>
    <w:p>
      <w:pPr>
        <w:pStyle w:val="ListNumber"/>
      </w:pPr>
      <w:r>
        <w:t>Copy the public share link.</w:t>
      </w:r>
    </w:p>
    <w:p>
      <w:pPr>
        <w:pStyle w:val="ListNumber"/>
      </w:pPr>
      <w:r>
        <w:t>Add items to cart or remove them.</w:t>
      </w:r>
    </w:p>
    <w:p>
      <w:pPr>
        <w:pStyle w:val="Heading2"/>
      </w:pPr>
      <w:r>
        <w:t>5.2 Public registry (/wishlist/{publicId})</w:t>
      </w:r>
    </w:p>
    <w:p>
      <w:pPr>
        <w:pStyle w:val="ListNumber"/>
      </w:pPr>
      <w:r>
        <w:t>Buyer opens the shared URL (no full street shown — masked destination).</w:t>
      </w:r>
    </w:p>
    <w:p>
      <w:pPr>
        <w:pStyle w:val="ListNumber"/>
      </w:pPr>
      <w:r>
        <w:t>Add registry items to cart.</w:t>
      </w:r>
    </w:p>
    <w:p>
      <w:pPr>
        <w:pStyle w:val="ListNumber"/>
      </w:pPr>
      <w:r>
        <w:t>Checkout ships to the registry address; buyer only enters card ZIP for payment.</w:t>
      </w:r>
    </w:p>
    <w:p>
      <w:pPr>
        <w:pStyle w:val="Heading1"/>
      </w:pPr>
      <w:r>
        <w:t>6. Admin features</w:t>
      </w:r>
    </w:p>
    <w:p>
      <w:r>
        <w:rPr>
          <w:b w:val="0"/>
        </w:rPr>
        <w:t>Requires Admin role. Open /admin (sidebar: Products, Orders, Users, Settings).</w:t>
      </w:r>
    </w:p>
    <w:p>
      <w:pPr>
        <w:pStyle w:val="Heading2"/>
      </w:pPr>
      <w:r>
        <w:t>6.1 Products dashboard (/admin/dashboard)</w:t>
      </w:r>
    </w:p>
    <w:p>
      <w:pPr>
        <w:pStyle w:val="ListNumber"/>
      </w:pPr>
      <w:r>
        <w:t>Browse CJ staging catalog (search, category, sort, pagination).</w:t>
      </w:r>
    </w:p>
    <w:p>
      <w:pPr>
        <w:pStyle w:val="ListNumber"/>
      </w:pPr>
      <w:r>
        <w:t>Publish to Store for one product, or Publish All on Page.</w:t>
      </w:r>
    </w:p>
    <w:p>
      <w:pPr>
        <w:pStyle w:val="ListNumber"/>
      </w:pPr>
      <w:r>
        <w:t>Edit Details → /admin/edit-Product/{id}.</w:t>
      </w:r>
    </w:p>
    <w:p>
      <w:pPr>
        <w:pStyle w:val="ListNumber"/>
      </w:pPr>
      <w:r>
        <w:t>Add Product → /admin/add-product.</w:t>
      </w:r>
    </w:p>
    <w:p>
      <w:r>
        <w:rPr>
          <w:b w:val="0"/>
        </w:rPr>
        <w:t>Publish multiplies CJ cost by the default markup from Settings (live DB value).</w:t>
      </w:r>
    </w:p>
    <w:p>
      <w:pPr>
        <w:pStyle w:val="Heading2"/>
      </w:pPr>
      <w:r>
        <w:t>6.2 Create / edit product</w:t>
      </w:r>
    </w:p>
    <w:p>
      <w:pPr>
        <w:pStyle w:val="ListNumber"/>
      </w:pPr>
      <w:r>
        <w:t>Optional: enter CJ pid or SKU → Load from CJ (fills name, price, images, types).</w:t>
      </w:r>
    </w:p>
    <w:p>
      <w:pPr>
        <w:pStyle w:val="ListNumber"/>
      </w:pPr>
      <w:r>
        <w:t>Edit name, price, category, descriptions, flags (New Arrival / Top Selling / Featured).</w:t>
      </w:r>
    </w:p>
    <w:p>
      <w:pPr>
        <w:pStyle w:val="ListNumber"/>
      </w:pPr>
      <w:r>
        <w:t>Manage types and images. Confirm before delete.</w:t>
      </w:r>
    </w:p>
    <w:p>
      <w:pPr>
        <w:pStyle w:val="ListNumber"/>
      </w:pPr>
      <w:r>
        <w:t>Save (staging/admin catalog) and/or Publish to Store.</w:t>
      </w:r>
    </w:p>
    <w:p>
      <w:pPr>
        <w:pStyle w:val="ListNumber"/>
      </w:pPr>
      <w:r>
        <w:t>Note: Mapping CJ variants for fulfillment does NOT auto-publish new options to the storefront. Edit and save/publish to show them.</w:t>
      </w:r>
    </w:p>
    <w:p>
      <w:pPr>
        <w:pStyle w:val="Heading2"/>
      </w:pPr>
      <w:r>
        <w:t>6.3 Admin orders (/admin/orders)</w:t>
      </w:r>
    </w:p>
    <w:p>
      <w:pPr>
        <w:pStyle w:val="ListNumber"/>
      </w:pPr>
      <w:r>
        <w:t>Review paid/shipped/refund status and tracking.</w:t>
      </w:r>
    </w:p>
    <w:p>
      <w:pPr>
        <w:pStyle w:val="ListNumber"/>
      </w:pPr>
      <w:r>
        <w:t>Sync all from CJ or sync one order.</w:t>
      </w:r>
    </w:p>
    <w:p>
      <w:pPr>
        <w:pStyle w:val="ListNumber"/>
      </w:pPr>
      <w:r>
        <w:t>Cancel unshipped CJ orders; refund when policy allows.</w:t>
      </w:r>
    </w:p>
    <w:p>
      <w:pPr>
        <w:pStyle w:val="ListNumber"/>
      </w:pPr>
      <w:r>
        <w:t>After customer return: open CJ dispute with return tracking; refresh until warehouse receipt; then refund.</w:t>
      </w:r>
    </w:p>
    <w:p>
      <w:pPr>
        <w:pStyle w:val="Heading2"/>
      </w:pPr>
      <w:r>
        <w:t>6.4 Users (/admin/users)</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Behavior</w:t>
            </w:r>
          </w:p>
        </w:tc>
      </w:tr>
      <w:tr>
        <w:tc>
          <w:tcPr>
            <w:tcW w:type="dxa" w:w="4320"/>
          </w:tcPr>
          <w:p>
            <w:r>
              <w:t>Grant / Revoke Admin</w:t>
            </w:r>
          </w:p>
        </w:tc>
        <w:tc>
          <w:tcPr>
            <w:tcW w:type="dxa" w:w="4320"/>
          </w:tcPr>
          <w:p>
            <w:r>
              <w:t>Cannot remove the last Admin</w:t>
            </w:r>
          </w:p>
        </w:tc>
      </w:tr>
      <w:tr>
        <w:tc>
          <w:tcPr>
            <w:tcW w:type="dxa" w:w="4320"/>
          </w:tcPr>
          <w:p>
            <w:r>
              <w:t>Lock / Unlock</w:t>
            </w:r>
          </w:p>
        </w:tc>
        <w:tc>
          <w:tcPr>
            <w:tcW w:type="dxa" w:w="4320"/>
          </w:tcPr>
          <w:p>
            <w:r>
              <w:t>Lockout; cannot lock yourself</w:t>
            </w:r>
          </w:p>
        </w:tc>
      </w:tr>
      <w:tr>
        <w:tc>
          <w:tcPr>
            <w:tcW w:type="dxa" w:w="4320"/>
          </w:tcPr>
          <w:p>
            <w:r>
              <w:t>Reset password</w:t>
            </w:r>
          </w:p>
        </w:tc>
        <w:tc>
          <w:tcPr>
            <w:tcW w:type="dxa" w:w="4320"/>
          </w:tcPr>
          <w:p>
            <w:r>
              <w:t>Emails the standard reset link</w:t>
            </w:r>
          </w:p>
        </w:tc>
      </w:tr>
      <w:tr>
        <w:tc>
          <w:tcPr>
            <w:tcW w:type="dxa" w:w="4320"/>
          </w:tcPr>
          <w:p>
            <w:r>
              <w:t>Delete</w:t>
            </w:r>
          </w:p>
        </w:tc>
        <w:tc>
          <w:tcPr>
            <w:tcW w:type="dxa" w:w="4320"/>
          </w:tcPr>
          <w:p>
            <w:r>
              <w:t>Cannot delete yourself or the last Admin</w:t>
            </w:r>
          </w:p>
        </w:tc>
      </w:tr>
    </w:tbl>
    <w:p/>
    <w:p>
      <w:r>
        <w:rPr>
          <w:b w:val="0"/>
        </w:rPr>
        <w:t>Columns: Email, Username, Roles, Confirmed, Locked.</w:t>
      </w:r>
    </w:p>
    <w:p>
      <w:pPr>
        <w:pStyle w:val="Heading2"/>
      </w:pPr>
      <w:r>
        <w:t>6.5 Settings (/admin/settings)</w:t>
      </w:r>
    </w:p>
    <w:p>
      <w:pPr>
        <w:pStyle w:val="ListNumber"/>
      </w:pPr>
      <w:r>
        <w:t>Set Default markup (e.g. 2.0×) and Catalog sync interval (Every 6 hours / Every 12 hours).</w:t>
      </w:r>
    </w:p>
    <w:p>
      <w:pPr>
        <w:pStyle w:val="ListNumber"/>
      </w:pPr>
      <w:r>
        <w:t>Click Save settings — interval applies to the catalog worker without restart.</w:t>
      </w:r>
    </w:p>
    <w:p>
      <w:pPr>
        <w:pStyle w:val="ListNumber"/>
      </w:pPr>
      <w:r>
        <w:t>View CJ wallet balance; Refresh balance. Top up when low so paid orders can fulfill.</w:t>
      </w:r>
    </w:p>
    <w:p>
      <w:pPr>
        <w:pStyle w:val="ListNumber"/>
      </w:pPr>
      <w:r>
        <w:t>Force sync: Map product variants, Refresh stock, Sync order statuses.</w:t>
      </w:r>
    </w:p>
    <w:p>
      <w:pPr>
        <w:pStyle w:val="ListNumber"/>
      </w:pPr>
      <w:r>
        <w:t>Read last-run timestamps for Catalog, Variants, Stock, Orders (or Never).</w:t>
      </w:r>
    </w:p>
    <w:p>
      <w:pPr>
        <w:pStyle w:val="Heading1"/>
      </w:pPr>
      <w:r>
        <w:t>7. Background workers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Worker</w:t>
            </w:r>
          </w:p>
        </w:tc>
        <w:tc>
          <w:tcPr>
            <w:tcW w:type="dxa" w:w="2880"/>
          </w:tcPr>
          <w:p>
            <w:r>
              <w:rPr>
                <w:b/>
              </w:rPr>
              <w:t>What it does</w:t>
            </w:r>
          </w:p>
        </w:tc>
        <w:tc>
          <w:tcPr>
            <w:tcW w:type="dxa" w:w="2880"/>
          </w:tcPr>
          <w:p>
            <w:r>
              <w:rPr>
                <w:b/>
              </w:rPr>
              <w:t>Cadence</w:t>
            </w:r>
          </w:p>
        </w:tc>
      </w:tr>
      <w:tr>
        <w:tc>
          <w:tcPr>
            <w:tcW w:type="dxa" w:w="2880"/>
          </w:tcPr>
          <w:p>
            <w:r>
              <w:t>CJ catalog sync</w:t>
            </w:r>
          </w:p>
        </w:tc>
        <w:tc>
          <w:tcPr>
            <w:tcW w:type="dxa" w:w="2880"/>
          </w:tcPr>
          <w:p>
            <w:r>
              <w:t>Copies CJ catalog into staging FlatProducts / FlatCategories</w:t>
            </w:r>
          </w:p>
        </w:tc>
        <w:tc>
          <w:tcPr>
            <w:tcW w:type="dxa" w:w="2880"/>
          </w:tcPr>
          <w:p>
            <w:r>
              <w:t>6 or 12 hours (Admin Settings); skips if Redis says already synced</w:t>
            </w:r>
          </w:p>
        </w:tc>
      </w:tr>
      <w:tr>
        <w:tc>
          <w:tcPr>
            <w:tcW w:type="dxa" w:w="2880"/>
          </w:tcPr>
          <w:p>
            <w:r>
              <w:t>Order status worker (Production)</w:t>
            </w:r>
          </w:p>
        </w:tc>
        <w:tc>
          <w:tcPr>
            <w:tcW w:type="dxa" w:w="2880"/>
          </w:tcPr>
          <w:p>
            <w:r>
              <w:t>Polls CJ shipment status; periodic stock sync; expires New Arrivals older than 7 days</w:t>
            </w:r>
          </w:p>
        </w:tc>
        <w:tc>
          <w:tcPr>
            <w:tcW w:type="dxa" w:w="2880"/>
          </w:tcPr>
          <w:p>
            <w:r>
              <w:t>Default every 30 minutes; stock every N polls</w:t>
            </w:r>
          </w:p>
        </w:tc>
      </w:tr>
    </w:tbl>
    <w:p/>
    <w:p>
      <w:pPr>
        <w:pStyle w:val="Heading1"/>
      </w:pPr>
      <w:r>
        <w:t>8. Test results</w:t>
      </w:r>
    </w:p>
    <w:p>
      <w:r>
        <w:rPr>
          <w:b w:val="0"/>
        </w:rPr>
        <w:t>Testing window: 2026-09-21. Frontend http://127.0.0.1:4200 and API https://localhost:5001 were used where available.</w:t>
      </w:r>
    </w:p>
    <w:p>
      <w:pPr>
        <w:pStyle w:val="Heading2"/>
      </w:pPr>
      <w:r>
        <w:t>8.1 Automated / API checks (executed)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Result</w:t>
            </w:r>
          </w:p>
        </w:tc>
        <w:tc>
          <w:tcPr>
            <w:tcW w:type="dxa" w:w="2880"/>
          </w:tcPr>
          <w:p>
            <w:r>
              <w:rPr>
                <w:b/>
              </w:rPr>
              <w:t>Notes</w:t>
            </w:r>
          </w:p>
        </w:tc>
      </w:tr>
      <w:tr>
        <w:tc>
          <w:tcPr>
            <w:tcW w:type="dxa" w:w="2880"/>
          </w:tcPr>
          <w:p>
            <w:r>
              <w:t>GET /api/Products/joined-products</w:t>
            </w:r>
          </w:p>
        </w:tc>
        <w:tc>
          <w:tcPr>
            <w:tcW w:type="dxa" w:w="2880"/>
          </w:tcPr>
          <w:p>
            <w:r>
              <w:t>PASS</w:t>
            </w:r>
          </w:p>
        </w:tc>
        <w:tc>
          <w:tcPr>
            <w:tcW w:type="dxa" w:w="2880"/>
          </w:tcPr>
          <w:p>
            <w:r>
              <w:t>HTTP 200, product JSON returned</w:t>
            </w:r>
          </w:p>
        </w:tc>
      </w:tr>
      <w:tr>
        <w:tc>
          <w:tcPr>
            <w:tcW w:type="dxa" w:w="2880"/>
          </w:tcPr>
          <w:p>
            <w:r>
              <w:t>GET /api/Products/categories</w:t>
            </w:r>
          </w:p>
        </w:tc>
        <w:tc>
          <w:tcPr>
            <w:tcW w:type="dxa" w:w="2880"/>
          </w:tcPr>
          <w:p>
            <w:r>
              <w:t>PASS</w:t>
            </w:r>
          </w:p>
        </w:tc>
        <w:tc>
          <w:tcPr>
            <w:tcW w:type="dxa" w:w="2880"/>
          </w:tcPr>
          <w:p>
            <w:r>
              <w:t>HTTP 200</w:t>
            </w:r>
          </w:p>
        </w:tc>
      </w:tr>
      <w:tr>
        <w:tc>
          <w:tcPr>
            <w:tcW w:type="dxa" w:w="2880"/>
          </w:tcPr>
          <w:p>
            <w:r>
              <w:t>GET /api/Home/highlighted/NewArrival</w:t>
            </w:r>
          </w:p>
        </w:tc>
        <w:tc>
          <w:tcPr>
            <w:tcW w:type="dxa" w:w="2880"/>
          </w:tcPr>
          <w:p>
            <w:r>
              <w:t>PASS</w:t>
            </w:r>
          </w:p>
        </w:tc>
        <w:tc>
          <w:tcPr>
            <w:tcW w:type="dxa" w:w="2880"/>
          </w:tcPr>
          <w:p>
            <w:r>
              <w:t>HTTP 200</w:t>
            </w:r>
          </w:p>
        </w:tc>
      </w:tr>
      <w:tr>
        <w:tc>
          <w:tcPr>
            <w:tcW w:type="dxa" w:w="2880"/>
          </w:tcPr>
          <w:p>
            <w:r>
              <w:t>GET /api/Payment/config</w:t>
            </w:r>
          </w:p>
        </w:tc>
        <w:tc>
          <w:tcPr>
            <w:tcW w:type="dxa" w:w="2880"/>
          </w:tcPr>
          <w:p>
            <w:r>
              <w:t>PASS</w:t>
            </w:r>
          </w:p>
        </w:tc>
        <w:tc>
          <w:tcPr>
            <w:tcW w:type="dxa" w:w="2880"/>
          </w:tcPr>
          <w:p>
            <w:r>
              <w:t>Publishable key returned</w:t>
            </w:r>
          </w:p>
        </w:tc>
      </w:tr>
      <w:tr>
        <w:tc>
          <w:tcPr>
            <w:tcW w:type="dxa" w:w="2880"/>
          </w:tcPr>
          <w:p>
            <w:r>
              <w:t>GET /api/Account (no token)</w:t>
            </w:r>
          </w:p>
        </w:tc>
        <w:tc>
          <w:tcPr>
            <w:tcW w:type="dxa" w:w="2880"/>
          </w:tcPr>
          <w:p>
            <w:r>
              <w:t>PASS (expected)</w:t>
            </w:r>
          </w:p>
        </w:tc>
        <w:tc>
          <w:tcPr>
            <w:tcW w:type="dxa" w:w="2880"/>
          </w:tcPr>
          <w:p>
            <w:r>
              <w:t>HTTP 401 Unauthorized</w:t>
            </w:r>
          </w:p>
        </w:tc>
      </w:tr>
      <w:tr>
        <w:tc>
          <w:tcPr>
            <w:tcW w:type="dxa" w:w="2880"/>
          </w:tcPr>
          <w:p>
            <w:r>
              <w:t>Angular app /</w:t>
            </w:r>
          </w:p>
        </w:tc>
        <w:tc>
          <w:tcPr>
            <w:tcW w:type="dxa" w:w="2880"/>
          </w:tcPr>
          <w:p>
            <w:r>
              <w:t>PASS</w:t>
            </w:r>
          </w:p>
        </w:tc>
        <w:tc>
          <w:tcPr>
            <w:tcW w:type="dxa" w:w="2880"/>
          </w:tcPr>
          <w:p>
            <w:r>
              <w:t>Dev server HTTP 200</w:t>
            </w:r>
          </w:p>
        </w:tc>
      </w:tr>
      <w:tr>
        <w:tc>
          <w:tcPr>
            <w:tcW w:type="dxa" w:w="2880"/>
          </w:tcPr>
          <w:p>
            <w:r>
              <w:t>EF migrations up to date</w:t>
            </w:r>
          </w:p>
        </w:tc>
        <w:tc>
          <w:tcPr>
            <w:tcW w:type="dxa" w:w="2880"/>
          </w:tcPr>
          <w:p>
            <w:r>
              <w:t>PASS</w:t>
            </w:r>
          </w:p>
        </w:tc>
        <w:tc>
          <w:tcPr>
            <w:tcW w:type="dxa" w:w="2880"/>
          </w:tcPr>
          <w:p>
            <w:r>
              <w:t>Includes StoreRuntimeSettings + NewArrivalMarkedAt</w:t>
            </w:r>
          </w:p>
        </w:tc>
      </w:tr>
    </w:tbl>
    <w:p/>
    <w:p>
      <w:pPr>
        <w:pStyle w:val="Heading2"/>
      </w:pPr>
      <w:r>
        <w:t>8.2 Browser UI checks (executed against http://127.0.0.1:4200)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Result</w:t>
            </w:r>
          </w:p>
        </w:tc>
        <w:tc>
          <w:tcPr>
            <w:tcW w:type="dxa" w:w="2880"/>
          </w:tcPr>
          <w:p>
            <w:r>
              <w:rPr>
                <w:b/>
              </w:rPr>
              <w:t>Notes</w:t>
            </w:r>
          </w:p>
        </w:tc>
      </w:tr>
      <w:tr>
        <w:tc>
          <w:tcPr>
            <w:tcW w:type="dxa" w:w="2880"/>
          </w:tcPr>
          <w:p>
            <w:r>
              <w:t>Home /</w:t>
            </w:r>
          </w:p>
        </w:tc>
        <w:tc>
          <w:tcPr>
            <w:tcW w:type="dxa" w:w="2880"/>
          </w:tcPr>
          <w:p>
            <w:r>
              <w:t>PASS</w:t>
            </w:r>
          </w:p>
        </w:tc>
        <w:tc>
          <w:tcPr>
            <w:tcW w:type="dxa" w:w="2880"/>
          </w:tcPr>
          <w:p>
            <w:r>
              <w:t>Hero, categories, New Arrivals / Top Selling / Featured product grids loaded</w:t>
            </w:r>
          </w:p>
        </w:tc>
      </w:tr>
      <w:tr>
        <w:tc>
          <w:tcPr>
            <w:tcW w:type="dxa" w:w="2880"/>
          </w:tcPr>
          <w:p>
            <w:r>
              <w:t>Catalog /store</w:t>
            </w:r>
          </w:p>
        </w:tc>
        <w:tc>
          <w:tcPr>
            <w:tcW w:type="dxa" w:w="2880"/>
          </w:tcPr>
          <w:p>
            <w:r>
              <w:t>PASS</w:t>
            </w:r>
          </w:p>
        </w:tc>
        <w:tc>
          <w:tcPr>
            <w:tcW w:type="dxa" w:w="2880"/>
          </w:tcPr>
          <w:p>
            <w:r>
              <w:t>Price filter, search, sort, page size controls present</w:t>
            </w:r>
          </w:p>
        </w:tc>
      </w:tr>
      <w:tr>
        <w:tc>
          <w:tcPr>
            <w:tcW w:type="dxa" w:w="2880"/>
          </w:tcPr>
          <w:p>
            <w:r>
              <w:t>Product detail</w:t>
            </w:r>
          </w:p>
        </w:tc>
        <w:tc>
          <w:tcPr>
            <w:tcW w:type="dxa" w:w="2880"/>
          </w:tcPr>
          <w:p>
            <w:r>
              <w:t>PASS</w:t>
            </w:r>
          </w:p>
        </w:tc>
        <w:tc>
          <w:tcPr>
            <w:tcW w:type="dxa" w:w="2880"/>
          </w:tcPr>
          <w:p>
            <w:r>
              <w:t>Gallery, qty, Add to cart, wishlist, share, description for gazebo SKU CJYL2466147</w:t>
            </w:r>
          </w:p>
        </w:tc>
      </w:tr>
      <w:tr>
        <w:tc>
          <w:tcPr>
            <w:tcW w:type="dxa" w:w="2880"/>
          </w:tcPr>
          <w:p>
            <w:r>
              <w:t>Add to cart</w:t>
            </w:r>
          </w:p>
        </w:tc>
        <w:tc>
          <w:tcPr>
            <w:tcW w:type="dxa" w:w="2880"/>
          </w:tcPr>
          <w:p>
            <w:r>
              <w:t>PASS</w:t>
            </w:r>
          </w:p>
        </w:tc>
        <w:tc>
          <w:tcPr>
            <w:tcW w:type="dxa" w:w="2880"/>
          </w:tcPr>
          <w:p>
            <w:r>
              <w:t>Button showed Adding… then cart listed 1 item</w:t>
            </w:r>
          </w:p>
        </w:tc>
      </w:tr>
      <w:tr>
        <w:tc>
          <w:tcPr>
            <w:tcW w:type="dxa" w:w="2880"/>
          </w:tcPr>
          <w:p>
            <w:r>
              <w:t>Cart /cart</w:t>
            </w:r>
          </w:p>
        </w:tc>
        <w:tc>
          <w:tcPr>
            <w:tcW w:type="dxa" w:w="2880"/>
          </w:tcPr>
          <w:p>
            <w:r>
              <w:t>PASS</w:t>
            </w:r>
          </w:p>
        </w:tc>
        <w:tc>
          <w:tcPr>
            <w:tcW w:type="dxa" w:w="2880"/>
          </w:tcPr>
          <w:p>
            <w:r>
              <w:t>Line item, Remove, Continue Shopping, Proceed to Checkout</w:t>
            </w:r>
          </w:p>
        </w:tc>
      </w:tr>
      <w:tr>
        <w:tc>
          <w:tcPr>
            <w:tcW w:type="dxa" w:w="2880"/>
          </w:tcPr>
          <w:p>
            <w:r>
              <w:t>Checkout /checkout</w:t>
            </w:r>
          </w:p>
        </w:tc>
        <w:tc>
          <w:tcPr>
            <w:tcW w:type="dxa" w:w="2880"/>
          </w:tcPr>
          <w:p>
            <w:r>
              <w:t>PASS</w:t>
            </w:r>
          </w:p>
        </w:tc>
        <w:tc>
          <w:tcPr>
            <w:tcW w:type="dxa" w:w="2880"/>
          </w:tcPr>
          <w:p>
            <w:r>
              <w:t>Contact + shipping fields; CJPacket Ordinary $4.99 quote; Pay $804.98 disabled until form complete</w:t>
            </w:r>
          </w:p>
        </w:tc>
      </w:tr>
      <w:tr>
        <w:tc>
          <w:tcPr>
            <w:tcW w:type="dxa" w:w="2880"/>
          </w:tcPr>
          <w:p>
            <w:r>
              <w:t>Login /login</w:t>
            </w:r>
          </w:p>
        </w:tc>
        <w:tc>
          <w:tcPr>
            <w:tcW w:type="dxa" w:w="2880"/>
          </w:tcPr>
          <w:p>
            <w:r>
              <w:t>PASS</w:t>
            </w:r>
          </w:p>
        </w:tc>
        <w:tc>
          <w:tcPr>
            <w:tcW w:type="dxa" w:w="2880"/>
          </w:tcPr>
          <w:p>
            <w:r>
              <w:t>Email/password, Forgot password, Register, guest shopping link</w:t>
            </w:r>
          </w:p>
        </w:tc>
      </w:tr>
      <w:tr>
        <w:tc>
          <w:tcPr>
            <w:tcW w:type="dxa" w:w="2880"/>
          </w:tcPr>
          <w:p>
            <w:r>
              <w:t>Register /register</w:t>
            </w:r>
          </w:p>
        </w:tc>
        <w:tc>
          <w:tcPr>
            <w:tcW w:type="dxa" w:w="2880"/>
          </w:tcPr>
          <w:p>
            <w:r>
              <w:t>PASS</w:t>
            </w:r>
          </w:p>
        </w:tc>
        <w:tc>
          <w:tcPr>
            <w:tcW w:type="dxa" w:w="2880"/>
          </w:tcPr>
          <w:p>
            <w:r>
              <w:t>Fields + required legal checkbox (Terms/Privacy/Shipping/Returns)</w:t>
            </w:r>
          </w:p>
        </w:tc>
      </w:tr>
      <w:tr>
        <w:tc>
          <w:tcPr>
            <w:tcW w:type="dxa" w:w="2880"/>
          </w:tcPr>
          <w:p>
            <w:r>
              <w:t>Forgot password</w:t>
            </w:r>
          </w:p>
        </w:tc>
        <w:tc>
          <w:tcPr>
            <w:tcW w:type="dxa" w:w="2880"/>
          </w:tcPr>
          <w:p>
            <w:r>
              <w:t>PASS</w:t>
            </w:r>
          </w:p>
        </w:tc>
        <w:tc>
          <w:tcPr>
            <w:tcW w:type="dxa" w:w="2880"/>
          </w:tcPr>
          <w:p>
            <w:r>
              <w:t>Reset your password form with email + submit</w:t>
            </w:r>
          </w:p>
        </w:tc>
      </w:tr>
      <w:tr>
        <w:tc>
          <w:tcPr>
            <w:tcW w:type="dxa" w:w="2880"/>
          </w:tcPr>
          <w:p>
            <w:r>
              <w:t>Terms /terms</w:t>
            </w:r>
          </w:p>
        </w:tc>
        <w:tc>
          <w:tcPr>
            <w:tcW w:type="dxa" w:w="2880"/>
          </w:tcPr>
          <w:p>
            <w:r>
              <w:t>PASS</w:t>
            </w:r>
          </w:p>
        </w:tc>
        <w:tc>
          <w:tcPr>
            <w:tcW w:type="dxa" w:w="2880"/>
          </w:tcPr>
          <w:p>
            <w:r>
              <w:t>Version 2026-09-21.3 content rendered</w:t>
            </w:r>
          </w:p>
        </w:tc>
      </w:tr>
      <w:tr>
        <w:tc>
          <w:tcPr>
            <w:tcW w:type="dxa" w:w="2880"/>
          </w:tcPr>
          <w:p>
            <w:r>
              <w:t>Shipping /shipping</w:t>
            </w:r>
          </w:p>
        </w:tc>
        <w:tc>
          <w:tcPr>
            <w:tcW w:type="dxa" w:w="2880"/>
          </w:tcPr>
          <w:p>
            <w:r>
              <w:t>PASS</w:t>
            </w:r>
          </w:p>
        </w:tc>
        <w:tc>
          <w:tcPr>
            <w:tcW w:type="dxa" w:w="2880"/>
          </w:tcPr>
          <w:p>
            <w:r>
              <w:t>Shipping &amp; Delivery heading</w:t>
            </w:r>
          </w:p>
        </w:tc>
      </w:tr>
      <w:tr>
        <w:tc>
          <w:tcPr>
            <w:tcW w:type="dxa" w:w="2880"/>
          </w:tcPr>
          <w:p>
            <w:r>
              <w:t>Guest manage /order/manage</w:t>
            </w:r>
          </w:p>
        </w:tc>
        <w:tc>
          <w:tcPr>
            <w:tcW w:type="dxa" w:w="2880"/>
          </w:tcPr>
          <w:p>
            <w:r>
              <w:t>PASS</w:t>
            </w:r>
          </w:p>
        </w:tc>
        <w:tc>
          <w:tcPr>
            <w:tcW w:type="dxa" w:w="2880"/>
          </w:tcPr>
          <w:p>
            <w:r>
              <w:t>Manage a guest order page loads</w:t>
            </w:r>
          </w:p>
        </w:tc>
      </w:tr>
      <w:tr>
        <w:tc>
          <w:tcPr>
            <w:tcW w:type="dxa" w:w="2880"/>
          </w:tcPr>
          <w:p>
            <w:r>
              <w:t>Admin /admin/dashboard</w:t>
            </w:r>
          </w:p>
        </w:tc>
        <w:tc>
          <w:tcPr>
            <w:tcW w:type="dxa" w:w="2880"/>
          </w:tcPr>
          <w:p>
            <w:r>
              <w:t>PASS (guard)</w:t>
            </w:r>
          </w:p>
        </w:tc>
        <w:tc>
          <w:tcPr>
            <w:tcW w:type="dxa" w:w="2880"/>
          </w:tcPr>
          <w:p>
            <w:r>
              <w:t>Redirected to /login?returnUrl=/admin/dashboard when signed out</w:t>
            </w:r>
          </w:p>
        </w:tc>
      </w:tr>
      <w:tr>
        <w:tc>
          <w:tcPr>
            <w:tcW w:type="dxa" w:w="2880"/>
          </w:tcPr>
          <w:p>
            <w:r>
              <w:t>Paid Stripe checkout</w:t>
            </w:r>
          </w:p>
        </w:tc>
        <w:tc>
          <w:tcPr>
            <w:tcW w:type="dxa" w:w="2880"/>
          </w:tcPr>
          <w:p>
            <w:r>
              <w:t>NOT RUN</w:t>
            </w:r>
          </w:p>
        </w:tc>
        <w:tc>
          <w:tcPr>
            <w:tcW w:type="dxa" w:w="2880"/>
          </w:tcPr>
          <w:p>
            <w:r>
              <w:t>Would charge card; see expected behavior below</w:t>
            </w:r>
          </w:p>
        </w:tc>
      </w:tr>
      <w:tr>
        <w:tc>
          <w:tcPr>
            <w:tcW w:type="dxa" w:w="2880"/>
          </w:tcPr>
          <w:p>
            <w:r>
              <w:t>Admin Users/Settings while signed in</w:t>
            </w:r>
          </w:p>
        </w:tc>
        <w:tc>
          <w:tcPr>
            <w:tcW w:type="dxa" w:w="2880"/>
          </w:tcPr>
          <w:p>
            <w:r>
              <w:t>NOT RUN</w:t>
            </w:r>
          </w:p>
        </w:tc>
        <w:tc>
          <w:tcPr>
            <w:tcW w:type="dxa" w:w="2880"/>
          </w:tcPr>
          <w:p>
            <w:r>
              <w:t>No admin session in this test pass</w:t>
            </w:r>
          </w:p>
        </w:tc>
      </w:tr>
      <w:tr>
        <w:tc>
          <w:tcPr>
            <w:tcW w:type="dxa" w:w="2880"/>
          </w:tcPr>
          <w:p>
            <w:r>
              <w:t>Email send (confirm/reset)</w:t>
            </w:r>
          </w:p>
        </w:tc>
        <w:tc>
          <w:tcPr>
            <w:tcW w:type="dxa" w:w="2880"/>
          </w:tcPr>
          <w:p>
            <w:r>
              <w:t>NOT RUN</w:t>
            </w:r>
          </w:p>
        </w:tc>
        <w:tc>
          <w:tcPr>
            <w:tcW w:type="dxa" w:w="2880"/>
          </w:tcPr>
          <w:p>
            <w:r>
              <w:t>Requires Graph mail; flow documented below</w:t>
            </w:r>
          </w:p>
        </w:tc>
      </w:tr>
    </w:tbl>
    <w:p/>
    <w:p>
      <w:pPr>
        <w:pStyle w:val="Heading2"/>
      </w:pPr>
      <w:r>
        <w:t>8.3 Expected behavior (not fully exercised end-to-end)</w:t>
      </w:r>
    </w:p>
    <w:tbl>
      <w:tblPr>
        <w:tblStyle w:val="TableGrid"/>
        <w:tblW w:type="auto" w:w="0"/>
        <w:tblLook w:firstColumn="1" w:firstRow="1" w:lastColumn="0" w:lastRow="0" w:noHBand="0" w:noVBand="1" w:val="04A0"/>
      </w:tblPr>
      <w:tblGrid>
        <w:gridCol w:w="4320"/>
        <w:gridCol w:w="4320"/>
      </w:tblGrid>
      <w:tr>
        <w:tc>
          <w:tcPr>
            <w:tcW w:type="dxa" w:w="4320"/>
          </w:tcPr>
          <w:p>
            <w:r>
              <w:rPr>
                <w:b/>
              </w:rPr>
              <w:t>Flow</w:t>
            </w:r>
          </w:p>
        </w:tc>
        <w:tc>
          <w:tcPr>
            <w:tcW w:type="dxa" w:w="4320"/>
          </w:tcPr>
          <w:p>
            <w:r>
              <w:rPr>
                <w:b/>
              </w:rPr>
              <w:t>What should happen</w:t>
            </w:r>
          </w:p>
        </w:tc>
      </w:tr>
      <w:tr>
        <w:tc>
          <w:tcPr>
            <w:tcW w:type="dxa" w:w="4320"/>
          </w:tcPr>
          <w:p>
            <w:r>
              <w:t>Full Stripe checkout</w:t>
            </w:r>
          </w:p>
        </w:tc>
        <w:tc>
          <w:tcPr>
            <w:tcW w:type="dxa" w:w="4320"/>
          </w:tcPr>
          <w:p>
            <w:r>
              <w:t>Card confirms → order created → confirmation page + email; CJ submit if wallet covers cost</w:t>
            </w:r>
          </w:p>
        </w:tc>
      </w:tr>
      <w:tr>
        <w:tc>
          <w:tcPr>
            <w:tcW w:type="dxa" w:w="4320"/>
          </w:tcPr>
          <w:p>
            <w:r>
              <w:t>Guest manage link</w:t>
            </w:r>
          </w:p>
        </w:tc>
        <w:tc>
          <w:tcPr>
            <w:tcW w:type="dxa" w:w="4320"/>
          </w:tcPr>
          <w:p>
            <w:r>
              <w:t>Email link opens /order/manage with token; verify email+ZIP; cancel/refund actions work</w:t>
            </w:r>
          </w:p>
        </w:tc>
      </w:tr>
      <w:tr>
        <w:tc>
          <w:tcPr>
            <w:tcW w:type="dxa" w:w="4320"/>
          </w:tcPr>
          <w:p>
            <w:r>
              <w:t>Admin publish</w:t>
            </w:r>
          </w:p>
        </w:tc>
        <w:tc>
          <w:tcPr>
            <w:tcW w:type="dxa" w:w="4320"/>
          </w:tcPr>
          <w:p>
            <w:r>
              <w:t>Staging product appears on storefront after Publish; markup from Settings applies</w:t>
            </w:r>
          </w:p>
        </w:tc>
      </w:tr>
      <w:tr>
        <w:tc>
          <w:tcPr>
            <w:tcW w:type="dxa" w:w="4320"/>
          </w:tcPr>
          <w:p>
            <w:r>
              <w:t>Variant sync</w:t>
            </w:r>
          </w:p>
        </w:tc>
        <w:tc>
          <w:tcPr>
            <w:tcW w:type="dxa" w:w="4320"/>
          </w:tcPr>
          <w:p>
            <w:r>
              <w:t>CJ vids stored for fulfillment; new options stay off storefront until edit/save/publish</w:t>
            </w:r>
          </w:p>
        </w:tc>
      </w:tr>
      <w:tr>
        <w:tc>
          <w:tcPr>
            <w:tcW w:type="dxa" w:w="4320"/>
          </w:tcPr>
          <w:p>
            <w:r>
              <w:t>Password reset / confirm email</w:t>
            </w:r>
          </w:p>
        </w:tc>
        <w:tc>
          <w:tcPr>
            <w:tcW w:type="dxa" w:w="4320"/>
          </w:tcPr>
          <w:p>
            <w:r>
              <w:t>Graph mail sends HTML templates; links hit ReturnPath URLs</w:t>
            </w:r>
          </w:p>
        </w:tc>
      </w:tr>
      <w:tr>
        <w:tc>
          <w:tcPr>
            <w:tcW w:type="dxa" w:w="4320"/>
          </w:tcPr>
          <w:p>
            <w:r>
              <w:t>Registry checkout</w:t>
            </w:r>
          </w:p>
        </w:tc>
        <w:tc>
          <w:tcPr>
            <w:tcW w:type="dxa" w:w="4320"/>
          </w:tcPr>
          <w:p>
            <w:r>
              <w:t>Shipping locked to registry address; buyer pays Stripe; ship-to is recipient</w:t>
            </w:r>
          </w:p>
        </w:tc>
      </w:tr>
      <w:tr>
        <w:tc>
          <w:tcPr>
            <w:tcW w:type="dxa" w:w="4320"/>
          </w:tcPr>
          <w:p>
            <w:r>
              <w:t>Admin refund after return</w:t>
            </w:r>
          </w:p>
        </w:tc>
        <w:tc>
          <w:tcPr>
            <w:tcW w:type="dxa" w:w="4320"/>
          </w:tcPr>
          <w:p>
            <w:r>
              <w:t>Dispute opened with return tracking → CJ receipt → Stripe refund</w:t>
            </w:r>
          </w:p>
        </w:tc>
      </w:tr>
      <w:tr>
        <w:tc>
          <w:tcPr>
            <w:tcW w:type="dxa" w:w="4320"/>
          </w:tcPr>
          <w:p>
            <w:r>
              <w:t>Catalog interval 6↔12</w:t>
            </w:r>
          </w:p>
        </w:tc>
        <w:tc>
          <w:tcPr>
            <w:tcW w:type="dxa" w:w="4320"/>
          </w:tcPr>
          <w:p>
            <w:r>
              <w:t>Save Settings; worker delay re-reads hours next loop without API restart</w:t>
            </w:r>
          </w:p>
        </w:tc>
      </w:tr>
    </w:tbl>
    <w:p/>
    <w:p>
      <w:pPr>
        <w:pStyle w:val="Heading2"/>
      </w:pPr>
      <w:r>
        <w:t>8.4 Known local caveats</w:t>
      </w:r>
    </w:p>
    <w:p>
      <w:pPr>
        <w:pStyle w:val="ListBullet"/>
      </w:pPr>
      <w:r>
        <w:t>API must be running with Development secrets (SQL, Redis, JWT, Stripe test keys, Graph mail).</w:t>
      </w:r>
    </w:p>
    <w:p>
      <w:pPr>
        <w:pStyle w:val="ListBullet"/>
      </w:pPr>
      <w:r>
        <w:t>Email features need Microsoft Graph signed in (dev script) or client-credentials in Production.</w:t>
      </w:r>
    </w:p>
    <w:p>
      <w:pPr>
        <w:pStyle w:val="ListBullet"/>
      </w:pPr>
      <w:r>
        <w:t>Do not point live Stripe webhooks at localhost without a tunnel; use Stripe test mode locally.</w:t>
      </w:r>
    </w:p>
    <w:p>
      <w:pPr>
        <w:pStyle w:val="ListBullet"/>
      </w:pPr>
      <w:r>
        <w:t>Admin routes require an Admin JWT; bootstrap via Store:AdminEmails on register.</w:t>
      </w:r>
    </w:p>
    <w:p>
      <w:pPr>
        <w:pStyle w:val="Heading1"/>
      </w:pPr>
      <w:r>
        <w:t>9. Azure deployment readiness (next step)</w:t>
      </w:r>
    </w:p>
    <w:p>
      <w:r>
        <w:rPr>
          <w:b w:val="0"/>
        </w:rPr>
        <w:t>You asked to deploy to Azure afterwards. Use this checklist when you are ready. Do not commit live secrets to git; set App Settings / Key Vault.</w:t>
      </w:r>
    </w:p>
    <w:p>
      <w:pPr>
        <w:pStyle w:val="Heading2"/>
      </w:pPr>
      <w:r>
        <w:t>9.1 Required production settings</w:t>
      </w:r>
    </w:p>
    <w:tbl>
      <w:tblPr>
        <w:tblStyle w:val="TableGrid"/>
        <w:tblW w:type="auto" w:w="0"/>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Purpose</w:t>
            </w:r>
          </w:p>
        </w:tc>
      </w:tr>
      <w:tr>
        <w:tc>
          <w:tcPr>
            <w:tcW w:type="dxa" w:w="4320"/>
          </w:tcPr>
          <w:p>
            <w:r>
              <w:t>Store:PublicOrigin</w:t>
            </w:r>
          </w:p>
        </w:tc>
        <w:tc>
          <w:tcPr>
            <w:tcW w:type="dxa" w:w="4320"/>
          </w:tcPr>
          <w:p>
            <w:r>
              <w:t>Live HTTPS storefront origin (emails, JWT issuer, CORS)</w:t>
            </w:r>
          </w:p>
        </w:tc>
      </w:tr>
      <w:tr>
        <w:tc>
          <w:tcPr>
            <w:tcW w:type="dxa" w:w="4320"/>
          </w:tcPr>
          <w:p>
            <w:r>
              <w:t>Store:CorsOrigins</w:t>
            </w:r>
          </w:p>
        </w:tc>
        <w:tc>
          <w:tcPr>
            <w:tcW w:type="dxa" w:w="4320"/>
          </w:tcPr>
          <w:p>
            <w:r>
              <w:t>Allowed browser origins if API is on another host</w:t>
            </w:r>
          </w:p>
        </w:tc>
      </w:tr>
      <w:tr>
        <w:tc>
          <w:tcPr>
            <w:tcW w:type="dxa" w:w="4320"/>
          </w:tcPr>
          <w:p>
            <w:r>
              <w:t>Store:AdminEmails</w:t>
            </w:r>
          </w:p>
        </w:tc>
        <w:tc>
          <w:tcPr>
            <w:tcW w:type="dxa" w:w="4320"/>
          </w:tcPr>
          <w:p>
            <w:r>
              <w:t>Emails that become Admin on register</w:t>
            </w:r>
          </w:p>
        </w:tc>
      </w:tr>
      <w:tr>
        <w:tc>
          <w:tcPr>
            <w:tcW w:type="dxa" w:w="4320"/>
          </w:tcPr>
          <w:p>
            <w:r>
              <w:t>ConnectionStrings:DefaultConnection</w:t>
            </w:r>
          </w:p>
        </w:tc>
        <w:tc>
          <w:tcPr>
            <w:tcW w:type="dxa" w:w="4320"/>
          </w:tcPr>
          <w:p>
            <w:r>
              <w:t>Azure SQL</w:t>
            </w:r>
          </w:p>
        </w:tc>
      </w:tr>
      <w:tr>
        <w:tc>
          <w:tcPr>
            <w:tcW w:type="dxa" w:w="4320"/>
          </w:tcPr>
          <w:p>
            <w:r>
              <w:t>ConnectionStrings:RedisConnection</w:t>
            </w:r>
          </w:p>
        </w:tc>
        <w:tc>
          <w:tcPr>
            <w:tcW w:type="dxa" w:w="4320"/>
          </w:tcPr>
          <w:p>
            <w:r>
              <w:t>Azure Cache for Redis</w:t>
            </w:r>
          </w:p>
        </w:tc>
      </w:tr>
      <w:tr>
        <w:tc>
          <w:tcPr>
            <w:tcW w:type="dxa" w:w="4320"/>
          </w:tcPr>
          <w:p>
            <w:r>
              <w:t>JWT:SecretKey</w:t>
            </w:r>
          </w:p>
        </w:tc>
        <w:tc>
          <w:tcPr>
            <w:tcW w:type="dxa" w:w="4320"/>
          </w:tcPr>
          <w:p>
            <w:r>
              <w:t>≥ 64 character secret</w:t>
            </w:r>
          </w:p>
        </w:tc>
      </w:tr>
      <w:tr>
        <w:tc>
          <w:tcPr>
            <w:tcW w:type="dxa" w:w="4320"/>
          </w:tcPr>
          <w:p>
            <w:r>
              <w:t>Stripe:SecretKey / PublishableKey / WebhookSecret</w:t>
            </w:r>
          </w:p>
        </w:tc>
        <w:tc>
          <w:tcPr>
            <w:tcW w:type="dxa" w:w="4320"/>
          </w:tcPr>
          <w:p>
            <w:r>
              <w:t>Live keys + webhook to /api/Payment/webhook</w:t>
            </w:r>
          </w:p>
        </w:tc>
      </w:tr>
      <w:tr>
        <w:tc>
          <w:tcPr>
            <w:tcW w:type="dxa" w:w="4320"/>
          </w:tcPr>
          <w:p>
            <w:r>
              <w:t>Graph:ClientId / ClientSecret / TenantId</w:t>
            </w:r>
          </w:p>
        </w:tc>
        <w:tc>
          <w:tcPr>
            <w:tcW w:type="dxa" w:w="4320"/>
          </w:tcPr>
          <w:p>
            <w:r>
              <w:t>App-only mail (AuthMode=ClientCredentials)</w:t>
            </w:r>
          </w:p>
        </w:tc>
      </w:tr>
      <w:tr>
        <w:tc>
          <w:tcPr>
            <w:tcW w:type="dxa" w:w="4320"/>
          </w:tcPr>
          <w:p>
            <w:r>
              <w:t>ReturnPath:SenderEmail</w:t>
            </w:r>
          </w:p>
        </w:tc>
        <w:tc>
          <w:tcPr>
            <w:tcW w:type="dxa" w:w="4320"/>
          </w:tcPr>
          <w:p>
            <w:r>
              <w:t>From address</w:t>
            </w:r>
          </w:p>
        </w:tc>
      </w:tr>
      <w:tr>
        <w:tc>
          <w:tcPr>
            <w:tcW w:type="dxa" w:w="4320"/>
          </w:tcPr>
          <w:p>
            <w:r>
              <w:t>CJDropshipping:ApiKey</w:t>
            </w:r>
          </w:p>
        </w:tc>
        <w:tc>
          <w:tcPr>
            <w:tcW w:type="dxa" w:w="4320"/>
          </w:tcPr>
          <w:p>
            <w:r>
              <w:t>CJ API access</w:t>
            </w:r>
          </w:p>
        </w:tc>
      </w:tr>
    </w:tbl>
    <w:p/>
    <w:p>
      <w:pPr>
        <w:pStyle w:val="Heading2"/>
      </w:pPr>
      <w:r>
        <w:t>9.2 Suggested Azure layout</w:t>
      </w:r>
    </w:p>
    <w:p>
      <w:pPr>
        <w:pStyle w:val="ListBullet"/>
      </w:pPr>
      <w:r>
        <w:t>App Service (API) + Static Web App or App Service (Angular) — or single host with Angular under wwwroot / CDN.</w:t>
      </w:r>
    </w:p>
    <w:p>
      <w:pPr>
        <w:pStyle w:val="ListBullet"/>
      </w:pPr>
      <w:r>
        <w:t>Azure SQL Database + Azure Cache for Redis.</w:t>
      </w:r>
    </w:p>
    <w:p>
      <w:pPr>
        <w:pStyle w:val="ListBullet"/>
      </w:pPr>
      <w:r>
        <w:t>Stripe Dashboard webhook → https://{api-host}/api/Payment/webhook.</w:t>
      </w:r>
    </w:p>
    <w:p>
      <w:pPr>
        <w:pStyle w:val="ListBullet"/>
      </w:pPr>
      <w:r>
        <w:t>Set ASPNETCORE_ENVIRONMENT=Production so ProductionGuard validates settings.</w:t>
      </w:r>
    </w:p>
    <w:p>
      <w:pPr>
        <w:pStyle w:val="ListBullet"/>
      </w:pPr>
      <w:r>
        <w:t>Optional: Database:MigrateOnStartup=true for first deploy, then turn off.</w:t>
      </w:r>
    </w:p>
    <w:p>
      <w:pPr>
        <w:pStyle w:val="ListBullet"/>
      </w:pPr>
      <w:r>
        <w:t>Ensure Angular environment.prod.ts baseUrl points at /api/ or your API host.</w:t>
      </w:r>
    </w:p>
    <w:p>
      <w:pPr>
        <w:pStyle w:val="Heading2"/>
      </w:pPr>
      <w:r>
        <w:t>9.3 Post-deploy smoke test</w:t>
      </w:r>
    </w:p>
    <w:p>
      <w:pPr>
        <w:pStyle w:val="ListNumber"/>
      </w:pPr>
      <w:r>
        <w:t>Home and /store load over HTTPS.</w:t>
      </w:r>
    </w:p>
    <w:p>
      <w:pPr>
        <w:pStyle w:val="ListNumber"/>
      </w:pPr>
      <w:r>
        <w:t>Register + confirmation email arrives.</w:t>
      </w:r>
    </w:p>
    <w:p>
      <w:pPr>
        <w:pStyle w:val="ListNumber"/>
      </w:pPr>
      <w:r>
        <w:t>Admin Settings shows CJ wallet.</w:t>
      </w:r>
    </w:p>
    <w:p>
      <w:pPr>
        <w:pStyle w:val="ListNumber"/>
      </w:pPr>
      <w:r>
        <w:t>Publish one product; it appears on the storefront.</w:t>
      </w:r>
    </w:p>
    <w:p>
      <w:pPr>
        <w:pStyle w:val="ListNumber"/>
      </w:pPr>
      <w:r>
        <w:t>Place a small Stripe test/live order; confirmation email + order in Admin.</w:t>
      </w:r>
    </w:p>
    <w:p>
      <w:pPr>
        <w:pStyle w:val="ListNumber"/>
      </w:pPr>
      <w:r>
        <w:t>Guest manage link works for a guest checkout.</w:t>
      </w:r>
    </w:p>
    <w:p>
      <w:pPr>
        <w:pStyle w:val="ListNumber"/>
      </w:pPr>
      <w:r>
        <w:t>Force sync buttons update last-run times.</w:t>
      </w:r>
    </w:p>
    <w:p>
      <w:pPr>
        <w:pStyle w:val="Heading1"/>
      </w:pPr>
      <w:r>
        <w:t>10. Quick route map</w:t>
      </w:r>
    </w:p>
    <w:p>
      <w:r>
        <w:rPr>
          <w:b w:val="0"/>
        </w:rPr>
        <w:t>/ · /store · /store/:id · /cart · /checkout · /checkout/confirmation · /orders · /orders/:id · /order/manage · /account/wishlist · /wishlist/:publicId · /account/profile · /login · /register · /about · /shipping · /returns · /privacy · /terms · /admin/dashboard · /admin/add-product · /admin/edit-Product/:id · /admin/orders · /admin/orders/:orderId · /admin/users · /admin/settings</w:t>
      </w:r>
    </w:p>
    <w:p>
      <w:r>
        <w:rPr>
          <w:b/>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