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left"/>
      </w:pPr>
      <w:r>
        <w:rPr>
          <w:rFonts w:ascii="Arial" w:cs="Arial" w:eastAsia="Arial" w:hAnsi="Arial"/>
          <w:b/>
          <w:bCs/>
          <w:color w:val="2C3E50"/>
          <w:sz w:val="52"/>
          <w:szCs w:val="52"/>
        </w:rPr>
        <w:t xml:space="preserve">Auditoría Visual y Responsive</w:t>
      </w:r>
    </w:p>
    <w:p>
      <w:pPr>
        <w:spacing w:after="240" w:before="0"/>
        <w:jc w:val="left"/>
      </w:pPr>
      <w:r>
        <w:rPr>
          <w:rFonts w:ascii="Arial" w:cs="Arial" w:eastAsia="Arial" w:hAnsi="Arial"/>
          <w:b/>
          <w:bCs/>
          <w:color w:val="C0392B"/>
          <w:sz w:val="52"/>
          <w:szCs w:val="52"/>
        </w:rPr>
        <w:t xml:space="preserve">Cosmica SaaS</w:t>
      </w:r>
    </w:p>
    <w:p>
      <w:pPr>
        <w:spacing w:after="80" w:before="0"/>
      </w:pPr>
      <w:r>
        <w:rPr>
          <w:rFonts w:ascii="Arial" w:cs="Arial" w:eastAsia="Arial" w:hAnsi="Arial"/>
          <w:color w:val="555555"/>
          <w:sz w:val="26"/>
          <w:szCs w:val="26"/>
        </w:rPr>
        <w:t xml:space="preserve">Reporte técnico de layout, densidad y consistencia visual</w:t>
      </w:r>
    </w:p>
    <w:p>
      <w:pPr>
        <w:spacing w:after="600" w:before="0"/>
      </w:pPr>
      <w:r>
        <w:rPr>
          <w:rFonts w:ascii="Arial" w:cs="Arial" w:eastAsia="Arial" w:hAnsi="Arial"/>
          <w:i/>
          <w:iCs/>
          <w:color w:val="777777"/>
          <w:sz w:val="22"/>
          <w:szCs w:val="22"/>
        </w:rPr>
        <w:t xml:space="preserve">13 de mayo de 2026</w:t>
      </w:r>
    </w:p>
    <w:p>
      <w:pPr>
        <w:pBdr>
          <w:bottom w:val="single" w:color="2C3E50" w:sz="8" w:space="1"/>
        </w:pBdr>
        <w:spacing w:after="480" w:before="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C3E50" w:sz="1"/>
              <w:left w:val="single" w:color="2C3E50" w:sz="1"/>
              <w:bottom w:val="single" w:color="2C3E50" w:sz="1"/>
              <w:right w:val="single" w:color="2C3E50" w:sz="1"/>
            </w:tcBorders>
            <w:shd w:fill="1A2332" w:val="clear"/>
            <w:tcMar>
              <w:top w:type="dxa" w:w="140"/>
              <w:left w:type="dxa" w:w="240"/>
              <w:bottom w:type="dxa" w:w="140"/>
              <w:right w:type="dxa" w:w="240"/>
            </w:tcMar>
          </w:tcPr>
          <w:p>
            <w:pPr>
              <w:spacing w:after="0" w:before="0"/>
            </w:pPr>
            <w:r>
              <w:rPr>
                <w:rFonts w:ascii="Arial" w:cs="Arial" w:eastAsia="Arial" w:hAnsi="Arial"/>
                <w:b/>
                <w:bCs/>
                <w:color w:val="FFFFFF"/>
                <w:sz w:val="28"/>
                <w:szCs w:val="28"/>
              </w:rPr>
              <w:t xml:space="preserve">1.  Resumen Ejecutivo</w:t>
            </w:r>
          </w:p>
        </w:tc>
      </w:tr>
    </w:tbl>
    <w:p>
      <w:pPr>
        <w:spacing w:after="200" w:before="0"/>
      </w:pPr>
      <w:r>
        <w:t xml:space="preserve"/>
      </w:r>
    </w:p>
    <w:p>
      <w:pPr>
        <w:spacing w:after="320" w:before="0"/>
      </w:pPr>
      <w:r>
        <w:rPr>
          <w:rFonts w:ascii="Arial" w:cs="Arial" w:eastAsia="Arial" w:hAnsi="Arial"/>
          <w:sz w:val="22"/>
          <w:szCs w:val="22"/>
        </w:rPr>
        <w:t xml:space="preserve">Se auditaron los archivos de estilos, vistas y componentes del SaaS Cosmica. Se detectaron </w:t>
      </w:r>
      <w:r>
        <w:rPr>
          <w:rFonts w:ascii="Arial" w:cs="Arial" w:eastAsia="Arial" w:hAnsi="Arial"/>
          <w:b/>
          <w:bCs/>
          <w:sz w:val="22"/>
          <w:szCs w:val="22"/>
        </w:rPr>
        <w:t xml:space="preserve">13 problemas</w:t>
      </w:r>
      <w:r>
        <w:rPr>
          <w:rFonts w:ascii="Arial" w:cs="Arial" w:eastAsia="Arial" w:hAnsi="Arial"/>
          <w:sz w:val="22"/>
          <w:szCs w:val="22"/>
        </w:rPr>
        <w:t xml:space="preserve"> distribuidos en 3 niveles de prioridad: </w:t>
      </w:r>
      <w:r>
        <w:rPr>
          <w:rFonts w:ascii="Arial" w:cs="Arial" w:eastAsia="Arial" w:hAnsi="Arial"/>
          <w:b/>
          <w:bCs/>
          <w:color w:val="2C3E50"/>
          <w:sz w:val="22"/>
          <w:szCs w:val="22"/>
        </w:rPr>
        <w:t xml:space="preserve">4 críticos, 6 medios y 3 cosméticos.</w:t>
      </w:r>
      <w:r>
        <w:rPr>
          <w:rFonts w:ascii="Arial" w:cs="Arial" w:eastAsia="Arial" w:hAnsi="Arial"/>
          <w:sz w:val="22"/>
          <w:szCs w:val="22"/>
        </w:rPr>
        <w:t xml:space="preserve"> Ninguno requiere refactorización de arquitectura. Todos tienen solución mínima aplicable de forma aislada.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600"/>
        <w:gridCol w:w="3320"/>
      </w:tblGrid>
      <w:tr>
        <w:trPr>
          <w:tblHeader/>
        </w:trPr>
        <w:tc>
          <w:tcPr>
            <w:tcW w:type="dxa" w:w="600"/>
            <w:tcBorders>
              <w:top w:val="single" w:color="444444" w:sz="1"/>
              <w:left w:val="single" w:color="444444" w:sz="1"/>
              <w:bottom w:val="single" w:color="444444" w:sz="1"/>
              <w:right w:val="single" w:color="444444"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N°</w:t>
            </w:r>
          </w:p>
        </w:tc>
        <w:tc>
          <w:tcPr>
            <w:tcW w:type="dxa" w:w="4200"/>
            <w:tcBorders>
              <w:top w:val="single" w:color="444444" w:sz="1"/>
              <w:left w:val="single" w:color="444444" w:sz="1"/>
              <w:bottom w:val="single" w:color="444444" w:sz="1"/>
              <w:right w:val="single" w:color="444444"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Problema</w:t>
            </w:r>
          </w:p>
        </w:tc>
        <w:tc>
          <w:tcPr>
            <w:tcW w:type="dxa" w:w="1600"/>
            <w:tcBorders>
              <w:top w:val="single" w:color="444444" w:sz="1"/>
              <w:left w:val="single" w:color="444444" w:sz="1"/>
              <w:bottom w:val="single" w:color="444444" w:sz="1"/>
              <w:right w:val="single" w:color="444444"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Prioridad</w:t>
            </w:r>
          </w:p>
        </w:tc>
        <w:tc>
          <w:tcPr>
            <w:tcW w:type="dxa" w:w="3320"/>
            <w:tcBorders>
              <w:top w:val="single" w:color="444444" w:sz="1"/>
              <w:left w:val="single" w:color="444444" w:sz="1"/>
              <w:bottom w:val="single" w:color="444444" w:sz="1"/>
              <w:right w:val="single" w:color="444444"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Archivo principal</w:t>
            </w:r>
          </w:p>
        </w:tc>
      </w:tr>
      <w:tr>
        <w:tc>
          <w:tcPr>
            <w:tcW w:type="dxa" w:w="6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vAlign w:val="center"/>
          </w:tcPr>
          <w:p>
            <w:r>
              <w:rPr>
                <w:rFonts w:ascii="Arial" w:cs="Arial" w:eastAsia="Arial" w:hAnsi="Arial"/>
                <w:color w:val="222222"/>
                <w:sz w:val="20"/>
                <w:szCs w:val="20"/>
              </w:rPr>
              <w:t xml:space="preserve">C1</w:t>
            </w:r>
          </w:p>
        </w:tc>
        <w:tc>
          <w:tcPr>
            <w:tcW w:type="dxa" w:w="42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vAlign w:val="center"/>
          </w:tcPr>
          <w:p>
            <w:r>
              <w:rPr>
                <w:rFonts w:ascii="Arial" w:cs="Arial" w:eastAsia="Arial" w:hAnsi="Arial"/>
                <w:color w:val="222222"/>
                <w:sz w:val="20"/>
                <w:szCs w:val="20"/>
              </w:rPr>
              <w:t xml:space="preserve">Regla muerta margin-left</w:t>
            </w:r>
          </w:p>
        </w:tc>
        <w:tc>
          <w:tcPr>
            <w:tcW w:type="dxa" w:w="16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vAlign w:val="center"/>
          </w:tcPr>
          <w:p>
            <w:r>
              <w:rPr>
                <w:rFonts w:ascii="Arial" w:cs="Arial" w:eastAsia="Arial" w:hAnsi="Arial"/>
                <w:b/>
                <w:bCs/>
                <w:color w:val="C0392B"/>
                <w:sz w:val="20"/>
                <w:szCs w:val="20"/>
              </w:rPr>
              <w:t xml:space="preserve">Crítico</w:t>
            </w:r>
          </w:p>
        </w:tc>
        <w:tc>
          <w:tcPr>
            <w:tcW w:type="dxa" w:w="332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vAlign w:val="center"/>
          </w:tcPr>
          <w:p>
            <w:r>
              <w:rPr>
                <w:rFonts w:ascii="Arial" w:cs="Arial" w:eastAsia="Arial" w:hAnsi="Arial"/>
                <w:color w:val="222222"/>
                <w:sz w:val="20"/>
                <w:szCs w:val="20"/>
              </w:rPr>
              <w:t xml:space="preserve">index.html</w:t>
            </w:r>
          </w:p>
        </w:tc>
      </w:tr>
      <w:tr>
        <w:tc>
          <w:tcPr>
            <w:tcW w:type="dxa" w:w="6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vAlign w:val="center"/>
          </w:tcPr>
          <w:p>
            <w:r>
              <w:rPr>
                <w:rFonts w:ascii="Arial" w:cs="Arial" w:eastAsia="Arial" w:hAnsi="Arial"/>
                <w:color w:val="222222"/>
                <w:sz w:val="20"/>
                <w:szCs w:val="20"/>
              </w:rPr>
              <w:t xml:space="preserve">C2</w:t>
            </w:r>
          </w:p>
        </w:tc>
        <w:tc>
          <w:tcPr>
            <w:tcW w:type="dxa" w:w="42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vAlign w:val="center"/>
          </w:tcPr>
          <w:p>
            <w:r>
              <w:rPr>
                <w:rFonts w:ascii="Arial" w:cs="Arial" w:eastAsia="Arial" w:hAnsi="Arial"/>
                <w:color w:val="222222"/>
                <w:sz w:val="20"/>
                <w:szCs w:val="20"/>
              </w:rPr>
              <w:t xml:space="preserve">.btn-filter.active sin estilo definido</w:t>
            </w:r>
          </w:p>
        </w:tc>
        <w:tc>
          <w:tcPr>
            <w:tcW w:type="dxa" w:w="16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vAlign w:val="center"/>
          </w:tcPr>
          <w:p>
            <w:r>
              <w:rPr>
                <w:rFonts w:ascii="Arial" w:cs="Arial" w:eastAsia="Arial" w:hAnsi="Arial"/>
                <w:b/>
                <w:bCs/>
                <w:color w:val="C0392B"/>
                <w:sz w:val="20"/>
                <w:szCs w:val="20"/>
              </w:rPr>
              <w:t xml:space="preserve">Crítico</w:t>
            </w:r>
          </w:p>
        </w:tc>
        <w:tc>
          <w:tcPr>
            <w:tcW w:type="dxa" w:w="332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vAlign w:val="center"/>
          </w:tcPr>
          <w:p>
            <w:r>
              <w:rPr>
                <w:rFonts w:ascii="Arial" w:cs="Arial" w:eastAsia="Arial" w:hAnsi="Arial"/>
                <w:color w:val="222222"/>
                <w:sz w:val="20"/>
                <w:szCs w:val="20"/>
              </w:rPr>
              <w:t xml:space="preserve">tickets.js</w:t>
            </w:r>
          </w:p>
        </w:tc>
      </w:tr>
      <w:tr>
        <w:tc>
          <w:tcPr>
            <w:tcW w:type="dxa" w:w="6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vAlign w:val="center"/>
          </w:tcPr>
          <w:p>
            <w:r>
              <w:rPr>
                <w:rFonts w:ascii="Arial" w:cs="Arial" w:eastAsia="Arial" w:hAnsi="Arial"/>
                <w:color w:val="222222"/>
                <w:sz w:val="20"/>
                <w:szCs w:val="20"/>
              </w:rPr>
              <w:t xml:space="preserve">C3</w:t>
            </w:r>
          </w:p>
        </w:tc>
        <w:tc>
          <w:tcPr>
            <w:tcW w:type="dxa" w:w="42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vAlign w:val="center"/>
          </w:tcPr>
          <w:p>
            <w:r>
              <w:rPr>
                <w:rFonts w:ascii="Arial" w:cs="Arial" w:eastAsia="Arial" w:hAnsi="Arial"/>
                <w:color w:val="222222"/>
                <w:sz w:val="20"/>
                <w:szCs w:val="20"/>
              </w:rPr>
              <w:t xml:space="preserve">color: var(--text) indefinido en select</w:t>
            </w:r>
          </w:p>
        </w:tc>
        <w:tc>
          <w:tcPr>
            <w:tcW w:type="dxa" w:w="16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vAlign w:val="center"/>
          </w:tcPr>
          <w:p>
            <w:r>
              <w:rPr>
                <w:rFonts w:ascii="Arial" w:cs="Arial" w:eastAsia="Arial" w:hAnsi="Arial"/>
                <w:b/>
                <w:bCs/>
                <w:color w:val="C0392B"/>
                <w:sz w:val="20"/>
                <w:szCs w:val="20"/>
              </w:rPr>
              <w:t xml:space="preserve">Crítico</w:t>
            </w:r>
          </w:p>
        </w:tc>
        <w:tc>
          <w:tcPr>
            <w:tcW w:type="dxa" w:w="332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vAlign w:val="center"/>
          </w:tcPr>
          <w:p>
            <w:r>
              <w:rPr>
                <w:rFonts w:ascii="Arial" w:cs="Arial" w:eastAsia="Arial" w:hAnsi="Arial"/>
                <w:color w:val="222222"/>
                <w:sz w:val="20"/>
                <w:szCs w:val="20"/>
              </w:rPr>
              <w:t xml:space="preserve">ticket-card.js</w:t>
            </w:r>
          </w:p>
        </w:tc>
      </w:tr>
      <w:tr>
        <w:tc>
          <w:tcPr>
            <w:tcW w:type="dxa" w:w="6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vAlign w:val="center"/>
          </w:tcPr>
          <w:p>
            <w:r>
              <w:rPr>
                <w:rFonts w:ascii="Arial" w:cs="Arial" w:eastAsia="Arial" w:hAnsi="Arial"/>
                <w:color w:val="222222"/>
                <w:sz w:val="20"/>
                <w:szCs w:val="20"/>
              </w:rPr>
              <w:t xml:space="preserve">C4</w:t>
            </w:r>
          </w:p>
        </w:tc>
        <w:tc>
          <w:tcPr>
            <w:tcW w:type="dxa" w:w="42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vAlign w:val="center"/>
          </w:tcPr>
          <w:p>
            <w:r>
              <w:rPr>
                <w:rFonts w:ascii="Arial" w:cs="Arial" w:eastAsia="Arial" w:hAnsi="Arial"/>
                <w:color w:val="222222"/>
                <w:sz w:val="20"/>
                <w:szCs w:val="20"/>
              </w:rPr>
              <w:t xml:space="preserve">Filtros no cubiertos por override mobile</w:t>
            </w:r>
          </w:p>
        </w:tc>
        <w:tc>
          <w:tcPr>
            <w:tcW w:type="dxa" w:w="16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vAlign w:val="center"/>
          </w:tcPr>
          <w:p>
            <w:r>
              <w:rPr>
                <w:rFonts w:ascii="Arial" w:cs="Arial" w:eastAsia="Arial" w:hAnsi="Arial"/>
                <w:b/>
                <w:bCs/>
                <w:color w:val="C0392B"/>
                <w:sz w:val="20"/>
                <w:szCs w:val="20"/>
              </w:rPr>
              <w:t xml:space="preserve">Crítico</w:t>
            </w:r>
          </w:p>
        </w:tc>
        <w:tc>
          <w:tcPr>
            <w:tcW w:type="dxa" w:w="332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vAlign w:val="center"/>
          </w:tcPr>
          <w:p>
            <w:r>
              <w:rPr>
                <w:rFonts w:ascii="Arial" w:cs="Arial" w:eastAsia="Arial" w:hAnsi="Arial"/>
                <w:color w:val="222222"/>
                <w:sz w:val="20"/>
                <w:szCs w:val="20"/>
              </w:rPr>
              <w:t xml:space="preserve">tickets.js</w:t>
            </w:r>
          </w:p>
        </w:tc>
      </w:tr>
      <w:tr>
        <w:tc>
          <w:tcPr>
            <w:tcW w:type="dxa" w:w="6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r>
              <w:rPr>
                <w:rFonts w:ascii="Arial" w:cs="Arial" w:eastAsia="Arial" w:hAnsi="Arial"/>
                <w:color w:val="222222"/>
                <w:sz w:val="20"/>
                <w:szCs w:val="20"/>
              </w:rPr>
              <w:t xml:space="preserve">M1</w:t>
            </w:r>
          </w:p>
        </w:tc>
        <w:tc>
          <w:tcPr>
            <w:tcW w:type="dxa" w:w="42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r>
              <w:rPr>
                <w:rFonts w:ascii="Arial" w:cs="Arial" w:eastAsia="Arial" w:hAnsi="Arial"/>
                <w:color w:val="222222"/>
                <w:sz w:val="20"/>
                <w:szCs w:val="20"/>
              </w:rPr>
              <w:t xml:space="preserve">min-width: 250px sin override en mobile</w:t>
            </w:r>
          </w:p>
        </w:tc>
        <w:tc>
          <w:tcPr>
            <w:tcW w:type="dxa" w:w="16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r>
              <w:rPr>
                <w:rFonts w:ascii="Arial" w:cs="Arial" w:eastAsia="Arial" w:hAnsi="Arial"/>
                <w:b/>
                <w:bCs/>
                <w:color w:val="E67E22"/>
                <w:sz w:val="20"/>
                <w:szCs w:val="20"/>
              </w:rPr>
              <w:t xml:space="preserve">Medio</w:t>
            </w:r>
          </w:p>
        </w:tc>
        <w:tc>
          <w:tcPr>
            <w:tcW w:type="dxa" w:w="332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r>
              <w:rPr>
                <w:rFonts w:ascii="Arial" w:cs="Arial" w:eastAsia="Arial" w:hAnsi="Arial"/>
                <w:color w:val="222222"/>
                <w:sz w:val="20"/>
                <w:szCs w:val="20"/>
              </w:rPr>
              <w:t xml:space="preserve">clientes.js / tickets.js</w:t>
            </w:r>
          </w:p>
        </w:tc>
      </w:tr>
      <w:tr>
        <w:tc>
          <w:tcPr>
            <w:tcW w:type="dxa" w:w="6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r>
              <w:rPr>
                <w:rFonts w:ascii="Arial" w:cs="Arial" w:eastAsia="Arial" w:hAnsi="Arial"/>
                <w:color w:val="222222"/>
                <w:sz w:val="20"/>
                <w:szCs w:val="20"/>
              </w:rPr>
              <w:t xml:space="preserve">M2</w:t>
            </w:r>
          </w:p>
        </w:tc>
        <w:tc>
          <w:tcPr>
            <w:tcW w:type="dxa" w:w="42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r>
              <w:rPr>
                <w:rFonts w:ascii="Arial" w:cs="Arial" w:eastAsia="Arial" w:hAnsi="Arial"/>
                <w:color w:val="222222"/>
                <w:sz w:val="20"/>
                <w:szCs w:val="20"/>
              </w:rPr>
              <w:t xml:space="preserve">Grid minmax fuerza 1 columna en tablet</w:t>
            </w:r>
          </w:p>
        </w:tc>
        <w:tc>
          <w:tcPr>
            <w:tcW w:type="dxa" w:w="16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r>
              <w:rPr>
                <w:rFonts w:ascii="Arial" w:cs="Arial" w:eastAsia="Arial" w:hAnsi="Arial"/>
                <w:b/>
                <w:bCs/>
                <w:color w:val="E67E22"/>
                <w:sz w:val="20"/>
                <w:szCs w:val="20"/>
              </w:rPr>
              <w:t xml:space="preserve">Medio</w:t>
            </w:r>
          </w:p>
        </w:tc>
        <w:tc>
          <w:tcPr>
            <w:tcW w:type="dxa" w:w="332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r>
              <w:rPr>
                <w:rFonts w:ascii="Arial" w:cs="Arial" w:eastAsia="Arial" w:hAnsi="Arial"/>
                <w:color w:val="222222"/>
                <w:sz w:val="20"/>
                <w:szCs w:val="20"/>
              </w:rPr>
              <w:t xml:space="preserve">clientes.js / tickets.js</w:t>
            </w:r>
          </w:p>
        </w:tc>
      </w:tr>
      <w:tr>
        <w:tc>
          <w:tcPr>
            <w:tcW w:type="dxa" w:w="6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r>
              <w:rPr>
                <w:rFonts w:ascii="Arial" w:cs="Arial" w:eastAsia="Arial" w:hAnsi="Arial"/>
                <w:color w:val="222222"/>
                <w:sz w:val="20"/>
                <w:szCs w:val="20"/>
              </w:rPr>
              <w:t xml:space="preserve">M3</w:t>
            </w:r>
          </w:p>
        </w:tc>
        <w:tc>
          <w:tcPr>
            <w:tcW w:type="dxa" w:w="42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r>
              <w:rPr>
                <w:rFonts w:ascii="Arial" w:cs="Arial" w:eastAsia="Arial" w:hAnsi="Arial"/>
                <w:color w:val="222222"/>
                <w:sz w:val="20"/>
                <w:szCs w:val="20"/>
              </w:rPr>
              <w:t xml:space="preserve">.input vs .input-field inconsistente</w:t>
            </w:r>
          </w:p>
        </w:tc>
        <w:tc>
          <w:tcPr>
            <w:tcW w:type="dxa" w:w="16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r>
              <w:rPr>
                <w:rFonts w:ascii="Arial" w:cs="Arial" w:eastAsia="Arial" w:hAnsi="Arial"/>
                <w:b/>
                <w:bCs/>
                <w:color w:val="E67E22"/>
                <w:sz w:val="20"/>
                <w:szCs w:val="20"/>
              </w:rPr>
              <w:t xml:space="preserve">Medio</w:t>
            </w:r>
          </w:p>
        </w:tc>
        <w:tc>
          <w:tcPr>
            <w:tcW w:type="dxa" w:w="332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r>
              <w:rPr>
                <w:rFonts w:ascii="Arial" w:cs="Arial" w:eastAsia="Arial" w:hAnsi="Arial"/>
                <w:color w:val="222222"/>
                <w:sz w:val="20"/>
                <w:szCs w:val="20"/>
              </w:rPr>
              <w:t xml:space="preserve">form-field.js / vistas</w:t>
            </w:r>
          </w:p>
        </w:tc>
      </w:tr>
      <w:tr>
        <w:tc>
          <w:tcPr>
            <w:tcW w:type="dxa" w:w="6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r>
              <w:rPr>
                <w:rFonts w:ascii="Arial" w:cs="Arial" w:eastAsia="Arial" w:hAnsi="Arial"/>
                <w:color w:val="222222"/>
                <w:sz w:val="20"/>
                <w:szCs w:val="20"/>
              </w:rPr>
              <w:t xml:space="preserve">M4</w:t>
            </w:r>
          </w:p>
        </w:tc>
        <w:tc>
          <w:tcPr>
            <w:tcW w:type="dxa" w:w="42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r>
              <w:rPr>
                <w:rFonts w:ascii="Arial" w:cs="Arial" w:eastAsia="Arial" w:hAnsi="Arial"/>
                <w:color w:val="222222"/>
                <w:sz w:val="20"/>
                <w:szCs w:val="20"/>
              </w:rPr>
              <w:t xml:space="preserve">Breadcrumb inyecta style duplicados</w:t>
            </w:r>
          </w:p>
        </w:tc>
        <w:tc>
          <w:tcPr>
            <w:tcW w:type="dxa" w:w="16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r>
              <w:rPr>
                <w:rFonts w:ascii="Arial" w:cs="Arial" w:eastAsia="Arial" w:hAnsi="Arial"/>
                <w:b/>
                <w:bCs/>
                <w:color w:val="E67E22"/>
                <w:sz w:val="20"/>
                <w:szCs w:val="20"/>
              </w:rPr>
              <w:t xml:space="preserve">Medio</w:t>
            </w:r>
          </w:p>
        </w:tc>
        <w:tc>
          <w:tcPr>
            <w:tcW w:type="dxa" w:w="332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r>
              <w:rPr>
                <w:rFonts w:ascii="Arial" w:cs="Arial" w:eastAsia="Arial" w:hAnsi="Arial"/>
                <w:color w:val="222222"/>
                <w:sz w:val="20"/>
                <w:szCs w:val="20"/>
              </w:rPr>
              <w:t xml:space="preserve">breadcrumb.js</w:t>
            </w:r>
          </w:p>
        </w:tc>
      </w:tr>
      <w:tr>
        <w:tc>
          <w:tcPr>
            <w:tcW w:type="dxa" w:w="6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r>
              <w:rPr>
                <w:rFonts w:ascii="Arial" w:cs="Arial" w:eastAsia="Arial" w:hAnsi="Arial"/>
                <w:color w:val="222222"/>
                <w:sz w:val="20"/>
                <w:szCs w:val="20"/>
              </w:rPr>
              <w:t xml:space="preserve">M5</w:t>
            </w:r>
          </w:p>
        </w:tc>
        <w:tc>
          <w:tcPr>
            <w:tcW w:type="dxa" w:w="42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r>
              <w:rPr>
                <w:rFonts w:ascii="Arial" w:cs="Arial" w:eastAsia="Arial" w:hAnsi="Arial"/>
                <w:color w:val="222222"/>
                <w:sz w:val="20"/>
                <w:szCs w:val="20"/>
              </w:rPr>
              <w:t xml:space="preserve">Sidebar sin overflow-y</w:t>
            </w:r>
          </w:p>
        </w:tc>
        <w:tc>
          <w:tcPr>
            <w:tcW w:type="dxa" w:w="16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r>
              <w:rPr>
                <w:rFonts w:ascii="Arial" w:cs="Arial" w:eastAsia="Arial" w:hAnsi="Arial"/>
                <w:b/>
                <w:bCs/>
                <w:color w:val="E67E22"/>
                <w:sz w:val="20"/>
                <w:szCs w:val="20"/>
              </w:rPr>
              <w:t xml:space="preserve">Medio</w:t>
            </w:r>
          </w:p>
        </w:tc>
        <w:tc>
          <w:tcPr>
            <w:tcW w:type="dxa" w:w="332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r>
              <w:rPr>
                <w:rFonts w:ascii="Arial" w:cs="Arial" w:eastAsia="Arial" w:hAnsi="Arial"/>
                <w:color w:val="222222"/>
                <w:sz w:val="20"/>
                <w:szCs w:val="20"/>
              </w:rPr>
              <w:t xml:space="preserve">index.html</w:t>
            </w:r>
          </w:p>
        </w:tc>
      </w:tr>
      <w:tr>
        <w:tc>
          <w:tcPr>
            <w:tcW w:type="dxa" w:w="6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r>
              <w:rPr>
                <w:rFonts w:ascii="Arial" w:cs="Arial" w:eastAsia="Arial" w:hAnsi="Arial"/>
                <w:color w:val="222222"/>
                <w:sz w:val="20"/>
                <w:szCs w:val="20"/>
              </w:rPr>
              <w:t xml:space="preserve">M6</w:t>
            </w:r>
          </w:p>
        </w:tc>
        <w:tc>
          <w:tcPr>
            <w:tcW w:type="dxa" w:w="42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r>
              <w:rPr>
                <w:rFonts w:ascii="Arial" w:cs="Arial" w:eastAsia="Arial" w:hAnsi="Arial"/>
                <w:color w:val="222222"/>
                <w:sz w:val="20"/>
                <w:szCs w:val="20"/>
              </w:rPr>
              <w:t xml:space="preserve">Section-header ocupa demasiado espacio</w:t>
            </w:r>
          </w:p>
        </w:tc>
        <w:tc>
          <w:tcPr>
            <w:tcW w:type="dxa" w:w="16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r>
              <w:rPr>
                <w:rFonts w:ascii="Arial" w:cs="Arial" w:eastAsia="Arial" w:hAnsi="Arial"/>
                <w:b/>
                <w:bCs/>
                <w:color w:val="E67E22"/>
                <w:sz w:val="20"/>
                <w:szCs w:val="20"/>
              </w:rPr>
              <w:t xml:space="preserve">Medio</w:t>
            </w:r>
          </w:p>
        </w:tc>
        <w:tc>
          <w:tcPr>
            <w:tcW w:type="dxa" w:w="332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r>
              <w:rPr>
                <w:rFonts w:ascii="Arial" w:cs="Arial" w:eastAsia="Arial" w:hAnsi="Arial"/>
                <w:color w:val="222222"/>
                <w:sz w:val="20"/>
                <w:szCs w:val="20"/>
              </w:rPr>
              <w:t xml:space="preserve">section-header.js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color w:val="222222"/>
                <w:sz w:val="20"/>
                <w:szCs w:val="20"/>
              </w:rPr>
              <w:t xml:space="preserve">K1</w:t>
            </w:r>
          </w:p>
        </w:tc>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color w:val="222222"/>
                <w:sz w:val="20"/>
                <w:szCs w:val="20"/>
              </w:rPr>
              <w:t xml:space="preserve">Email largo overflow en navbar</w:t>
            </w:r>
          </w:p>
        </w:tc>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bCs/>
                <w:color w:val="7F8C8D"/>
                <w:sz w:val="20"/>
                <w:szCs w:val="20"/>
              </w:rPr>
              <w:t xml:space="preserve">Cosmético</w:t>
            </w:r>
          </w:p>
        </w:tc>
        <w:tc>
          <w:tcPr>
            <w:tcW w:type="dxa" w:w="332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color w:val="222222"/>
                <w:sz w:val="20"/>
                <w:szCs w:val="20"/>
              </w:rPr>
              <w:t xml:space="preserve">index.html</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color w:val="222222"/>
                <w:sz w:val="20"/>
                <w:szCs w:val="20"/>
              </w:rPr>
              <w:t xml:space="preserve">K2</w:t>
            </w:r>
          </w:p>
        </w:tc>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color w:val="222222"/>
                <w:sz w:val="20"/>
                <w:szCs w:val="20"/>
              </w:rPr>
              <w:t xml:space="preserve">gap: 5px hardcodeado en filter-group</w:t>
            </w:r>
          </w:p>
        </w:tc>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bCs/>
                <w:color w:val="7F8C8D"/>
                <w:sz w:val="20"/>
                <w:szCs w:val="20"/>
              </w:rPr>
              <w:t xml:space="preserve">Cosmético</w:t>
            </w:r>
          </w:p>
        </w:tc>
        <w:tc>
          <w:tcPr>
            <w:tcW w:type="dxa" w:w="332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color w:val="222222"/>
                <w:sz w:val="20"/>
                <w:szCs w:val="20"/>
              </w:rPr>
              <w:t xml:space="preserve">tickets.js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color w:val="222222"/>
                <w:sz w:val="20"/>
                <w:szCs w:val="20"/>
              </w:rPr>
              <w:t xml:space="preserve">K3</w:t>
            </w:r>
          </w:p>
        </w:tc>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color w:val="222222"/>
                <w:sz w:val="20"/>
                <w:szCs w:val="20"/>
              </w:rPr>
              <w:t xml:space="preserve">Botón Cancelar no centra texto</w:t>
            </w:r>
          </w:p>
        </w:tc>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bCs/>
                <w:color w:val="7F8C8D"/>
                <w:sz w:val="20"/>
                <w:szCs w:val="20"/>
              </w:rPr>
              <w:t xml:space="preserve">Cosmético</w:t>
            </w:r>
          </w:p>
        </w:tc>
        <w:tc>
          <w:tcPr>
            <w:tcW w:type="dxa" w:w="332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color w:val="222222"/>
                <w:sz w:val="20"/>
                <w:szCs w:val="20"/>
              </w:rPr>
              <w:t xml:space="preserve">form-actions.js</w:t>
            </w:r>
          </w:p>
        </w:tc>
      </w:tr>
    </w:tbl>
    <w:p>
      <w:pPr>
        <w:spacing w:after="64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C3E50" w:sz="1"/>
              <w:left w:val="single" w:color="2C3E50" w:sz="1"/>
              <w:bottom w:val="single" w:color="2C3E50" w:sz="1"/>
              <w:right w:val="single" w:color="2C3E50" w:sz="1"/>
            </w:tcBorders>
            <w:shd w:fill="1A2332" w:val="clear"/>
            <w:tcMar>
              <w:top w:type="dxa" w:w="140"/>
              <w:left w:type="dxa" w:w="240"/>
              <w:bottom w:type="dxa" w:w="140"/>
              <w:right w:type="dxa" w:w="240"/>
            </w:tcMar>
          </w:tcPr>
          <w:p>
            <w:pPr>
              <w:spacing w:after="0" w:before="0"/>
            </w:pPr>
            <w:r>
              <w:rPr>
                <w:rFonts w:ascii="Arial" w:cs="Arial" w:eastAsia="Arial" w:hAnsi="Arial"/>
                <w:b/>
                <w:bCs/>
                <w:color w:val="FFFFFF"/>
                <w:sz w:val="28"/>
                <w:szCs w:val="28"/>
              </w:rPr>
              <w:t xml:space="preserve">2.  Problemas Críticos</w:t>
            </w:r>
          </w:p>
        </w:tc>
      </w:tr>
    </w:tbl>
    <w:p>
      <w:pPr>
        <w:spacing w:after="200" w:before="0"/>
      </w:pPr>
      <w:r>
        <w:t xml:space="preserve"/>
      </w:r>
    </w:p>
    <w:p>
      <w:pPr>
        <w:spacing w:after="80" w:before="280"/>
      </w:pPr>
      <w:r>
        <w:rPr>
          <w:rFonts w:ascii="Arial" w:cs="Arial" w:eastAsia="Arial" w:hAnsi="Arial"/>
          <w:b/>
          <w:bCs/>
          <w:color w:val="C0392B"/>
          <w:sz w:val="24"/>
          <w:szCs w:val="24"/>
        </w:rPr>
        <w:t xml:space="preserve">C1</w:t>
      </w:r>
      <w:r>
        <w:rPr>
          <w:rFonts w:ascii="Arial" w:cs="Arial" w:eastAsia="Arial" w:hAnsi="Arial"/>
          <w:b/>
          <w:bCs/>
          <w:color w:val="2C3E50"/>
          <w:sz w:val="24"/>
          <w:szCs w:val="24"/>
        </w:rPr>
        <w:t xml:space="preserve">  —  Regla muerta en margin-left de .main-content</w:t>
      </w:r>
    </w:p>
    <w:p>
      <w:pPr>
        <w:spacing w:after="40" w:before="100"/>
      </w:pPr>
      <w:r>
        <w:rPr>
          <w:rFonts w:ascii="Arial" w:cs="Arial" w:eastAsia="Arial" w:hAnsi="Arial"/>
          <w:b/>
          <w:bCs/>
          <w:color w:val="555555"/>
          <w:sz w:val="20"/>
          <w:szCs w:val="20"/>
        </w:rPr>
        <w:t xml:space="preserve">Archivo</w:t>
      </w:r>
    </w:p>
    <w:p>
      <w:pPr>
        <w:spacing w:after="60" w:before="0"/>
      </w:pPr>
      <w:r>
        <w:rPr>
          <w:rFonts w:ascii="Arial" w:cs="Arial" w:eastAsia="Arial" w:hAnsi="Arial"/>
          <w:color w:val="333333"/>
          <w:sz w:val="21"/>
          <w:szCs w:val="21"/>
        </w:rPr>
        <w:t xml:space="preserve">apps/cosmica-app/index.html — bloque &lt;style&gt;</w:t>
      </w:r>
    </w:p>
    <w:p>
      <w:pPr>
        <w:spacing w:after="40" w:before="100"/>
      </w:pPr>
      <w:r>
        <w:rPr>
          <w:rFonts w:ascii="Arial" w:cs="Arial" w:eastAsia="Arial" w:hAnsi="Arial"/>
          <w:b/>
          <w:bCs/>
          <w:color w:val="555555"/>
          <w:sz w:val="20"/>
          <w:szCs w:val="20"/>
        </w:rPr>
        <w:t xml:space="preserve">Causa raíz</w:t>
      </w:r>
    </w:p>
    <w:p>
      <w:pPr>
        <w:spacing w:after="60" w:before="0"/>
      </w:pPr>
      <w:r>
        <w:rPr>
          <w:rFonts w:ascii="Arial" w:cs="Arial" w:eastAsia="Arial" w:hAnsi="Arial"/>
          <w:color w:val="333333"/>
          <w:sz w:val="21"/>
          <w:szCs w:val="21"/>
        </w:rPr>
        <w:t xml:space="preserve">La primera regla .main-content { margin-left: var(--sidebar-w); } es sobreescrita inmediatamente por .main-content { margin-left: 0; } más abajo en el mismo bloque de estilos. La primera regla es código muerto. El comportamiento correcto solo ocurre por la clase .session-ready. Si el orden cambia, el layout rompe.</w:t>
      </w:r>
    </w:p>
    <w:p>
      <w:pPr>
        <w:spacing w:after="40" w:before="100"/>
      </w:pPr>
      <w:r>
        <w:rPr>
          <w:rFonts w:ascii="Arial" w:cs="Arial" w:eastAsia="Arial" w:hAnsi="Arial"/>
          <w:b/>
          <w:bCs/>
          <w:color w:val="555555"/>
          <w:sz w:val="20"/>
          <w:szCs w:val="20"/>
        </w:rPr>
        <w:t xml:space="preserve">Código problemático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after="0" w:before="0" w:line="260"/>
            </w:pPr>
            <w:r>
              <w:rPr>
                <w:rFonts w:ascii="Courier New" w:cs="Courier New" w:eastAsia="Courier New" w:hAnsi="Courier New"/>
                <w:color w:val="2C3E50"/>
                <w:sz w:val="18"/>
                <w:szCs w:val="18"/>
              </w:rPr>
              <w:t xml:space="preserve">.main-content {</w:t>
            </w:r>
          </w:p>
          <w:p>
            <w:pPr>
              <w:spacing w:after="0" w:before="0" w:line="260"/>
            </w:pPr>
            <w:r>
              <w:rPr>
                <w:rFonts w:ascii="Courier New" w:cs="Courier New" w:eastAsia="Courier New" w:hAnsi="Courier New"/>
                <w:color w:val="2C3E50"/>
                <w:sz w:val="18"/>
                <w:szCs w:val="18"/>
              </w:rPr>
              <w:t xml:space="preserve">  margin-left: var(--sidebar-w); /* dead rule */</w:t>
            </w:r>
          </w:p>
          <w:p>
            <w:pPr>
              <w:spacing w:after="0" w:before="0" w:line="260"/>
            </w:pPr>
            <w:r>
              <w:rPr>
                <w:rFonts w:ascii="Courier New" w:cs="Courier New" w:eastAsia="Courier New" w:hAnsi="Courier New"/>
                <w:color w:val="2C3E50"/>
                <w:sz w:val="18"/>
                <w:szCs w:val="18"/>
              </w:rPr>
              <w:t xml:space="preserve">  padding: var(--space-xl);</w:t>
            </w:r>
          </w:p>
          <w:p>
            <w:pPr>
              <w:spacing w:after="0" w:before="0" w:line="260"/>
            </w:pPr>
            <w:r>
              <w:rPr>
                <w:rFonts w:ascii="Courier New" w:cs="Courier New" w:eastAsia="Courier New" w:hAnsi="Courier New"/>
                <w:color w:val="2C3E50"/>
                <w:sz w:val="18"/>
                <w:szCs w:val="18"/>
              </w:rPr>
              <w:t xml:space="preserve">  ...</w:t>
            </w:r>
          </w:p>
          <w:p>
            <w:pPr>
              <w:spacing w:after="0" w:before="0" w:line="260"/>
            </w:pPr>
            <w:r>
              <w:rPr>
                <w:rFonts w:ascii="Courier New" w:cs="Courier New" w:eastAsia="Courier New" w:hAnsi="Courier New"/>
                <w:color w:val="2C3E50"/>
                <w:sz w:val="18"/>
                <w:szCs w:val="18"/>
              </w:rPr>
              <w:t xml:space="preserve">}</w:t>
            </w:r>
          </w:p>
          <w:p>
            <w:pPr>
              <w:spacing w:after="0" w:before="0" w:line="260"/>
            </w:pPr>
            <w:r>
              <w:rPr>
                <w:rFonts w:ascii="Courier New" w:cs="Courier New" w:eastAsia="Courier New" w:hAnsi="Courier New"/>
                <w:color w:val="2C3E50"/>
                <w:sz w:val="18"/>
                <w:szCs w:val="18"/>
              </w:rPr>
              <w:t xml:space="preserve">/* más abajo, en el bloque "shell oculto": */</w:t>
            </w:r>
          </w:p>
          <w:p>
            <w:pPr>
              <w:spacing w:after="0" w:before="0" w:line="260"/>
            </w:pPr>
            <w:r>
              <w:rPr>
                <w:rFonts w:ascii="Courier New" w:cs="Courier New" w:eastAsia="Courier New" w:hAnsi="Courier New"/>
                <w:color w:val="2C3E50"/>
                <w:sz w:val="18"/>
                <w:szCs w:val="18"/>
              </w:rPr>
              <w:t xml:space="preserve">.main-content { margin-left: 0; } /* overrides the one above */</w:t>
            </w:r>
          </w:p>
        </w:tc>
      </w:tr>
    </w:tbl>
    <w:p>
      <w:pPr>
        <w:spacing w:after="120" w:before="0"/>
      </w:pPr>
      <w:r>
        <w:t xml:space="preserve"/>
      </w:r>
    </w:p>
    <w:p>
      <w:pPr>
        <w:spacing w:after="40" w:before="100"/>
      </w:pPr>
      <w:r>
        <w:rPr>
          <w:rFonts w:ascii="Arial" w:cs="Arial" w:eastAsia="Arial" w:hAnsi="Arial"/>
          <w:b/>
          <w:bCs/>
          <w:color w:val="555555"/>
          <w:sz w:val="20"/>
          <w:szCs w:val="20"/>
        </w:rPr>
        <w:t xml:space="preserve">Solución mínima</w:t>
      </w:r>
    </w:p>
    <w:p>
      <w:pPr>
        <w:spacing w:after="60" w:before="0"/>
      </w:pPr>
      <w:r>
        <w:rPr>
          <w:rFonts w:ascii="Arial" w:cs="Arial" w:eastAsia="Arial" w:hAnsi="Arial"/>
          <w:color w:val="333333"/>
          <w:sz w:val="21"/>
          <w:szCs w:val="21"/>
        </w:rPr>
        <w:t xml:space="preserve">Eliminar la primera regla .main-content { margin-left: var(--sidebar-w); } del bloque base. Dejar solo la regla dentro de body.session-ready.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after="0" w:before="0" w:line="260"/>
            </w:pPr>
            <w:r>
              <w:rPr>
                <w:rFonts w:ascii="Courier New" w:cs="Courier New" w:eastAsia="Courier New" w:hAnsi="Courier New"/>
                <w:color w:val="2C3E50"/>
                <w:sz w:val="18"/>
                <w:szCs w:val="18"/>
              </w:rPr>
              <w:t xml:space="preserve">/* Eliminar esta línea del bloque base: */</w:t>
            </w:r>
          </w:p>
          <w:p>
            <w:pPr>
              <w:spacing w:after="0" w:before="0" w:line="260"/>
            </w:pPr>
            <w:r>
              <w:rPr>
                <w:rFonts w:ascii="Courier New" w:cs="Courier New" w:eastAsia="Courier New" w:hAnsi="Courier New"/>
                <w:color w:val="2C3E50"/>
                <w:sz w:val="18"/>
                <w:szCs w:val="18"/>
              </w:rPr>
              <w:t xml:space="preserve">/* margin-left: var(--sidebar-w); */</w:t>
            </w:r>
          </w:p>
          <w:p>
            <w:pPr>
              <w:spacing w:after="0" w:before="0" w:line="260"/>
            </w:pPr>
            <w:r>
              <w:rPr>
                <w:rFonts w:ascii="Courier New" w:cs="Courier New" w:eastAsia="Courier New" w:hAnsi="Courier New"/>
                <w:color w:val="2C3E50"/>
                <w:sz w:val="18"/>
                <w:szCs w:val="18"/>
              </w:rPr>
              <w:t xml:space="preserve"> </w:t>
            </w:r>
          </w:p>
          <w:p>
            <w:pPr>
              <w:spacing w:after="0" w:before="0" w:line="260"/>
            </w:pPr>
            <w:r>
              <w:rPr>
                <w:rFonts w:ascii="Courier New" w:cs="Courier New" w:eastAsia="Courier New" w:hAnsi="Courier New"/>
                <w:color w:val="2C3E50"/>
                <w:sz w:val="18"/>
                <w:szCs w:val="18"/>
              </w:rPr>
              <w:t xml:space="preserve">/* Mantener solo: */</w:t>
            </w:r>
          </w:p>
          <w:p>
            <w:pPr>
              <w:spacing w:after="0" w:before="0" w:line="260"/>
            </w:pPr>
            <w:r>
              <w:rPr>
                <w:rFonts w:ascii="Courier New" w:cs="Courier New" w:eastAsia="Courier New" w:hAnsi="Courier New"/>
                <w:color w:val="2C3E50"/>
                <w:sz w:val="18"/>
                <w:szCs w:val="18"/>
              </w:rPr>
              <w:t xml:space="preserve">body.session-ready .main-content { margin-left: var(--sidebar-w); }</w:t>
            </w:r>
          </w:p>
        </w:tc>
      </w:tr>
    </w:tbl>
    <w:p>
      <w:pPr>
        <w:spacing w:after="400" w:before="0"/>
      </w:pPr>
      <w:r>
        <w:t xml:space="preserve"/>
      </w:r>
    </w:p>
    <w:p>
      <w:pPr>
        <w:spacing w:after="80" w:before="280"/>
      </w:pPr>
      <w:r>
        <w:rPr>
          <w:rFonts w:ascii="Arial" w:cs="Arial" w:eastAsia="Arial" w:hAnsi="Arial"/>
          <w:b/>
          <w:bCs/>
          <w:color w:val="C0392B"/>
          <w:sz w:val="24"/>
          <w:szCs w:val="24"/>
        </w:rPr>
        <w:t xml:space="preserve">C2</w:t>
      </w:r>
      <w:r>
        <w:rPr>
          <w:rFonts w:ascii="Arial" w:cs="Arial" w:eastAsia="Arial" w:hAnsi="Arial"/>
          <w:b/>
          <w:bCs/>
          <w:color w:val="2C3E50"/>
          <w:sz w:val="24"/>
          <w:szCs w:val="24"/>
        </w:rPr>
        <w:t xml:space="preserve">  —  .btn-filter.active sin estilo definido</w:t>
      </w:r>
    </w:p>
    <w:p>
      <w:pPr>
        <w:spacing w:after="40" w:before="100"/>
      </w:pPr>
      <w:r>
        <w:rPr>
          <w:rFonts w:ascii="Arial" w:cs="Arial" w:eastAsia="Arial" w:hAnsi="Arial"/>
          <w:b/>
          <w:bCs/>
          <w:color w:val="555555"/>
          <w:sz w:val="20"/>
          <w:szCs w:val="20"/>
        </w:rPr>
        <w:t xml:space="preserve">Archivo</w:t>
      </w:r>
    </w:p>
    <w:p>
      <w:pPr>
        <w:spacing w:after="60" w:before="0"/>
      </w:pPr>
      <w:r>
        <w:rPr>
          <w:rFonts w:ascii="Arial" w:cs="Arial" w:eastAsia="Arial" w:hAnsi="Arial"/>
          <w:color w:val="333333"/>
          <w:sz w:val="21"/>
          <w:szCs w:val="21"/>
        </w:rPr>
        <w:t xml:space="preserve">apps/cosmica-app/views/tickets.js — función renderContent()</w:t>
      </w:r>
    </w:p>
    <w:p>
      <w:pPr>
        <w:spacing w:after="40" w:before="100"/>
      </w:pPr>
      <w:r>
        <w:rPr>
          <w:rFonts w:ascii="Arial" w:cs="Arial" w:eastAsia="Arial" w:hAnsi="Arial"/>
          <w:b/>
          <w:bCs/>
          <w:color w:val="555555"/>
          <w:sz w:val="20"/>
          <w:szCs w:val="20"/>
        </w:rPr>
        <w:t xml:space="preserve">Causa raíz</w:t>
      </w:r>
    </w:p>
    <w:p>
      <w:pPr>
        <w:spacing w:after="60" w:before="0"/>
      </w:pPr>
      <w:r>
        <w:rPr>
          <w:rFonts w:ascii="Arial" w:cs="Arial" w:eastAsia="Arial" w:hAnsi="Arial"/>
          <w:color w:val="333333"/>
          <w:sz w:val="21"/>
          <w:szCs w:val="21"/>
        </w:rPr>
        <w:t xml:space="preserve">Los botones de filtro usan class="btn btn-sm btn-filter active". Las clases .btn-filter y .btn-filter.active no están definidas en ningún archivo CSS del sistema. El estado activo del filtro es visualmente idéntico al inactivo. El usuario no puede distinguir qué filtro está seleccionado.</w:t>
      </w:r>
    </w:p>
    <w:p>
      <w:pPr>
        <w:spacing w:after="40" w:before="100"/>
      </w:pPr>
      <w:r>
        <w:rPr>
          <w:rFonts w:ascii="Arial" w:cs="Arial" w:eastAsia="Arial" w:hAnsi="Arial"/>
          <w:b/>
          <w:bCs/>
          <w:color w:val="555555"/>
          <w:sz w:val="20"/>
          <w:szCs w:val="20"/>
        </w:rPr>
        <w:t xml:space="preserve">Código problemático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after="0" w:before="0" w:line="260"/>
            </w:pPr>
            <w:r>
              <w:rPr>
                <w:rFonts w:ascii="Courier New" w:cs="Courier New" w:eastAsia="Courier New" w:hAnsi="Courier New"/>
                <w:color w:val="2C3E50"/>
                <w:sz w:val="18"/>
                <w:szCs w:val="18"/>
              </w:rPr>
              <w:t xml:space="preserve">&lt;button class="btn btn-sm btn-filter active" data-filter="all"&gt;Todos&lt;/button&gt;</w:t>
            </w:r>
          </w:p>
          <w:p>
            <w:pPr>
              <w:spacing w:after="0" w:before="0" w:line="260"/>
            </w:pPr>
            <w:r>
              <w:rPr>
                <w:rFonts w:ascii="Courier New" w:cs="Courier New" w:eastAsia="Courier New" w:hAnsi="Courier New"/>
                <w:color w:val="2C3E50"/>
                <w:sz w:val="18"/>
                <w:szCs w:val="18"/>
              </w:rPr>
              <w:t xml:space="preserve">&lt;button class="btn btn-sm btn-filter" data-filter="pendiente"&gt;Pendiente&lt;/button&gt;</w:t>
            </w:r>
          </w:p>
        </w:tc>
      </w:tr>
    </w:tbl>
    <w:p>
      <w:pPr>
        <w:spacing w:after="120" w:before="0"/>
      </w:pPr>
      <w:r>
        <w:t xml:space="preserve"/>
      </w:r>
    </w:p>
    <w:p>
      <w:pPr>
        <w:spacing w:after="40" w:before="100"/>
      </w:pPr>
      <w:r>
        <w:rPr>
          <w:rFonts w:ascii="Arial" w:cs="Arial" w:eastAsia="Arial" w:hAnsi="Arial"/>
          <w:b/>
          <w:bCs/>
          <w:color w:val="555555"/>
          <w:sz w:val="20"/>
          <w:szCs w:val="20"/>
        </w:rPr>
        <w:t xml:space="preserve">Solución mínima</w:t>
      </w:r>
    </w:p>
    <w:p>
      <w:pPr>
        <w:spacing w:after="60" w:before="0"/>
      </w:pPr>
      <w:r>
        <w:rPr>
          <w:rFonts w:ascii="Arial" w:cs="Arial" w:eastAsia="Arial" w:hAnsi="Arial"/>
          <w:color w:val="333333"/>
          <w:sz w:val="21"/>
          <w:szCs w:val="21"/>
        </w:rPr>
        <w:t xml:space="preserve">Agregar reglas CSS para el estado activo e inactivo de los filtros.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after="0" w:before="0" w:line="260"/>
            </w:pPr>
            <w:r>
              <w:rPr>
                <w:rFonts w:ascii="Courier New" w:cs="Courier New" w:eastAsia="Courier New" w:hAnsi="Courier New"/>
                <w:color w:val="2C3E50"/>
                <w:sz w:val="18"/>
                <w:szCs w:val="18"/>
              </w:rPr>
              <w:t xml:space="preserve">.btn-filter { opacity: 0.5; }</w:t>
            </w:r>
          </w:p>
          <w:p>
            <w:pPr>
              <w:spacing w:after="0" w:before="0" w:line="260"/>
            </w:pPr>
            <w:r>
              <w:rPr>
                <w:rFonts w:ascii="Courier New" w:cs="Courier New" w:eastAsia="Courier New" w:hAnsi="Courier New"/>
                <w:color w:val="2C3E50"/>
                <w:sz w:val="18"/>
                <w:szCs w:val="18"/>
              </w:rPr>
              <w:t xml:space="preserve">.btn-filter.active {</w:t>
            </w:r>
          </w:p>
          <w:p>
            <w:pPr>
              <w:spacing w:after="0" w:before="0" w:line="260"/>
            </w:pPr>
            <w:r>
              <w:rPr>
                <w:rFonts w:ascii="Courier New" w:cs="Courier New" w:eastAsia="Courier New" w:hAnsi="Courier New"/>
                <w:color w:val="2C3E50"/>
                <w:sz w:val="18"/>
                <w:szCs w:val="18"/>
              </w:rPr>
              <w:t xml:space="preserve">  opacity: 1;</w:t>
            </w:r>
          </w:p>
          <w:p>
            <w:pPr>
              <w:spacing w:after="0" w:before="0" w:line="260"/>
            </w:pPr>
            <w:r>
              <w:rPr>
                <w:rFonts w:ascii="Courier New" w:cs="Courier New" w:eastAsia="Courier New" w:hAnsi="Courier New"/>
                <w:color w:val="2C3E50"/>
                <w:sz w:val="18"/>
                <w:szCs w:val="18"/>
              </w:rPr>
              <w:t xml:space="preserve">  background: rgba(0, 255, 255, 0.15);</w:t>
            </w:r>
          </w:p>
          <w:p>
            <w:pPr>
              <w:spacing w:after="0" w:before="0" w:line="260"/>
            </w:pPr>
            <w:r>
              <w:rPr>
                <w:rFonts w:ascii="Courier New" w:cs="Courier New" w:eastAsia="Courier New" w:hAnsi="Courier New"/>
                <w:color w:val="2C3E50"/>
                <w:sz w:val="18"/>
                <w:szCs w:val="18"/>
              </w:rPr>
              <w:t xml:space="preserve">  border-color: var(--accent-cyan);</w:t>
            </w:r>
          </w:p>
          <w:p>
            <w:pPr>
              <w:spacing w:after="0" w:before="0" w:line="260"/>
            </w:pPr>
            <w:r>
              <w:rPr>
                <w:rFonts w:ascii="Courier New" w:cs="Courier New" w:eastAsia="Courier New" w:hAnsi="Courier New"/>
                <w:color w:val="2C3E50"/>
                <w:sz w:val="18"/>
                <w:szCs w:val="18"/>
              </w:rPr>
              <w:t xml:space="preserve">}</w:t>
            </w:r>
          </w:p>
        </w:tc>
      </w:tr>
    </w:tbl>
    <w:p>
      <w:pPr>
        <w:spacing w:after="400" w:before="0"/>
      </w:pPr>
      <w:r>
        <w:t xml:space="preserve"/>
      </w:r>
    </w:p>
    <w:p>
      <w:pPr>
        <w:spacing w:after="80" w:before="280"/>
      </w:pPr>
      <w:r>
        <w:rPr>
          <w:rFonts w:ascii="Arial" w:cs="Arial" w:eastAsia="Arial" w:hAnsi="Arial"/>
          <w:b/>
          <w:bCs/>
          <w:color w:val="C0392B"/>
          <w:sz w:val="24"/>
          <w:szCs w:val="24"/>
        </w:rPr>
        <w:t xml:space="preserve">C3</w:t>
      </w:r>
      <w:r>
        <w:rPr>
          <w:rFonts w:ascii="Arial" w:cs="Arial" w:eastAsia="Arial" w:hAnsi="Arial"/>
          <w:b/>
          <w:bCs/>
          <w:color w:val="2C3E50"/>
          <w:sz w:val="24"/>
          <w:szCs w:val="24"/>
        </w:rPr>
        <w:t xml:space="preserve">  —  color: var(--text) indefinido en ticket-card</w:t>
      </w:r>
    </w:p>
    <w:p>
      <w:pPr>
        <w:spacing w:after="40" w:before="100"/>
      </w:pPr>
      <w:r>
        <w:rPr>
          <w:rFonts w:ascii="Arial" w:cs="Arial" w:eastAsia="Arial" w:hAnsi="Arial"/>
          <w:b/>
          <w:bCs/>
          <w:color w:val="555555"/>
          <w:sz w:val="20"/>
          <w:szCs w:val="20"/>
        </w:rPr>
        <w:t xml:space="preserve">Archivo</w:t>
      </w:r>
    </w:p>
    <w:p>
      <w:pPr>
        <w:spacing w:after="60" w:before="0"/>
      </w:pPr>
      <w:r>
        <w:rPr>
          <w:rFonts w:ascii="Arial" w:cs="Arial" w:eastAsia="Arial" w:hAnsi="Arial"/>
          <w:color w:val="333333"/>
          <w:sz w:val="21"/>
          <w:szCs w:val="21"/>
        </w:rPr>
        <w:t xml:space="preserve">apps/cosmica-app/components/ticket-card.js — selector &lt;select&gt;</w:t>
      </w:r>
    </w:p>
    <w:p>
      <w:pPr>
        <w:spacing w:after="40" w:before="100"/>
      </w:pPr>
      <w:r>
        <w:rPr>
          <w:rFonts w:ascii="Arial" w:cs="Arial" w:eastAsia="Arial" w:hAnsi="Arial"/>
          <w:b/>
          <w:bCs/>
          <w:color w:val="555555"/>
          <w:sz w:val="20"/>
          <w:szCs w:val="20"/>
        </w:rPr>
        <w:t xml:space="preserve">Causa raíz</w:t>
      </w:r>
    </w:p>
    <w:p>
      <w:pPr>
        <w:spacing w:after="60" w:before="0"/>
      </w:pPr>
      <w:r>
        <w:rPr>
          <w:rFonts w:ascii="Arial" w:cs="Arial" w:eastAsia="Arial" w:hAnsi="Arial"/>
          <w:color w:val="333333"/>
          <w:sz w:val="21"/>
          <w:szCs w:val="21"/>
        </w:rPr>
        <w:t xml:space="preserve">El selector de cambio de estado usa color: var(--text). El design system define var(--text-primary), no var(--text). La variable sin resolver provoca que el color herede el valor del navegador o quede vacío. Resultado probable: texto negro sobre fondo casi negro, ilegible.</w:t>
      </w:r>
    </w:p>
    <w:p>
      <w:pPr>
        <w:spacing w:after="40" w:before="100"/>
      </w:pPr>
      <w:r>
        <w:rPr>
          <w:rFonts w:ascii="Arial" w:cs="Arial" w:eastAsia="Arial" w:hAnsi="Arial"/>
          <w:b/>
          <w:bCs/>
          <w:color w:val="555555"/>
          <w:sz w:val="20"/>
          <w:szCs w:val="20"/>
        </w:rPr>
        <w:t xml:space="preserve">Código problemático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after="0" w:before="0" w:line="260"/>
            </w:pPr>
            <w:r>
              <w:rPr>
                <w:rFonts w:ascii="Courier New" w:cs="Courier New" w:eastAsia="Courier New" w:hAnsi="Courier New"/>
                <w:color w:val="2C3E50"/>
                <w:sz w:val="18"/>
                <w:szCs w:val="18"/>
              </w:rPr>
              <w:t xml:space="preserve">style="color: var(--text); font-size: var(--font-xs); ..."</w:t>
            </w:r>
          </w:p>
        </w:tc>
      </w:tr>
    </w:tbl>
    <w:p>
      <w:pPr>
        <w:spacing w:after="120" w:before="0"/>
      </w:pPr>
      <w:r>
        <w:t xml:space="preserve"/>
      </w:r>
    </w:p>
    <w:p>
      <w:pPr>
        <w:spacing w:after="40" w:before="100"/>
      </w:pPr>
      <w:r>
        <w:rPr>
          <w:rFonts w:ascii="Arial" w:cs="Arial" w:eastAsia="Arial" w:hAnsi="Arial"/>
          <w:b/>
          <w:bCs/>
          <w:color w:val="555555"/>
          <w:sz w:val="20"/>
          <w:szCs w:val="20"/>
        </w:rPr>
        <w:t xml:space="preserve">Solución mínima</w:t>
      </w:r>
    </w:p>
    <w:p>
      <w:pPr>
        <w:spacing w:after="60" w:before="0"/>
      </w:pPr>
      <w:r>
        <w:rPr>
          <w:rFonts w:ascii="Arial" w:cs="Arial" w:eastAsia="Arial" w:hAnsi="Arial"/>
          <w:color w:val="333333"/>
          <w:sz w:val="21"/>
          <w:szCs w:val="21"/>
        </w:rPr>
        <w:t xml:space="preserve">Reemplazar la variable incorrecta.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after="0" w:before="0" w:line="260"/>
            </w:pPr>
            <w:r>
              <w:rPr>
                <w:rFonts w:ascii="Courier New" w:cs="Courier New" w:eastAsia="Courier New" w:hAnsi="Courier New"/>
                <w:color w:val="2C3E50"/>
                <w:sz w:val="18"/>
                <w:szCs w:val="18"/>
              </w:rPr>
              <w:t xml:space="preserve">style="color: var(--text-primary); font-size: var(--font-xs); ..."</w:t>
            </w:r>
          </w:p>
        </w:tc>
      </w:tr>
    </w:tbl>
    <w:p>
      <w:pPr>
        <w:spacing w:after="400" w:before="0"/>
      </w:pPr>
      <w:r>
        <w:t xml:space="preserve"/>
      </w:r>
    </w:p>
    <w:p>
      <w:pPr>
        <w:spacing w:after="80" w:before="280"/>
      </w:pPr>
      <w:r>
        <w:rPr>
          <w:rFonts w:ascii="Arial" w:cs="Arial" w:eastAsia="Arial" w:hAnsi="Arial"/>
          <w:b/>
          <w:bCs/>
          <w:color w:val="C0392B"/>
          <w:sz w:val="24"/>
          <w:szCs w:val="24"/>
        </w:rPr>
        <w:t xml:space="preserve">C4</w:t>
      </w:r>
      <w:r>
        <w:rPr>
          <w:rFonts w:ascii="Arial" w:cs="Arial" w:eastAsia="Arial" w:hAnsi="Arial"/>
          <w:b/>
          <w:bCs/>
          <w:color w:val="2C3E50"/>
          <w:sz w:val="24"/>
          <w:szCs w:val="24"/>
        </w:rPr>
        <w:t xml:space="preserve">  —  Filtros de tickets no cubiertos por el override mobile</w:t>
      </w:r>
    </w:p>
    <w:p>
      <w:pPr>
        <w:spacing w:after="40" w:before="100"/>
      </w:pPr>
      <w:r>
        <w:rPr>
          <w:rFonts w:ascii="Arial" w:cs="Arial" w:eastAsia="Arial" w:hAnsi="Arial"/>
          <w:b/>
          <w:bCs/>
          <w:color w:val="555555"/>
          <w:sz w:val="20"/>
          <w:szCs w:val="20"/>
        </w:rPr>
        <w:t xml:space="preserve">Archivo</w:t>
      </w:r>
    </w:p>
    <w:p>
      <w:pPr>
        <w:spacing w:after="60" w:before="0"/>
      </w:pPr>
      <w:r>
        <w:rPr>
          <w:rFonts w:ascii="Arial" w:cs="Arial" w:eastAsia="Arial" w:hAnsi="Arial"/>
          <w:color w:val="333333"/>
          <w:sz w:val="21"/>
          <w:szCs w:val="21"/>
        </w:rPr>
        <w:t xml:space="preserve">apps/cosmica-app/views/tickets.js — bloque operational-controls</w:t>
      </w:r>
    </w:p>
    <w:p>
      <w:pPr>
        <w:spacing w:after="40" w:before="100"/>
      </w:pPr>
      <w:r>
        <w:rPr>
          <w:rFonts w:ascii="Arial" w:cs="Arial" w:eastAsia="Arial" w:hAnsi="Arial"/>
          <w:b/>
          <w:bCs/>
          <w:color w:val="555555"/>
          <w:sz w:val="20"/>
          <w:szCs w:val="20"/>
        </w:rPr>
        <w:t xml:space="preserve">Causa raíz</w:t>
      </w:r>
    </w:p>
    <w:p>
      <w:pPr>
        <w:spacing w:after="60" w:before="0"/>
      </w:pPr>
      <w:r>
        <w:rPr>
          <w:rFonts w:ascii="Arial" w:cs="Arial" w:eastAsia="Arial" w:hAnsi="Arial"/>
          <w:color w:val="333333"/>
          <w:sz w:val="21"/>
          <w:szCs w:val="21"/>
        </w:rPr>
        <w:t xml:space="preserve">El override mobile en index.html aplica flex-direction: column a .operational-controls. Pero el grupo de filtros (filter-group + botón "Nuevo Trabajo") está en un &lt;div&gt; genérico anidado dentro de .operational-controls, sin clase. Ese div mantiene display: flex; justify-content: space-between en mobile. En pantallas menores a 400px, los 4 botones de filtro y el botón de acción se comprimen sin wrap correcto.</w:t>
      </w:r>
    </w:p>
    <w:p>
      <w:pPr>
        <w:spacing w:after="40" w:before="100"/>
      </w:pPr>
      <w:r>
        <w:rPr>
          <w:rFonts w:ascii="Arial" w:cs="Arial" w:eastAsia="Arial" w:hAnsi="Arial"/>
          <w:b/>
          <w:bCs/>
          <w:color w:val="555555"/>
          <w:sz w:val="20"/>
          <w:szCs w:val="20"/>
        </w:rPr>
        <w:t xml:space="preserve">Código problemático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after="0" w:before="0" w:line="260"/>
            </w:pPr>
            <w:r>
              <w:rPr>
                <w:rFonts w:ascii="Courier New" w:cs="Courier New" w:eastAsia="Courier New" w:hAnsi="Courier New"/>
                <w:color w:val="2C3E50"/>
                <w:sz w:val="18"/>
                <w:szCs w:val="18"/>
              </w:rPr>
              <w:t xml:space="preserve">&lt;div class="operational-controls" style="display: flex; flex-wrap: wrap; ..."&gt;</w:t>
            </w:r>
          </w:p>
          <w:p>
            <w:pPr>
              <w:spacing w:after="0" w:before="0" w:line="260"/>
            </w:pPr>
            <w:r>
              <w:rPr>
                <w:rFonts w:ascii="Courier New" w:cs="Courier New" w:eastAsia="Courier New" w:hAnsi="Courier New"/>
                <w:color w:val="2C3E50"/>
                <w:sz w:val="18"/>
                <w:szCs w:val="18"/>
              </w:rPr>
              <w:t xml:space="preserve">  &lt;div class="search-wrapper-mobile" ...&gt;...&lt;/div&gt;</w:t>
            </w:r>
          </w:p>
          <w:p>
            <w:pPr>
              <w:spacing w:after="0" w:before="0" w:line="260"/>
            </w:pPr>
            <w:r>
              <w:rPr>
                <w:rFonts w:ascii="Courier New" w:cs="Courier New" w:eastAsia="Courier New" w:hAnsi="Courier New"/>
                <w:color w:val="2C3E50"/>
                <w:sz w:val="18"/>
                <w:szCs w:val="18"/>
              </w:rPr>
              <w:t xml:space="preserve">  &lt;div style="display: flex; gap: var(--space-md); justify-content: space-between;"&gt;</w:t>
            </w:r>
          </w:p>
          <w:p>
            <w:pPr>
              <w:spacing w:after="0" w:before="0" w:line="260"/>
            </w:pPr>
            <w:r>
              <w:rPr>
                <w:rFonts w:ascii="Courier New" w:cs="Courier New" w:eastAsia="Courier New" w:hAnsi="Courier New"/>
                <w:color w:val="2C3E50"/>
                <w:sz w:val="18"/>
                <w:szCs w:val="18"/>
              </w:rPr>
              <w:t xml:space="preserve">    &lt;!-- filter-group + btn-primary: no recibe el override mobile --&gt;</w:t>
            </w:r>
          </w:p>
          <w:p>
            <w:pPr>
              <w:spacing w:after="0" w:before="0" w:line="260"/>
            </w:pPr>
            <w:r>
              <w:rPr>
                <w:rFonts w:ascii="Courier New" w:cs="Courier New" w:eastAsia="Courier New" w:hAnsi="Courier New"/>
                <w:color w:val="2C3E50"/>
                <w:sz w:val="18"/>
                <w:szCs w:val="18"/>
              </w:rPr>
              <w:t xml:space="preserve">    &lt;div class="filter-group" ...&gt;...&lt;/div&gt;</w:t>
            </w:r>
          </w:p>
          <w:p>
            <w:pPr>
              <w:spacing w:after="0" w:before="0" w:line="260"/>
            </w:pPr>
            <w:r>
              <w:rPr>
                <w:rFonts w:ascii="Courier New" w:cs="Courier New" w:eastAsia="Courier New" w:hAnsi="Courier New"/>
                <w:color w:val="2C3E50"/>
                <w:sz w:val="18"/>
                <w:szCs w:val="18"/>
              </w:rPr>
              <w:t xml:space="preserve">    &lt;a href="#ticket-nuevo" class="btn btn-primary"&gt;...&lt;/a&gt;</w:t>
            </w:r>
          </w:p>
          <w:p>
            <w:pPr>
              <w:spacing w:after="0" w:before="0" w:line="260"/>
            </w:pPr>
            <w:r>
              <w:rPr>
                <w:rFonts w:ascii="Courier New" w:cs="Courier New" w:eastAsia="Courier New" w:hAnsi="Courier New"/>
                <w:color w:val="2C3E50"/>
                <w:sz w:val="18"/>
                <w:szCs w:val="18"/>
              </w:rPr>
              <w:t xml:space="preserve">  &lt;/div&gt;</w:t>
            </w:r>
          </w:p>
          <w:p>
            <w:pPr>
              <w:spacing w:after="0" w:before="0" w:line="260"/>
            </w:pPr>
            <w:r>
              <w:rPr>
                <w:rFonts w:ascii="Courier New" w:cs="Courier New" w:eastAsia="Courier New" w:hAnsi="Courier New"/>
                <w:color w:val="2C3E50"/>
                <w:sz w:val="18"/>
                <w:szCs w:val="18"/>
              </w:rPr>
              <w:t xml:space="preserve">&lt;/div&gt;</w:t>
            </w:r>
          </w:p>
        </w:tc>
      </w:tr>
    </w:tbl>
    <w:p>
      <w:pPr>
        <w:spacing w:after="120" w:before="0"/>
      </w:pPr>
      <w:r>
        <w:t xml:space="preserve"/>
      </w:r>
    </w:p>
    <w:p>
      <w:pPr>
        <w:spacing w:after="40" w:before="100"/>
      </w:pPr>
      <w:r>
        <w:rPr>
          <w:rFonts w:ascii="Arial" w:cs="Arial" w:eastAsia="Arial" w:hAnsi="Arial"/>
          <w:b/>
          <w:bCs/>
          <w:color w:val="555555"/>
          <w:sz w:val="20"/>
          <w:szCs w:val="20"/>
        </w:rPr>
        <w:t xml:space="preserve">Solución mínima</w:t>
      </w:r>
    </w:p>
    <w:p>
      <w:pPr>
        <w:spacing w:after="60" w:before="0"/>
      </w:pPr>
      <w:r>
        <w:rPr>
          <w:rFonts w:ascii="Arial" w:cs="Arial" w:eastAsia="Arial" w:hAnsi="Arial"/>
          <w:color w:val="333333"/>
          <w:sz w:val="21"/>
          <w:szCs w:val="21"/>
        </w:rPr>
        <w:t xml:space="preserve">Agregar clase al div hijo y definir su comportamiento mobile.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after="0" w:before="0" w:line="260"/>
            </w:pPr>
            <w:r>
              <w:rPr>
                <w:rFonts w:ascii="Courier New" w:cs="Courier New" w:eastAsia="Courier New" w:hAnsi="Courier New"/>
                <w:color w:val="2C3E50"/>
                <w:sz w:val="18"/>
                <w:szCs w:val="18"/>
              </w:rPr>
              <w:t xml:space="preserve">/* En index.html: */</w:t>
            </w:r>
          </w:p>
          <w:p>
            <w:pPr>
              <w:spacing w:after="0" w:before="0" w:line="260"/>
            </w:pPr>
            <w:r>
              <w:rPr>
                <w:rFonts w:ascii="Courier New" w:cs="Courier New" w:eastAsia="Courier New" w:hAnsi="Courier New"/>
                <w:color w:val="2C3E50"/>
                <w:sz w:val="18"/>
                <w:szCs w:val="18"/>
              </w:rPr>
              <w:t xml:space="preserve">@media (max-width: 768px) {</w:t>
            </w:r>
          </w:p>
          <w:p>
            <w:pPr>
              <w:spacing w:after="0" w:before="0" w:line="260"/>
            </w:pPr>
            <w:r>
              <w:rPr>
                <w:rFonts w:ascii="Courier New" w:cs="Courier New" w:eastAsia="Courier New" w:hAnsi="Courier New"/>
                <w:color w:val="2C3E50"/>
                <w:sz w:val="18"/>
                <w:szCs w:val="18"/>
              </w:rPr>
              <w:t xml:space="preserve">  .operational-controls-filters {</w:t>
            </w:r>
          </w:p>
          <w:p>
            <w:pPr>
              <w:spacing w:after="0" w:before="0" w:line="260"/>
            </w:pPr>
            <w:r>
              <w:rPr>
                <w:rFonts w:ascii="Courier New" w:cs="Courier New" w:eastAsia="Courier New" w:hAnsi="Courier New"/>
                <w:color w:val="2C3E50"/>
                <w:sz w:val="18"/>
                <w:szCs w:val="18"/>
              </w:rPr>
              <w:t xml:space="preserve">    flex-direction: column;</w:t>
            </w:r>
          </w:p>
          <w:p>
            <w:pPr>
              <w:spacing w:after="0" w:before="0" w:line="260"/>
            </w:pPr>
            <w:r>
              <w:rPr>
                <w:rFonts w:ascii="Courier New" w:cs="Courier New" w:eastAsia="Courier New" w:hAnsi="Courier New"/>
                <w:color w:val="2C3E50"/>
                <w:sz w:val="18"/>
                <w:szCs w:val="18"/>
              </w:rPr>
              <w:t xml:space="preserve">    align-items: stretch;</w:t>
            </w:r>
          </w:p>
          <w:p>
            <w:pPr>
              <w:spacing w:after="0" w:before="0" w:line="260"/>
            </w:pPr>
            <w:r>
              <w:rPr>
                <w:rFonts w:ascii="Courier New" w:cs="Courier New" w:eastAsia="Courier New" w:hAnsi="Courier New"/>
                <w:color w:val="2C3E50"/>
                <w:sz w:val="18"/>
                <w:szCs w:val="18"/>
              </w:rPr>
              <w:t xml:space="preserve">  }</w:t>
            </w:r>
          </w:p>
          <w:p>
            <w:pPr>
              <w:spacing w:after="0" w:before="0" w:line="260"/>
            </w:pPr>
            <w:r>
              <w:rPr>
                <w:rFonts w:ascii="Courier New" w:cs="Courier New" w:eastAsia="Courier New" w:hAnsi="Courier New"/>
                <w:color w:val="2C3E50"/>
                <w:sz w:val="18"/>
                <w:szCs w:val="18"/>
              </w:rPr>
              <w:t xml:space="preserve">  .filter-group { flex-wrap: wrap; }</w:t>
            </w:r>
          </w:p>
          <w:p>
            <w:pPr>
              <w:spacing w:after="0" w:before="0" w:line="260"/>
            </w:pPr>
            <w:r>
              <w:rPr>
                <w:rFonts w:ascii="Courier New" w:cs="Courier New" w:eastAsia="Courier New" w:hAnsi="Courier New"/>
                <w:color w:val="2C3E50"/>
                <w:sz w:val="18"/>
                <w:szCs w:val="18"/>
              </w:rPr>
              <w:t xml:space="preserve">}</w:t>
            </w:r>
          </w:p>
          <w:p>
            <w:pPr>
              <w:spacing w:after="0" w:before="0" w:line="260"/>
            </w:pPr>
            <w:r>
              <w:rPr>
                <w:rFonts w:ascii="Courier New" w:cs="Courier New" w:eastAsia="Courier New" w:hAnsi="Courier New"/>
                <w:color w:val="2C3E50"/>
                <w:sz w:val="18"/>
                <w:szCs w:val="18"/>
              </w:rPr>
              <w:t xml:space="preserve"> </w:t>
            </w:r>
          </w:p>
          <w:p>
            <w:pPr>
              <w:spacing w:after="0" w:before="0" w:line="260"/>
            </w:pPr>
            <w:r>
              <w:rPr>
                <w:rFonts w:ascii="Courier New" w:cs="Courier New" w:eastAsia="Courier New" w:hAnsi="Courier New"/>
                <w:color w:val="2C3E50"/>
                <w:sz w:val="18"/>
                <w:szCs w:val="18"/>
              </w:rPr>
              <w:t xml:space="preserve">/* En tickets.js, reemplazar el div anidado: */</w:t>
            </w:r>
          </w:p>
          <w:p>
            <w:pPr>
              <w:spacing w:after="0" w:before="0" w:line="260"/>
            </w:pPr>
            <w:r>
              <w:rPr>
                <w:rFonts w:ascii="Courier New" w:cs="Courier New" w:eastAsia="Courier New" w:hAnsi="Courier New"/>
                <w:color w:val="2C3E50"/>
                <w:sz w:val="18"/>
                <w:szCs w:val="18"/>
              </w:rPr>
              <w:t xml:space="preserve">&lt;div class="operational-controls-filters"</w:t>
            </w:r>
          </w:p>
          <w:p>
            <w:pPr>
              <w:spacing w:after="0" w:before="0" w:line="260"/>
            </w:pPr>
            <w:r>
              <w:rPr>
                <w:rFonts w:ascii="Courier New" w:cs="Courier New" w:eastAsia="Courier New" w:hAnsi="Courier New"/>
                <w:color w:val="2C3E50"/>
                <w:sz w:val="18"/>
                <w:szCs w:val="18"/>
              </w:rPr>
              <w:t xml:space="preserve">     style="display: flex; gap: var(--space-md); align-items: center; flex-wrap: wrap;"&gt;</w:t>
            </w:r>
          </w:p>
        </w:tc>
      </w:tr>
    </w:tbl>
    <w:p>
      <w:pPr>
        <w:spacing w:after="64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C3E50" w:sz="1"/>
              <w:left w:val="single" w:color="2C3E50" w:sz="1"/>
              <w:bottom w:val="single" w:color="2C3E50" w:sz="1"/>
              <w:right w:val="single" w:color="2C3E50" w:sz="1"/>
            </w:tcBorders>
            <w:shd w:fill="1A2332" w:val="clear"/>
            <w:tcMar>
              <w:top w:type="dxa" w:w="140"/>
              <w:left w:type="dxa" w:w="240"/>
              <w:bottom w:type="dxa" w:w="140"/>
              <w:right w:type="dxa" w:w="240"/>
            </w:tcMar>
          </w:tcPr>
          <w:p>
            <w:pPr>
              <w:spacing w:after="0" w:before="0"/>
            </w:pPr>
            <w:r>
              <w:rPr>
                <w:rFonts w:ascii="Arial" w:cs="Arial" w:eastAsia="Arial" w:hAnsi="Arial"/>
                <w:b/>
                <w:bCs/>
                <w:color w:val="FFFFFF"/>
                <w:sz w:val="28"/>
                <w:szCs w:val="28"/>
              </w:rPr>
              <w:t xml:space="preserve">3.  Problemas Medios</w:t>
            </w:r>
          </w:p>
        </w:tc>
      </w:tr>
    </w:tbl>
    <w:p>
      <w:pPr>
        <w:spacing w:after="200" w:before="0"/>
      </w:pPr>
      <w:r>
        <w:t xml:space="preserve"/>
      </w:r>
    </w:p>
    <w:p>
      <w:pPr>
        <w:spacing w:after="80" w:before="280"/>
      </w:pPr>
      <w:r>
        <w:rPr>
          <w:rFonts w:ascii="Arial" w:cs="Arial" w:eastAsia="Arial" w:hAnsi="Arial"/>
          <w:b/>
          <w:bCs/>
          <w:color w:val="E67E22"/>
          <w:sz w:val="24"/>
          <w:szCs w:val="24"/>
        </w:rPr>
        <w:t xml:space="preserve">M1</w:t>
      </w:r>
      <w:r>
        <w:rPr>
          <w:rFonts w:ascii="Arial" w:cs="Arial" w:eastAsia="Arial" w:hAnsi="Arial"/>
          <w:b/>
          <w:bCs/>
          <w:color w:val="2C3E50"/>
          <w:sz w:val="24"/>
          <w:szCs w:val="24"/>
        </w:rPr>
        <w:t xml:space="preserve">  —  min-width: 250px en search sin salvaguarda en mobile</w:t>
      </w:r>
    </w:p>
    <w:p>
      <w:pPr>
        <w:spacing w:after="40" w:before="100"/>
      </w:pPr>
      <w:r>
        <w:rPr>
          <w:rFonts w:ascii="Arial" w:cs="Arial" w:eastAsia="Arial" w:hAnsi="Arial"/>
          <w:b/>
          <w:bCs/>
          <w:color w:val="555555"/>
          <w:sz w:val="20"/>
          <w:szCs w:val="20"/>
        </w:rPr>
        <w:t xml:space="preserve">Archivos</w:t>
      </w:r>
    </w:p>
    <w:p>
      <w:pPr>
        <w:spacing w:after="60" w:before="0"/>
      </w:pPr>
      <w:r>
        <w:rPr>
          <w:rFonts w:ascii="Arial" w:cs="Arial" w:eastAsia="Arial" w:hAnsi="Arial"/>
          <w:color w:val="333333"/>
          <w:sz w:val="21"/>
          <w:szCs w:val="21"/>
        </w:rPr>
        <w:t xml:space="preserve">apps/cosmica-app/views/clientes.js  |  apps/cosmica-app/views/tickets.js</w:t>
      </w:r>
    </w:p>
    <w:p>
      <w:pPr>
        <w:spacing w:after="40" w:before="100"/>
      </w:pPr>
      <w:r>
        <w:rPr>
          <w:rFonts w:ascii="Arial" w:cs="Arial" w:eastAsia="Arial" w:hAnsi="Arial"/>
          <w:b/>
          <w:bCs/>
          <w:color w:val="555555"/>
          <w:sz w:val="20"/>
          <w:szCs w:val="20"/>
        </w:rPr>
        <w:t xml:space="preserve">Causa raíz</w:t>
      </w:r>
    </w:p>
    <w:p>
      <w:pPr>
        <w:spacing w:after="60" w:before="0"/>
      </w:pPr>
      <w:r>
        <w:rPr>
          <w:rFonts w:ascii="Arial" w:cs="Arial" w:eastAsia="Arial" w:hAnsi="Arial"/>
          <w:color w:val="333333"/>
          <w:sz w:val="21"/>
          <w:szCs w:val="21"/>
        </w:rPr>
        <w:t xml:space="preserve">min-width: 250px en .search-wrapper-mobile. En column-flex (override mobile activo), min-width sigue aplicando sobre el eje cruzado. En phones de 320px con padding lateral, el buscador puede forzar scroll horizontal.</w:t>
      </w:r>
    </w:p>
    <w:p>
      <w:pPr>
        <w:spacing w:after="40" w:before="100"/>
      </w:pPr>
      <w:r>
        <w:rPr>
          <w:rFonts w:ascii="Arial" w:cs="Arial" w:eastAsia="Arial" w:hAnsi="Arial"/>
          <w:b/>
          <w:bCs/>
          <w:color w:val="555555"/>
          <w:sz w:val="20"/>
          <w:szCs w:val="20"/>
        </w:rPr>
        <w:t xml:space="preserve">Solución mínima</w:t>
      </w:r>
    </w:p>
    <w:p>
      <w:pPr>
        <w:spacing w:after="60" w:before="0"/>
      </w:pPr>
      <w:r>
        <w:rPr>
          <w:rFonts w:ascii="Arial" w:cs="Arial" w:eastAsia="Arial" w:hAnsi="Arial"/>
          <w:color w:val="333333"/>
          <w:sz w:val="21"/>
          <w:szCs w:val="21"/>
        </w:rPr>
        <w:t xml:space="preserve">Completar el override mobile de .search-wrapper-mobile en index.html agregando min-width: 0.</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after="0" w:before="0" w:line="260"/>
            </w:pPr>
            <w:r>
              <w:rPr>
                <w:rFonts w:ascii="Courier New" w:cs="Courier New" w:eastAsia="Courier New" w:hAnsi="Courier New"/>
                <w:color w:val="2C3E50"/>
                <w:sz w:val="18"/>
                <w:szCs w:val="18"/>
              </w:rPr>
              <w:t xml:space="preserve">@media (max-width: 768px) {</w:t>
            </w:r>
          </w:p>
          <w:p>
            <w:pPr>
              <w:spacing w:after="0" w:before="0" w:line="260"/>
            </w:pPr>
            <w:r>
              <w:rPr>
                <w:rFonts w:ascii="Courier New" w:cs="Courier New" w:eastAsia="Courier New" w:hAnsi="Courier New"/>
                <w:color w:val="2C3E50"/>
                <w:sz w:val="18"/>
                <w:szCs w:val="18"/>
              </w:rPr>
              <w:t xml:space="preserve">  .search-wrapper-mobile {</w:t>
            </w:r>
          </w:p>
          <w:p>
            <w:pPr>
              <w:spacing w:after="0" w:before="0" w:line="260"/>
            </w:pPr>
            <w:r>
              <w:rPr>
                <w:rFonts w:ascii="Courier New" w:cs="Courier New" w:eastAsia="Courier New" w:hAnsi="Courier New"/>
                <w:color w:val="2C3E50"/>
                <w:sz w:val="18"/>
                <w:szCs w:val="18"/>
              </w:rPr>
              <w:t xml:space="preserve">    max-width: 100% !important;</w:t>
            </w:r>
          </w:p>
          <w:p>
            <w:pPr>
              <w:spacing w:after="0" w:before="0" w:line="260"/>
            </w:pPr>
            <w:r>
              <w:rPr>
                <w:rFonts w:ascii="Courier New" w:cs="Courier New" w:eastAsia="Courier New" w:hAnsi="Courier New"/>
                <w:color w:val="2C3E50"/>
                <w:sz w:val="18"/>
                <w:szCs w:val="18"/>
              </w:rPr>
              <w:t xml:space="preserve">    min-width: 0 !important;</w:t>
            </w:r>
          </w:p>
          <w:p>
            <w:pPr>
              <w:spacing w:after="0" w:before="0" w:line="260"/>
            </w:pPr>
            <w:r>
              <w:rPr>
                <w:rFonts w:ascii="Courier New" w:cs="Courier New" w:eastAsia="Courier New" w:hAnsi="Courier New"/>
                <w:color w:val="2C3E50"/>
                <w:sz w:val="18"/>
                <w:szCs w:val="18"/>
              </w:rPr>
              <w:t xml:space="preserve">    width: 100%;</w:t>
            </w:r>
          </w:p>
          <w:p>
            <w:pPr>
              <w:spacing w:after="0" w:before="0" w:line="260"/>
            </w:pPr>
            <w:r>
              <w:rPr>
                <w:rFonts w:ascii="Courier New" w:cs="Courier New" w:eastAsia="Courier New" w:hAnsi="Courier New"/>
                <w:color w:val="2C3E50"/>
                <w:sz w:val="18"/>
                <w:szCs w:val="18"/>
              </w:rPr>
              <w:t xml:space="preserve">  }</w:t>
            </w:r>
          </w:p>
          <w:p>
            <w:pPr>
              <w:spacing w:after="0" w:before="0" w:line="260"/>
            </w:pPr>
            <w:r>
              <w:rPr>
                <w:rFonts w:ascii="Courier New" w:cs="Courier New" w:eastAsia="Courier New" w:hAnsi="Courier New"/>
                <w:color w:val="2C3E50"/>
                <w:sz w:val="18"/>
                <w:szCs w:val="18"/>
              </w:rPr>
              <w:t xml:space="preserve">}</w:t>
            </w:r>
          </w:p>
        </w:tc>
      </w:tr>
    </w:tbl>
    <w:p>
      <w:pPr>
        <w:spacing w:after="400" w:before="0"/>
      </w:pPr>
      <w:r>
        <w:t xml:space="preserve"/>
      </w:r>
    </w:p>
    <w:p>
      <w:pPr>
        <w:spacing w:after="80" w:before="280"/>
      </w:pPr>
      <w:r>
        <w:rPr>
          <w:rFonts w:ascii="Arial" w:cs="Arial" w:eastAsia="Arial" w:hAnsi="Arial"/>
          <w:b/>
          <w:bCs/>
          <w:color w:val="E67E22"/>
          <w:sz w:val="24"/>
          <w:szCs w:val="24"/>
        </w:rPr>
        <w:t xml:space="preserve">M2</w:t>
      </w:r>
      <w:r>
        <w:rPr>
          <w:rFonts w:ascii="Arial" w:cs="Arial" w:eastAsia="Arial" w:hAnsi="Arial"/>
          <w:b/>
          <w:bCs/>
          <w:color w:val="2C3E50"/>
          <w:sz w:val="24"/>
          <w:szCs w:val="24"/>
        </w:rPr>
        <w:t xml:space="preserve">  —  Grid minmax fuerza columna única en tablet</w:t>
      </w:r>
    </w:p>
    <w:p>
      <w:pPr>
        <w:spacing w:after="40" w:before="100"/>
      </w:pPr>
      <w:r>
        <w:rPr>
          <w:rFonts w:ascii="Arial" w:cs="Arial" w:eastAsia="Arial" w:hAnsi="Arial"/>
          <w:b/>
          <w:bCs/>
          <w:color w:val="555555"/>
          <w:sz w:val="20"/>
          <w:szCs w:val="20"/>
        </w:rPr>
        <w:t xml:space="preserve">Archivos</w:t>
      </w:r>
    </w:p>
    <w:p>
      <w:pPr>
        <w:spacing w:after="60" w:before="0"/>
      </w:pPr>
      <w:r>
        <w:rPr>
          <w:rFonts w:ascii="Arial" w:cs="Arial" w:eastAsia="Arial" w:hAnsi="Arial"/>
          <w:color w:val="333333"/>
          <w:sz w:val="21"/>
          <w:szCs w:val="21"/>
        </w:rPr>
        <w:t xml:space="preserve">apps/cosmica-app/views/clientes.js (minmax 300px)  |  apps/cosmica-app/views/tickets.js (minmax 320px)</w:t>
      </w:r>
    </w:p>
    <w:p>
      <w:pPr>
        <w:spacing w:after="40" w:before="100"/>
      </w:pPr>
      <w:r>
        <w:rPr>
          <w:rFonts w:ascii="Arial" w:cs="Arial" w:eastAsia="Arial" w:hAnsi="Arial"/>
          <w:b/>
          <w:bCs/>
          <w:color w:val="555555"/>
          <w:sz w:val="20"/>
          <w:szCs w:val="20"/>
        </w:rPr>
        <w:t xml:space="preserve">Causa raíz</w:t>
      </w:r>
    </w:p>
    <w:p>
      <w:pPr>
        <w:spacing w:after="60" w:before="0"/>
      </w:pPr>
      <w:r>
        <w:rPr>
          <w:rFonts w:ascii="Arial" w:cs="Arial" w:eastAsia="Arial" w:hAnsi="Arial"/>
          <w:color w:val="333333"/>
          <w:sz w:val="21"/>
          <w:szCs w:val="21"/>
        </w:rPr>
        <w:t xml:space="preserve">Con sidebar de 250px y viewport de 768px-900px, el área de contenido es ~520-650px. Dos columnas de 300px mínimo requieren 600px. En tablet el grid colapsa a una sola columna, dejando cards muy anchas con espacio desperdiciado.</w:t>
      </w:r>
    </w:p>
    <w:p>
      <w:pPr>
        <w:spacing w:after="40" w:before="100"/>
      </w:pPr>
      <w:r>
        <w:rPr>
          <w:rFonts w:ascii="Arial" w:cs="Arial" w:eastAsia="Arial" w:hAnsi="Arial"/>
          <w:b/>
          <w:bCs/>
          <w:color w:val="555555"/>
          <w:sz w:val="20"/>
          <w:szCs w:val="20"/>
        </w:rPr>
        <w:t xml:space="preserve">Solución mínima</w:t>
      </w:r>
    </w:p>
    <w:p>
      <w:pPr>
        <w:spacing w:after="60" w:before="0"/>
      </w:pPr>
      <w:r>
        <w:rPr>
          <w:rFonts w:ascii="Arial" w:cs="Arial" w:eastAsia="Arial" w:hAnsi="Arial"/>
          <w:color w:val="333333"/>
          <w:sz w:val="21"/>
          <w:szCs w:val="21"/>
        </w:rPr>
        <w:t xml:space="preserve">Reducir el valor mínimo de minmax para permitir dos columnas en tablet.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after="0" w:before="0" w:line="260"/>
            </w:pPr>
            <w:r>
              <w:rPr>
                <w:rFonts w:ascii="Courier New" w:cs="Courier New" w:eastAsia="Courier New" w:hAnsi="Courier New"/>
                <w:color w:val="2C3E50"/>
                <w:sz w:val="18"/>
                <w:szCs w:val="18"/>
              </w:rPr>
              <w:t xml:space="preserve">/* clientes.js */</w:t>
            </w:r>
          </w:p>
          <w:p>
            <w:pPr>
              <w:spacing w:after="0" w:before="0" w:line="260"/>
            </w:pPr>
            <w:r>
              <w:rPr>
                <w:rFonts w:ascii="Courier New" w:cs="Courier New" w:eastAsia="Courier New" w:hAnsi="Courier New"/>
                <w:color w:val="2C3E50"/>
                <w:sz w:val="18"/>
                <w:szCs w:val="18"/>
              </w:rPr>
              <w:t xml:space="preserve">grid-template-columns: repeat(auto-fit, minmax(260px, 1fr));</w:t>
            </w:r>
          </w:p>
          <w:p>
            <w:pPr>
              <w:spacing w:after="0" w:before="0" w:line="260"/>
            </w:pPr>
            <w:r>
              <w:rPr>
                <w:rFonts w:ascii="Courier New" w:cs="Courier New" w:eastAsia="Courier New" w:hAnsi="Courier New"/>
                <w:color w:val="2C3E50"/>
                <w:sz w:val="18"/>
                <w:szCs w:val="18"/>
              </w:rPr>
              <w:t xml:space="preserve"> </w:t>
            </w:r>
          </w:p>
          <w:p>
            <w:pPr>
              <w:spacing w:after="0" w:before="0" w:line="260"/>
            </w:pPr>
            <w:r>
              <w:rPr>
                <w:rFonts w:ascii="Courier New" w:cs="Courier New" w:eastAsia="Courier New" w:hAnsi="Courier New"/>
                <w:color w:val="2C3E50"/>
                <w:sz w:val="18"/>
                <w:szCs w:val="18"/>
              </w:rPr>
              <w:t xml:space="preserve">/* tickets.js */</w:t>
            </w:r>
          </w:p>
          <w:p>
            <w:pPr>
              <w:spacing w:after="0" w:before="0" w:line="260"/>
            </w:pPr>
            <w:r>
              <w:rPr>
                <w:rFonts w:ascii="Courier New" w:cs="Courier New" w:eastAsia="Courier New" w:hAnsi="Courier New"/>
                <w:color w:val="2C3E50"/>
                <w:sz w:val="18"/>
                <w:szCs w:val="18"/>
              </w:rPr>
              <w:t xml:space="preserve">grid-template-columns: repeat(auto-fit, minmax(270px, 1fr));</w:t>
            </w:r>
          </w:p>
        </w:tc>
      </w:tr>
    </w:tbl>
    <w:p>
      <w:pPr>
        <w:spacing w:after="400" w:before="0"/>
      </w:pPr>
      <w:r>
        <w:t xml:space="preserve"/>
      </w:r>
    </w:p>
    <w:p>
      <w:pPr>
        <w:spacing w:after="80" w:before="280"/>
      </w:pPr>
      <w:r>
        <w:rPr>
          <w:rFonts w:ascii="Arial" w:cs="Arial" w:eastAsia="Arial" w:hAnsi="Arial"/>
          <w:b/>
          <w:bCs/>
          <w:color w:val="E67E22"/>
          <w:sz w:val="24"/>
          <w:szCs w:val="24"/>
        </w:rPr>
        <w:t xml:space="preserve">M3</w:t>
      </w:r>
      <w:r>
        <w:rPr>
          <w:rFonts w:ascii="Arial" w:cs="Arial" w:eastAsia="Arial" w:hAnsi="Arial"/>
          <w:b/>
          <w:bCs/>
          <w:color w:val="2C3E50"/>
          <w:sz w:val="24"/>
          <w:szCs w:val="24"/>
        </w:rPr>
        <w:t xml:space="preserve">  —  class="input" vs class="input-field" — inconsistencia</w:t>
      </w:r>
    </w:p>
    <w:p>
      <w:pPr>
        <w:spacing w:after="40" w:before="100"/>
      </w:pPr>
      <w:r>
        <w:rPr>
          <w:rFonts w:ascii="Arial" w:cs="Arial" w:eastAsia="Arial" w:hAnsi="Arial"/>
          <w:b/>
          <w:bCs/>
          <w:color w:val="555555"/>
          <w:sz w:val="20"/>
          <w:szCs w:val="20"/>
        </w:rPr>
        <w:t xml:space="preserve">Archivos</w:t>
      </w:r>
    </w:p>
    <w:p>
      <w:pPr>
        <w:spacing w:after="60" w:before="0"/>
      </w:pPr>
      <w:r>
        <w:rPr>
          <w:rFonts w:ascii="Arial" w:cs="Arial" w:eastAsia="Arial" w:hAnsi="Arial"/>
          <w:color w:val="333333"/>
          <w:sz w:val="21"/>
          <w:szCs w:val="21"/>
        </w:rPr>
        <w:t xml:space="preserve">apps/cosmica-app/components/form-field.js  |  views/clientes.js  |  views/tickets.js</w:t>
      </w:r>
    </w:p>
    <w:p>
      <w:pPr>
        <w:spacing w:after="40" w:before="100"/>
      </w:pPr>
      <w:r>
        <w:rPr>
          <w:rFonts w:ascii="Arial" w:cs="Arial" w:eastAsia="Arial" w:hAnsi="Arial"/>
          <w:b/>
          <w:bCs/>
          <w:color w:val="555555"/>
          <w:sz w:val="20"/>
          <w:szCs w:val="20"/>
        </w:rPr>
        <w:t xml:space="preserve">Causa raíz</w:t>
      </w:r>
    </w:p>
    <w:p>
      <w:pPr>
        <w:spacing w:after="60" w:before="0"/>
      </w:pPr>
      <w:r>
        <w:rPr>
          <w:rFonts w:ascii="Arial" w:cs="Arial" w:eastAsia="Arial" w:hAnsi="Arial"/>
          <w:color w:val="333333"/>
          <w:sz w:val="21"/>
          <w:szCs w:val="21"/>
        </w:rPr>
        <w:t xml:space="preserve">form-field.js usa class="input" para todos sus campos. Los buscadores en clientes.js y tickets.js usan class="input-field". Si Input.css define solo una de las dos clases, la otra familia de inputs queda sin estilos base: focus ring, background, border. El comportamiento visual puede diferir entre campos de formulario y buscadores.</w:t>
      </w:r>
    </w:p>
    <w:p>
      <w:pPr>
        <w:spacing w:after="40" w:before="100"/>
      </w:pPr>
      <w:r>
        <w:rPr>
          <w:rFonts w:ascii="Arial" w:cs="Arial" w:eastAsia="Arial" w:hAnsi="Arial"/>
          <w:b/>
          <w:bCs/>
          <w:color w:val="555555"/>
          <w:sz w:val="20"/>
          <w:szCs w:val="20"/>
        </w:rPr>
        <w:t xml:space="preserve">Solución mínima</w:t>
      </w:r>
    </w:p>
    <w:p>
      <w:pPr>
        <w:spacing w:after="60" w:before="0"/>
      </w:pPr>
      <w:r>
        <w:rPr>
          <w:rFonts w:ascii="Arial" w:cs="Arial" w:eastAsia="Arial" w:hAnsi="Arial"/>
          <w:color w:val="333333"/>
          <w:sz w:val="21"/>
          <w:szCs w:val="21"/>
        </w:rPr>
        <w:t xml:space="preserve">Verificar en styles/components/ui/Input.css cuál clase está definida. Uniformar con el nombre canónico en todos los archivos. Si ambas existen, agregar un alias CSS: .input-field { @extend .input } o equivalente.</w:t>
      </w:r>
    </w:p>
    <w:p>
      <w:pPr>
        <w:spacing w:after="400" w:before="0"/>
      </w:pPr>
      <w:r>
        <w:t xml:space="preserve"/>
      </w:r>
    </w:p>
    <w:p>
      <w:pPr>
        <w:spacing w:after="80" w:before="280"/>
      </w:pPr>
      <w:r>
        <w:rPr>
          <w:rFonts w:ascii="Arial" w:cs="Arial" w:eastAsia="Arial" w:hAnsi="Arial"/>
          <w:b/>
          <w:bCs/>
          <w:color w:val="E67E22"/>
          <w:sz w:val="24"/>
          <w:szCs w:val="24"/>
        </w:rPr>
        <w:t xml:space="preserve">M4</w:t>
      </w:r>
      <w:r>
        <w:rPr>
          <w:rFonts w:ascii="Arial" w:cs="Arial" w:eastAsia="Arial" w:hAnsi="Arial"/>
          <w:b/>
          <w:bCs/>
          <w:color w:val="2C3E50"/>
          <w:sz w:val="24"/>
          <w:szCs w:val="24"/>
        </w:rPr>
        <w:t xml:space="preserve">  —  Breadcrumb inyecta bloques &lt;style&gt; duplicados en cada navegación</w:t>
      </w:r>
    </w:p>
    <w:p>
      <w:pPr>
        <w:spacing w:after="40" w:before="100"/>
      </w:pPr>
      <w:r>
        <w:rPr>
          <w:rFonts w:ascii="Arial" w:cs="Arial" w:eastAsia="Arial" w:hAnsi="Arial"/>
          <w:b/>
          <w:bCs/>
          <w:color w:val="555555"/>
          <w:sz w:val="20"/>
          <w:szCs w:val="20"/>
        </w:rPr>
        <w:t xml:space="preserve">Archivo</w:t>
      </w:r>
    </w:p>
    <w:p>
      <w:pPr>
        <w:spacing w:after="60" w:before="0"/>
      </w:pPr>
      <w:r>
        <w:rPr>
          <w:rFonts w:ascii="Arial" w:cs="Arial" w:eastAsia="Arial" w:hAnsi="Arial"/>
          <w:color w:val="333333"/>
          <w:sz w:val="21"/>
          <w:szCs w:val="21"/>
        </w:rPr>
        <w:t xml:space="preserve">apps/cosmica-app/components/breadcrumb.js</w:t>
      </w:r>
    </w:p>
    <w:p>
      <w:pPr>
        <w:spacing w:after="40" w:before="100"/>
      </w:pPr>
      <w:r>
        <w:rPr>
          <w:rFonts w:ascii="Arial" w:cs="Arial" w:eastAsia="Arial" w:hAnsi="Arial"/>
          <w:b/>
          <w:bCs/>
          <w:color w:val="555555"/>
          <w:sz w:val="20"/>
          <w:szCs w:val="20"/>
        </w:rPr>
        <w:t xml:space="preserve">Causa raíz</w:t>
      </w:r>
    </w:p>
    <w:p>
      <w:pPr>
        <w:spacing w:after="60" w:before="0"/>
      </w:pPr>
      <w:r>
        <w:rPr>
          <w:rFonts w:ascii="Arial" w:cs="Arial" w:eastAsia="Arial" w:hAnsi="Arial"/>
          <w:color w:val="333333"/>
          <w:sz w:val="21"/>
          <w:szCs w:val="21"/>
        </w:rPr>
        <w:t xml:space="preserve">Cada llamada a renderBreadcrumb() inyecta un bloque &lt;style&gt; inline en el DOM. Con cada cambio de ruta, se acumula un nuevo bloque duplicado. Después de 10 navegaciones hay 10 bloques idénticos en el DOM. No produce error visual inmediato pero contamina el árbol de nodos y puede causar comportamientos inesperados con herramientas de inspección y DevTools.</w:t>
      </w:r>
    </w:p>
    <w:p>
      <w:pPr>
        <w:spacing w:after="40" w:before="100"/>
      </w:pPr>
      <w:r>
        <w:rPr>
          <w:rFonts w:ascii="Arial" w:cs="Arial" w:eastAsia="Arial" w:hAnsi="Arial"/>
          <w:b/>
          <w:bCs/>
          <w:color w:val="555555"/>
          <w:sz w:val="20"/>
          <w:szCs w:val="20"/>
        </w:rPr>
        <w:t xml:space="preserve">Solución mínima</w:t>
      </w:r>
    </w:p>
    <w:p>
      <w:pPr>
        <w:spacing w:after="60" w:before="0"/>
      </w:pPr>
      <w:r>
        <w:rPr>
          <w:rFonts w:ascii="Arial" w:cs="Arial" w:eastAsia="Arial" w:hAnsi="Arial"/>
          <w:color w:val="333333"/>
          <w:sz w:val="21"/>
          <w:szCs w:val="21"/>
        </w:rPr>
        <w:t xml:space="preserve">Mover los estilos de .breadcrumb-list a y .breadcrumb-separator a index.html o al design system. Eliminar el styleHtml del componente.</w:t>
      </w:r>
    </w:p>
    <w:p>
      <w:pPr>
        <w:spacing w:after="400" w:before="0"/>
      </w:pPr>
      <w:r>
        <w:t xml:space="preserve"/>
      </w:r>
    </w:p>
    <w:p>
      <w:pPr>
        <w:spacing w:after="80" w:before="280"/>
      </w:pPr>
      <w:r>
        <w:rPr>
          <w:rFonts w:ascii="Arial" w:cs="Arial" w:eastAsia="Arial" w:hAnsi="Arial"/>
          <w:b/>
          <w:bCs/>
          <w:color w:val="E67E22"/>
          <w:sz w:val="24"/>
          <w:szCs w:val="24"/>
        </w:rPr>
        <w:t xml:space="preserve">M5</w:t>
      </w:r>
      <w:r>
        <w:rPr>
          <w:rFonts w:ascii="Arial" w:cs="Arial" w:eastAsia="Arial" w:hAnsi="Arial"/>
          <w:b/>
          <w:bCs/>
          <w:color w:val="2C3E50"/>
          <w:sz w:val="24"/>
          <w:szCs w:val="24"/>
        </w:rPr>
        <w:t xml:space="preserve">  —  Sidebar sin overflow-y — links cortados en pantallas cortas</w:t>
      </w:r>
    </w:p>
    <w:p>
      <w:pPr>
        <w:spacing w:after="40" w:before="100"/>
      </w:pPr>
      <w:r>
        <w:rPr>
          <w:rFonts w:ascii="Arial" w:cs="Arial" w:eastAsia="Arial" w:hAnsi="Arial"/>
          <w:b/>
          <w:bCs/>
          <w:color w:val="555555"/>
          <w:sz w:val="20"/>
          <w:szCs w:val="20"/>
        </w:rPr>
        <w:t xml:space="preserve">Archivo</w:t>
      </w:r>
    </w:p>
    <w:p>
      <w:pPr>
        <w:spacing w:after="60" w:before="0"/>
      </w:pPr>
      <w:r>
        <w:rPr>
          <w:rFonts w:ascii="Arial" w:cs="Arial" w:eastAsia="Arial" w:hAnsi="Arial"/>
          <w:color w:val="333333"/>
          <w:sz w:val="21"/>
          <w:szCs w:val="21"/>
        </w:rPr>
        <w:t xml:space="preserve">apps/cosmica-app/index.html — .sidebar-nav</w:t>
      </w:r>
    </w:p>
    <w:p>
      <w:pPr>
        <w:spacing w:after="40" w:before="100"/>
      </w:pPr>
      <w:r>
        <w:rPr>
          <w:rFonts w:ascii="Arial" w:cs="Arial" w:eastAsia="Arial" w:hAnsi="Arial"/>
          <w:b/>
          <w:bCs/>
          <w:color w:val="555555"/>
          <w:sz w:val="20"/>
          <w:szCs w:val="20"/>
        </w:rPr>
        <w:t xml:space="preserve">Causa raíz</w:t>
      </w:r>
    </w:p>
    <w:p>
      <w:pPr>
        <w:spacing w:after="60" w:before="0"/>
      </w:pPr>
      <w:r>
        <w:rPr>
          <w:rFonts w:ascii="Arial" w:cs="Arial" w:eastAsia="Arial" w:hAnsi="Arial"/>
          <w:color w:val="333333"/>
          <w:sz w:val="21"/>
          <w:szCs w:val="21"/>
        </w:rPr>
        <w:t xml:space="preserve">El sidebar tiene height: calc(100vh - 65px) fijo sin overflow-y: auto. Si se agregan más links, en pantallas de altura menor a 500px (landscape mobile) los links del fondo quedan fuera del viewport sin posibilidad de scroll dentro del sidebar.</w:t>
      </w:r>
    </w:p>
    <w:p>
      <w:pPr>
        <w:spacing w:after="40" w:before="100"/>
      </w:pPr>
      <w:r>
        <w:rPr>
          <w:rFonts w:ascii="Arial" w:cs="Arial" w:eastAsia="Arial" w:hAnsi="Arial"/>
          <w:b/>
          <w:bCs/>
          <w:color w:val="555555"/>
          <w:sz w:val="20"/>
          <w:szCs w:val="20"/>
        </w:rPr>
        <w:t xml:space="preserve">Solución mínima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after="0" w:before="0" w:line="260"/>
            </w:pPr>
            <w:r>
              <w:rPr>
                <w:rFonts w:ascii="Courier New" w:cs="Courier New" w:eastAsia="Courier New" w:hAnsi="Courier New"/>
                <w:color w:val="2C3E50"/>
                <w:sz w:val="18"/>
                <w:szCs w:val="18"/>
              </w:rPr>
              <w:t xml:space="preserve">.sidebar-nav {</w:t>
            </w:r>
          </w:p>
          <w:p>
            <w:pPr>
              <w:spacing w:after="0" w:before="0" w:line="260"/>
            </w:pPr>
            <w:r>
              <w:rPr>
                <w:rFonts w:ascii="Courier New" w:cs="Courier New" w:eastAsia="Courier New" w:hAnsi="Courier New"/>
                <w:color w:val="2C3E50"/>
                <w:sz w:val="18"/>
                <w:szCs w:val="18"/>
              </w:rPr>
              <w:t xml:space="preserve">  overflow-y: auto;</w:t>
            </w:r>
          </w:p>
          <w:p>
            <w:pPr>
              <w:spacing w:after="0" w:before="0" w:line="260"/>
            </w:pPr>
            <w:r>
              <w:rPr>
                <w:rFonts w:ascii="Courier New" w:cs="Courier New" w:eastAsia="Courier New" w:hAnsi="Courier New"/>
                <w:color w:val="2C3E50"/>
                <w:sz w:val="18"/>
                <w:szCs w:val="18"/>
              </w:rPr>
              <w:t xml:space="preserve">  height: 100%;</w:t>
            </w:r>
          </w:p>
          <w:p>
            <w:pPr>
              <w:spacing w:after="0" w:before="0" w:line="260"/>
            </w:pPr>
            <w:r>
              <w:rPr>
                <w:rFonts w:ascii="Courier New" w:cs="Courier New" w:eastAsia="Courier New" w:hAnsi="Courier New"/>
                <w:color w:val="2C3E50"/>
                <w:sz w:val="18"/>
                <w:szCs w:val="18"/>
              </w:rPr>
              <w:t xml:space="preserve">}</w:t>
            </w:r>
          </w:p>
        </w:tc>
      </w:tr>
    </w:tbl>
    <w:p>
      <w:pPr>
        <w:spacing w:after="400" w:before="0"/>
      </w:pPr>
      <w:r>
        <w:t xml:space="preserve"/>
      </w:r>
    </w:p>
    <w:p>
      <w:pPr>
        <w:spacing w:after="80" w:before="280"/>
      </w:pPr>
      <w:r>
        <w:rPr>
          <w:rFonts w:ascii="Arial" w:cs="Arial" w:eastAsia="Arial" w:hAnsi="Arial"/>
          <w:b/>
          <w:bCs/>
          <w:color w:val="E67E22"/>
          <w:sz w:val="24"/>
          <w:szCs w:val="24"/>
        </w:rPr>
        <w:t xml:space="preserve">M6</w:t>
      </w:r>
      <w:r>
        <w:rPr>
          <w:rFonts w:ascii="Arial" w:cs="Arial" w:eastAsia="Arial" w:hAnsi="Arial"/>
          <w:b/>
          <w:bCs/>
          <w:color w:val="2C3E50"/>
          <w:sz w:val="24"/>
          <w:szCs w:val="24"/>
        </w:rPr>
        <w:t xml:space="preserve">  —  Section-header como glass-card genera densidad vertical excesiva</w:t>
      </w:r>
    </w:p>
    <w:p>
      <w:pPr>
        <w:spacing w:after="40" w:before="100"/>
      </w:pPr>
      <w:r>
        <w:rPr>
          <w:rFonts w:ascii="Arial" w:cs="Arial" w:eastAsia="Arial" w:hAnsi="Arial"/>
          <w:b/>
          <w:bCs/>
          <w:color w:val="555555"/>
          <w:sz w:val="20"/>
          <w:szCs w:val="20"/>
        </w:rPr>
        <w:t xml:space="preserve">Archivo</w:t>
      </w:r>
    </w:p>
    <w:p>
      <w:pPr>
        <w:spacing w:after="60" w:before="0"/>
      </w:pPr>
      <w:r>
        <w:rPr>
          <w:rFonts w:ascii="Arial" w:cs="Arial" w:eastAsia="Arial" w:hAnsi="Arial"/>
          <w:color w:val="333333"/>
          <w:sz w:val="21"/>
          <w:szCs w:val="21"/>
        </w:rPr>
        <w:t xml:space="preserve">apps/cosmica-app/components/section-header.js</w:t>
      </w:r>
    </w:p>
    <w:p>
      <w:pPr>
        <w:spacing w:after="40" w:before="100"/>
      </w:pPr>
      <w:r>
        <w:rPr>
          <w:rFonts w:ascii="Arial" w:cs="Arial" w:eastAsia="Arial" w:hAnsi="Arial"/>
          <w:b/>
          <w:bCs/>
          <w:color w:val="555555"/>
          <w:sz w:val="20"/>
          <w:szCs w:val="20"/>
        </w:rPr>
        <w:t xml:space="preserve">Causa raíz</w:t>
      </w:r>
    </w:p>
    <w:p>
      <w:pPr>
        <w:spacing w:after="60" w:before="0"/>
      </w:pPr>
      <w:r>
        <w:rPr>
          <w:rFonts w:ascii="Arial" w:cs="Arial" w:eastAsia="Arial" w:hAnsi="Arial"/>
          <w:color w:val="333333"/>
          <w:sz w:val="21"/>
          <w:szCs w:val="21"/>
        </w:rPr>
        <w:t xml:space="preserve">Cada vista renderiza en secuencia: breadcrumb (padding) + section-header glass-card (padding var(--space-lg)) + controles operativos (margin-top: var(--space-lg)) + grid (margin-top: var(--space-xl)). El section-header ocupa ~120px antes de que aparezca el primer dato. En mobile consume más del 30% del viewport visible antes de mostrar contenido útil.</w:t>
      </w:r>
    </w:p>
    <w:p>
      <w:pPr>
        <w:spacing w:after="40" w:before="100"/>
      </w:pPr>
      <w:r>
        <w:rPr>
          <w:rFonts w:ascii="Arial" w:cs="Arial" w:eastAsia="Arial" w:hAnsi="Arial"/>
          <w:b/>
          <w:bCs/>
          <w:color w:val="555555"/>
          <w:sz w:val="20"/>
          <w:szCs w:val="20"/>
        </w:rPr>
        <w:t xml:space="preserve">Solución mínima</w:t>
      </w:r>
    </w:p>
    <w:p>
      <w:pPr>
        <w:spacing w:after="60" w:before="0"/>
      </w:pPr>
      <w:r>
        <w:rPr>
          <w:rFonts w:ascii="Arial" w:cs="Arial" w:eastAsia="Arial" w:hAnsi="Arial"/>
          <w:color w:val="333333"/>
          <w:sz w:val="21"/>
          <w:szCs w:val="21"/>
        </w:rPr>
        <w:t xml:space="preserve">Eliminar el glass-card del section-header y usar un div simple con menos padding. En mobile hacer la descripción colapsada u opcional.</w:t>
      </w:r>
    </w:p>
    <w:p>
      <w:pPr>
        <w:spacing w:after="64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C3E50" w:sz="1"/>
              <w:left w:val="single" w:color="2C3E50" w:sz="1"/>
              <w:bottom w:val="single" w:color="2C3E50" w:sz="1"/>
              <w:right w:val="single" w:color="2C3E50" w:sz="1"/>
            </w:tcBorders>
            <w:shd w:fill="1A2332" w:val="clear"/>
            <w:tcMar>
              <w:top w:type="dxa" w:w="140"/>
              <w:left w:type="dxa" w:w="240"/>
              <w:bottom w:type="dxa" w:w="140"/>
              <w:right w:type="dxa" w:w="240"/>
            </w:tcMar>
          </w:tcPr>
          <w:p>
            <w:pPr>
              <w:spacing w:after="0" w:before="0"/>
            </w:pPr>
            <w:r>
              <w:rPr>
                <w:rFonts w:ascii="Arial" w:cs="Arial" w:eastAsia="Arial" w:hAnsi="Arial"/>
                <w:b/>
                <w:bCs/>
                <w:color w:val="FFFFFF"/>
                <w:sz w:val="28"/>
                <w:szCs w:val="28"/>
              </w:rPr>
              <w:t xml:space="preserve">4.  Problemas Cosméticos</w:t>
            </w:r>
          </w:p>
        </w:tc>
      </w:tr>
    </w:tbl>
    <w:p>
      <w:pPr>
        <w:spacing w:after="200" w:before="0"/>
      </w:pPr>
      <w:r>
        <w:t xml:space="preserve"/>
      </w:r>
    </w:p>
    <w:p>
      <w:pPr>
        <w:spacing w:after="80" w:before="280"/>
      </w:pPr>
      <w:r>
        <w:rPr>
          <w:rFonts w:ascii="Arial" w:cs="Arial" w:eastAsia="Arial" w:hAnsi="Arial"/>
          <w:b/>
          <w:bCs/>
          <w:color w:val="7F8C8D"/>
          <w:sz w:val="24"/>
          <w:szCs w:val="24"/>
        </w:rPr>
        <w:t xml:space="preserve">K1</w:t>
      </w:r>
      <w:r>
        <w:rPr>
          <w:rFonts w:ascii="Arial" w:cs="Arial" w:eastAsia="Arial" w:hAnsi="Arial"/>
          <w:b/>
          <w:bCs/>
          <w:color w:val="2C3E50"/>
          <w:sz w:val="24"/>
          <w:szCs w:val="24"/>
        </w:rPr>
        <w:t xml:space="preserve">  —  Email largo genera overflow en navbar</w:t>
      </w:r>
    </w:p>
    <w:p>
      <w:pPr>
        <w:spacing w:after="40" w:before="100"/>
      </w:pPr>
      <w:r>
        <w:rPr>
          <w:rFonts w:ascii="Arial" w:cs="Arial" w:eastAsia="Arial" w:hAnsi="Arial"/>
          <w:b/>
          <w:bCs/>
          <w:color w:val="555555"/>
          <w:sz w:val="20"/>
          <w:szCs w:val="20"/>
        </w:rPr>
        <w:t xml:space="preserve">Archivo</w:t>
      </w:r>
    </w:p>
    <w:p>
      <w:pPr>
        <w:spacing w:after="60" w:before="0"/>
      </w:pPr>
      <w:r>
        <w:rPr>
          <w:rFonts w:ascii="Arial" w:cs="Arial" w:eastAsia="Arial" w:hAnsi="Arial"/>
          <w:color w:val="333333"/>
          <w:sz w:val="21"/>
          <w:szCs w:val="21"/>
        </w:rPr>
        <w:t xml:space="preserve">apps/cosmica-app/index.html — span#userEmail</w:t>
      </w:r>
    </w:p>
    <w:p>
      <w:pPr>
        <w:spacing w:after="40" w:before="100"/>
      </w:pPr>
      <w:r>
        <w:rPr>
          <w:rFonts w:ascii="Arial" w:cs="Arial" w:eastAsia="Arial" w:hAnsi="Arial"/>
          <w:b/>
          <w:bCs/>
          <w:color w:val="555555"/>
          <w:sz w:val="20"/>
          <w:szCs w:val="20"/>
        </w:rPr>
        <w:t xml:space="preserve">Causa raíz</w:t>
      </w:r>
    </w:p>
    <w:p>
      <w:pPr>
        <w:spacing w:after="60" w:before="0"/>
      </w:pPr>
      <w:r>
        <w:rPr>
          <w:rFonts w:ascii="Arial" w:cs="Arial" w:eastAsia="Arial" w:hAnsi="Arial"/>
          <w:color w:val="333333"/>
          <w:sz w:val="21"/>
          <w:szCs w:val="21"/>
        </w:rPr>
        <w:t xml:space="preserve">El span que muestra el email del usuario no tiene max-width, overflow: hidden, text-overflow: ellipsis ni white-space: nowrap. Un email largo desplaza el botón Perfil fuera del área visible de la navbar en pantallas medianas.</w:t>
      </w:r>
    </w:p>
    <w:p>
      <w:pPr>
        <w:spacing w:after="40" w:before="100"/>
      </w:pPr>
      <w:r>
        <w:rPr>
          <w:rFonts w:ascii="Arial" w:cs="Arial" w:eastAsia="Arial" w:hAnsi="Arial"/>
          <w:b/>
          <w:bCs/>
          <w:color w:val="555555"/>
          <w:sz w:val="20"/>
          <w:szCs w:val="20"/>
        </w:rPr>
        <w:t xml:space="preserve">Solución mínima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after="0" w:before="0" w:line="260"/>
            </w:pPr>
            <w:r>
              <w:rPr>
                <w:rFonts w:ascii="Courier New" w:cs="Courier New" w:eastAsia="Courier New" w:hAnsi="Courier New"/>
                <w:color w:val="2C3E50"/>
                <w:sz w:val="18"/>
                <w:szCs w:val="18"/>
              </w:rPr>
              <w:t xml:space="preserve">#userEmail {</w:t>
            </w:r>
          </w:p>
          <w:p>
            <w:pPr>
              <w:spacing w:after="0" w:before="0" w:line="260"/>
            </w:pPr>
            <w:r>
              <w:rPr>
                <w:rFonts w:ascii="Courier New" w:cs="Courier New" w:eastAsia="Courier New" w:hAnsi="Courier New"/>
                <w:color w:val="2C3E50"/>
                <w:sz w:val="18"/>
                <w:szCs w:val="18"/>
              </w:rPr>
              <w:t xml:space="preserve">  max-width: 160px;</w:t>
            </w:r>
          </w:p>
          <w:p>
            <w:pPr>
              <w:spacing w:after="0" w:before="0" w:line="260"/>
            </w:pPr>
            <w:r>
              <w:rPr>
                <w:rFonts w:ascii="Courier New" w:cs="Courier New" w:eastAsia="Courier New" w:hAnsi="Courier New"/>
                <w:color w:val="2C3E50"/>
                <w:sz w:val="18"/>
                <w:szCs w:val="18"/>
              </w:rPr>
              <w:t xml:space="preserve">  overflow: hidden;</w:t>
            </w:r>
          </w:p>
          <w:p>
            <w:pPr>
              <w:spacing w:after="0" w:before="0" w:line="260"/>
            </w:pPr>
            <w:r>
              <w:rPr>
                <w:rFonts w:ascii="Courier New" w:cs="Courier New" w:eastAsia="Courier New" w:hAnsi="Courier New"/>
                <w:color w:val="2C3E50"/>
                <w:sz w:val="18"/>
                <w:szCs w:val="18"/>
              </w:rPr>
              <w:t xml:space="preserve">  text-overflow: ellipsis;</w:t>
            </w:r>
          </w:p>
          <w:p>
            <w:pPr>
              <w:spacing w:after="0" w:before="0" w:line="260"/>
            </w:pPr>
            <w:r>
              <w:rPr>
                <w:rFonts w:ascii="Courier New" w:cs="Courier New" w:eastAsia="Courier New" w:hAnsi="Courier New"/>
                <w:color w:val="2C3E50"/>
                <w:sz w:val="18"/>
                <w:szCs w:val="18"/>
              </w:rPr>
              <w:t xml:space="preserve">  white-space: nowrap;</w:t>
            </w:r>
          </w:p>
          <w:p>
            <w:pPr>
              <w:spacing w:after="0" w:before="0" w:line="260"/>
            </w:pPr>
            <w:r>
              <w:rPr>
                <w:rFonts w:ascii="Courier New" w:cs="Courier New" w:eastAsia="Courier New" w:hAnsi="Courier New"/>
                <w:color w:val="2C3E50"/>
                <w:sz w:val="18"/>
                <w:szCs w:val="18"/>
              </w:rPr>
              <w:t xml:space="preserve">}</w:t>
            </w:r>
          </w:p>
        </w:tc>
      </w:tr>
    </w:tbl>
    <w:p>
      <w:pPr>
        <w:spacing w:after="400" w:before="0"/>
      </w:pPr>
      <w:r>
        <w:t xml:space="preserve"/>
      </w:r>
    </w:p>
    <w:p>
      <w:pPr>
        <w:spacing w:after="80" w:before="280"/>
      </w:pPr>
      <w:r>
        <w:rPr>
          <w:rFonts w:ascii="Arial" w:cs="Arial" w:eastAsia="Arial" w:hAnsi="Arial"/>
          <w:b/>
          <w:bCs/>
          <w:color w:val="7F8C8D"/>
          <w:sz w:val="24"/>
          <w:szCs w:val="24"/>
        </w:rPr>
        <w:t xml:space="preserve">K2</w:t>
      </w:r>
      <w:r>
        <w:rPr>
          <w:rFonts w:ascii="Arial" w:cs="Arial" w:eastAsia="Arial" w:hAnsi="Arial"/>
          <w:b/>
          <w:bCs/>
          <w:color w:val="2C3E50"/>
          <w:sz w:val="24"/>
          <w:szCs w:val="24"/>
        </w:rPr>
        <w:t xml:space="preserve">  —  gap: 5px hardcodeado en filter-group</w:t>
      </w:r>
    </w:p>
    <w:p>
      <w:pPr>
        <w:spacing w:after="40" w:before="100"/>
      </w:pPr>
      <w:r>
        <w:rPr>
          <w:rFonts w:ascii="Arial" w:cs="Arial" w:eastAsia="Arial" w:hAnsi="Arial"/>
          <w:b/>
          <w:bCs/>
          <w:color w:val="555555"/>
          <w:sz w:val="20"/>
          <w:szCs w:val="20"/>
        </w:rPr>
        <w:t xml:space="preserve">Archivo</w:t>
      </w:r>
    </w:p>
    <w:p>
      <w:pPr>
        <w:spacing w:after="60" w:before="0"/>
      </w:pPr>
      <w:r>
        <w:rPr>
          <w:rFonts w:ascii="Arial" w:cs="Arial" w:eastAsia="Arial" w:hAnsi="Arial"/>
          <w:color w:val="333333"/>
          <w:sz w:val="21"/>
          <w:szCs w:val="21"/>
        </w:rPr>
        <w:t xml:space="preserve">apps/cosmica-app/views/tickets.js — filter-group</w:t>
      </w:r>
    </w:p>
    <w:p>
      <w:pPr>
        <w:spacing w:after="40" w:before="100"/>
      </w:pPr>
      <w:r>
        <w:rPr>
          <w:rFonts w:ascii="Arial" w:cs="Arial" w:eastAsia="Arial" w:hAnsi="Arial"/>
          <w:b/>
          <w:bCs/>
          <w:color w:val="555555"/>
          <w:sz w:val="20"/>
          <w:szCs w:val="20"/>
        </w:rPr>
        <w:t xml:space="preserve">Causa raíz</w:t>
      </w:r>
    </w:p>
    <w:p>
      <w:pPr>
        <w:spacing w:after="60" w:before="0"/>
      </w:pPr>
      <w:r>
        <w:rPr>
          <w:rFonts w:ascii="Arial" w:cs="Arial" w:eastAsia="Arial" w:hAnsi="Arial"/>
          <w:color w:val="333333"/>
          <w:sz w:val="21"/>
          <w:szCs w:val="21"/>
        </w:rPr>
        <w:t xml:space="preserve">El filter-group usa gap: 5px en lugar de una variable del design system. Si el sistema de espaciado se actualiza, este gap queda desincronizado del resto de la interfaz.</w:t>
      </w:r>
    </w:p>
    <w:p>
      <w:pPr>
        <w:spacing w:after="40" w:before="100"/>
      </w:pPr>
      <w:r>
        <w:rPr>
          <w:rFonts w:ascii="Arial" w:cs="Arial" w:eastAsia="Arial" w:hAnsi="Arial"/>
          <w:b/>
          <w:bCs/>
          <w:color w:val="555555"/>
          <w:sz w:val="20"/>
          <w:szCs w:val="20"/>
        </w:rPr>
        <w:t xml:space="preserve">Solución mínima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after="0" w:before="0" w:line="260"/>
            </w:pPr>
            <w:r>
              <w:rPr>
                <w:rFonts w:ascii="Courier New" w:cs="Courier New" w:eastAsia="Courier New" w:hAnsi="Courier New"/>
                <w:color w:val="2C3E50"/>
                <w:sz w:val="18"/>
                <w:szCs w:val="18"/>
              </w:rPr>
              <w:t xml:space="preserve">/* Cambiar: */</w:t>
            </w:r>
          </w:p>
          <w:p>
            <w:pPr>
              <w:spacing w:after="0" w:before="0" w:line="260"/>
            </w:pPr>
            <w:r>
              <w:rPr>
                <w:rFonts w:ascii="Courier New" w:cs="Courier New" w:eastAsia="Courier New" w:hAnsi="Courier New"/>
                <w:color w:val="2C3E50"/>
                <w:sz w:val="18"/>
                <w:szCs w:val="18"/>
              </w:rPr>
              <w:t xml:space="preserve">gap: 5px</w:t>
            </w:r>
          </w:p>
          <w:p>
            <w:pPr>
              <w:spacing w:after="0" w:before="0" w:line="260"/>
            </w:pPr>
            <w:r>
              <w:rPr>
                <w:rFonts w:ascii="Courier New" w:cs="Courier New" w:eastAsia="Courier New" w:hAnsi="Courier New"/>
                <w:color w:val="2C3E50"/>
                <w:sz w:val="18"/>
                <w:szCs w:val="18"/>
              </w:rPr>
              <w:t xml:space="preserve"> </w:t>
            </w:r>
          </w:p>
          <w:p>
            <w:pPr>
              <w:spacing w:after="0" w:before="0" w:line="260"/>
            </w:pPr>
            <w:r>
              <w:rPr>
                <w:rFonts w:ascii="Courier New" w:cs="Courier New" w:eastAsia="Courier New" w:hAnsi="Courier New"/>
                <w:color w:val="2C3E50"/>
                <w:sz w:val="18"/>
                <w:szCs w:val="18"/>
              </w:rPr>
              <w:t xml:space="preserve">/* Por: */</w:t>
            </w:r>
          </w:p>
          <w:p>
            <w:pPr>
              <w:spacing w:after="0" w:before="0" w:line="260"/>
            </w:pPr>
            <w:r>
              <w:rPr>
                <w:rFonts w:ascii="Courier New" w:cs="Courier New" w:eastAsia="Courier New" w:hAnsi="Courier New"/>
                <w:color w:val="2C3E50"/>
                <w:sz w:val="18"/>
                <w:szCs w:val="18"/>
              </w:rPr>
              <w:t xml:space="preserve">gap: var(--space-xs)</w:t>
            </w:r>
          </w:p>
        </w:tc>
      </w:tr>
    </w:tbl>
    <w:p>
      <w:pPr>
        <w:spacing w:after="400" w:before="0"/>
      </w:pPr>
      <w:r>
        <w:t xml:space="preserve"/>
      </w:r>
    </w:p>
    <w:p>
      <w:pPr>
        <w:spacing w:after="80" w:before="280"/>
      </w:pPr>
      <w:r>
        <w:rPr>
          <w:rFonts w:ascii="Arial" w:cs="Arial" w:eastAsia="Arial" w:hAnsi="Arial"/>
          <w:b/>
          <w:bCs/>
          <w:color w:val="7F8C8D"/>
          <w:sz w:val="24"/>
          <w:szCs w:val="24"/>
        </w:rPr>
        <w:t xml:space="preserve">K3</w:t>
      </w:r>
      <w:r>
        <w:rPr>
          <w:rFonts w:ascii="Arial" w:cs="Arial" w:eastAsia="Arial" w:hAnsi="Arial"/>
          <w:b/>
          <w:bCs/>
          <w:color w:val="2C3E50"/>
          <w:sz w:val="24"/>
          <w:szCs w:val="24"/>
        </w:rPr>
        <w:t xml:space="preserve">  —  Botón Cancelar en form-actions no centra texto verticalmente</w:t>
      </w:r>
    </w:p>
    <w:p>
      <w:pPr>
        <w:spacing w:after="40" w:before="100"/>
      </w:pPr>
      <w:r>
        <w:rPr>
          <w:rFonts w:ascii="Arial" w:cs="Arial" w:eastAsia="Arial" w:hAnsi="Arial"/>
          <w:b/>
          <w:bCs/>
          <w:color w:val="555555"/>
          <w:sz w:val="20"/>
          <w:szCs w:val="20"/>
        </w:rPr>
        <w:t xml:space="preserve">Archivo</w:t>
      </w:r>
    </w:p>
    <w:p>
      <w:pPr>
        <w:spacing w:after="60" w:before="0"/>
      </w:pPr>
      <w:r>
        <w:rPr>
          <w:rFonts w:ascii="Arial" w:cs="Arial" w:eastAsia="Arial" w:hAnsi="Arial"/>
          <w:color w:val="333333"/>
          <w:sz w:val="21"/>
          <w:szCs w:val="21"/>
        </w:rPr>
        <w:t xml:space="preserve">apps/cosmica-app/components/form-actions.js</w:t>
      </w:r>
    </w:p>
    <w:p>
      <w:pPr>
        <w:spacing w:after="40" w:before="100"/>
      </w:pPr>
      <w:r>
        <w:rPr>
          <w:rFonts w:ascii="Arial" w:cs="Arial" w:eastAsia="Arial" w:hAnsi="Arial"/>
          <w:b/>
          <w:bCs/>
          <w:color w:val="555555"/>
          <w:sz w:val="20"/>
          <w:szCs w:val="20"/>
        </w:rPr>
        <w:t xml:space="preserve">Causa raíz</w:t>
      </w:r>
    </w:p>
    <w:p>
      <w:pPr>
        <w:spacing w:after="60" w:before="0"/>
      </w:pPr>
      <w:r>
        <w:rPr>
          <w:rFonts w:ascii="Arial" w:cs="Arial" w:eastAsia="Arial" w:hAnsi="Arial"/>
          <w:color w:val="333333"/>
          <w:sz w:val="21"/>
          <w:szCs w:val="21"/>
        </w:rPr>
        <w:t xml:space="preserve">El elemento &lt;a&gt; con flex: 1 que actúa como botón Cancelar no tiene display: flex; align-items: center; justify-content: center. El texto puede quedar alineado arriba si la altura del botón es impuesta por el &lt;button&gt; adyacente.</w:t>
      </w:r>
    </w:p>
    <w:p>
      <w:pPr>
        <w:spacing w:after="40" w:before="100"/>
      </w:pPr>
      <w:r>
        <w:rPr>
          <w:rFonts w:ascii="Arial" w:cs="Arial" w:eastAsia="Arial" w:hAnsi="Arial"/>
          <w:b/>
          <w:bCs/>
          <w:color w:val="555555"/>
          <w:sz w:val="20"/>
          <w:szCs w:val="20"/>
        </w:rPr>
        <w:t xml:space="preserve">Solución mínima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after="0" w:before="0" w:line="260"/>
            </w:pPr>
            <w:r>
              <w:rPr>
                <w:rFonts w:ascii="Courier New" w:cs="Courier New" w:eastAsia="Courier New" w:hAnsi="Courier New"/>
                <w:color w:val="2C3E50"/>
                <w:sz w:val="18"/>
                <w:szCs w:val="18"/>
              </w:rPr>
              <w:t xml:space="preserve">&lt;a href="${onCancelHref}"</w:t>
            </w:r>
          </w:p>
          <w:p>
            <w:pPr>
              <w:spacing w:after="0" w:before="0" w:line="260"/>
            </w:pPr>
            <w:r>
              <w:rPr>
                <w:rFonts w:ascii="Courier New" w:cs="Courier New" w:eastAsia="Courier New" w:hAnsi="Courier New"/>
                <w:color w:val="2C3E50"/>
                <w:sz w:val="18"/>
                <w:szCs w:val="18"/>
              </w:rPr>
              <w:t xml:space="preserve">   class="btn btn-secondary"</w:t>
            </w:r>
          </w:p>
          <w:p>
            <w:pPr>
              <w:spacing w:after="0" w:before="0" w:line="260"/>
            </w:pPr>
            <w:r>
              <w:rPr>
                <w:rFonts w:ascii="Courier New" w:cs="Courier New" w:eastAsia="Courier New" w:hAnsi="Courier New"/>
                <w:color w:val="2C3E50"/>
                <w:sz w:val="18"/>
                <w:szCs w:val="18"/>
              </w:rPr>
              <w:t xml:space="preserve">   style="flex: 1; text-decoration: none; display: flex;</w:t>
            </w:r>
          </w:p>
          <w:p>
            <w:pPr>
              <w:spacing w:after="0" w:before="0" w:line="260"/>
            </w:pPr>
            <w:r>
              <w:rPr>
                <w:rFonts w:ascii="Courier New" w:cs="Courier New" w:eastAsia="Courier New" w:hAnsi="Courier New"/>
                <w:color w:val="2C3E50"/>
                <w:sz w:val="18"/>
                <w:szCs w:val="18"/>
              </w:rPr>
              <w:t xml:space="preserve">          align-items: center; justify-content: center;"&gt;</w:t>
            </w:r>
          </w:p>
          <w:p>
            <w:pPr>
              <w:spacing w:after="0" w:before="0" w:line="260"/>
            </w:pPr>
            <w:r>
              <w:rPr>
                <w:rFonts w:ascii="Courier New" w:cs="Courier New" w:eastAsia="Courier New" w:hAnsi="Courier New"/>
                <w:color w:val="2C3E50"/>
                <w:sz w:val="18"/>
                <w:szCs w:val="18"/>
              </w:rPr>
              <w:t xml:space="preserve">  ${cancelLabel}</w:t>
            </w:r>
          </w:p>
          <w:p>
            <w:pPr>
              <w:spacing w:after="0" w:before="0" w:line="260"/>
            </w:pPr>
            <w:r>
              <w:rPr>
                <w:rFonts w:ascii="Courier New" w:cs="Courier New" w:eastAsia="Courier New" w:hAnsi="Courier New"/>
                <w:color w:val="2C3E50"/>
                <w:sz w:val="18"/>
                <w:szCs w:val="18"/>
              </w:rPr>
              <w:t xml:space="preserve">&lt;/a&gt;</w:t>
            </w:r>
          </w:p>
        </w:tc>
      </w:tr>
    </w:tbl>
    <w:p>
      <w:pPr>
        <w:spacing w:after="64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C3E50" w:sz="1"/>
              <w:left w:val="single" w:color="2C3E50" w:sz="1"/>
              <w:bottom w:val="single" w:color="2C3E50" w:sz="1"/>
              <w:right w:val="single" w:color="2C3E50" w:sz="1"/>
            </w:tcBorders>
            <w:shd w:fill="1A2332" w:val="clear"/>
            <w:tcMar>
              <w:top w:type="dxa" w:w="140"/>
              <w:left w:type="dxa" w:w="240"/>
              <w:bottom w:type="dxa" w:w="140"/>
              <w:right w:type="dxa" w:w="240"/>
            </w:tcMar>
          </w:tcPr>
          <w:p>
            <w:pPr>
              <w:spacing w:after="0" w:before="0"/>
            </w:pPr>
            <w:r>
              <w:rPr>
                <w:rFonts w:ascii="Arial" w:cs="Arial" w:eastAsia="Arial" w:hAnsi="Arial"/>
                <w:b/>
                <w:bCs/>
                <w:color w:val="FFFFFF"/>
                <w:sz w:val="28"/>
                <w:szCs w:val="28"/>
              </w:rPr>
              <w:t xml:space="preserve">5.  Scope Excluido</w:t>
            </w:r>
          </w:p>
        </w:tc>
      </w:tr>
    </w:tbl>
    <w:p>
      <w:pPr>
        <w:spacing w:after="200" w:before="0"/>
      </w:pPr>
      <w:r>
        <w:t xml:space="preserve"/>
      </w:r>
    </w:p>
    <w:p>
      <w:pPr>
        <w:spacing w:after="120" w:before="0"/>
      </w:pPr>
      <w:r>
        <w:rPr>
          <w:rFonts w:ascii="Arial" w:cs="Arial" w:eastAsia="Arial" w:hAnsi="Arial"/>
          <w:sz w:val="22"/>
          <w:szCs w:val="22"/>
        </w:rPr>
        <w:t xml:space="preserve">Este reporte se limita exclusivamente a problemas de </w:t>
      </w:r>
      <w:r>
        <w:rPr>
          <w:rFonts w:ascii="Arial" w:cs="Arial" w:eastAsia="Arial" w:hAnsi="Arial"/>
          <w:b/>
          <w:bCs/>
          <w:sz w:val="22"/>
          <w:szCs w:val="22"/>
        </w:rPr>
        <w:t xml:space="preserve">layout, densidad visual y responsive.</w:t>
      </w:r>
      <w:r>
        <w:rPr>
          <w:rFonts w:ascii="Arial" w:cs="Arial" w:eastAsia="Arial" w:hAnsi="Arial"/>
          <w:sz w:val="22"/>
          <w:szCs w:val="22"/>
        </w:rPr>
        <w:t xml:space="preserve"> Quedan fuera del scope: lógica de negocio, arquitectura de componentes, performance de red, accesibilidad semántica y SEO.</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2026-05-14T02:46:38.623Z</dcterms:created>
  <dcterms:modified xsi:type="dcterms:W3CDTF">2026-05-14T02:46:38.626Z</dcterms:modified>
</cp:coreProperties>
</file>

<file path=docProps/custom.xml><?xml version="1.0" encoding="utf-8"?>
<Properties xmlns="http://schemas.openxmlformats.org/officeDocument/2006/custom-properties" xmlns:vt="http://schemas.openxmlformats.org/officeDocument/2006/docPropsVTypes"/>
</file>