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7C7E" w:rsidRPr="00FC7E0A" w:rsidRDefault="00FC7E0A">
      <w:r>
        <w:t>Тестовая строка</w:t>
      </w:r>
      <w:bookmarkStart w:id="0" w:name="_GoBack"/>
      <w:bookmarkEnd w:id="0"/>
    </w:p>
    <w:sectPr w:rsidR="00E27C7E" w:rsidRPr="00FC7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0A"/>
    <w:rsid w:val="00E27C7E"/>
    <w:rsid w:val="00FC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0195"/>
  <w15:chartTrackingRefBased/>
  <w15:docId w15:val="{BE28CBE6-9E9D-42DA-AD65-091F374B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Enot</dc:creator>
  <cp:keywords/>
  <dc:description/>
  <cp:lastModifiedBy>Enot</cp:lastModifiedBy>
  <cp:revision>1</cp:revision>
  <dcterms:created xsi:type="dcterms:W3CDTF">2022-11-01T11:56:00Z</dcterms:created>
  <dcterms:modified xsi:type="dcterms:W3CDTF">2022-11-01T11:58:00Z</dcterms:modified>
</cp:coreProperties>
</file>