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7881" w14:textId="41B58FA6" w:rsidR="002C631F" w:rsidRPr="00617944" w:rsidRDefault="00F71BEE" w:rsidP="00F71BEE">
      <w:pPr>
        <w:pStyle w:val="Title"/>
        <w:jc w:val="center"/>
        <w:rPr>
          <w:rFonts w:cstheme="majorHAnsi"/>
          <w:sz w:val="72"/>
          <w:szCs w:val="72"/>
        </w:rPr>
      </w:pPr>
      <w:r w:rsidRPr="00617944">
        <w:rPr>
          <w:rFonts w:cstheme="majorHAnsi"/>
          <w:sz w:val="72"/>
          <w:szCs w:val="72"/>
        </w:rPr>
        <w:t>Digital twin monitoring system project charter</w:t>
      </w:r>
    </w:p>
    <w:p w14:paraId="5F893D08" w14:textId="1A543779" w:rsidR="00F71BEE" w:rsidRPr="00617944" w:rsidRDefault="00AB2F05" w:rsidP="00F71BEE">
      <w:pPr>
        <w:jc w:val="right"/>
        <w:rPr>
          <w:rStyle w:val="SubtleReference"/>
          <w:rFonts w:asciiTheme="majorHAnsi" w:hAnsiTheme="majorHAnsi" w:cstheme="majorHAnsi"/>
          <w:sz w:val="36"/>
          <w:szCs w:val="36"/>
        </w:rPr>
      </w:pPr>
      <w:r w:rsidRPr="00617944">
        <w:rPr>
          <w:rStyle w:val="SubtleReference"/>
          <w:rFonts w:asciiTheme="majorHAnsi" w:hAnsiTheme="majorHAnsi" w:cstheme="majorHAnsi"/>
          <w:sz w:val="36"/>
          <w:szCs w:val="36"/>
        </w:rPr>
        <w:t xml:space="preserve">by </w:t>
      </w:r>
      <w:proofErr w:type="spellStart"/>
      <w:r w:rsidRPr="00617944">
        <w:rPr>
          <w:rStyle w:val="SubtleReference"/>
          <w:rFonts w:asciiTheme="majorHAnsi" w:hAnsiTheme="majorHAnsi" w:cstheme="majorHAnsi"/>
          <w:sz w:val="36"/>
          <w:szCs w:val="36"/>
        </w:rPr>
        <w:t>budurovici</w:t>
      </w:r>
      <w:proofErr w:type="spellEnd"/>
      <w:r w:rsidRPr="00617944">
        <w:rPr>
          <w:rStyle w:val="SubtleReference"/>
          <w:rFonts w:asciiTheme="majorHAnsi" w:hAnsiTheme="majorHAnsi" w:cstheme="majorHAnsi"/>
          <w:sz w:val="36"/>
          <w:szCs w:val="36"/>
        </w:rPr>
        <w:t xml:space="preserve"> Cosm</w:t>
      </w:r>
      <w:r w:rsidR="00851AFC" w:rsidRPr="00617944">
        <w:rPr>
          <w:rStyle w:val="SubtleReference"/>
          <w:rFonts w:asciiTheme="majorHAnsi" w:hAnsiTheme="majorHAnsi" w:cstheme="majorHAnsi"/>
          <w:sz w:val="36"/>
          <w:szCs w:val="36"/>
        </w:rPr>
        <w:t>in</w:t>
      </w:r>
    </w:p>
    <w:p w14:paraId="688C9397" w14:textId="77777777" w:rsidR="00AB2F05" w:rsidRPr="00617944" w:rsidRDefault="00AB2F05" w:rsidP="00F71BEE">
      <w:pPr>
        <w:jc w:val="right"/>
        <w:rPr>
          <w:rStyle w:val="SubtleReference"/>
          <w:rFonts w:asciiTheme="majorHAnsi" w:hAnsiTheme="majorHAnsi" w:cstheme="majorHAnsi"/>
          <w:sz w:val="40"/>
          <w:szCs w:val="40"/>
        </w:rPr>
      </w:pPr>
    </w:p>
    <w:p w14:paraId="74CEEB0B" w14:textId="7A60A437" w:rsidR="00617944" w:rsidRDefault="00AB2F05">
      <w:pPr>
        <w:rPr>
          <w:rStyle w:val="SubtleReference"/>
          <w:rFonts w:asciiTheme="majorHAnsi" w:hAnsiTheme="majorHAnsi" w:cstheme="majorHAnsi"/>
          <w:sz w:val="40"/>
          <w:szCs w:val="40"/>
        </w:rPr>
      </w:pPr>
      <w:r w:rsidRPr="00617944">
        <w:rPr>
          <w:rStyle w:val="SubtleReference"/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7615231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7932F" w14:textId="77777777" w:rsidR="00617944" w:rsidRPr="00617944" w:rsidRDefault="00617944" w:rsidP="00617944">
          <w:pPr>
            <w:pStyle w:val="TOCHeading"/>
            <w:rPr>
              <w:rFonts w:cstheme="majorHAnsi"/>
            </w:rPr>
          </w:pPr>
          <w:r w:rsidRPr="00617944">
            <w:rPr>
              <w:rFonts w:cstheme="majorHAnsi"/>
            </w:rPr>
            <w:t>Table of Contents</w:t>
          </w:r>
        </w:p>
        <w:p w14:paraId="23C429C5" w14:textId="7B3E600B" w:rsidR="00EE63DA" w:rsidRDefault="0061794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617944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617944">
            <w:rPr>
              <w:rFonts w:asciiTheme="majorHAnsi" w:hAnsiTheme="majorHAnsi" w:cstheme="majorHAnsi"/>
            </w:rPr>
            <w:instrText xml:space="preserve"> TOC \o "1-3" \h \z \u </w:instrText>
          </w:r>
          <w:r w:rsidRPr="00617944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176955057" w:history="1">
            <w:r w:rsidR="00EE63DA" w:rsidRPr="00B65387">
              <w:rPr>
                <w:rStyle w:val="Hyperlink"/>
                <w:noProof/>
              </w:rPr>
              <w:t>1.</w:t>
            </w:r>
            <w:r w:rsidR="00EE63D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E63DA" w:rsidRPr="00B65387">
              <w:rPr>
                <w:rStyle w:val="Hyperlink"/>
                <w:noProof/>
              </w:rPr>
              <w:t>Introduction</w:t>
            </w:r>
            <w:r w:rsidR="00EE63DA">
              <w:rPr>
                <w:noProof/>
                <w:webHidden/>
              </w:rPr>
              <w:tab/>
            </w:r>
            <w:r w:rsidR="00EE63DA">
              <w:rPr>
                <w:noProof/>
                <w:webHidden/>
              </w:rPr>
              <w:fldChar w:fldCharType="begin"/>
            </w:r>
            <w:r w:rsidR="00EE63DA">
              <w:rPr>
                <w:noProof/>
                <w:webHidden/>
              </w:rPr>
              <w:instrText xml:space="preserve"> PAGEREF _Toc176955057 \h </w:instrText>
            </w:r>
            <w:r w:rsidR="00EE63DA">
              <w:rPr>
                <w:noProof/>
                <w:webHidden/>
              </w:rPr>
            </w:r>
            <w:r w:rsidR="00EE63DA">
              <w:rPr>
                <w:noProof/>
                <w:webHidden/>
              </w:rPr>
              <w:fldChar w:fldCharType="separate"/>
            </w:r>
            <w:r w:rsidR="00EE63DA">
              <w:rPr>
                <w:noProof/>
                <w:webHidden/>
              </w:rPr>
              <w:t>3</w:t>
            </w:r>
            <w:r w:rsidR="00EE63DA">
              <w:rPr>
                <w:noProof/>
                <w:webHidden/>
              </w:rPr>
              <w:fldChar w:fldCharType="end"/>
            </w:r>
          </w:hyperlink>
        </w:p>
        <w:p w14:paraId="37832B88" w14:textId="6C8E205F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58" w:history="1">
            <w:r w:rsidRPr="00B6538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C664" w14:textId="1F75EF5E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59" w:history="1">
            <w:r w:rsidRPr="00B6538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B6D4" w14:textId="3DAC1D29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0" w:history="1">
            <w:r w:rsidRPr="00B6538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CE4F" w14:textId="5C6A57B7" w:rsidR="00EE63DA" w:rsidRDefault="00EE63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6955061" w:history="1">
            <w:r w:rsidRPr="00B6538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5387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B119" w14:textId="1065C863" w:rsidR="00EE63DA" w:rsidRDefault="00EE63D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76955062" w:history="1">
            <w:r w:rsidRPr="00B6538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5387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E46D" w14:textId="1E210113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3" w:history="1">
            <w:r w:rsidRPr="00B6538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E2FF" w14:textId="41518D6B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4" w:history="1">
            <w:r w:rsidRPr="00B65387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095B" w14:textId="541C6F1F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5" w:history="1">
            <w:r w:rsidRPr="00B65387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D527" w14:textId="3013B54A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6" w:history="1">
            <w:r w:rsidRPr="00B65387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24FE" w14:textId="3F888F26" w:rsidR="00EE63DA" w:rsidRDefault="00EE63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76955067" w:history="1">
            <w:r w:rsidRPr="00B65387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B65387">
              <w:rPr>
                <w:rStyle w:val="Hyperlink"/>
                <w:noProof/>
              </w:rPr>
              <w:t>Work break 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48EB" w14:textId="22F7E65D" w:rsidR="00617944" w:rsidRPr="00617944" w:rsidRDefault="00617944" w:rsidP="00617944">
          <w:pPr>
            <w:rPr>
              <w:rStyle w:val="SubtleReference"/>
              <w:rFonts w:asciiTheme="majorHAnsi" w:hAnsiTheme="majorHAnsi" w:cstheme="majorHAnsi"/>
              <w:smallCaps w:val="0"/>
              <w:color w:val="auto"/>
            </w:rPr>
          </w:pPr>
          <w:r w:rsidRPr="00617944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888BBB4" w14:textId="781A49A1" w:rsidR="00617944" w:rsidRDefault="00617944">
      <w:pPr>
        <w:rPr>
          <w:rStyle w:val="SubtleReference"/>
          <w:rFonts w:asciiTheme="majorHAnsi" w:hAnsiTheme="majorHAnsi" w:cstheme="majorHAnsi"/>
          <w:sz w:val="40"/>
          <w:szCs w:val="40"/>
        </w:rPr>
      </w:pPr>
    </w:p>
    <w:p w14:paraId="2F875DFA" w14:textId="3AA1A075" w:rsidR="00617944" w:rsidRDefault="00617944">
      <w:pPr>
        <w:rPr>
          <w:rStyle w:val="SubtleReference"/>
          <w:rFonts w:asciiTheme="majorHAnsi" w:hAnsiTheme="majorHAnsi" w:cstheme="majorHAnsi"/>
          <w:sz w:val="40"/>
          <w:szCs w:val="40"/>
        </w:rPr>
      </w:pPr>
    </w:p>
    <w:p w14:paraId="56D3EE04" w14:textId="270DCC9F" w:rsidR="00B8472B" w:rsidRPr="00B8472B" w:rsidRDefault="00617944" w:rsidP="00B8472B">
      <w:pPr>
        <w:rPr>
          <w:rStyle w:val="SubtleReference"/>
          <w:rFonts w:asciiTheme="majorHAnsi" w:hAnsiTheme="majorHAnsi" w:cstheme="majorHAnsi"/>
          <w:sz w:val="40"/>
          <w:szCs w:val="40"/>
        </w:rPr>
      </w:pPr>
      <w:r>
        <w:rPr>
          <w:rStyle w:val="SubtleReference"/>
          <w:rFonts w:asciiTheme="majorHAnsi" w:hAnsiTheme="majorHAnsi" w:cstheme="majorHAnsi"/>
          <w:sz w:val="40"/>
          <w:szCs w:val="40"/>
        </w:rPr>
        <w:br w:type="page"/>
      </w:r>
    </w:p>
    <w:p w14:paraId="76732A61" w14:textId="6087D58C" w:rsidR="00B8472B" w:rsidRDefault="009F30C5" w:rsidP="00B8472B">
      <w:pPr>
        <w:pStyle w:val="Heading1"/>
        <w:numPr>
          <w:ilvl w:val="0"/>
          <w:numId w:val="4"/>
        </w:numPr>
      </w:pPr>
      <w:r>
        <w:lastRenderedPageBreak/>
        <w:t xml:space="preserve"> </w:t>
      </w:r>
      <w:bookmarkStart w:id="0" w:name="_Toc176955057"/>
      <w:r w:rsidR="00B8472B">
        <w:t>Introduction</w:t>
      </w:r>
      <w:bookmarkEnd w:id="0"/>
    </w:p>
    <w:p w14:paraId="4C3EF325" w14:textId="69F8C6F5" w:rsidR="00720169" w:rsidRPr="00720169" w:rsidRDefault="00E21E8D" w:rsidP="00720169">
      <w:r>
        <w:t xml:space="preserve">This project was commissioned by Fontys Venlo more precisely the </w:t>
      </w:r>
      <w:r w:rsidR="003A1F46">
        <w:t>informatics department.</w:t>
      </w:r>
      <w:r w:rsidR="001E1769">
        <w:t xml:space="preserve"> </w:t>
      </w:r>
      <w:r w:rsidR="00964B1A">
        <w:t xml:space="preserve">The role of this system is to provide information </w:t>
      </w:r>
      <w:r w:rsidR="00AD2D96">
        <w:t xml:space="preserve">about the </w:t>
      </w:r>
      <w:r w:rsidR="00E31E67">
        <w:t xml:space="preserve">how well Digital Twin is working at any given time </w:t>
      </w:r>
      <w:r w:rsidR="004201C4">
        <w:t>so that the developers know when there is a problem, what impact will the problem have on operations</w:t>
      </w:r>
      <w:r w:rsidR="007F6D6C">
        <w:t xml:space="preserve">. The project will be </w:t>
      </w:r>
      <w:r w:rsidR="004D286E">
        <w:t>made using a combination of waterfall and agile</w:t>
      </w:r>
      <w:r w:rsidR="00071997">
        <w:t xml:space="preserve"> and the quality will be mainly managed by </w:t>
      </w:r>
      <w:r w:rsidR="000A0B83">
        <w:t xml:space="preserve">the supervisor </w:t>
      </w:r>
      <w:r w:rsidR="00071997">
        <w:t xml:space="preserve">Gregory </w:t>
      </w:r>
      <w:proofErr w:type="spellStart"/>
      <w:r w:rsidR="00071997">
        <w:t>S</w:t>
      </w:r>
      <w:r w:rsidR="00CA1CE1">
        <w:t>c</w:t>
      </w:r>
      <w:r w:rsidR="00071997">
        <w:t>wake</w:t>
      </w:r>
      <w:proofErr w:type="spellEnd"/>
      <w:r w:rsidR="000A0B83">
        <w:t xml:space="preserve">. </w:t>
      </w:r>
    </w:p>
    <w:p w14:paraId="0D6261A1" w14:textId="3E0594E2" w:rsidR="00902D0D" w:rsidRDefault="009F30C5" w:rsidP="00902D0D">
      <w:pPr>
        <w:pStyle w:val="Heading1"/>
        <w:numPr>
          <w:ilvl w:val="0"/>
          <w:numId w:val="4"/>
        </w:numPr>
      </w:pPr>
      <w:bookmarkStart w:id="1" w:name="_Toc176955058"/>
      <w:r>
        <w:t>Business</w:t>
      </w:r>
      <w:r w:rsidR="008676B8">
        <w:t xml:space="preserve"> Case</w:t>
      </w:r>
      <w:bookmarkEnd w:id="1"/>
      <w:r w:rsidR="00CA1CE1">
        <w:t>s</w:t>
      </w:r>
    </w:p>
    <w:p w14:paraId="4638C6C1" w14:textId="77777777" w:rsidR="000D6B67" w:rsidRDefault="006B7E98" w:rsidP="00902D0D">
      <w:r>
        <w:t>For</w:t>
      </w:r>
      <w:r w:rsidR="00902D0D">
        <w:t xml:space="preserve"> the digital twin project to be used </w:t>
      </w:r>
      <w:r>
        <w:t>effectively</w:t>
      </w:r>
      <w:r w:rsidR="00FC1AB3">
        <w:t xml:space="preserve"> </w:t>
      </w:r>
      <w:r>
        <w:t>its</w:t>
      </w:r>
      <w:r w:rsidR="00FC1AB3">
        <w:t xml:space="preserve"> users need to be able to know if the project </w:t>
      </w:r>
      <w:r w:rsidR="00100867">
        <w:t>is functioning at any given time</w:t>
      </w:r>
      <w:r w:rsidR="00FC2AB1">
        <w:t>. The users need to know</w:t>
      </w:r>
      <w:r w:rsidR="00AD777C">
        <w:t xml:space="preserve"> when any part of the system </w:t>
      </w:r>
      <w:r w:rsidR="009F5302">
        <w:t xml:space="preserve">has problems </w:t>
      </w:r>
      <w:r w:rsidR="00FA5370">
        <w:t xml:space="preserve">and what impact these problems have on the larger system </w:t>
      </w:r>
      <w:r w:rsidR="009F5302">
        <w:t>so that they can</w:t>
      </w:r>
      <w:r w:rsidR="0037287D">
        <w:t xml:space="preserve"> fix them and </w:t>
      </w:r>
      <w:r w:rsidR="00C27E3C">
        <w:t xml:space="preserve">take measures to mitigate </w:t>
      </w:r>
      <w:r w:rsidR="00CB2E90">
        <w:t>any problems caused by the failure.</w:t>
      </w:r>
      <w:r w:rsidR="00FA5370">
        <w:t xml:space="preserve"> </w:t>
      </w:r>
      <w:r w:rsidR="00C02194">
        <w:t xml:space="preserve">While this information can be gathered </w:t>
      </w:r>
      <w:r w:rsidR="00C405E9">
        <w:t xml:space="preserve">by studying the system </w:t>
      </w:r>
      <w:r w:rsidR="00BA4F8B">
        <w:t>directly this is often slow and error prone.</w:t>
      </w:r>
    </w:p>
    <w:p w14:paraId="5FBD193B" w14:textId="7AD916AB" w:rsidR="00902D0D" w:rsidRPr="00902D0D" w:rsidRDefault="00BA4F8B" w:rsidP="00902D0D">
      <w:r>
        <w:t xml:space="preserve">The </w:t>
      </w:r>
      <w:r w:rsidR="00637A66">
        <w:t>objecti</w:t>
      </w:r>
      <w:r w:rsidR="002C796C">
        <w:t>ve</w:t>
      </w:r>
      <w:r w:rsidR="00637A66">
        <w:t xml:space="preserve"> </w:t>
      </w:r>
      <w:r w:rsidR="002C796C">
        <w:t xml:space="preserve">of the </w:t>
      </w:r>
      <w:r>
        <w:t xml:space="preserve">digital </w:t>
      </w:r>
      <w:r w:rsidR="000D6B67">
        <w:t>twin monitoring system</w:t>
      </w:r>
      <w:r w:rsidR="002C796C">
        <w:t xml:space="preserve"> is to</w:t>
      </w:r>
      <w:r w:rsidR="000D6B67">
        <w:t xml:space="preserve"> provide a way to </w:t>
      </w:r>
      <w:r w:rsidR="0003149F">
        <w:t xml:space="preserve">see the current state of </w:t>
      </w:r>
      <w:r w:rsidR="00546C21">
        <w:t>digital twin</w:t>
      </w:r>
      <w:r w:rsidR="0003149F">
        <w:t xml:space="preserve"> </w:t>
      </w:r>
      <w:r w:rsidR="00563C4B">
        <w:t xml:space="preserve">by </w:t>
      </w:r>
      <w:r w:rsidR="00CB6B3C">
        <w:t>automatically co</w:t>
      </w:r>
      <w:r w:rsidR="00352E89">
        <w:t>llecting</w:t>
      </w:r>
      <w:r w:rsidR="00CB6B3C">
        <w:t xml:space="preserve"> data about the system </w:t>
      </w:r>
      <w:r w:rsidR="00352E89">
        <w:t>and displaying it</w:t>
      </w:r>
      <w:r w:rsidR="0003149F">
        <w:t xml:space="preserve"> </w:t>
      </w:r>
      <w:r w:rsidR="00352E89">
        <w:t xml:space="preserve">in a </w:t>
      </w:r>
      <w:r w:rsidR="0003149F">
        <w:t xml:space="preserve">visual interface </w:t>
      </w:r>
      <w:r w:rsidR="00352E89">
        <w:t>in real time.</w:t>
      </w:r>
    </w:p>
    <w:p w14:paraId="7D16E3DB" w14:textId="05575C06" w:rsidR="00D147BD" w:rsidRDefault="009F30C5" w:rsidP="00D147BD">
      <w:pPr>
        <w:pStyle w:val="Heading1"/>
        <w:numPr>
          <w:ilvl w:val="0"/>
          <w:numId w:val="4"/>
        </w:numPr>
      </w:pPr>
      <w:r>
        <w:t xml:space="preserve"> </w:t>
      </w:r>
      <w:bookmarkStart w:id="2" w:name="_Toc176955059"/>
      <w:r w:rsidR="00D147BD">
        <w:t>Approach</w:t>
      </w:r>
      <w:bookmarkEnd w:id="2"/>
    </w:p>
    <w:p w14:paraId="5F4F3EEF" w14:textId="098D780F" w:rsidR="00010D64" w:rsidRPr="00010D64" w:rsidRDefault="00C03FDD" w:rsidP="00010D64">
      <w:r>
        <w:t>This project wi</w:t>
      </w:r>
      <w:r w:rsidR="00317C1A">
        <w:t xml:space="preserve">ll be done using a hybrid </w:t>
      </w:r>
      <w:r w:rsidR="007610B6">
        <w:t>approach</w:t>
      </w:r>
      <w:r w:rsidR="004F3054">
        <w:t xml:space="preserve">. In our case this means that the first part of the project </w:t>
      </w:r>
      <w:r w:rsidR="001A3CF1">
        <w:t>(the requirements and design</w:t>
      </w:r>
      <w:r w:rsidR="007F3792">
        <w:t>)</w:t>
      </w:r>
      <w:r w:rsidR="001A3CF1">
        <w:t xml:space="preserve"> will be done </w:t>
      </w:r>
      <w:r w:rsidR="007F3792">
        <w:t xml:space="preserve">by using </w:t>
      </w:r>
      <w:r w:rsidR="00B17D83">
        <w:t xml:space="preserve">the traditional waterfall approach. We will the </w:t>
      </w:r>
      <w:r w:rsidR="0007219A">
        <w:t xml:space="preserve">split the implementation into individual sprints </w:t>
      </w:r>
      <w:r w:rsidR="00906A3C">
        <w:t xml:space="preserve">using the </w:t>
      </w:r>
      <w:r w:rsidR="00712E45">
        <w:t>agile approach. At the end of the project, we will do one single roll out.</w:t>
      </w:r>
      <w:r w:rsidR="007F3792">
        <w:t xml:space="preserve"> </w:t>
      </w:r>
    </w:p>
    <w:p w14:paraId="459B0EDF" w14:textId="7A7FB127" w:rsidR="00D147BD" w:rsidRDefault="00C65691" w:rsidP="00D147BD">
      <w:pPr>
        <w:pStyle w:val="Heading1"/>
        <w:numPr>
          <w:ilvl w:val="0"/>
          <w:numId w:val="4"/>
        </w:numPr>
      </w:pPr>
      <w:bookmarkStart w:id="3" w:name="_Toc176955060"/>
      <w:r>
        <w:t>Scope</w:t>
      </w:r>
      <w:bookmarkEnd w:id="3"/>
    </w:p>
    <w:p w14:paraId="3C85C6A1" w14:textId="31570C98" w:rsidR="00C65691" w:rsidRDefault="00C65691" w:rsidP="00C65691">
      <w:pPr>
        <w:pStyle w:val="Heading2"/>
        <w:numPr>
          <w:ilvl w:val="1"/>
          <w:numId w:val="4"/>
        </w:numPr>
      </w:pPr>
      <w:bookmarkStart w:id="4" w:name="_Toc176955061"/>
      <w:r>
        <w:t>In Scope</w:t>
      </w:r>
      <w:bookmarkEnd w:id="4"/>
    </w:p>
    <w:p w14:paraId="12256259" w14:textId="35DF469E" w:rsidR="00D07B75" w:rsidRDefault="00294FC6" w:rsidP="00D07B75">
      <w:r>
        <w:t>To</w:t>
      </w:r>
      <w:r w:rsidR="00B116DC">
        <w:t xml:space="preserve"> accomplish its </w:t>
      </w:r>
      <w:r>
        <w:t>objectives,</w:t>
      </w:r>
      <w:r w:rsidR="00B116DC">
        <w:t xml:space="preserve"> </w:t>
      </w:r>
      <w:r>
        <w:t>the monitoring system will:</w:t>
      </w:r>
    </w:p>
    <w:p w14:paraId="06C438C9" w14:textId="4987CD83" w:rsidR="00294FC6" w:rsidRDefault="00E160DE" w:rsidP="00294FC6">
      <w:pPr>
        <w:pStyle w:val="ListParagraph"/>
        <w:numPr>
          <w:ilvl w:val="0"/>
          <w:numId w:val="7"/>
        </w:numPr>
      </w:pPr>
      <w:r>
        <w:t xml:space="preserve">Provide </w:t>
      </w:r>
      <w:r w:rsidR="00CF6ED8">
        <w:t xml:space="preserve">information about what actions digital twin </w:t>
      </w:r>
      <w:r w:rsidR="005B65CC">
        <w:t xml:space="preserve">is doing at </w:t>
      </w:r>
      <w:r w:rsidR="002C6D86">
        <w:t>any</w:t>
      </w:r>
      <w:r w:rsidR="005B65CC">
        <w:t xml:space="preserve"> given time</w:t>
      </w:r>
    </w:p>
    <w:p w14:paraId="1A820EFC" w14:textId="187D1BC1" w:rsidR="005B65CC" w:rsidRDefault="002C6D86" w:rsidP="00294FC6">
      <w:pPr>
        <w:pStyle w:val="ListParagraph"/>
        <w:numPr>
          <w:ilvl w:val="0"/>
          <w:numId w:val="7"/>
        </w:numPr>
      </w:pPr>
      <w:r>
        <w:t xml:space="preserve">Show when any part of the system fails </w:t>
      </w:r>
      <w:r w:rsidR="00837C73">
        <w:t xml:space="preserve">and what </w:t>
      </w:r>
      <w:r w:rsidR="00BB6098">
        <w:t>consequences on the larger system that failure has</w:t>
      </w:r>
    </w:p>
    <w:p w14:paraId="636A0400" w14:textId="0FF7C12D" w:rsidR="00BB6098" w:rsidRPr="00D07B75" w:rsidRDefault="00295849" w:rsidP="00294FC6">
      <w:pPr>
        <w:pStyle w:val="ListParagraph"/>
        <w:numPr>
          <w:ilvl w:val="0"/>
          <w:numId w:val="7"/>
        </w:numPr>
      </w:pPr>
      <w:r>
        <w:t xml:space="preserve">Display this information </w:t>
      </w:r>
      <w:r w:rsidR="00F864DC">
        <w:t>through a visual interface in real time</w:t>
      </w:r>
    </w:p>
    <w:p w14:paraId="185F1859" w14:textId="5A8E0588" w:rsidR="00C65691" w:rsidRDefault="00C65691" w:rsidP="00C65691">
      <w:pPr>
        <w:pStyle w:val="Heading2"/>
        <w:numPr>
          <w:ilvl w:val="1"/>
          <w:numId w:val="4"/>
        </w:numPr>
      </w:pPr>
      <w:bookmarkStart w:id="5" w:name="_Toc176955062"/>
      <w:r>
        <w:t>Out of scope</w:t>
      </w:r>
      <w:bookmarkEnd w:id="5"/>
    </w:p>
    <w:p w14:paraId="5965742F" w14:textId="4638BDDD" w:rsidR="00572E14" w:rsidRPr="00572E14" w:rsidRDefault="00572E14" w:rsidP="00572E14">
      <w:r>
        <w:t>The monitoring system will not:</w:t>
      </w:r>
    </w:p>
    <w:p w14:paraId="45764CCA" w14:textId="22553F17" w:rsidR="00F864DC" w:rsidRDefault="00283688" w:rsidP="00302A2F">
      <w:pPr>
        <w:pStyle w:val="ListParagraph"/>
        <w:numPr>
          <w:ilvl w:val="0"/>
          <w:numId w:val="17"/>
        </w:numPr>
      </w:pPr>
      <w:r>
        <w:t xml:space="preserve">send notifications to </w:t>
      </w:r>
      <w:r w:rsidR="00656DA8">
        <w:t>users when it detects a failure</w:t>
      </w:r>
      <w:r w:rsidR="00587DD2">
        <w:t>.</w:t>
      </w:r>
    </w:p>
    <w:p w14:paraId="18A85ABE" w14:textId="34425DE3" w:rsidR="008D70E1" w:rsidRPr="00F864DC" w:rsidRDefault="00302A2F" w:rsidP="00302A2F">
      <w:pPr>
        <w:pStyle w:val="ListParagraph"/>
        <w:numPr>
          <w:ilvl w:val="0"/>
          <w:numId w:val="17"/>
        </w:numPr>
      </w:pPr>
      <w:r>
        <w:t>have functionality that helps solve the problems it detects (it is solely a detection tool)</w:t>
      </w:r>
    </w:p>
    <w:p w14:paraId="46EE5DFD" w14:textId="3194C7BC" w:rsidR="00CE61A8" w:rsidRDefault="00CE61A8" w:rsidP="00CE61A8">
      <w:pPr>
        <w:pStyle w:val="Heading1"/>
        <w:numPr>
          <w:ilvl w:val="0"/>
          <w:numId w:val="4"/>
        </w:numPr>
      </w:pPr>
      <w:bookmarkStart w:id="6" w:name="_Toc176955063"/>
      <w:r>
        <w:lastRenderedPageBreak/>
        <w:t>Deliverables</w:t>
      </w:r>
      <w:bookmarkEnd w:id="6"/>
    </w:p>
    <w:p w14:paraId="73CD263F" w14:textId="5852E579" w:rsidR="0059560F" w:rsidRDefault="00AC17FA" w:rsidP="00153581">
      <w:r>
        <w:t>The deliverables of this project are as follows:</w:t>
      </w:r>
    </w:p>
    <w:p w14:paraId="16B8B023" w14:textId="1C0E94F7" w:rsidR="0001025F" w:rsidRDefault="0001025F" w:rsidP="0001025F">
      <w:pPr>
        <w:pStyle w:val="ListParagraph"/>
        <w:numPr>
          <w:ilvl w:val="0"/>
          <w:numId w:val="15"/>
        </w:numPr>
      </w:pPr>
      <w:r>
        <w:t>Class diagram</w:t>
      </w:r>
    </w:p>
    <w:p w14:paraId="16C4B23E" w14:textId="2E26431A" w:rsidR="0001025F" w:rsidRDefault="00C10A51" w:rsidP="0001025F">
      <w:pPr>
        <w:pStyle w:val="ListParagraph"/>
        <w:numPr>
          <w:ilvl w:val="0"/>
          <w:numId w:val="15"/>
        </w:numPr>
      </w:pPr>
      <w:r>
        <w:t>SRS</w:t>
      </w:r>
    </w:p>
    <w:p w14:paraId="62C13A71" w14:textId="0B002D2D" w:rsidR="00C10A51" w:rsidRDefault="00C10A51" w:rsidP="0001025F">
      <w:pPr>
        <w:pStyle w:val="ListParagraph"/>
        <w:numPr>
          <w:ilvl w:val="0"/>
          <w:numId w:val="15"/>
        </w:numPr>
      </w:pPr>
      <w:r>
        <w:t xml:space="preserve">User stories </w:t>
      </w:r>
    </w:p>
    <w:p w14:paraId="2A1CE0CF" w14:textId="17D1E43B" w:rsidR="00C10A51" w:rsidRDefault="00C10A51" w:rsidP="0001025F">
      <w:pPr>
        <w:pStyle w:val="ListParagraph"/>
        <w:numPr>
          <w:ilvl w:val="0"/>
          <w:numId w:val="15"/>
        </w:numPr>
      </w:pPr>
      <w:r>
        <w:t>High level overviews</w:t>
      </w:r>
    </w:p>
    <w:p w14:paraId="4ABE8C8F" w14:textId="14B2D836" w:rsidR="00AC17FA" w:rsidRDefault="005656CF" w:rsidP="00AC17FA">
      <w:pPr>
        <w:pStyle w:val="ListParagraph"/>
        <w:numPr>
          <w:ilvl w:val="0"/>
          <w:numId w:val="8"/>
        </w:numPr>
      </w:pPr>
      <w:r>
        <w:t xml:space="preserve">A demo </w:t>
      </w:r>
      <w:r w:rsidR="00D11300">
        <w:t>monitoring application</w:t>
      </w:r>
    </w:p>
    <w:p w14:paraId="5A56109D" w14:textId="4D41F9C7" w:rsidR="0059560F" w:rsidRDefault="0059560F" w:rsidP="00AC17FA">
      <w:pPr>
        <w:pStyle w:val="ListParagraph"/>
        <w:numPr>
          <w:ilvl w:val="0"/>
          <w:numId w:val="8"/>
        </w:numPr>
      </w:pPr>
      <w:r>
        <w:t>Documentation</w:t>
      </w:r>
    </w:p>
    <w:p w14:paraId="4421A9F4" w14:textId="6F4D9174" w:rsidR="00D11300" w:rsidRPr="00AC17FA" w:rsidRDefault="00D11300" w:rsidP="005656CF">
      <w:pPr>
        <w:pStyle w:val="ListParagraph"/>
        <w:numPr>
          <w:ilvl w:val="0"/>
          <w:numId w:val="8"/>
        </w:numPr>
      </w:pPr>
      <w:r>
        <w:t xml:space="preserve">Unity tests </w:t>
      </w:r>
    </w:p>
    <w:p w14:paraId="4A3B941F" w14:textId="6DC062D8" w:rsidR="00CE61A8" w:rsidRDefault="00050D1A" w:rsidP="00050D1A">
      <w:pPr>
        <w:pStyle w:val="Heading1"/>
        <w:numPr>
          <w:ilvl w:val="0"/>
          <w:numId w:val="4"/>
        </w:numPr>
      </w:pPr>
      <w:bookmarkStart w:id="7" w:name="_Toc176955064"/>
      <w:r>
        <w:t>Quality management</w:t>
      </w:r>
      <w:bookmarkEnd w:id="7"/>
    </w:p>
    <w:p w14:paraId="756264F4" w14:textId="24CBE292" w:rsidR="00153581" w:rsidRDefault="00655ED5" w:rsidP="00153581">
      <w:proofErr w:type="gramStart"/>
      <w:r w:rsidRPr="00860797">
        <w:t>In order to</w:t>
      </w:r>
      <w:proofErr w:type="gramEnd"/>
      <w:r w:rsidRPr="00860797">
        <w:t xml:space="preserve"> manage the quality of this project the developer Budurovici Cosmin will be supervised by</w:t>
      </w:r>
      <w:r w:rsidR="00860797" w:rsidRPr="00860797">
        <w:t xml:space="preserve"> </w:t>
      </w:r>
      <w:proofErr w:type="spellStart"/>
      <w:r w:rsidR="00860797" w:rsidRPr="00860797">
        <w:t>Schwake</w:t>
      </w:r>
      <w:proofErr w:type="spellEnd"/>
      <w:r w:rsidR="00860797" w:rsidRPr="00860797">
        <w:t xml:space="preserve"> Gregor</w:t>
      </w:r>
      <w:r w:rsidR="00860797">
        <w:t xml:space="preserve"> and </w:t>
      </w:r>
      <w:r w:rsidR="00BF2938">
        <w:t>give a midterm report</w:t>
      </w:r>
      <w:r w:rsidR="009C7FCB">
        <w:t>/presentation</w:t>
      </w:r>
      <w:r w:rsidR="00BF2938">
        <w:t>.</w:t>
      </w:r>
      <w:r w:rsidR="00DC4122">
        <w:t xml:space="preserve"> During development </w:t>
      </w:r>
      <w:r w:rsidR="00D634DF">
        <w:t xml:space="preserve">the quality will be maintained using unity test with at least 95% </w:t>
      </w:r>
      <w:r w:rsidR="00DC0905">
        <w:t>precent</w:t>
      </w:r>
      <w:r w:rsidR="00D634DF">
        <w:t xml:space="preserve"> coverage and fre</w:t>
      </w:r>
      <w:r w:rsidR="00DC0905">
        <w:t>quent reviews.</w:t>
      </w:r>
    </w:p>
    <w:p w14:paraId="0DAA1821" w14:textId="77777777" w:rsidR="009C7FCB" w:rsidRDefault="009C7FCB" w:rsidP="00153581"/>
    <w:p w14:paraId="22466EB6" w14:textId="110B84AB" w:rsidR="009C7FCB" w:rsidRDefault="009C7FCB" w:rsidP="00153581">
      <w:r>
        <w:t>Another step that we will take to ensure quality is manage the following risks: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325"/>
        <w:gridCol w:w="1260"/>
        <w:gridCol w:w="1260"/>
        <w:gridCol w:w="3617"/>
      </w:tblGrid>
      <w:tr w:rsidR="00F574E0" w14:paraId="1EF17D9B" w14:textId="77777777" w:rsidTr="007A44AF">
        <w:trPr>
          <w:trHeight w:val="419"/>
        </w:trPr>
        <w:tc>
          <w:tcPr>
            <w:tcW w:w="3325" w:type="dxa"/>
          </w:tcPr>
          <w:p w14:paraId="14C0985A" w14:textId="0DCF29E3" w:rsidR="00F574E0" w:rsidRDefault="00F574E0" w:rsidP="00E47A95">
            <w:r>
              <w:t>Risk</w:t>
            </w:r>
          </w:p>
        </w:tc>
        <w:tc>
          <w:tcPr>
            <w:tcW w:w="1260" w:type="dxa"/>
          </w:tcPr>
          <w:p w14:paraId="3BA17176" w14:textId="466EF0BC" w:rsidR="00F574E0" w:rsidRDefault="009D07D5" w:rsidP="00E47A95">
            <w:r>
              <w:t>Chance</w:t>
            </w:r>
          </w:p>
        </w:tc>
        <w:tc>
          <w:tcPr>
            <w:tcW w:w="1260" w:type="dxa"/>
          </w:tcPr>
          <w:p w14:paraId="3B8AA19F" w14:textId="682EE813" w:rsidR="00F574E0" w:rsidRDefault="009D07D5" w:rsidP="00E47A95">
            <w:r>
              <w:t>Impact</w:t>
            </w:r>
          </w:p>
        </w:tc>
        <w:tc>
          <w:tcPr>
            <w:tcW w:w="3617" w:type="dxa"/>
          </w:tcPr>
          <w:p w14:paraId="50671DDD" w14:textId="50E94350" w:rsidR="00F574E0" w:rsidRDefault="009D07D5" w:rsidP="00E47A95">
            <w:r>
              <w:t>Mitigation</w:t>
            </w:r>
          </w:p>
        </w:tc>
      </w:tr>
      <w:tr w:rsidR="009D07D5" w14:paraId="3196BD72" w14:textId="77777777" w:rsidTr="007A44AF">
        <w:trPr>
          <w:trHeight w:val="419"/>
        </w:trPr>
        <w:tc>
          <w:tcPr>
            <w:tcW w:w="3325" w:type="dxa"/>
          </w:tcPr>
          <w:p w14:paraId="54997976" w14:textId="6FD7E1A6" w:rsidR="009D07D5" w:rsidRDefault="00743FEB" w:rsidP="00E47A95">
            <w:r>
              <w:t>Part of the digital twin project is unable to be finished in a</w:t>
            </w:r>
            <w:r w:rsidR="00EE0B1C">
              <w:t xml:space="preserve"> reasonable time</w:t>
            </w:r>
          </w:p>
        </w:tc>
        <w:tc>
          <w:tcPr>
            <w:tcW w:w="1260" w:type="dxa"/>
          </w:tcPr>
          <w:p w14:paraId="1ED58B7F" w14:textId="6F634A87" w:rsidR="009D07D5" w:rsidRDefault="00EE0B1C" w:rsidP="00E47A95">
            <w:r>
              <w:t>Low</w:t>
            </w:r>
          </w:p>
        </w:tc>
        <w:tc>
          <w:tcPr>
            <w:tcW w:w="1260" w:type="dxa"/>
          </w:tcPr>
          <w:p w14:paraId="015542A2" w14:textId="1116D5CF" w:rsidR="009D07D5" w:rsidRDefault="00EE0B1C" w:rsidP="00E47A95">
            <w:r>
              <w:t>High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3EE9FCDF" w14:textId="75C8E99A" w:rsidR="009D07D5" w:rsidRDefault="00F9288F" w:rsidP="00E47A95">
            <w:r>
              <w:t>I will make a demo of that part of digital twin to continue</w:t>
            </w:r>
            <w:r w:rsidR="007A44AF">
              <w:t xml:space="preserve"> finetuning the monitoring system.</w:t>
            </w:r>
          </w:p>
        </w:tc>
      </w:tr>
    </w:tbl>
    <w:p w14:paraId="062B7268" w14:textId="77777777" w:rsidR="009C7FCB" w:rsidRPr="00860797" w:rsidRDefault="009C7FCB" w:rsidP="00153581"/>
    <w:p w14:paraId="4496498B" w14:textId="3CE2475B" w:rsidR="0056509B" w:rsidRDefault="0056509B" w:rsidP="0056509B">
      <w:pPr>
        <w:pStyle w:val="Heading1"/>
        <w:numPr>
          <w:ilvl w:val="0"/>
          <w:numId w:val="4"/>
        </w:numPr>
      </w:pPr>
      <w:bookmarkStart w:id="8" w:name="_Toc176955065"/>
      <w:r>
        <w:t>Prerequisites</w:t>
      </w:r>
      <w:bookmarkEnd w:id="8"/>
    </w:p>
    <w:p w14:paraId="50FC6B4F" w14:textId="2EC7B890" w:rsidR="00DB7D56" w:rsidRDefault="00D64DFD" w:rsidP="00DB7D56">
      <w:r>
        <w:t>The digital twin project is functional so that it can be monitored.</w:t>
      </w:r>
    </w:p>
    <w:p w14:paraId="4334EB52" w14:textId="114B77CF" w:rsidR="00B92DDB" w:rsidRPr="00DB7D56" w:rsidRDefault="00374DF5" w:rsidP="00DB7D56">
      <w:r>
        <w:t>There is a machine ca</w:t>
      </w:r>
      <w:r w:rsidR="00DF7B8B">
        <w:t xml:space="preserve">pable of running the monitoring system </w:t>
      </w:r>
      <w:r w:rsidR="00526396">
        <w:t xml:space="preserve">in </w:t>
      </w:r>
      <w:r w:rsidR="003F346C">
        <w:t>addition to the rest of digital twin.</w:t>
      </w:r>
    </w:p>
    <w:p w14:paraId="279A0042" w14:textId="37A47073" w:rsidR="00FC321C" w:rsidRDefault="00FC321C" w:rsidP="00FC321C">
      <w:pPr>
        <w:pStyle w:val="Heading1"/>
        <w:numPr>
          <w:ilvl w:val="0"/>
          <w:numId w:val="4"/>
        </w:numPr>
      </w:pPr>
      <w:bookmarkStart w:id="9" w:name="_Toc176955066"/>
      <w:r>
        <w:t>Success criteria</w:t>
      </w:r>
      <w:bookmarkEnd w:id="9"/>
    </w:p>
    <w:p w14:paraId="0D49325B" w14:textId="0C8EDDD6" w:rsidR="004D640B" w:rsidRDefault="00591FED" w:rsidP="00472574">
      <w:r>
        <w:t>The project is considered a success if the following factors are true at the end:</w:t>
      </w:r>
    </w:p>
    <w:p w14:paraId="567E3C70" w14:textId="06ED0643" w:rsidR="00591FED" w:rsidRDefault="00FB5D64" w:rsidP="00591FED">
      <w:pPr>
        <w:pStyle w:val="ListParagraph"/>
        <w:numPr>
          <w:ilvl w:val="0"/>
          <w:numId w:val="19"/>
        </w:numPr>
      </w:pPr>
      <w:r>
        <w:t>The project fulfils the minimum agreed upon functional requirements</w:t>
      </w:r>
    </w:p>
    <w:p w14:paraId="3E5F503A" w14:textId="078AF7EF" w:rsidR="009A6B3C" w:rsidRDefault="00FB5D64" w:rsidP="00D75712">
      <w:pPr>
        <w:pStyle w:val="ListParagraph"/>
        <w:numPr>
          <w:ilvl w:val="0"/>
          <w:numId w:val="19"/>
        </w:numPr>
      </w:pPr>
      <w:r>
        <w:t xml:space="preserve">The project </w:t>
      </w:r>
      <w:r w:rsidR="00D75712">
        <w:t>can run without any major bugs or loss of data.</w:t>
      </w:r>
    </w:p>
    <w:p w14:paraId="20D1A07E" w14:textId="1C83C412" w:rsidR="00BE1EEB" w:rsidRDefault="008772FA" w:rsidP="00CB4F4F">
      <w:pPr>
        <w:pStyle w:val="ListParagraph"/>
        <w:numPr>
          <w:ilvl w:val="0"/>
          <w:numId w:val="19"/>
        </w:numPr>
      </w:pPr>
      <w:r>
        <w:t xml:space="preserve">The project can run on the machine </w:t>
      </w:r>
      <w:r w:rsidR="00F27D8F">
        <w:t>provided by the company</w:t>
      </w:r>
      <w:r w:rsidR="00B60103">
        <w:t xml:space="preserve"> without impeding other processes of digital twin</w:t>
      </w:r>
      <w:r w:rsidR="00CB4F4F">
        <w:t>.</w:t>
      </w:r>
    </w:p>
    <w:p w14:paraId="7DB8B3C7" w14:textId="77777777" w:rsidR="00D75712" w:rsidRDefault="00D75712" w:rsidP="00E622E5"/>
    <w:p w14:paraId="0D4EC817" w14:textId="2DF24B57" w:rsidR="00E622E5" w:rsidRPr="00472574" w:rsidRDefault="00E622E5" w:rsidP="00E622E5">
      <w:r>
        <w:t xml:space="preserve">A feature of the project is considered done once it has been </w:t>
      </w:r>
      <w:r w:rsidR="007A2E36">
        <w:t>reviewed</w:t>
      </w:r>
      <w:r w:rsidR="00D571F7">
        <w:t xml:space="preserve"> and approved by the relevant parties.</w:t>
      </w:r>
    </w:p>
    <w:p w14:paraId="13F06515" w14:textId="42BD0589" w:rsidR="00FC321C" w:rsidRDefault="00EE63DA" w:rsidP="00EE63DA">
      <w:pPr>
        <w:pStyle w:val="Heading1"/>
        <w:numPr>
          <w:ilvl w:val="0"/>
          <w:numId w:val="4"/>
        </w:numPr>
      </w:pPr>
      <w:bookmarkStart w:id="10" w:name="_Toc176955067"/>
      <w:r>
        <w:lastRenderedPageBreak/>
        <w:t xml:space="preserve">Work </w:t>
      </w:r>
      <w:proofErr w:type="gramStart"/>
      <w:r>
        <w:t>break</w:t>
      </w:r>
      <w:proofErr w:type="gramEnd"/>
      <w:r>
        <w:t xml:space="preserve"> down structure</w:t>
      </w:r>
      <w:bookmarkEnd w:id="10"/>
    </w:p>
    <w:p w14:paraId="272EA748" w14:textId="4C2D43C2" w:rsidR="00BF2EEF" w:rsidRDefault="00DE0EE2" w:rsidP="0035744E">
      <w:pPr>
        <w:pStyle w:val="ListParagraph"/>
        <w:numPr>
          <w:ilvl w:val="0"/>
          <w:numId w:val="13"/>
        </w:numPr>
      </w:pPr>
      <w:r>
        <w:t xml:space="preserve">Basic </w:t>
      </w:r>
      <w:r w:rsidR="009304AF">
        <w:t>requirements</w:t>
      </w:r>
    </w:p>
    <w:p w14:paraId="0114116A" w14:textId="17AE891D" w:rsidR="00DE0EE2" w:rsidRDefault="00B62DA4" w:rsidP="00DE0EE2">
      <w:pPr>
        <w:pStyle w:val="ListParagraph"/>
        <w:numPr>
          <w:ilvl w:val="1"/>
          <w:numId w:val="13"/>
        </w:numPr>
      </w:pPr>
      <w:r>
        <w:t>Technical system</w:t>
      </w:r>
    </w:p>
    <w:p w14:paraId="2382A2C3" w14:textId="40EFBDD9" w:rsidR="00B62DA4" w:rsidRDefault="00B62DA4" w:rsidP="00DE0EE2">
      <w:pPr>
        <w:pStyle w:val="ListParagraph"/>
        <w:numPr>
          <w:ilvl w:val="1"/>
          <w:numId w:val="13"/>
        </w:numPr>
      </w:pPr>
      <w:r>
        <w:t>Product backlog</w:t>
      </w:r>
    </w:p>
    <w:p w14:paraId="46CD17A5" w14:textId="654CF419" w:rsidR="00B62DA4" w:rsidRDefault="00B62DA4" w:rsidP="00DE0EE2">
      <w:pPr>
        <w:pStyle w:val="ListParagraph"/>
        <w:numPr>
          <w:ilvl w:val="1"/>
          <w:numId w:val="13"/>
        </w:numPr>
      </w:pPr>
      <w:r>
        <w:t xml:space="preserve">User </w:t>
      </w:r>
      <w:r w:rsidR="00D32049">
        <w:t>stories</w:t>
      </w:r>
    </w:p>
    <w:p w14:paraId="4304485C" w14:textId="6496FFCF" w:rsidR="00D32049" w:rsidRDefault="00D32049" w:rsidP="00DE0EE2">
      <w:pPr>
        <w:pStyle w:val="ListParagraph"/>
        <w:numPr>
          <w:ilvl w:val="1"/>
          <w:numId w:val="13"/>
        </w:numPr>
      </w:pPr>
      <w:r>
        <w:t>SRS</w:t>
      </w:r>
    </w:p>
    <w:p w14:paraId="16784B87" w14:textId="28AF5443" w:rsidR="00B62DA4" w:rsidRDefault="00380159" w:rsidP="00B62DA4">
      <w:pPr>
        <w:pStyle w:val="ListParagraph"/>
        <w:numPr>
          <w:ilvl w:val="0"/>
          <w:numId w:val="13"/>
        </w:numPr>
      </w:pPr>
      <w:r>
        <w:t>Design</w:t>
      </w:r>
    </w:p>
    <w:p w14:paraId="621575FE" w14:textId="1320C043" w:rsidR="00380159" w:rsidRDefault="00510B30" w:rsidP="00380159">
      <w:pPr>
        <w:pStyle w:val="ListParagraph"/>
        <w:numPr>
          <w:ilvl w:val="1"/>
          <w:numId w:val="13"/>
        </w:numPr>
      </w:pPr>
      <w:r>
        <w:t xml:space="preserve">Basic structure </w:t>
      </w:r>
    </w:p>
    <w:p w14:paraId="4F2D2CE9" w14:textId="2355672E" w:rsidR="00510B30" w:rsidRDefault="00510B30" w:rsidP="00380159">
      <w:pPr>
        <w:pStyle w:val="ListParagraph"/>
        <w:numPr>
          <w:ilvl w:val="1"/>
          <w:numId w:val="13"/>
        </w:numPr>
      </w:pPr>
      <w:r>
        <w:t>High</w:t>
      </w:r>
      <w:r w:rsidR="00BF5623">
        <w:t xml:space="preserve"> level overview</w:t>
      </w:r>
    </w:p>
    <w:p w14:paraId="7FA9E549" w14:textId="52BF5A34" w:rsidR="00BF5623" w:rsidRDefault="00024EFB" w:rsidP="00380159">
      <w:pPr>
        <w:pStyle w:val="ListParagraph"/>
        <w:numPr>
          <w:ilvl w:val="1"/>
          <w:numId w:val="13"/>
        </w:numPr>
      </w:pPr>
      <w:r>
        <w:t xml:space="preserve">Class diagram </w:t>
      </w:r>
    </w:p>
    <w:p w14:paraId="65039D5D" w14:textId="2F5B872E" w:rsidR="00024EFB" w:rsidRDefault="008D2000" w:rsidP="008D2000">
      <w:pPr>
        <w:pStyle w:val="ListParagraph"/>
        <w:numPr>
          <w:ilvl w:val="0"/>
          <w:numId w:val="13"/>
        </w:numPr>
      </w:pPr>
      <w:r>
        <w:t>Sprints</w:t>
      </w:r>
    </w:p>
    <w:p w14:paraId="0577C961" w14:textId="2DF3AE03" w:rsidR="008D2000" w:rsidRDefault="008D2000" w:rsidP="008D2000">
      <w:pPr>
        <w:pStyle w:val="ListParagraph"/>
        <w:numPr>
          <w:ilvl w:val="1"/>
          <w:numId w:val="13"/>
        </w:numPr>
      </w:pPr>
      <w:r>
        <w:t xml:space="preserve">First use case </w:t>
      </w:r>
    </w:p>
    <w:p w14:paraId="339E5296" w14:textId="55E857C4" w:rsidR="008D2000" w:rsidRDefault="008D2000" w:rsidP="008D2000">
      <w:pPr>
        <w:pStyle w:val="ListParagraph"/>
        <w:numPr>
          <w:ilvl w:val="1"/>
          <w:numId w:val="13"/>
        </w:numPr>
      </w:pPr>
      <w:r>
        <w:t>Second use case</w:t>
      </w:r>
    </w:p>
    <w:p w14:paraId="23D88C48" w14:textId="56572D4B" w:rsidR="008D2000" w:rsidRDefault="008D2000" w:rsidP="008D2000">
      <w:pPr>
        <w:pStyle w:val="ListParagraph"/>
        <w:numPr>
          <w:ilvl w:val="1"/>
          <w:numId w:val="13"/>
        </w:numPr>
      </w:pPr>
      <w:r>
        <w:t>…….</w:t>
      </w:r>
    </w:p>
    <w:p w14:paraId="43EDBF3C" w14:textId="228C49E3" w:rsidR="008D2000" w:rsidRDefault="00E344F7" w:rsidP="008D2000">
      <w:pPr>
        <w:pStyle w:val="ListParagraph"/>
        <w:numPr>
          <w:ilvl w:val="0"/>
          <w:numId w:val="13"/>
        </w:numPr>
      </w:pPr>
      <w:r>
        <w:t>Rollout</w:t>
      </w:r>
    </w:p>
    <w:p w14:paraId="18B5FDAB" w14:textId="1B0013A6" w:rsidR="00E344F7" w:rsidRDefault="00E344F7" w:rsidP="00E344F7">
      <w:pPr>
        <w:pStyle w:val="ListParagraph"/>
        <w:numPr>
          <w:ilvl w:val="1"/>
          <w:numId w:val="13"/>
        </w:numPr>
      </w:pPr>
      <w:r>
        <w:t>Launch</w:t>
      </w:r>
    </w:p>
    <w:p w14:paraId="7E0BCA89" w14:textId="37AD3B82" w:rsidR="00E344F7" w:rsidRPr="00A530D5" w:rsidRDefault="00E344F7" w:rsidP="00E344F7">
      <w:pPr>
        <w:pStyle w:val="ListParagraph"/>
        <w:numPr>
          <w:ilvl w:val="1"/>
          <w:numId w:val="13"/>
        </w:numPr>
      </w:pPr>
      <w:r>
        <w:t>Post launch</w:t>
      </w:r>
    </w:p>
    <w:p w14:paraId="57A4FFE0" w14:textId="6309CF0F" w:rsidR="00B8472B" w:rsidRPr="00B8472B" w:rsidRDefault="00B8472B" w:rsidP="00B8472B"/>
    <w:p w14:paraId="26DCA989" w14:textId="77777777" w:rsidR="00AB2F05" w:rsidRPr="00617944" w:rsidRDefault="00AB2F05">
      <w:pPr>
        <w:rPr>
          <w:rStyle w:val="SubtleReference"/>
          <w:rFonts w:asciiTheme="majorHAnsi" w:hAnsiTheme="majorHAnsi" w:cstheme="majorHAnsi"/>
          <w:sz w:val="40"/>
          <w:szCs w:val="40"/>
        </w:rPr>
      </w:pPr>
    </w:p>
    <w:sectPr w:rsidR="00AB2F05" w:rsidRPr="0061794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D8356" w14:textId="77777777" w:rsidR="00A146D0" w:rsidRDefault="00A146D0" w:rsidP="00AB2F05">
      <w:r>
        <w:separator/>
      </w:r>
    </w:p>
  </w:endnote>
  <w:endnote w:type="continuationSeparator" w:id="0">
    <w:p w14:paraId="3F4AE2E0" w14:textId="77777777" w:rsidR="00A146D0" w:rsidRDefault="00A146D0" w:rsidP="00AB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5901790"/>
      <w:docPartObj>
        <w:docPartGallery w:val="Page Numbers (Bottom of Page)"/>
        <w:docPartUnique/>
      </w:docPartObj>
    </w:sdtPr>
    <w:sdtContent>
      <w:p w14:paraId="6C50169C" w14:textId="70604497" w:rsidR="00AB2F05" w:rsidRDefault="00AB2F05" w:rsidP="009F45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CC3669" w14:textId="77777777" w:rsidR="00AB2F05" w:rsidRDefault="00AB2F05" w:rsidP="00AB2F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65923200"/>
      <w:docPartObj>
        <w:docPartGallery w:val="Page Numbers (Bottom of Page)"/>
        <w:docPartUnique/>
      </w:docPartObj>
    </w:sdtPr>
    <w:sdtContent>
      <w:p w14:paraId="668E6B4B" w14:textId="289DCDE3" w:rsidR="00AB2F05" w:rsidRDefault="00AB2F05" w:rsidP="009F45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0A9F4F" w14:textId="77777777" w:rsidR="00AB2F05" w:rsidRDefault="00AB2F05" w:rsidP="00AB2F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5DBDA" w14:textId="77777777" w:rsidR="00A146D0" w:rsidRDefault="00A146D0" w:rsidP="00AB2F05">
      <w:r>
        <w:separator/>
      </w:r>
    </w:p>
  </w:footnote>
  <w:footnote w:type="continuationSeparator" w:id="0">
    <w:p w14:paraId="27F14792" w14:textId="77777777" w:rsidR="00A146D0" w:rsidRDefault="00A146D0" w:rsidP="00AB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C63"/>
    <w:multiLevelType w:val="hybridMultilevel"/>
    <w:tmpl w:val="D2522C06"/>
    <w:lvl w:ilvl="0" w:tplc="5B7AD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E1F59"/>
    <w:multiLevelType w:val="hybridMultilevel"/>
    <w:tmpl w:val="8BF6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69F1"/>
    <w:multiLevelType w:val="hybridMultilevel"/>
    <w:tmpl w:val="37C28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0383A"/>
    <w:multiLevelType w:val="hybridMultilevel"/>
    <w:tmpl w:val="24D2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1433"/>
    <w:multiLevelType w:val="hybridMultilevel"/>
    <w:tmpl w:val="5B6A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0384"/>
    <w:multiLevelType w:val="hybridMultilevel"/>
    <w:tmpl w:val="F96C6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44B84"/>
    <w:multiLevelType w:val="hybridMultilevel"/>
    <w:tmpl w:val="B7C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44F8D"/>
    <w:multiLevelType w:val="hybridMultilevel"/>
    <w:tmpl w:val="2896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D9034A"/>
    <w:multiLevelType w:val="hybridMultilevel"/>
    <w:tmpl w:val="76D0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B447E"/>
    <w:multiLevelType w:val="hybridMultilevel"/>
    <w:tmpl w:val="943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D5B6C"/>
    <w:multiLevelType w:val="multilevel"/>
    <w:tmpl w:val="2D6E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BE78AD"/>
    <w:multiLevelType w:val="hybridMultilevel"/>
    <w:tmpl w:val="B6FA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1DF0"/>
    <w:multiLevelType w:val="hybridMultilevel"/>
    <w:tmpl w:val="577A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D3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C20B9B"/>
    <w:multiLevelType w:val="hybridMultilevel"/>
    <w:tmpl w:val="E0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95CC4"/>
    <w:multiLevelType w:val="hybridMultilevel"/>
    <w:tmpl w:val="16EE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61EEF"/>
    <w:multiLevelType w:val="hybridMultilevel"/>
    <w:tmpl w:val="C822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BF3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606BF1"/>
    <w:multiLevelType w:val="hybridMultilevel"/>
    <w:tmpl w:val="16505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92534">
    <w:abstractNumId w:val="3"/>
  </w:num>
  <w:num w:numId="2" w16cid:durableId="1036465175">
    <w:abstractNumId w:val="15"/>
  </w:num>
  <w:num w:numId="3" w16cid:durableId="1144153302">
    <w:abstractNumId w:val="8"/>
  </w:num>
  <w:num w:numId="4" w16cid:durableId="76679100">
    <w:abstractNumId w:val="10"/>
  </w:num>
  <w:num w:numId="5" w16cid:durableId="1202010149">
    <w:abstractNumId w:val="5"/>
  </w:num>
  <w:num w:numId="6" w16cid:durableId="1810055721">
    <w:abstractNumId w:val="16"/>
  </w:num>
  <w:num w:numId="7" w16cid:durableId="1405881625">
    <w:abstractNumId w:val="6"/>
  </w:num>
  <w:num w:numId="8" w16cid:durableId="1586954608">
    <w:abstractNumId w:val="11"/>
  </w:num>
  <w:num w:numId="9" w16cid:durableId="1082944273">
    <w:abstractNumId w:val="7"/>
  </w:num>
  <w:num w:numId="10" w16cid:durableId="784809273">
    <w:abstractNumId w:val="1"/>
  </w:num>
  <w:num w:numId="11" w16cid:durableId="1102915461">
    <w:abstractNumId w:val="14"/>
  </w:num>
  <w:num w:numId="12" w16cid:durableId="1975476326">
    <w:abstractNumId w:val="13"/>
  </w:num>
  <w:num w:numId="13" w16cid:durableId="1248349231">
    <w:abstractNumId w:val="17"/>
  </w:num>
  <w:num w:numId="14" w16cid:durableId="1477723833">
    <w:abstractNumId w:val="12"/>
  </w:num>
  <w:num w:numId="15" w16cid:durableId="1354845699">
    <w:abstractNumId w:val="4"/>
  </w:num>
  <w:num w:numId="16" w16cid:durableId="515272382">
    <w:abstractNumId w:val="0"/>
  </w:num>
  <w:num w:numId="17" w16cid:durableId="163129099">
    <w:abstractNumId w:val="18"/>
  </w:num>
  <w:num w:numId="18" w16cid:durableId="1349911986">
    <w:abstractNumId w:val="2"/>
  </w:num>
  <w:num w:numId="19" w16cid:durableId="1631083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1F"/>
    <w:rsid w:val="0001025F"/>
    <w:rsid w:val="00010D64"/>
    <w:rsid w:val="00024EFB"/>
    <w:rsid w:val="0003149F"/>
    <w:rsid w:val="000453DF"/>
    <w:rsid w:val="00050D1A"/>
    <w:rsid w:val="000527D8"/>
    <w:rsid w:val="00071997"/>
    <w:rsid w:val="0007219A"/>
    <w:rsid w:val="000A0B83"/>
    <w:rsid w:val="000C00F2"/>
    <w:rsid w:val="000D6B67"/>
    <w:rsid w:val="000E3296"/>
    <w:rsid w:val="00100867"/>
    <w:rsid w:val="00153581"/>
    <w:rsid w:val="00161F3E"/>
    <w:rsid w:val="00186923"/>
    <w:rsid w:val="0019451A"/>
    <w:rsid w:val="001A3CF1"/>
    <w:rsid w:val="001D1B99"/>
    <w:rsid w:val="001E1769"/>
    <w:rsid w:val="00222158"/>
    <w:rsid w:val="00276CF1"/>
    <w:rsid w:val="00283688"/>
    <w:rsid w:val="00294FC6"/>
    <w:rsid w:val="00295849"/>
    <w:rsid w:val="002C631F"/>
    <w:rsid w:val="002C6D86"/>
    <w:rsid w:val="002C796C"/>
    <w:rsid w:val="002F2C5B"/>
    <w:rsid w:val="002F41B0"/>
    <w:rsid w:val="00302A2F"/>
    <w:rsid w:val="00317C1A"/>
    <w:rsid w:val="00333F62"/>
    <w:rsid w:val="00352E89"/>
    <w:rsid w:val="0035744E"/>
    <w:rsid w:val="00360A4A"/>
    <w:rsid w:val="0037287D"/>
    <w:rsid w:val="00374DF5"/>
    <w:rsid w:val="00380159"/>
    <w:rsid w:val="003A1F46"/>
    <w:rsid w:val="003A4839"/>
    <w:rsid w:val="003D0CBB"/>
    <w:rsid w:val="003F346C"/>
    <w:rsid w:val="004201C4"/>
    <w:rsid w:val="00420937"/>
    <w:rsid w:val="00453F8A"/>
    <w:rsid w:val="00472574"/>
    <w:rsid w:val="004B2410"/>
    <w:rsid w:val="004D2298"/>
    <w:rsid w:val="004D286E"/>
    <w:rsid w:val="004D640B"/>
    <w:rsid w:val="004F0891"/>
    <w:rsid w:val="004F3054"/>
    <w:rsid w:val="00510B30"/>
    <w:rsid w:val="00526396"/>
    <w:rsid w:val="00527E90"/>
    <w:rsid w:val="00544515"/>
    <w:rsid w:val="00546C21"/>
    <w:rsid w:val="00560E93"/>
    <w:rsid w:val="00563C4B"/>
    <w:rsid w:val="0056509B"/>
    <w:rsid w:val="005656CF"/>
    <w:rsid w:val="00572E14"/>
    <w:rsid w:val="00587DD2"/>
    <w:rsid w:val="00591FED"/>
    <w:rsid w:val="0059560F"/>
    <w:rsid w:val="005B65CC"/>
    <w:rsid w:val="005C4D3B"/>
    <w:rsid w:val="00602C64"/>
    <w:rsid w:val="006137E0"/>
    <w:rsid w:val="00617944"/>
    <w:rsid w:val="00637A66"/>
    <w:rsid w:val="0064040C"/>
    <w:rsid w:val="0064055E"/>
    <w:rsid w:val="00655ED5"/>
    <w:rsid w:val="00656DA8"/>
    <w:rsid w:val="006766D4"/>
    <w:rsid w:val="00692124"/>
    <w:rsid w:val="006A173B"/>
    <w:rsid w:val="006A3775"/>
    <w:rsid w:val="006B5ADF"/>
    <w:rsid w:val="006B7E98"/>
    <w:rsid w:val="006C3D1E"/>
    <w:rsid w:val="00712E45"/>
    <w:rsid w:val="00720169"/>
    <w:rsid w:val="007351E6"/>
    <w:rsid w:val="007405DF"/>
    <w:rsid w:val="00743FEB"/>
    <w:rsid w:val="007610B6"/>
    <w:rsid w:val="00784C82"/>
    <w:rsid w:val="00794833"/>
    <w:rsid w:val="007A2E36"/>
    <w:rsid w:val="007A40F7"/>
    <w:rsid w:val="007A44AF"/>
    <w:rsid w:val="007F3792"/>
    <w:rsid w:val="007F6D6C"/>
    <w:rsid w:val="00807455"/>
    <w:rsid w:val="00824BC1"/>
    <w:rsid w:val="00837C73"/>
    <w:rsid w:val="00851AFC"/>
    <w:rsid w:val="00860797"/>
    <w:rsid w:val="008676B8"/>
    <w:rsid w:val="008772FA"/>
    <w:rsid w:val="008C16EB"/>
    <w:rsid w:val="008C31E2"/>
    <w:rsid w:val="008D2000"/>
    <w:rsid w:val="008D2C5A"/>
    <w:rsid w:val="008D70E1"/>
    <w:rsid w:val="00902D0D"/>
    <w:rsid w:val="00906A3C"/>
    <w:rsid w:val="009304AF"/>
    <w:rsid w:val="00964B1A"/>
    <w:rsid w:val="00983C58"/>
    <w:rsid w:val="009A6B3C"/>
    <w:rsid w:val="009C7FCB"/>
    <w:rsid w:val="009D07D5"/>
    <w:rsid w:val="009F27EF"/>
    <w:rsid w:val="009F30C5"/>
    <w:rsid w:val="009F5302"/>
    <w:rsid w:val="00A146D0"/>
    <w:rsid w:val="00A16706"/>
    <w:rsid w:val="00A43DC8"/>
    <w:rsid w:val="00A530D5"/>
    <w:rsid w:val="00A67157"/>
    <w:rsid w:val="00A80652"/>
    <w:rsid w:val="00AB2F05"/>
    <w:rsid w:val="00AC17FA"/>
    <w:rsid w:val="00AD2D96"/>
    <w:rsid w:val="00AD777C"/>
    <w:rsid w:val="00B116DC"/>
    <w:rsid w:val="00B17D83"/>
    <w:rsid w:val="00B25F33"/>
    <w:rsid w:val="00B60103"/>
    <w:rsid w:val="00B62DA4"/>
    <w:rsid w:val="00B8472B"/>
    <w:rsid w:val="00B92DDB"/>
    <w:rsid w:val="00BA4F8B"/>
    <w:rsid w:val="00BB6098"/>
    <w:rsid w:val="00BC054E"/>
    <w:rsid w:val="00BD31CB"/>
    <w:rsid w:val="00BE1EEB"/>
    <w:rsid w:val="00BE4275"/>
    <w:rsid w:val="00BF2938"/>
    <w:rsid w:val="00BF2EEF"/>
    <w:rsid w:val="00BF5623"/>
    <w:rsid w:val="00C02194"/>
    <w:rsid w:val="00C03FDD"/>
    <w:rsid w:val="00C10A51"/>
    <w:rsid w:val="00C25466"/>
    <w:rsid w:val="00C27E3C"/>
    <w:rsid w:val="00C405E9"/>
    <w:rsid w:val="00C65691"/>
    <w:rsid w:val="00CA1CE1"/>
    <w:rsid w:val="00CB2E90"/>
    <w:rsid w:val="00CB4F4F"/>
    <w:rsid w:val="00CB6B3C"/>
    <w:rsid w:val="00CE61A8"/>
    <w:rsid w:val="00CF6ED8"/>
    <w:rsid w:val="00D07B75"/>
    <w:rsid w:val="00D11300"/>
    <w:rsid w:val="00D147BD"/>
    <w:rsid w:val="00D32049"/>
    <w:rsid w:val="00D45A1F"/>
    <w:rsid w:val="00D571F7"/>
    <w:rsid w:val="00D634DF"/>
    <w:rsid w:val="00D64DFD"/>
    <w:rsid w:val="00D75712"/>
    <w:rsid w:val="00DB7D56"/>
    <w:rsid w:val="00DC0905"/>
    <w:rsid w:val="00DC4122"/>
    <w:rsid w:val="00DE0EE2"/>
    <w:rsid w:val="00DF678C"/>
    <w:rsid w:val="00DF7B8B"/>
    <w:rsid w:val="00E01131"/>
    <w:rsid w:val="00E160DE"/>
    <w:rsid w:val="00E21E8D"/>
    <w:rsid w:val="00E31E67"/>
    <w:rsid w:val="00E344F7"/>
    <w:rsid w:val="00E47A95"/>
    <w:rsid w:val="00E622E5"/>
    <w:rsid w:val="00E914C4"/>
    <w:rsid w:val="00E93A23"/>
    <w:rsid w:val="00EA7C10"/>
    <w:rsid w:val="00EE0B1C"/>
    <w:rsid w:val="00EE63DA"/>
    <w:rsid w:val="00F21A2B"/>
    <w:rsid w:val="00F27D8F"/>
    <w:rsid w:val="00F319D2"/>
    <w:rsid w:val="00F548CA"/>
    <w:rsid w:val="00F574E0"/>
    <w:rsid w:val="00F71BEE"/>
    <w:rsid w:val="00F864DC"/>
    <w:rsid w:val="00F9288F"/>
    <w:rsid w:val="00FA435C"/>
    <w:rsid w:val="00FA5370"/>
    <w:rsid w:val="00FB5D64"/>
    <w:rsid w:val="00FC1AB3"/>
    <w:rsid w:val="00FC2AB1"/>
    <w:rsid w:val="00FC321C"/>
    <w:rsid w:val="00FE4FC3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0EFF"/>
  <w15:chartTrackingRefBased/>
  <w15:docId w15:val="{1DFC175A-0A77-A245-B8D0-2678CF81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3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1F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F71BEE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AB2F0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2F0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B2F0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2F0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2F0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2F0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2F0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2F0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2F0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2F05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2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F05"/>
  </w:style>
  <w:style w:type="character" w:styleId="PageNumber">
    <w:name w:val="page number"/>
    <w:basedOn w:val="DefaultParagraphFont"/>
    <w:uiPriority w:val="99"/>
    <w:semiHidden/>
    <w:unhideWhenUsed/>
    <w:rsid w:val="00AB2F05"/>
  </w:style>
  <w:style w:type="character" w:styleId="Hyperlink">
    <w:name w:val="Hyperlink"/>
    <w:basedOn w:val="DefaultParagraphFont"/>
    <w:uiPriority w:val="99"/>
    <w:unhideWhenUsed/>
    <w:rsid w:val="00B847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D5DF7F-B165-E149-9874-2E05E236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Budurovici,Cosmin C.A.</dc:creator>
  <cp:keywords/>
  <dc:description/>
  <cp:lastModifiedBy>Budurovici,Cosmin C.A.</cp:lastModifiedBy>
  <cp:revision>196</cp:revision>
  <dcterms:created xsi:type="dcterms:W3CDTF">2024-09-11T10:49:00Z</dcterms:created>
  <dcterms:modified xsi:type="dcterms:W3CDTF">2024-09-12T13:21:00Z</dcterms:modified>
</cp:coreProperties>
</file>