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AF1AA" w14:textId="6D694709" w:rsidR="0038542C" w:rsidRPr="00473075" w:rsidRDefault="62F07D8D" w:rsidP="00433714">
      <w:pPr>
        <w:pStyle w:val="Title"/>
        <w:jc w:val="center"/>
        <w:rPr>
          <w:rFonts w:eastAsia="Aptos"/>
        </w:rPr>
      </w:pPr>
      <w:r w:rsidRPr="00473075">
        <w:rPr>
          <w:rFonts w:eastAsia="Aptos"/>
        </w:rPr>
        <w:t>Architectural Advice for Redesigning JabberPoint</w:t>
      </w:r>
    </w:p>
    <w:p w14:paraId="770B9B5E" w14:textId="61DD7324" w:rsidR="007D78F0" w:rsidRDefault="007D78F0"/>
    <w:p w14:paraId="481596AE" w14:textId="77777777" w:rsidR="00433714" w:rsidRDefault="00433714"/>
    <w:p w14:paraId="33311677" w14:textId="77777777" w:rsidR="00433714" w:rsidRPr="00473075" w:rsidRDefault="00433714"/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eastAsia="ja-JP"/>
        </w:rPr>
        <w:id w:val="-8060792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276D7EC" w14:textId="36795691" w:rsidR="007D78F0" w:rsidRPr="00473075" w:rsidRDefault="007D78F0">
          <w:pPr>
            <w:pStyle w:val="TOCHeading"/>
          </w:pPr>
          <w:r w:rsidRPr="00473075">
            <w:t>Contents</w:t>
          </w:r>
        </w:p>
        <w:p w14:paraId="3085A885" w14:textId="61DA553F" w:rsidR="008E28FB" w:rsidRDefault="007D78F0">
          <w:pPr>
            <w:pStyle w:val="TOC1"/>
            <w:tabs>
              <w:tab w:val="right" w:leader="dot" w:pos="9350"/>
            </w:tabs>
            <w:rPr>
              <w:noProof/>
              <w:kern w:val="2"/>
              <w:lang w:val="en-NL" w:eastAsia="en-NL"/>
              <w14:ligatures w14:val="standardContextual"/>
            </w:rPr>
          </w:pPr>
          <w:r w:rsidRPr="00473075">
            <w:fldChar w:fldCharType="begin"/>
          </w:r>
          <w:r w:rsidRPr="00473075">
            <w:instrText xml:space="preserve"> TOC \o "1-3" \h \z \u </w:instrText>
          </w:r>
          <w:r w:rsidRPr="00473075">
            <w:fldChar w:fldCharType="separate"/>
          </w:r>
          <w:hyperlink w:anchor="_Toc226278333" w:history="1">
            <w:r w:rsidR="008E28FB" w:rsidRPr="00EB73A8">
              <w:rPr>
                <w:rStyle w:val="Hyperlink"/>
                <w:noProof/>
              </w:rPr>
              <w:t>1. Introduction</w:t>
            </w:r>
            <w:r w:rsidR="008E28FB">
              <w:rPr>
                <w:noProof/>
                <w:webHidden/>
              </w:rPr>
              <w:tab/>
            </w:r>
            <w:r w:rsidR="008E28FB">
              <w:rPr>
                <w:noProof/>
                <w:webHidden/>
              </w:rPr>
              <w:fldChar w:fldCharType="begin"/>
            </w:r>
            <w:r w:rsidR="008E28FB">
              <w:rPr>
                <w:noProof/>
                <w:webHidden/>
              </w:rPr>
              <w:instrText xml:space="preserve"> PAGEREF _Toc226278333 \h </w:instrText>
            </w:r>
            <w:r w:rsidR="008E28FB">
              <w:rPr>
                <w:noProof/>
                <w:webHidden/>
              </w:rPr>
            </w:r>
            <w:r w:rsidR="008E28FB">
              <w:rPr>
                <w:noProof/>
                <w:webHidden/>
              </w:rPr>
              <w:fldChar w:fldCharType="separate"/>
            </w:r>
            <w:r w:rsidR="008E28FB">
              <w:rPr>
                <w:noProof/>
                <w:webHidden/>
              </w:rPr>
              <w:t>2</w:t>
            </w:r>
            <w:r w:rsidR="008E28FB">
              <w:rPr>
                <w:noProof/>
                <w:webHidden/>
              </w:rPr>
              <w:fldChar w:fldCharType="end"/>
            </w:r>
          </w:hyperlink>
        </w:p>
        <w:p w14:paraId="129EC645" w14:textId="3619FA50" w:rsidR="008E28FB" w:rsidRDefault="008E28FB">
          <w:pPr>
            <w:pStyle w:val="TOC1"/>
            <w:tabs>
              <w:tab w:val="right" w:leader="dot" w:pos="9350"/>
            </w:tabs>
            <w:rPr>
              <w:noProof/>
              <w:kern w:val="2"/>
              <w:lang w:val="en-NL" w:eastAsia="en-NL"/>
              <w14:ligatures w14:val="standardContextual"/>
            </w:rPr>
          </w:pPr>
          <w:hyperlink w:anchor="_Toc226278334" w:history="1">
            <w:r w:rsidRPr="00EB73A8">
              <w:rPr>
                <w:rStyle w:val="Hyperlink"/>
                <w:noProof/>
              </w:rPr>
              <w:t>2. Pattern Applications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_Toc226278334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28F146" w14:textId="520D0AC9" w:rsidR="008E28FB" w:rsidRDefault="008E28FB">
          <w:pPr>
            <w:pStyle w:val="TOC2"/>
            <w:tabs>
              <w:tab w:val="right" w:leader="dot" w:pos="9350"/>
            </w:tabs>
            <w:rPr>
              <w:noProof/>
              <w:kern w:val="2"/>
              <w:lang w:val="en-NL" w:eastAsia="en-NL"/>
              <w14:ligatures w14:val="standardContextual"/>
            </w:rPr>
          </w:pPr>
          <w:hyperlink w:anchor="_Toc226278335" w:history="1">
            <w:r w:rsidRPr="00EB73A8">
              <w:rPr>
                <w:rStyle w:val="Hyperlink"/>
                <w:noProof/>
              </w:rPr>
              <w:t>2.1 Composite Pattern – Model Structure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_Toc226278335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CEAB6" w14:textId="5F41042F" w:rsidR="008E28FB" w:rsidRDefault="008E28FB">
          <w:pPr>
            <w:pStyle w:val="TOC2"/>
            <w:tabs>
              <w:tab w:val="right" w:leader="dot" w:pos="9350"/>
            </w:tabs>
            <w:rPr>
              <w:noProof/>
              <w:kern w:val="2"/>
              <w:lang w:val="en-NL" w:eastAsia="en-NL"/>
              <w14:ligatures w14:val="standardContextual"/>
            </w:rPr>
          </w:pPr>
          <w:hyperlink w:anchor="_Toc226278336" w:history="1">
            <w:r w:rsidRPr="00EB73A8">
              <w:rPr>
                <w:rStyle w:val="Hyperlink"/>
                <w:noProof/>
              </w:rPr>
              <w:t>2.2 Observer Pattern – View Updates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_Toc226278336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8531B2" w14:textId="2E63D699" w:rsidR="008E28FB" w:rsidRDefault="008E28FB">
          <w:pPr>
            <w:pStyle w:val="TOC2"/>
            <w:tabs>
              <w:tab w:val="right" w:leader="dot" w:pos="9350"/>
            </w:tabs>
            <w:rPr>
              <w:noProof/>
              <w:kern w:val="2"/>
              <w:lang w:val="en-NL" w:eastAsia="en-NL"/>
              <w14:ligatures w14:val="standardContextual"/>
            </w:rPr>
          </w:pPr>
          <w:hyperlink w:anchor="_Toc226278337" w:history="1">
            <w:r w:rsidRPr="00EB73A8">
              <w:rPr>
                <w:rStyle w:val="Hyperlink"/>
                <w:noProof/>
              </w:rPr>
              <w:t>2.3 Command Pattern – Controller Actions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_Toc226278337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D02A98" w14:textId="122130BF" w:rsidR="008E28FB" w:rsidRDefault="008E28FB">
          <w:pPr>
            <w:pStyle w:val="TOC2"/>
            <w:tabs>
              <w:tab w:val="right" w:leader="dot" w:pos="9350"/>
            </w:tabs>
            <w:rPr>
              <w:noProof/>
              <w:kern w:val="2"/>
              <w:lang w:val="en-NL" w:eastAsia="en-NL"/>
              <w14:ligatures w14:val="standardContextual"/>
            </w:rPr>
          </w:pPr>
          <w:hyperlink w:anchor="_Toc226278338" w:history="1">
            <w:r w:rsidRPr="00EB73A8">
              <w:rPr>
                <w:rStyle w:val="Hyperlink"/>
                <w:noProof/>
              </w:rPr>
              <w:t>3. Why these patterns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_Toc226278338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ED425" w14:textId="27FB0889" w:rsidR="008E28FB" w:rsidRDefault="008E28FB">
          <w:pPr>
            <w:pStyle w:val="TOC1"/>
            <w:tabs>
              <w:tab w:val="right" w:leader="dot" w:pos="9350"/>
            </w:tabs>
            <w:rPr>
              <w:noProof/>
              <w:kern w:val="2"/>
              <w:lang w:val="en-NL" w:eastAsia="en-NL"/>
              <w14:ligatures w14:val="standardContextual"/>
            </w:rPr>
          </w:pPr>
          <w:hyperlink w:anchor="_Toc226278339" w:history="1">
            <w:r w:rsidRPr="00EB73A8">
              <w:rPr>
                <w:rStyle w:val="Hyperlink"/>
                <w:noProof/>
              </w:rPr>
              <w:t>4. Code Quality Benefits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_Toc226278339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D81DC" w14:textId="1A8F2426" w:rsidR="008E28FB" w:rsidRDefault="008E28FB">
          <w:pPr>
            <w:pStyle w:val="TOC1"/>
            <w:tabs>
              <w:tab w:val="right" w:leader="dot" w:pos="9350"/>
            </w:tabs>
            <w:rPr>
              <w:noProof/>
              <w:kern w:val="2"/>
              <w:lang w:val="en-NL" w:eastAsia="en-NL"/>
              <w14:ligatures w14:val="standardContextual"/>
            </w:rPr>
          </w:pPr>
          <w:hyperlink w:anchor="_Toc226278340" w:history="1">
            <w:r w:rsidRPr="00EB73A8">
              <w:rPr>
                <w:rStyle w:val="Hyperlink"/>
                <w:noProof/>
              </w:rPr>
              <w:t>5. Where to Look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_Toc226278340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B967C" w14:textId="13508794" w:rsidR="008E28FB" w:rsidRDefault="008E28FB">
          <w:pPr>
            <w:pStyle w:val="TOC1"/>
            <w:tabs>
              <w:tab w:val="right" w:leader="dot" w:pos="9350"/>
            </w:tabs>
            <w:rPr>
              <w:noProof/>
              <w:kern w:val="2"/>
              <w:lang w:val="en-NL" w:eastAsia="en-NL"/>
              <w14:ligatures w14:val="standardContextual"/>
            </w:rPr>
          </w:pPr>
          <w:hyperlink w:anchor="_Toc226278341" w:history="1">
            <w:r w:rsidRPr="00EB73A8">
              <w:rPr>
                <w:rStyle w:val="Hyperlink"/>
                <w:noProof/>
              </w:rPr>
              <w:t>6.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_Toc226278341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65113" w14:textId="1898EA6A" w:rsidR="007D78F0" w:rsidRPr="00473075" w:rsidRDefault="007D78F0">
          <w:r w:rsidRPr="00473075">
            <w:rPr>
              <w:b/>
              <w:bCs/>
            </w:rPr>
            <w:fldChar w:fldCharType="end"/>
          </w:r>
        </w:p>
      </w:sdtContent>
    </w:sdt>
    <w:p w14:paraId="02EF3A29" w14:textId="3233113A" w:rsidR="00433714" w:rsidRDefault="00433714">
      <w:r>
        <w:br w:type="page"/>
      </w:r>
    </w:p>
    <w:p w14:paraId="357FA5C7" w14:textId="77777777" w:rsidR="00473075" w:rsidRPr="00473075" w:rsidRDefault="00473075" w:rsidP="00473075">
      <w:pPr>
        <w:pStyle w:val="Heading1"/>
      </w:pPr>
      <w:bookmarkStart w:id="0" w:name="_Toc226278333"/>
      <w:r w:rsidRPr="00473075">
        <w:lastRenderedPageBreak/>
        <w:t>1. Introduction</w:t>
      </w:r>
      <w:bookmarkEnd w:id="0"/>
    </w:p>
    <w:p w14:paraId="2DF484AC" w14:textId="77777777" w:rsidR="000E147A" w:rsidRPr="000E147A" w:rsidRDefault="000E147A" w:rsidP="000E147A">
      <w:pPr>
        <w:rPr>
          <w:rFonts w:eastAsiaTheme="majorEastAsia"/>
          <w:lang w:val="en-NL"/>
        </w:rPr>
      </w:pPr>
      <w:r w:rsidRPr="000E147A">
        <w:rPr>
          <w:rFonts w:eastAsiaTheme="majorEastAsia"/>
          <w:lang w:val="en-NL"/>
        </w:rPr>
        <w:t>JabberPoint is a presentation application with a simple original architecture. The redesign keeps the project recognizable but improves clarity, separation of responsibilities, and maintainability.</w:t>
      </w:r>
    </w:p>
    <w:p w14:paraId="18928305" w14:textId="77777777" w:rsidR="000E147A" w:rsidRPr="000E147A" w:rsidRDefault="000E147A" w:rsidP="000E147A">
      <w:pPr>
        <w:rPr>
          <w:rFonts w:eastAsiaTheme="majorEastAsia"/>
          <w:lang w:val="en-NL"/>
        </w:rPr>
      </w:pPr>
      <w:r w:rsidRPr="000E147A">
        <w:rPr>
          <w:rFonts w:eastAsiaTheme="majorEastAsia"/>
          <w:lang w:val="en-NL"/>
        </w:rPr>
        <w:t>The redesign focuses on three patterns that fit the codebase well:</w:t>
      </w:r>
    </w:p>
    <w:p w14:paraId="47B903B3" w14:textId="77777777" w:rsidR="000E147A" w:rsidRPr="000E147A" w:rsidRDefault="000E147A">
      <w:pPr>
        <w:numPr>
          <w:ilvl w:val="0"/>
          <w:numId w:val="1"/>
        </w:numPr>
        <w:rPr>
          <w:rFonts w:eastAsiaTheme="majorEastAsia"/>
          <w:lang w:val="en-NL"/>
        </w:rPr>
      </w:pPr>
      <w:r w:rsidRPr="000E147A">
        <w:rPr>
          <w:rFonts w:eastAsiaTheme="majorEastAsia"/>
          <w:lang w:val="en-NL"/>
        </w:rPr>
        <w:t>Composite for slide content structure</w:t>
      </w:r>
    </w:p>
    <w:p w14:paraId="1FCFBC4D" w14:textId="77777777" w:rsidR="000E147A" w:rsidRPr="000E147A" w:rsidRDefault="000E147A">
      <w:pPr>
        <w:numPr>
          <w:ilvl w:val="0"/>
          <w:numId w:val="1"/>
        </w:numPr>
        <w:rPr>
          <w:rFonts w:eastAsiaTheme="majorEastAsia"/>
          <w:lang w:val="en-NL"/>
        </w:rPr>
      </w:pPr>
      <w:r w:rsidRPr="000E147A">
        <w:rPr>
          <w:rFonts w:eastAsiaTheme="majorEastAsia"/>
          <w:lang w:val="en-NL"/>
        </w:rPr>
        <w:t>Observer for model-to-view updates</w:t>
      </w:r>
    </w:p>
    <w:p w14:paraId="45066676" w14:textId="65ED01E4" w:rsidR="00473075" w:rsidRPr="000E147A" w:rsidRDefault="000E147A">
      <w:pPr>
        <w:numPr>
          <w:ilvl w:val="0"/>
          <w:numId w:val="1"/>
        </w:numPr>
        <w:rPr>
          <w:rFonts w:eastAsiaTheme="majorEastAsia"/>
          <w:lang w:val="en-NL"/>
        </w:rPr>
      </w:pPr>
      <w:r w:rsidRPr="000E147A">
        <w:rPr>
          <w:rFonts w:eastAsiaTheme="majorEastAsia"/>
          <w:lang w:val="en-NL"/>
        </w:rPr>
        <w:t>Command for user actions</w:t>
      </w:r>
    </w:p>
    <w:p w14:paraId="21958EEA" w14:textId="38BC2B3B" w:rsidR="00473075" w:rsidRPr="00473075" w:rsidRDefault="000E147A" w:rsidP="00473075">
      <w:pPr>
        <w:pStyle w:val="Heading1"/>
      </w:pPr>
      <w:bookmarkStart w:id="1" w:name="_Toc226278334"/>
      <w:r>
        <w:t>2</w:t>
      </w:r>
      <w:r w:rsidR="00473075" w:rsidRPr="00473075">
        <w:t>. Pattern Applications</w:t>
      </w:r>
      <w:bookmarkEnd w:id="1"/>
    </w:p>
    <w:p w14:paraId="01987CE1" w14:textId="338DE3B4" w:rsidR="00473075" w:rsidRPr="00473075" w:rsidRDefault="000E147A" w:rsidP="00473075">
      <w:pPr>
        <w:pStyle w:val="Heading2"/>
      </w:pPr>
      <w:bookmarkStart w:id="2" w:name="_Toc226278335"/>
      <w:r>
        <w:t>2</w:t>
      </w:r>
      <w:r w:rsidR="00473075" w:rsidRPr="00473075">
        <w:t>.1 Composite Pattern – Model Structure</w:t>
      </w:r>
      <w:bookmarkEnd w:id="2"/>
    </w:p>
    <w:p w14:paraId="0E348E06" w14:textId="77777777" w:rsidR="000E147A" w:rsidRPr="000E147A" w:rsidRDefault="000E147A" w:rsidP="000E147A">
      <w:pPr>
        <w:rPr>
          <w:rFonts w:eastAsiaTheme="majorEastAsia"/>
          <w:lang w:val="en-NL"/>
        </w:rPr>
      </w:pPr>
      <w:r w:rsidRPr="000E147A">
        <w:rPr>
          <w:rFonts w:eastAsiaTheme="majorEastAsia"/>
          <w:lang w:val="en-NL"/>
        </w:rPr>
        <w:t>Used for the slide content hierarchy.</w:t>
      </w:r>
    </w:p>
    <w:p w14:paraId="11393966" w14:textId="77777777" w:rsidR="000E147A" w:rsidRPr="000E147A" w:rsidRDefault="000E147A" w:rsidP="000E147A">
      <w:pPr>
        <w:rPr>
          <w:rFonts w:eastAsiaTheme="majorEastAsia"/>
          <w:lang w:val="en-NL"/>
        </w:rPr>
      </w:pPr>
      <w:r w:rsidRPr="000E147A">
        <w:rPr>
          <w:rFonts w:eastAsiaTheme="majorEastAsia"/>
          <w:lang w:val="en-NL"/>
        </w:rPr>
        <w:t>Classes:</w:t>
      </w:r>
    </w:p>
    <w:p w14:paraId="5B5BC0E4" w14:textId="4869AAD0" w:rsidR="000E147A" w:rsidRPr="000E147A" w:rsidRDefault="000E147A">
      <w:pPr>
        <w:numPr>
          <w:ilvl w:val="0"/>
          <w:numId w:val="2"/>
        </w:numPr>
        <w:rPr>
          <w:rFonts w:eastAsiaTheme="majorEastAsia"/>
          <w:lang w:val="en-NL"/>
        </w:rPr>
      </w:pPr>
      <w:r w:rsidRPr="000E147A">
        <w:rPr>
          <w:rFonts w:eastAsiaTheme="majorEastAsia"/>
          <w:lang w:val="en-NL"/>
        </w:rPr>
        <w:t>SlideItem</w:t>
      </w:r>
    </w:p>
    <w:p w14:paraId="6A03C590" w14:textId="61C8B32A" w:rsidR="000E147A" w:rsidRPr="000E147A" w:rsidRDefault="000E147A">
      <w:pPr>
        <w:numPr>
          <w:ilvl w:val="0"/>
          <w:numId w:val="2"/>
        </w:numPr>
        <w:rPr>
          <w:rFonts w:eastAsiaTheme="majorEastAsia"/>
          <w:lang w:val="en-NL"/>
        </w:rPr>
      </w:pPr>
      <w:r w:rsidRPr="000E147A">
        <w:rPr>
          <w:rFonts w:eastAsiaTheme="majorEastAsia"/>
          <w:lang w:val="en-NL"/>
        </w:rPr>
        <w:t>TextItem</w:t>
      </w:r>
    </w:p>
    <w:p w14:paraId="2DBF243E" w14:textId="5552417E" w:rsidR="000E147A" w:rsidRPr="000E147A" w:rsidRDefault="000E147A">
      <w:pPr>
        <w:numPr>
          <w:ilvl w:val="0"/>
          <w:numId w:val="2"/>
        </w:numPr>
        <w:rPr>
          <w:rFonts w:eastAsiaTheme="majorEastAsia"/>
          <w:lang w:val="en-NL"/>
        </w:rPr>
      </w:pPr>
      <w:r w:rsidRPr="000E147A">
        <w:rPr>
          <w:rFonts w:eastAsiaTheme="majorEastAsia"/>
          <w:lang w:val="en-NL"/>
        </w:rPr>
        <w:t>BitmapItem</w:t>
      </w:r>
    </w:p>
    <w:p w14:paraId="18DE2CD4" w14:textId="43DB2D7E" w:rsidR="000E147A" w:rsidRPr="000E147A" w:rsidRDefault="000E147A">
      <w:pPr>
        <w:numPr>
          <w:ilvl w:val="0"/>
          <w:numId w:val="2"/>
        </w:numPr>
        <w:rPr>
          <w:rFonts w:eastAsiaTheme="majorEastAsia"/>
          <w:lang w:val="en-NL"/>
        </w:rPr>
      </w:pPr>
      <w:r w:rsidRPr="000E147A">
        <w:rPr>
          <w:rFonts w:eastAsiaTheme="majorEastAsia"/>
          <w:lang w:val="en-NL"/>
        </w:rPr>
        <w:t>CompositeSlideItem</w:t>
      </w:r>
    </w:p>
    <w:p w14:paraId="1E6A6D60" w14:textId="7D22C72D" w:rsidR="000E147A" w:rsidRPr="000E147A" w:rsidRDefault="000E147A">
      <w:pPr>
        <w:numPr>
          <w:ilvl w:val="0"/>
          <w:numId w:val="2"/>
        </w:numPr>
        <w:rPr>
          <w:rFonts w:eastAsiaTheme="majorEastAsia"/>
          <w:lang w:val="en-NL"/>
        </w:rPr>
      </w:pPr>
      <w:r w:rsidRPr="000E147A">
        <w:rPr>
          <w:rFonts w:eastAsiaTheme="majorEastAsia"/>
          <w:lang w:val="en-NL"/>
        </w:rPr>
        <w:t>Slide</w:t>
      </w:r>
    </w:p>
    <w:p w14:paraId="2423C5C1" w14:textId="0661CA32" w:rsidR="00473075" w:rsidRPr="000E147A" w:rsidRDefault="000E147A" w:rsidP="00473075">
      <w:pPr>
        <w:rPr>
          <w:rFonts w:eastAsiaTheme="majorEastAsia"/>
          <w:lang w:val="en-NL"/>
        </w:rPr>
      </w:pPr>
      <w:r w:rsidRPr="000E147A">
        <w:rPr>
          <w:rFonts w:eastAsiaTheme="majorEastAsia"/>
          <w:lang w:val="en-NL"/>
        </w:rPr>
        <w:t>Why it fits:</w:t>
      </w:r>
      <w:r w:rsidRPr="000E147A">
        <w:rPr>
          <w:rFonts w:eastAsiaTheme="majorEastAsia"/>
          <w:lang w:val="en-NL"/>
        </w:rPr>
        <w:br/>
        <w:t>Slides contain mixed content, and some content can itself contain children. Composite lets the code treat all slide items uniformly.</w:t>
      </w:r>
    </w:p>
    <w:p w14:paraId="0B6637C9" w14:textId="4403A37D" w:rsidR="00473075" w:rsidRPr="00473075" w:rsidRDefault="000E147A" w:rsidP="00473075">
      <w:pPr>
        <w:pStyle w:val="Heading2"/>
      </w:pPr>
      <w:bookmarkStart w:id="3" w:name="_Toc226278336"/>
      <w:r>
        <w:t>2</w:t>
      </w:r>
      <w:r w:rsidR="00473075" w:rsidRPr="00473075">
        <w:t>.2 Observer Pattern – View Updates</w:t>
      </w:r>
      <w:bookmarkEnd w:id="3"/>
    </w:p>
    <w:p w14:paraId="3FCA5800" w14:textId="77777777" w:rsidR="000E147A" w:rsidRPr="000E147A" w:rsidRDefault="000E147A" w:rsidP="000E147A">
      <w:pPr>
        <w:rPr>
          <w:rFonts w:eastAsiaTheme="majorEastAsia"/>
          <w:lang w:val="en-NL"/>
        </w:rPr>
      </w:pPr>
      <w:r w:rsidRPr="000E147A">
        <w:rPr>
          <w:rFonts w:eastAsiaTheme="majorEastAsia"/>
          <w:lang w:val="en-NL"/>
        </w:rPr>
        <w:t>Used to keep the view in sync with the presentation model.</w:t>
      </w:r>
    </w:p>
    <w:p w14:paraId="509EC16E" w14:textId="77777777" w:rsidR="000E147A" w:rsidRPr="000E147A" w:rsidRDefault="000E147A" w:rsidP="000E147A">
      <w:pPr>
        <w:rPr>
          <w:rFonts w:eastAsiaTheme="majorEastAsia"/>
          <w:lang w:val="en-NL"/>
        </w:rPr>
      </w:pPr>
      <w:r w:rsidRPr="000E147A">
        <w:rPr>
          <w:rFonts w:eastAsiaTheme="majorEastAsia"/>
          <w:lang w:val="en-NL"/>
        </w:rPr>
        <w:t>Classes:</w:t>
      </w:r>
    </w:p>
    <w:p w14:paraId="756F7319" w14:textId="6E7E7795" w:rsidR="000E147A" w:rsidRPr="000E147A" w:rsidRDefault="000E147A">
      <w:pPr>
        <w:numPr>
          <w:ilvl w:val="0"/>
          <w:numId w:val="3"/>
        </w:numPr>
        <w:rPr>
          <w:rFonts w:eastAsiaTheme="majorEastAsia"/>
          <w:lang w:val="en-NL"/>
        </w:rPr>
      </w:pPr>
      <w:r w:rsidRPr="000E147A">
        <w:rPr>
          <w:rFonts w:eastAsiaTheme="majorEastAsia"/>
          <w:lang w:val="en-NL"/>
        </w:rPr>
        <w:t>Observable</w:t>
      </w:r>
    </w:p>
    <w:p w14:paraId="4F9F73A0" w14:textId="24642F9C" w:rsidR="000E147A" w:rsidRPr="000E147A" w:rsidRDefault="000E147A">
      <w:pPr>
        <w:numPr>
          <w:ilvl w:val="0"/>
          <w:numId w:val="3"/>
        </w:numPr>
        <w:rPr>
          <w:rFonts w:eastAsiaTheme="majorEastAsia"/>
          <w:lang w:val="en-NL"/>
        </w:rPr>
      </w:pPr>
      <w:r w:rsidRPr="000E147A">
        <w:rPr>
          <w:rFonts w:eastAsiaTheme="majorEastAsia"/>
          <w:lang w:val="en-NL"/>
        </w:rPr>
        <w:t>Observer</w:t>
      </w:r>
    </w:p>
    <w:p w14:paraId="3323B08B" w14:textId="1101C3BA" w:rsidR="000E147A" w:rsidRPr="000E147A" w:rsidRDefault="000E147A">
      <w:pPr>
        <w:numPr>
          <w:ilvl w:val="0"/>
          <w:numId w:val="3"/>
        </w:numPr>
        <w:rPr>
          <w:rFonts w:eastAsiaTheme="majorEastAsia"/>
          <w:lang w:val="en-NL"/>
        </w:rPr>
      </w:pPr>
      <w:r w:rsidRPr="000E147A">
        <w:rPr>
          <w:rFonts w:eastAsiaTheme="majorEastAsia"/>
          <w:lang w:val="en-NL"/>
        </w:rPr>
        <w:t>Presentation</w:t>
      </w:r>
    </w:p>
    <w:p w14:paraId="7B38A227" w14:textId="45A2CCCF" w:rsidR="000E147A" w:rsidRPr="000E147A" w:rsidRDefault="000E147A">
      <w:pPr>
        <w:numPr>
          <w:ilvl w:val="0"/>
          <w:numId w:val="3"/>
        </w:numPr>
        <w:rPr>
          <w:rFonts w:eastAsiaTheme="majorEastAsia"/>
          <w:lang w:val="en-NL"/>
        </w:rPr>
      </w:pPr>
      <w:r w:rsidRPr="000E147A">
        <w:rPr>
          <w:rFonts w:eastAsiaTheme="majorEastAsia"/>
          <w:lang w:val="en-NL"/>
        </w:rPr>
        <w:lastRenderedPageBreak/>
        <w:t>SlideViewerComponent</w:t>
      </w:r>
    </w:p>
    <w:p w14:paraId="72BB6DEC" w14:textId="3312939A" w:rsidR="00473075" w:rsidRPr="000E147A" w:rsidRDefault="000E147A" w:rsidP="00473075">
      <w:pPr>
        <w:rPr>
          <w:rFonts w:eastAsiaTheme="majorEastAsia"/>
          <w:lang w:val="en-NL"/>
        </w:rPr>
      </w:pPr>
      <w:r w:rsidRPr="000E147A">
        <w:rPr>
          <w:rFonts w:eastAsiaTheme="majorEastAsia"/>
          <w:lang w:val="en-NL"/>
        </w:rPr>
        <w:t>How it works:</w:t>
      </w:r>
      <w:r w:rsidRPr="000E147A">
        <w:rPr>
          <w:rFonts w:eastAsiaTheme="majorEastAsia"/>
          <w:lang w:val="en-NL"/>
        </w:rPr>
        <w:br/>
        <w:t>When the presentation changes, it notifies the registered observer, and the view repaints itself.</w:t>
      </w:r>
    </w:p>
    <w:p w14:paraId="1B74F6F0" w14:textId="57ABF2C2" w:rsidR="00473075" w:rsidRPr="00473075" w:rsidRDefault="000E147A" w:rsidP="00473075">
      <w:pPr>
        <w:pStyle w:val="Heading2"/>
      </w:pPr>
      <w:bookmarkStart w:id="4" w:name="_Toc226278337"/>
      <w:r>
        <w:t>2</w:t>
      </w:r>
      <w:r w:rsidR="00473075" w:rsidRPr="00473075">
        <w:t>.3 Command Pattern – Controller Actions</w:t>
      </w:r>
      <w:bookmarkEnd w:id="4"/>
    </w:p>
    <w:p w14:paraId="09583E90" w14:textId="77777777" w:rsidR="000E147A" w:rsidRPr="000E147A" w:rsidRDefault="000E147A" w:rsidP="000E147A">
      <w:pPr>
        <w:rPr>
          <w:rFonts w:eastAsiaTheme="majorEastAsia"/>
          <w:lang w:val="en-NL"/>
        </w:rPr>
      </w:pPr>
      <w:r w:rsidRPr="000E147A">
        <w:rPr>
          <w:rFonts w:eastAsiaTheme="majorEastAsia"/>
          <w:lang w:val="en-NL"/>
        </w:rPr>
        <w:t>Used for controller actions.</w:t>
      </w:r>
    </w:p>
    <w:p w14:paraId="1964CEFD" w14:textId="77777777" w:rsidR="000E147A" w:rsidRPr="000E147A" w:rsidRDefault="000E147A" w:rsidP="000E147A">
      <w:pPr>
        <w:rPr>
          <w:rFonts w:eastAsiaTheme="majorEastAsia"/>
          <w:lang w:val="en-NL"/>
        </w:rPr>
      </w:pPr>
      <w:r w:rsidRPr="000E147A">
        <w:rPr>
          <w:rFonts w:eastAsiaTheme="majorEastAsia"/>
          <w:lang w:val="en-NL"/>
        </w:rPr>
        <w:t>Classes:</w:t>
      </w:r>
    </w:p>
    <w:p w14:paraId="4B658DFC" w14:textId="20B087CE" w:rsidR="000E147A" w:rsidRPr="000E147A" w:rsidRDefault="000E147A">
      <w:pPr>
        <w:numPr>
          <w:ilvl w:val="0"/>
          <w:numId w:val="4"/>
        </w:numPr>
        <w:rPr>
          <w:rFonts w:eastAsiaTheme="majorEastAsia"/>
          <w:lang w:val="en-NL"/>
        </w:rPr>
      </w:pPr>
      <w:r w:rsidRPr="000E147A">
        <w:rPr>
          <w:rFonts w:eastAsiaTheme="majorEastAsia"/>
          <w:lang w:val="en-NL"/>
        </w:rPr>
        <w:t>Command</w:t>
      </w:r>
    </w:p>
    <w:p w14:paraId="1204E0BB" w14:textId="42B2550F" w:rsidR="000E147A" w:rsidRPr="000E147A" w:rsidRDefault="000E147A">
      <w:pPr>
        <w:numPr>
          <w:ilvl w:val="0"/>
          <w:numId w:val="4"/>
        </w:numPr>
        <w:rPr>
          <w:rFonts w:eastAsiaTheme="majorEastAsia"/>
          <w:lang w:val="en-NL"/>
        </w:rPr>
      </w:pPr>
      <w:r w:rsidRPr="000E147A">
        <w:rPr>
          <w:rFonts w:eastAsiaTheme="majorEastAsia"/>
          <w:lang w:val="en-NL"/>
        </w:rPr>
        <w:t>NextSlideCommand</w:t>
      </w:r>
    </w:p>
    <w:p w14:paraId="602E13CA" w14:textId="5BCEB8C5" w:rsidR="000E147A" w:rsidRPr="000E147A" w:rsidRDefault="000E147A">
      <w:pPr>
        <w:numPr>
          <w:ilvl w:val="0"/>
          <w:numId w:val="4"/>
        </w:numPr>
        <w:rPr>
          <w:rFonts w:eastAsiaTheme="majorEastAsia"/>
          <w:lang w:val="en-NL"/>
        </w:rPr>
      </w:pPr>
      <w:r w:rsidRPr="000E147A">
        <w:rPr>
          <w:rFonts w:eastAsiaTheme="majorEastAsia"/>
          <w:lang w:val="en-NL"/>
        </w:rPr>
        <w:t>PrevSlideCommand</w:t>
      </w:r>
    </w:p>
    <w:p w14:paraId="62BA0C84" w14:textId="20BD76F1" w:rsidR="000E147A" w:rsidRPr="000E147A" w:rsidRDefault="000E147A">
      <w:pPr>
        <w:numPr>
          <w:ilvl w:val="0"/>
          <w:numId w:val="4"/>
        </w:numPr>
        <w:rPr>
          <w:rFonts w:eastAsiaTheme="majorEastAsia"/>
          <w:lang w:val="en-NL"/>
        </w:rPr>
      </w:pPr>
      <w:r w:rsidRPr="000E147A">
        <w:rPr>
          <w:rFonts w:eastAsiaTheme="majorEastAsia"/>
          <w:lang w:val="en-NL"/>
        </w:rPr>
        <w:t>GotoSlideCommand</w:t>
      </w:r>
    </w:p>
    <w:p w14:paraId="167EFF85" w14:textId="1B437872" w:rsidR="000E147A" w:rsidRPr="000E147A" w:rsidRDefault="000E147A">
      <w:pPr>
        <w:numPr>
          <w:ilvl w:val="0"/>
          <w:numId w:val="4"/>
        </w:numPr>
        <w:rPr>
          <w:rFonts w:eastAsiaTheme="majorEastAsia"/>
          <w:lang w:val="en-NL"/>
        </w:rPr>
      </w:pPr>
      <w:r w:rsidRPr="000E147A">
        <w:rPr>
          <w:rFonts w:eastAsiaTheme="majorEastAsia"/>
          <w:lang w:val="en-NL"/>
        </w:rPr>
        <w:t>ExitAppCommand</w:t>
      </w:r>
    </w:p>
    <w:p w14:paraId="211D4372" w14:textId="13506CFC" w:rsidR="000E147A" w:rsidRPr="000E147A" w:rsidRDefault="000E147A">
      <w:pPr>
        <w:numPr>
          <w:ilvl w:val="0"/>
          <w:numId w:val="4"/>
        </w:numPr>
        <w:rPr>
          <w:rFonts w:eastAsiaTheme="majorEastAsia"/>
          <w:lang w:val="en-NL"/>
        </w:rPr>
      </w:pPr>
      <w:r w:rsidRPr="000E147A">
        <w:rPr>
          <w:rFonts w:eastAsiaTheme="majorEastAsia"/>
          <w:lang w:val="en-NL"/>
        </w:rPr>
        <w:t>KeyController</w:t>
      </w:r>
    </w:p>
    <w:p w14:paraId="7AB133BE" w14:textId="11A99586" w:rsidR="000E147A" w:rsidRDefault="000E147A">
      <w:pPr>
        <w:numPr>
          <w:ilvl w:val="0"/>
          <w:numId w:val="4"/>
        </w:numPr>
        <w:rPr>
          <w:rFonts w:eastAsiaTheme="majorEastAsia"/>
          <w:lang w:val="en-NL"/>
        </w:rPr>
      </w:pPr>
      <w:r w:rsidRPr="000E147A">
        <w:rPr>
          <w:rFonts w:eastAsiaTheme="majorEastAsia"/>
          <w:lang w:val="en-NL"/>
        </w:rPr>
        <w:t>MenuController</w:t>
      </w:r>
    </w:p>
    <w:p w14:paraId="2E99881A" w14:textId="41B6190F" w:rsidR="00D67DBB" w:rsidRDefault="00D67DBB">
      <w:pPr>
        <w:numPr>
          <w:ilvl w:val="0"/>
          <w:numId w:val="4"/>
        </w:numPr>
        <w:rPr>
          <w:rFonts w:eastAsiaTheme="majorEastAsia"/>
          <w:lang w:val="en-NL"/>
        </w:rPr>
      </w:pPr>
      <w:r>
        <w:rPr>
          <w:rFonts w:eastAsiaTheme="majorEastAsia"/>
          <w:lang w:val="en-NL"/>
        </w:rPr>
        <w:t>OpenFileCommand</w:t>
      </w:r>
    </w:p>
    <w:p w14:paraId="5C90605D" w14:textId="0E34323C" w:rsidR="00D67DBB" w:rsidRDefault="00D67DBB">
      <w:pPr>
        <w:numPr>
          <w:ilvl w:val="0"/>
          <w:numId w:val="4"/>
        </w:numPr>
        <w:rPr>
          <w:rFonts w:eastAsiaTheme="majorEastAsia"/>
          <w:lang w:val="en-NL"/>
        </w:rPr>
      </w:pPr>
      <w:r>
        <w:rPr>
          <w:rFonts w:eastAsiaTheme="majorEastAsia"/>
          <w:lang w:val="en-NL"/>
        </w:rPr>
        <w:t>NewPresentationCommand</w:t>
      </w:r>
    </w:p>
    <w:p w14:paraId="2629F4DD" w14:textId="67B9E5DC" w:rsidR="00D67DBB" w:rsidRDefault="00D67DBB">
      <w:pPr>
        <w:numPr>
          <w:ilvl w:val="0"/>
          <w:numId w:val="4"/>
        </w:numPr>
        <w:rPr>
          <w:rFonts w:eastAsiaTheme="majorEastAsia"/>
          <w:lang w:val="en-NL"/>
        </w:rPr>
      </w:pPr>
      <w:r>
        <w:rPr>
          <w:rFonts w:eastAsiaTheme="majorEastAsia"/>
          <w:lang w:val="en-NL"/>
        </w:rPr>
        <w:t>SaveFileCommand</w:t>
      </w:r>
    </w:p>
    <w:p w14:paraId="56D70B17" w14:textId="6DBDFD62" w:rsidR="00D67DBB" w:rsidRPr="000E147A" w:rsidRDefault="00D67DBB">
      <w:pPr>
        <w:numPr>
          <w:ilvl w:val="0"/>
          <w:numId w:val="4"/>
        </w:numPr>
        <w:rPr>
          <w:rFonts w:eastAsiaTheme="majorEastAsia"/>
          <w:lang w:val="en-NL"/>
        </w:rPr>
      </w:pPr>
      <w:r>
        <w:rPr>
          <w:rFonts w:eastAsiaTheme="majorEastAsia"/>
          <w:lang w:val="en-NL"/>
        </w:rPr>
        <w:t>SlideViewerFrame</w:t>
      </w:r>
    </w:p>
    <w:p w14:paraId="0B06AEE7" w14:textId="2F56AD1F" w:rsidR="00473075" w:rsidRPr="000E147A" w:rsidRDefault="000E147A" w:rsidP="00473075">
      <w:pPr>
        <w:rPr>
          <w:rFonts w:eastAsiaTheme="majorEastAsia"/>
          <w:lang w:val="en-NL"/>
        </w:rPr>
      </w:pPr>
      <w:r w:rsidRPr="000E147A">
        <w:rPr>
          <w:rFonts w:eastAsiaTheme="majorEastAsia"/>
          <w:lang w:val="en-NL"/>
        </w:rPr>
        <w:t>How it works:</w:t>
      </w:r>
      <w:r w:rsidRPr="000E147A">
        <w:rPr>
          <w:rFonts w:eastAsiaTheme="majorEastAsia"/>
          <w:lang w:val="en-NL"/>
        </w:rPr>
        <w:br/>
        <w:t>Controllers translate user input into command execution instead of handling the behavior directly.</w:t>
      </w:r>
    </w:p>
    <w:p w14:paraId="1A7083BA" w14:textId="0ACCB328" w:rsidR="00473075" w:rsidRPr="00473075" w:rsidRDefault="000E147A" w:rsidP="00473075">
      <w:pPr>
        <w:pStyle w:val="Heading2"/>
      </w:pPr>
      <w:bookmarkStart w:id="5" w:name="_Toc226278338"/>
      <w:r>
        <w:t>3</w:t>
      </w:r>
      <w:r w:rsidR="00473075" w:rsidRPr="00473075">
        <w:t>.</w:t>
      </w:r>
      <w:r w:rsidR="00473075">
        <w:t xml:space="preserve"> Why these</w:t>
      </w:r>
      <w:r>
        <w:t xml:space="preserve"> patterns</w:t>
      </w:r>
      <w:bookmarkEnd w:id="5"/>
    </w:p>
    <w:p w14:paraId="1FA1974D" w14:textId="77777777" w:rsidR="000E147A" w:rsidRPr="000E147A" w:rsidRDefault="000E147A">
      <w:pPr>
        <w:numPr>
          <w:ilvl w:val="0"/>
          <w:numId w:val="5"/>
        </w:numPr>
        <w:rPr>
          <w:rFonts w:eastAsiaTheme="majorEastAsia"/>
          <w:lang w:val="en-NL"/>
        </w:rPr>
      </w:pPr>
      <w:r w:rsidRPr="000E147A">
        <w:rPr>
          <w:rFonts w:eastAsiaTheme="majorEastAsia"/>
          <w:lang w:val="en-NL"/>
        </w:rPr>
        <w:t>Command is better than Strategy because these are user-triggered actions, not interchangeable algorithms.</w:t>
      </w:r>
    </w:p>
    <w:p w14:paraId="1536275D" w14:textId="77777777" w:rsidR="000E147A" w:rsidRPr="000E147A" w:rsidRDefault="000E147A">
      <w:pPr>
        <w:numPr>
          <w:ilvl w:val="0"/>
          <w:numId w:val="5"/>
        </w:numPr>
        <w:rPr>
          <w:rFonts w:eastAsiaTheme="majorEastAsia"/>
          <w:lang w:val="en-NL"/>
        </w:rPr>
      </w:pPr>
      <w:r w:rsidRPr="000E147A">
        <w:rPr>
          <w:rFonts w:eastAsiaTheme="majorEastAsia"/>
          <w:lang w:val="en-NL"/>
        </w:rPr>
        <w:t>Observer is better than Mediator because the main need is model-to-view notification.</w:t>
      </w:r>
    </w:p>
    <w:p w14:paraId="43892FC5" w14:textId="66B6F260" w:rsidR="00473075" w:rsidRPr="000E147A" w:rsidRDefault="000E147A">
      <w:pPr>
        <w:numPr>
          <w:ilvl w:val="0"/>
          <w:numId w:val="5"/>
        </w:numPr>
        <w:rPr>
          <w:rFonts w:eastAsiaTheme="majorEastAsia"/>
          <w:lang w:val="en-NL"/>
        </w:rPr>
      </w:pPr>
      <w:r w:rsidRPr="000E147A">
        <w:rPr>
          <w:rFonts w:eastAsiaTheme="majorEastAsia"/>
          <w:lang w:val="en-NL"/>
        </w:rPr>
        <w:t>Composite is better than Decorator because the domain is a tree of slide content, not added behavior.</w:t>
      </w:r>
    </w:p>
    <w:p w14:paraId="00FA70C3" w14:textId="461CDDB6" w:rsidR="00473075" w:rsidRPr="00473075" w:rsidRDefault="000E147A" w:rsidP="00473075">
      <w:pPr>
        <w:pStyle w:val="Heading1"/>
      </w:pPr>
      <w:bookmarkStart w:id="6" w:name="_Toc226278339"/>
      <w:r>
        <w:lastRenderedPageBreak/>
        <w:t>4</w:t>
      </w:r>
      <w:r w:rsidR="00473075" w:rsidRPr="00473075">
        <w:t xml:space="preserve">. </w:t>
      </w:r>
      <w:r>
        <w:t>Code Quality Benefits</w:t>
      </w:r>
      <w:bookmarkEnd w:id="6"/>
    </w:p>
    <w:p w14:paraId="14D5D19F" w14:textId="77777777" w:rsidR="000E147A" w:rsidRPr="000E147A" w:rsidRDefault="000E147A">
      <w:pPr>
        <w:numPr>
          <w:ilvl w:val="0"/>
          <w:numId w:val="6"/>
        </w:numPr>
        <w:rPr>
          <w:rFonts w:eastAsiaTheme="majorEastAsia"/>
          <w:lang w:val="en-NL"/>
        </w:rPr>
      </w:pPr>
      <w:r w:rsidRPr="000E147A">
        <w:rPr>
          <w:rFonts w:eastAsiaTheme="majorEastAsia"/>
          <w:lang w:val="en-NL"/>
        </w:rPr>
        <w:t>Better separation of concerns</w:t>
      </w:r>
    </w:p>
    <w:p w14:paraId="69D77AAE" w14:textId="77777777" w:rsidR="000E147A" w:rsidRPr="000E147A" w:rsidRDefault="000E147A">
      <w:pPr>
        <w:numPr>
          <w:ilvl w:val="0"/>
          <w:numId w:val="6"/>
        </w:numPr>
        <w:rPr>
          <w:rFonts w:eastAsiaTheme="majorEastAsia"/>
          <w:lang w:val="en-NL"/>
        </w:rPr>
      </w:pPr>
      <w:r w:rsidRPr="000E147A">
        <w:rPr>
          <w:rFonts w:eastAsiaTheme="majorEastAsia"/>
          <w:lang w:val="en-NL"/>
        </w:rPr>
        <w:t>Less coupling between model, view, and controllers</w:t>
      </w:r>
    </w:p>
    <w:p w14:paraId="0A8A4EB7" w14:textId="77777777" w:rsidR="000E147A" w:rsidRPr="000E147A" w:rsidRDefault="000E147A">
      <w:pPr>
        <w:numPr>
          <w:ilvl w:val="0"/>
          <w:numId w:val="6"/>
        </w:numPr>
        <w:rPr>
          <w:rFonts w:eastAsiaTheme="majorEastAsia"/>
          <w:lang w:val="en-NL"/>
        </w:rPr>
      </w:pPr>
      <w:r w:rsidRPr="000E147A">
        <w:rPr>
          <w:rFonts w:eastAsiaTheme="majorEastAsia"/>
          <w:lang w:val="en-NL"/>
        </w:rPr>
        <w:t>Easier to extend and test</w:t>
      </w:r>
    </w:p>
    <w:p w14:paraId="3208486E" w14:textId="2A677C45" w:rsidR="00473075" w:rsidRPr="000E147A" w:rsidRDefault="000E147A">
      <w:pPr>
        <w:numPr>
          <w:ilvl w:val="0"/>
          <w:numId w:val="6"/>
        </w:numPr>
        <w:rPr>
          <w:rFonts w:eastAsiaTheme="majorEastAsia"/>
          <w:lang w:val="en-NL"/>
        </w:rPr>
      </w:pPr>
      <w:r w:rsidRPr="000E147A">
        <w:rPr>
          <w:rFonts w:eastAsiaTheme="majorEastAsia"/>
          <w:lang w:val="en-NL"/>
        </w:rPr>
        <w:t>Clearer responsibilities per class</w:t>
      </w:r>
    </w:p>
    <w:p w14:paraId="02CF8299" w14:textId="487A87E4" w:rsidR="00473075" w:rsidRPr="00473075" w:rsidRDefault="000E147A" w:rsidP="00473075">
      <w:pPr>
        <w:pStyle w:val="Heading1"/>
      </w:pPr>
      <w:bookmarkStart w:id="7" w:name="_Toc226278340"/>
      <w:r>
        <w:t>5</w:t>
      </w:r>
      <w:r w:rsidR="00473075" w:rsidRPr="00473075">
        <w:t xml:space="preserve">. Where to </w:t>
      </w:r>
      <w:r>
        <w:t>Look</w:t>
      </w:r>
      <w:bookmarkEnd w:id="7"/>
    </w:p>
    <w:p w14:paraId="568E25D4" w14:textId="48E1CF13" w:rsidR="000E147A" w:rsidRPr="000E147A" w:rsidRDefault="000E147A">
      <w:pPr>
        <w:numPr>
          <w:ilvl w:val="0"/>
          <w:numId w:val="7"/>
        </w:numPr>
        <w:rPr>
          <w:rFonts w:eastAsiaTheme="majorEastAsia"/>
          <w:lang w:val="en-NL"/>
        </w:rPr>
      </w:pPr>
      <w:r w:rsidRPr="000E147A">
        <w:rPr>
          <w:rFonts w:eastAsiaTheme="majorEastAsia"/>
          <w:lang w:val="en-NL"/>
        </w:rPr>
        <w:t>Composite: SlideItem.java, TextItem.java, BitmapItem.java, CompositeSlideItem.java, Slide.java</w:t>
      </w:r>
    </w:p>
    <w:p w14:paraId="264E0BBC" w14:textId="29E7716F" w:rsidR="000E147A" w:rsidRPr="000E147A" w:rsidRDefault="000E147A">
      <w:pPr>
        <w:numPr>
          <w:ilvl w:val="0"/>
          <w:numId w:val="7"/>
        </w:numPr>
        <w:rPr>
          <w:rFonts w:eastAsiaTheme="majorEastAsia"/>
          <w:lang w:val="en-NL"/>
        </w:rPr>
      </w:pPr>
      <w:r w:rsidRPr="000E147A">
        <w:rPr>
          <w:rFonts w:eastAsiaTheme="majorEastAsia"/>
          <w:lang w:val="en-NL"/>
        </w:rPr>
        <w:t>Observer: Observable.java, Observer.java, Presentation.java, SlideViewerComponent.java</w:t>
      </w:r>
    </w:p>
    <w:p w14:paraId="03108D0E" w14:textId="7EC5C8AE" w:rsidR="00473075" w:rsidRPr="000E147A" w:rsidRDefault="000E147A">
      <w:pPr>
        <w:numPr>
          <w:ilvl w:val="0"/>
          <w:numId w:val="7"/>
        </w:numPr>
        <w:rPr>
          <w:rFonts w:eastAsiaTheme="majorEastAsia"/>
          <w:lang w:val="en-NL"/>
        </w:rPr>
      </w:pPr>
      <w:r w:rsidRPr="000E147A">
        <w:rPr>
          <w:rFonts w:eastAsiaTheme="majorEastAsia"/>
          <w:lang w:val="en-NL"/>
        </w:rPr>
        <w:t>Command: Command.java, NextSlideCommand.java, PrevSlideCommand.java, GotoSlideCommand.java, ExitAppCommand.java, KeyController.java, MenuController.java, SlideViewerFrame.java</w:t>
      </w:r>
    </w:p>
    <w:p w14:paraId="2CFFF202" w14:textId="0760DAA5" w:rsidR="00473075" w:rsidRPr="00473075" w:rsidRDefault="003273C4" w:rsidP="008A51D7">
      <w:pPr>
        <w:pStyle w:val="Heading1"/>
      </w:pPr>
      <w:bookmarkStart w:id="8" w:name="_Toc226278341"/>
      <w:r>
        <w:t>6</w:t>
      </w:r>
      <w:r w:rsidR="00473075" w:rsidRPr="00473075">
        <w:t xml:space="preserve">. </w:t>
      </w:r>
      <w:r>
        <w:t>Summary</w:t>
      </w:r>
      <w:bookmarkEnd w:id="8"/>
    </w:p>
    <w:p w14:paraId="73621590" w14:textId="107C0AC6" w:rsidR="003273C4" w:rsidRPr="003273C4" w:rsidRDefault="003273C4" w:rsidP="003273C4">
      <w:pPr>
        <w:rPr>
          <w:lang w:val="en-NL"/>
        </w:rPr>
      </w:pPr>
      <w:r w:rsidRPr="003273C4">
        <w:rPr>
          <w:lang w:val="en-NL"/>
        </w:rPr>
        <w:t>The redesign mainly improves JabberPoint by applying:</w:t>
      </w:r>
    </w:p>
    <w:p w14:paraId="14E224E2" w14:textId="77777777" w:rsidR="003273C4" w:rsidRPr="003273C4" w:rsidRDefault="003273C4">
      <w:pPr>
        <w:numPr>
          <w:ilvl w:val="0"/>
          <w:numId w:val="8"/>
        </w:numPr>
        <w:rPr>
          <w:lang w:val="en-NL"/>
        </w:rPr>
      </w:pPr>
      <w:r w:rsidRPr="003273C4">
        <w:rPr>
          <w:lang w:val="en-NL"/>
        </w:rPr>
        <w:t>Composite for content structure</w:t>
      </w:r>
    </w:p>
    <w:p w14:paraId="42ADB769" w14:textId="77777777" w:rsidR="003273C4" w:rsidRPr="003273C4" w:rsidRDefault="003273C4">
      <w:pPr>
        <w:numPr>
          <w:ilvl w:val="0"/>
          <w:numId w:val="8"/>
        </w:numPr>
        <w:rPr>
          <w:lang w:val="en-NL"/>
        </w:rPr>
      </w:pPr>
      <w:r w:rsidRPr="003273C4">
        <w:rPr>
          <w:lang w:val="en-NL"/>
        </w:rPr>
        <w:t>Observer for UI updates</w:t>
      </w:r>
    </w:p>
    <w:p w14:paraId="1D6211A9" w14:textId="77777777" w:rsidR="003273C4" w:rsidRPr="003273C4" w:rsidRDefault="003273C4">
      <w:pPr>
        <w:numPr>
          <w:ilvl w:val="0"/>
          <w:numId w:val="8"/>
        </w:numPr>
        <w:rPr>
          <w:lang w:val="en-NL"/>
        </w:rPr>
      </w:pPr>
      <w:r w:rsidRPr="003273C4">
        <w:rPr>
          <w:lang w:val="en-NL"/>
        </w:rPr>
        <w:t>Command for input handling</w:t>
      </w:r>
    </w:p>
    <w:p w14:paraId="564C440E" w14:textId="77777777" w:rsidR="003273C4" w:rsidRPr="003273C4" w:rsidRDefault="003273C4" w:rsidP="003273C4">
      <w:pPr>
        <w:rPr>
          <w:lang w:val="en-NL"/>
        </w:rPr>
      </w:pPr>
      <w:r w:rsidRPr="003273C4">
        <w:rPr>
          <w:lang w:val="en-NL"/>
        </w:rPr>
        <w:t>These changes make the code easier to understand and extend without changing the overall project idea.</w:t>
      </w:r>
    </w:p>
    <w:p w14:paraId="2C078E63" w14:textId="46DBA7C0" w:rsidR="0038542C" w:rsidRPr="00473075" w:rsidRDefault="0038542C" w:rsidP="00473075"/>
    <w:sectPr w:rsidR="0038542C" w:rsidRPr="004730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8F24EC"/>
    <w:multiLevelType w:val="multilevel"/>
    <w:tmpl w:val="329A8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C108D"/>
    <w:multiLevelType w:val="multilevel"/>
    <w:tmpl w:val="27F66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723AAB"/>
    <w:multiLevelType w:val="multilevel"/>
    <w:tmpl w:val="E3C46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256A6C"/>
    <w:multiLevelType w:val="multilevel"/>
    <w:tmpl w:val="06EAB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846E03"/>
    <w:multiLevelType w:val="multilevel"/>
    <w:tmpl w:val="77C8D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722C19"/>
    <w:multiLevelType w:val="multilevel"/>
    <w:tmpl w:val="DCD0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AB44B53"/>
    <w:multiLevelType w:val="multilevel"/>
    <w:tmpl w:val="0B96C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E250B1"/>
    <w:multiLevelType w:val="multilevel"/>
    <w:tmpl w:val="C392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6103">
    <w:abstractNumId w:val="4"/>
  </w:num>
  <w:num w:numId="2" w16cid:durableId="1720089460">
    <w:abstractNumId w:val="5"/>
  </w:num>
  <w:num w:numId="3" w16cid:durableId="1190069129">
    <w:abstractNumId w:val="1"/>
  </w:num>
  <w:num w:numId="4" w16cid:durableId="842159796">
    <w:abstractNumId w:val="2"/>
  </w:num>
  <w:num w:numId="5" w16cid:durableId="1406875892">
    <w:abstractNumId w:val="0"/>
  </w:num>
  <w:num w:numId="6" w16cid:durableId="557008773">
    <w:abstractNumId w:val="6"/>
  </w:num>
  <w:num w:numId="7" w16cid:durableId="478157853">
    <w:abstractNumId w:val="3"/>
  </w:num>
  <w:num w:numId="8" w16cid:durableId="571426619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3C4D9E0"/>
    <w:rsid w:val="00041641"/>
    <w:rsid w:val="000C0615"/>
    <w:rsid w:val="000E147A"/>
    <w:rsid w:val="000E757E"/>
    <w:rsid w:val="00126C7E"/>
    <w:rsid w:val="001611D0"/>
    <w:rsid w:val="00170711"/>
    <w:rsid w:val="00205935"/>
    <w:rsid w:val="0023599C"/>
    <w:rsid w:val="002C6B67"/>
    <w:rsid w:val="003273C4"/>
    <w:rsid w:val="0038542C"/>
    <w:rsid w:val="004203A3"/>
    <w:rsid w:val="00433714"/>
    <w:rsid w:val="004439C3"/>
    <w:rsid w:val="00473075"/>
    <w:rsid w:val="004B5ACF"/>
    <w:rsid w:val="004D664F"/>
    <w:rsid w:val="005411DE"/>
    <w:rsid w:val="00567ACF"/>
    <w:rsid w:val="005E368D"/>
    <w:rsid w:val="005E59DA"/>
    <w:rsid w:val="005E639C"/>
    <w:rsid w:val="00601714"/>
    <w:rsid w:val="006806DF"/>
    <w:rsid w:val="006F416E"/>
    <w:rsid w:val="00726E50"/>
    <w:rsid w:val="007623DF"/>
    <w:rsid w:val="00785C77"/>
    <w:rsid w:val="007D78F0"/>
    <w:rsid w:val="00835E9E"/>
    <w:rsid w:val="00880F89"/>
    <w:rsid w:val="00897EED"/>
    <w:rsid w:val="008A51D7"/>
    <w:rsid w:val="008B4AB1"/>
    <w:rsid w:val="008D4221"/>
    <w:rsid w:val="008E28FB"/>
    <w:rsid w:val="008F3E9D"/>
    <w:rsid w:val="009E164F"/>
    <w:rsid w:val="00A50EC8"/>
    <w:rsid w:val="00B36A7A"/>
    <w:rsid w:val="00BD6B2D"/>
    <w:rsid w:val="00C27DC3"/>
    <w:rsid w:val="00CB27A8"/>
    <w:rsid w:val="00D44A53"/>
    <w:rsid w:val="00D67DBB"/>
    <w:rsid w:val="00DD5357"/>
    <w:rsid w:val="00DE422D"/>
    <w:rsid w:val="00FA418B"/>
    <w:rsid w:val="00FD4BC0"/>
    <w:rsid w:val="07346A60"/>
    <w:rsid w:val="0CAF3390"/>
    <w:rsid w:val="0D98F87F"/>
    <w:rsid w:val="13C4D9E0"/>
    <w:rsid w:val="19E14A66"/>
    <w:rsid w:val="28E7D146"/>
    <w:rsid w:val="42E1C238"/>
    <w:rsid w:val="46731B83"/>
    <w:rsid w:val="47A7DA67"/>
    <w:rsid w:val="5E860F15"/>
    <w:rsid w:val="62F07D8D"/>
    <w:rsid w:val="66D35E34"/>
    <w:rsid w:val="6908D46E"/>
    <w:rsid w:val="6AB538F6"/>
    <w:rsid w:val="6D5D41E1"/>
    <w:rsid w:val="77F4320D"/>
    <w:rsid w:val="7F36C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C4D9E0"/>
  <w15:chartTrackingRefBased/>
  <w15:docId w15:val="{B458BA6F-BFB3-443C-8D64-44D067F3D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uiPriority w:val="9"/>
    <w:qFormat/>
    <w:rsid w:val="07346A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07346A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07346A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7346A60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7D78F0"/>
    <w:pPr>
      <w:spacing w:before="240" w:after="0" w:line="259" w:lineRule="auto"/>
      <w:outlineLvl w:val="9"/>
    </w:pPr>
    <w:rPr>
      <w:sz w:val="32"/>
      <w:szCs w:val="32"/>
      <w:lang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7D78F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D78F0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7D78F0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7D78F0"/>
    <w:rPr>
      <w:color w:val="467886" w:themeColor="hyperlink"/>
      <w:u w:val="single"/>
    </w:rPr>
  </w:style>
  <w:style w:type="table" w:styleId="GridTable4-Accent4">
    <w:name w:val="Grid Table 4 Accent 4"/>
    <w:basedOn w:val="TableNormal"/>
    <w:uiPriority w:val="49"/>
    <w:rsid w:val="007D78F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1">
    <w:name w:val="Grid Table 4 Accent 1"/>
    <w:basedOn w:val="TableNormal"/>
    <w:uiPriority w:val="49"/>
    <w:rsid w:val="007D78F0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paragraph" w:styleId="Title">
    <w:name w:val="Title"/>
    <w:basedOn w:val="Normal"/>
    <w:next w:val="Normal"/>
    <w:link w:val="TitleChar"/>
    <w:uiPriority w:val="10"/>
    <w:qFormat/>
    <w:rsid w:val="00FD4BC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4B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rsid w:val="000E147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E147A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273C4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A2DFAC-55A7-4129-93E6-5816FB1E64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498</Words>
  <Characters>2840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3332</CharactersWithSpaces>
  <SharedDoc>false</SharedDoc>
  <HLinks>
    <vt:vector size="162" baseType="variant">
      <vt:variant>
        <vt:i4>1638454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_Toc224035396</vt:lpwstr>
      </vt:variant>
      <vt:variant>
        <vt:i4>1638454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_Toc224035395</vt:lpwstr>
      </vt:variant>
      <vt:variant>
        <vt:i4>1638454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_Toc224035394</vt:lpwstr>
      </vt:variant>
      <vt:variant>
        <vt:i4>1638454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_Toc224035393</vt:lpwstr>
      </vt:variant>
      <vt:variant>
        <vt:i4>1638454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_Toc224035392</vt:lpwstr>
      </vt:variant>
      <vt:variant>
        <vt:i4>1638454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_Toc224035391</vt:lpwstr>
      </vt:variant>
      <vt:variant>
        <vt:i4>1638454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_Toc224035390</vt:lpwstr>
      </vt:variant>
      <vt:variant>
        <vt:i4>1572918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_Toc224035389</vt:lpwstr>
      </vt:variant>
      <vt:variant>
        <vt:i4>1572918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_Toc224035388</vt:lpwstr>
      </vt:variant>
      <vt:variant>
        <vt:i4>1572918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_Toc224035387</vt:lpwstr>
      </vt:variant>
      <vt:variant>
        <vt:i4>1572918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_Toc224035386</vt:lpwstr>
      </vt:variant>
      <vt:variant>
        <vt:i4>1572918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_Toc224035385</vt:lpwstr>
      </vt:variant>
      <vt:variant>
        <vt:i4>1572918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_Toc224035384</vt:lpwstr>
      </vt:variant>
      <vt:variant>
        <vt:i4>1572918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_Toc224035383</vt:lpwstr>
      </vt:variant>
      <vt:variant>
        <vt:i4>1572918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_Toc224035382</vt:lpwstr>
      </vt:variant>
      <vt:variant>
        <vt:i4>1572918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_Toc224035381</vt:lpwstr>
      </vt:variant>
      <vt:variant>
        <vt:i4>1572918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_Toc224035380</vt:lpwstr>
      </vt:variant>
      <vt:variant>
        <vt:i4>1507382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_Toc224035379</vt:lpwstr>
      </vt:variant>
      <vt:variant>
        <vt:i4>1507382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_Toc224035378</vt:lpwstr>
      </vt:variant>
      <vt:variant>
        <vt:i4>1507382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_Toc224035377</vt:lpwstr>
      </vt:variant>
      <vt:variant>
        <vt:i4>1507382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_Toc224035376</vt:lpwstr>
      </vt:variant>
      <vt:variant>
        <vt:i4>1507382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_Toc224035375</vt:lpwstr>
      </vt:variant>
      <vt:variant>
        <vt:i4>1507382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_Toc224035374</vt:lpwstr>
      </vt:variant>
      <vt:variant>
        <vt:i4>1507382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_Toc224035373</vt:lpwstr>
      </vt:variant>
      <vt:variant>
        <vt:i4>1507382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_Toc224035372</vt:lpwstr>
      </vt:variant>
      <vt:variant>
        <vt:i4>1507382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_Toc224035371</vt:lpwstr>
      </vt:variant>
      <vt:variant>
        <vt:i4>1507382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_Toc224035370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Reunovs</dc:creator>
  <cp:keywords/>
  <dc:description/>
  <cp:lastModifiedBy>Cosmin Buzic</cp:lastModifiedBy>
  <cp:revision>33</cp:revision>
  <dcterms:created xsi:type="dcterms:W3CDTF">2026-03-10T02:23:00Z</dcterms:created>
  <dcterms:modified xsi:type="dcterms:W3CDTF">2026-06-08T21:22:00Z</dcterms:modified>
</cp:coreProperties>
</file>