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7B7C9F" w:rsidP="00D37A70">
      <w:pPr>
        <w:spacing w:line="360" w:lineRule="auto"/>
        <w:jc w:val="center"/>
        <w:rPr>
          <w:rFonts w:ascii="Arial" w:hAnsi="Arial" w:cs="Arial"/>
          <w:b/>
          <w:sz w:val="40"/>
          <w:szCs w:val="40"/>
        </w:rPr>
      </w:pPr>
      <w:r>
        <w:rPr>
          <w:rFonts w:ascii="Arial" w:hAnsi="Arial" w:cs="Arial"/>
          <w:b/>
          <w:sz w:val="40"/>
          <w:szCs w:val="40"/>
        </w:rPr>
        <w:t xml:space="preserve">O interfață intuitivă pentru gestiunea fișierelor în medii cloud cu </w:t>
      </w:r>
      <w:r w:rsidR="00892AF3">
        <w:rPr>
          <w:rFonts w:ascii="Arial" w:hAnsi="Arial" w:cs="Arial"/>
          <w:b/>
          <w:sz w:val="40"/>
          <w:szCs w:val="40"/>
        </w:rPr>
        <w:t>un model specific de redundanță</w:t>
      </w:r>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667DD2" w:rsidP="00D37A70">
      <w:pPr>
        <w:spacing w:line="360" w:lineRule="auto"/>
        <w:rPr>
          <w:rFonts w:ascii="Arial" w:hAnsi="Arial" w:cs="Arial"/>
          <w:b/>
          <w:sz w:val="28"/>
          <w:szCs w:val="28"/>
        </w:rPr>
      </w:pPr>
      <w:r>
        <w:rPr>
          <w:rFonts w:ascii="Arial" w:hAnsi="Arial" w:cs="Arial"/>
          <w:b/>
          <w:sz w:val="28"/>
          <w:szCs w:val="28"/>
        </w:rPr>
        <w:t>Conf</w:t>
      </w:r>
      <w:r w:rsidR="00D37A70" w:rsidRPr="00D37A70">
        <w:rPr>
          <w:rFonts w:ascii="Arial" w:hAnsi="Arial" w:cs="Arial"/>
          <w:b/>
          <w:sz w:val="28"/>
          <w:szCs w:val="28"/>
        </w:rPr>
        <w:t xml:space="preserve">. Dr. </w:t>
      </w:r>
      <w:r w:rsidR="00E521F2">
        <w:rPr>
          <w:rFonts w:ascii="Arial" w:hAnsi="Arial" w:cs="Arial"/>
          <w:b/>
          <w:sz w:val="28"/>
          <w:szCs w:val="28"/>
        </w:rPr>
        <w:t>Boian Rareș</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E521F2" w:rsidP="00D37A70">
      <w:pPr>
        <w:spacing w:line="360" w:lineRule="auto"/>
        <w:jc w:val="right"/>
        <w:rPr>
          <w:rFonts w:ascii="Arial" w:hAnsi="Arial" w:cs="Arial"/>
          <w:b/>
          <w:sz w:val="28"/>
          <w:szCs w:val="28"/>
        </w:rPr>
      </w:pPr>
      <w:proofErr w:type="spellStart"/>
      <w:r>
        <w:rPr>
          <w:rFonts w:ascii="Arial" w:hAnsi="Arial" w:cs="Arial"/>
          <w:b/>
          <w:sz w:val="28"/>
          <w:szCs w:val="28"/>
        </w:rPr>
        <w:t>Holcan</w:t>
      </w:r>
      <w:proofErr w:type="spellEnd"/>
      <w:r>
        <w:rPr>
          <w:rFonts w:ascii="Arial" w:hAnsi="Arial" w:cs="Arial"/>
          <w:b/>
          <w:sz w:val="28"/>
          <w:szCs w:val="28"/>
        </w:rPr>
        <w:t xml:space="preserve"> Cosmin</w:t>
      </w:r>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2F6011" w:rsidRDefault="002F6011" w:rsidP="00D04E71">
      <w:pPr>
        <w:spacing w:line="360" w:lineRule="auto"/>
        <w:jc w:val="both"/>
        <w:rPr>
          <w:rFonts w:ascii="Times New Roman" w:hAnsi="Times New Roman" w:cs="Times New Roman"/>
          <w:sz w:val="24"/>
          <w:szCs w:val="24"/>
          <w:lang w:val="en-US"/>
        </w:rPr>
      </w:pPr>
      <w:r w:rsidRPr="002F6011">
        <w:rPr>
          <w:rFonts w:ascii="Times New Roman" w:hAnsi="Times New Roman" w:cs="Times New Roman"/>
          <w:sz w:val="24"/>
          <w:szCs w:val="24"/>
          <w:lang w:val="en-US"/>
        </w:rPr>
        <w:t>The purpose of this thesis is to explore how cloud solutions can simplify the process of file management for less experienced users through an intuitive web application. In the first part of the thesis, we examine key concepts surrounding cloud computing, including its architecture, models, and current storage solutions with a focus on file versioning and redundancy. We also discuss the principles of intuitive web application design, especially within cloud-based environments. The second part presents the proposed solution: a web application that simplifies file management while allowing users to choose specific redundancy zones, a feature not natively available through major providers like Azure or AWS.</w:t>
      </w:r>
      <w:r>
        <w:rPr>
          <w:rFonts w:ascii="Times New Roman" w:hAnsi="Times New Roman" w:cs="Times New Roman"/>
          <w:sz w:val="24"/>
          <w:szCs w:val="24"/>
          <w:lang w:val="en-US"/>
        </w:rPr>
        <w:t xml:space="preserve"> </w:t>
      </w:r>
      <w:r w:rsidRPr="002F6011">
        <w:rPr>
          <w:rFonts w:ascii="Times New Roman" w:hAnsi="Times New Roman" w:cs="Times New Roman"/>
          <w:sz w:val="24"/>
          <w:szCs w:val="24"/>
          <w:lang w:val="en-US"/>
        </w:rPr>
        <w:t>The application is designed to address two main objectives: creating a cloud-based file management tool that is accessible to non-technical users, and enabling the customization of redundanc</w:t>
      </w:r>
      <w:r w:rsidR="00A302E5">
        <w:rPr>
          <w:rFonts w:ascii="Times New Roman" w:hAnsi="Times New Roman" w:cs="Times New Roman"/>
          <w:sz w:val="24"/>
          <w:szCs w:val="24"/>
          <w:lang w:val="en-US"/>
        </w:rPr>
        <w:t>y zones to enhance data control, using a custom redundancy procedure.</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Pr="006409DA" w:rsidRDefault="005A7507" w:rsidP="008A73A9">
      <w:pPr>
        <w:rPr>
          <w:rFonts w:ascii="Times New Roman" w:hAnsi="Times New Roman" w:cs="Times New Roman"/>
          <w:b/>
          <w:sz w:val="48"/>
          <w:szCs w:val="48"/>
        </w:rPr>
      </w:pPr>
      <w:bookmarkStart w:id="0" w:name="_GoBack"/>
      <w:r w:rsidRPr="006409DA">
        <w:rPr>
          <w:rFonts w:ascii="Times New Roman" w:hAnsi="Times New Roman" w:cs="Times New Roman"/>
          <w:b/>
          <w:sz w:val="48"/>
          <w:szCs w:val="48"/>
        </w:rPr>
        <w:lastRenderedPageBreak/>
        <w:t>Cuprins</w:t>
      </w:r>
    </w:p>
    <w:bookmarkEnd w:id="0"/>
    <w:p w:rsidR="002D14E3" w:rsidRPr="00E71D0C" w:rsidRDefault="002D14E3" w:rsidP="008A73A9">
      <w:pPr>
        <w:rPr>
          <w:sz w:val="18"/>
          <w:szCs w:val="18"/>
        </w:rPr>
      </w:pPr>
    </w:p>
    <w:p w:rsidR="00E71D0C" w:rsidRPr="00E71D0C" w:rsidRDefault="008A73A9">
      <w:pPr>
        <w:pStyle w:val="Cuprins1"/>
        <w:tabs>
          <w:tab w:val="left" w:pos="440"/>
          <w:tab w:val="right" w:leader="dot" w:pos="9350"/>
        </w:tabs>
        <w:rPr>
          <w:rStyle w:val="Accentuaresubtil"/>
          <w:sz w:val="22"/>
        </w:rPr>
      </w:pPr>
      <w:r w:rsidRPr="00E71D0C">
        <w:rPr>
          <w:rStyle w:val="Accentuaresubtil"/>
        </w:rPr>
        <w:fldChar w:fldCharType="begin"/>
      </w:r>
      <w:r w:rsidRPr="00E71D0C">
        <w:rPr>
          <w:rStyle w:val="Accentuaresubtil"/>
        </w:rPr>
        <w:instrText xml:space="preserve"> TOC \o "1-3" \h \z \u </w:instrText>
      </w:r>
      <w:r w:rsidRPr="00E71D0C">
        <w:rPr>
          <w:rStyle w:val="Accentuaresubtil"/>
        </w:rPr>
        <w:fldChar w:fldCharType="separate"/>
      </w:r>
      <w:hyperlink w:anchor="_Toc200649774" w:history="1">
        <w:r w:rsidR="00E71D0C" w:rsidRPr="00E71D0C">
          <w:rPr>
            <w:rStyle w:val="Accentuaresubtil"/>
            <w:sz w:val="22"/>
          </w:rPr>
          <w:t>1</w:t>
        </w:r>
        <w:r w:rsidR="00E71D0C" w:rsidRPr="00E71D0C">
          <w:rPr>
            <w:rStyle w:val="Accentuaresubtil"/>
            <w:sz w:val="22"/>
          </w:rPr>
          <w:tab/>
          <w:t>Introducere</w:t>
        </w:r>
        <w:r w:rsidR="00E71D0C" w:rsidRPr="00E71D0C">
          <w:rPr>
            <w:rStyle w:val="Accentuaresubtil"/>
            <w:webHidden/>
            <w:sz w:val="22"/>
          </w:rPr>
          <w:tab/>
        </w:r>
        <w:r w:rsidR="00E71D0C" w:rsidRPr="00E71D0C">
          <w:rPr>
            <w:rStyle w:val="Accentuaresubtil"/>
            <w:webHidden/>
            <w:sz w:val="22"/>
          </w:rPr>
          <w:fldChar w:fldCharType="begin"/>
        </w:r>
        <w:r w:rsidR="00E71D0C" w:rsidRPr="00E71D0C">
          <w:rPr>
            <w:rStyle w:val="Accentuaresubtil"/>
            <w:webHidden/>
            <w:sz w:val="22"/>
          </w:rPr>
          <w:instrText xml:space="preserve"> PAGEREF _Toc200649774 \h </w:instrText>
        </w:r>
        <w:r w:rsidR="00E71D0C" w:rsidRPr="00E71D0C">
          <w:rPr>
            <w:rStyle w:val="Accentuaresubtil"/>
            <w:webHidden/>
            <w:sz w:val="22"/>
          </w:rPr>
        </w:r>
        <w:r w:rsidR="00E71D0C" w:rsidRPr="00E71D0C">
          <w:rPr>
            <w:rStyle w:val="Accentuaresubtil"/>
            <w:webHidden/>
            <w:sz w:val="22"/>
          </w:rPr>
          <w:fldChar w:fldCharType="separate"/>
        </w:r>
        <w:r w:rsidR="00E71D0C" w:rsidRPr="00E71D0C">
          <w:rPr>
            <w:rStyle w:val="Accentuaresubtil"/>
            <w:webHidden/>
            <w:sz w:val="22"/>
          </w:rPr>
          <w:t>3</w:t>
        </w:r>
        <w:r w:rsidR="00E71D0C"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75" w:history="1">
        <w:r w:rsidRPr="00E71D0C">
          <w:rPr>
            <w:rStyle w:val="Accentuaresubtil"/>
            <w:sz w:val="22"/>
          </w:rPr>
          <w:t>1.1</w:t>
        </w:r>
        <w:r w:rsidRPr="00E71D0C">
          <w:rPr>
            <w:rStyle w:val="Accentuaresubtil"/>
            <w:sz w:val="22"/>
          </w:rPr>
          <w:tab/>
          <w:t>Obiective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_Toc200649775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76" w:history="1">
        <w:r w:rsidRPr="00E71D0C">
          <w:rPr>
            <w:rStyle w:val="Accentuaresubtil"/>
            <w:sz w:val="22"/>
          </w:rPr>
          <w:t>1.2</w:t>
        </w:r>
        <w:r w:rsidRPr="00E71D0C">
          <w:rPr>
            <w:rStyle w:val="Accentuaresubtil"/>
            <w:sz w:val="22"/>
          </w:rPr>
          <w:tab/>
          <w:t>Structura lucrării</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_Toc200649776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2</w:t>
        </w:r>
        <w:r w:rsidRPr="00E71D0C">
          <w:rPr>
            <w:rStyle w:val="Accentuaresubtil"/>
            <w:webHidden/>
            <w:sz w:val="22"/>
          </w:rPr>
          <w:fldChar w:fldCharType="end"/>
        </w:r>
      </w:hyperlink>
    </w:p>
    <w:p w:rsidR="00E71D0C" w:rsidRPr="00E71D0C" w:rsidRDefault="00E71D0C">
      <w:pPr>
        <w:pStyle w:val="Cuprins1"/>
        <w:tabs>
          <w:tab w:val="left" w:pos="440"/>
          <w:tab w:val="right" w:leader="dot" w:pos="9350"/>
        </w:tabs>
        <w:rPr>
          <w:rStyle w:val="Accentuaresubtil"/>
          <w:sz w:val="22"/>
        </w:rPr>
      </w:pPr>
      <w:hyperlink w:anchor="_Toc200649777" w:history="1">
        <w:r w:rsidRPr="00E71D0C">
          <w:rPr>
            <w:rStyle w:val="Accentuaresubtil"/>
            <w:sz w:val="22"/>
          </w:rPr>
          <w:t>2</w:t>
        </w:r>
        <w:r w:rsidRPr="00E71D0C">
          <w:rPr>
            <w:rStyle w:val="Accentuaresubtil"/>
            <w:sz w:val="22"/>
          </w:rPr>
          <w:tab/>
          <w:t>Fundamente teoretice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_Toc200649777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78" w:history="1">
        <w:r w:rsidRPr="00E71D0C">
          <w:rPr>
            <w:rStyle w:val="Accentuaresubtil"/>
            <w:sz w:val="22"/>
          </w:rPr>
          <w:t>2.1</w:t>
        </w:r>
        <w:r w:rsidRPr="00E71D0C">
          <w:rPr>
            <w:rStyle w:val="Accentuaresubtil"/>
            <w:sz w:val="22"/>
          </w:rPr>
          <w:tab/>
          <w:t>Tehnologii cloud</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_Toc200649778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79" w:history="1">
        <w:r w:rsidRPr="00E71D0C">
          <w:rPr>
            <w:rStyle w:val="Accentuaresubtil"/>
            <w:sz w:val="22"/>
          </w:rPr>
          <w:t>2.1.1</w:t>
        </w:r>
        <w:r w:rsidRPr="00E71D0C">
          <w:rPr>
            <w:rStyle w:val="Accentuaresubtil"/>
            <w:sz w:val="22"/>
          </w:rPr>
          <w:tab/>
          <w:t>Scurtă prezentare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_Toc200649779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80" w:history="1">
        <w:r w:rsidRPr="00E71D0C">
          <w:rPr>
            <w:rStyle w:val="Accentuaresubtil"/>
            <w:sz w:val="22"/>
          </w:rPr>
          <w:t>2.1.2</w:t>
        </w:r>
        <w:r w:rsidRPr="00E71D0C">
          <w:rPr>
            <w:rStyle w:val="Accentuaresubtil"/>
            <w:sz w:val="22"/>
          </w:rPr>
          <w:tab/>
          <w:t>Arhitectura cloud computing</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_Toc200649780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4</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81" w:history="1">
        <w:r w:rsidRPr="00E71D0C">
          <w:rPr>
            <w:rStyle w:val="Accentuaresubtil"/>
            <w:sz w:val="22"/>
          </w:rPr>
          <w:t>2.1.3</w:t>
        </w:r>
        <w:r w:rsidRPr="00E71D0C">
          <w:rPr>
            <w:rStyle w:val="Accentuaresubtil"/>
            <w:sz w:val="22"/>
          </w:rPr>
          <w:tab/>
          <w:t>Modele de implementare în cloud computing</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_Toc200649781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6</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82" w:history="1">
        <w:r w:rsidRPr="00E71D0C">
          <w:rPr>
            <w:rStyle w:val="Accentuaresubtil"/>
            <w:sz w:val="22"/>
          </w:rPr>
          <w:t>2.2</w:t>
        </w:r>
        <w:r w:rsidRPr="00E71D0C">
          <w:rPr>
            <w:rStyle w:val="Accentuaresubtil"/>
            <w:sz w:val="22"/>
          </w:rPr>
          <w:tab/>
          <w:t>Aplicațiile web</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_Toc200649782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7</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83" w:history="1">
        <w:r w:rsidRPr="00E71D0C">
          <w:rPr>
            <w:rStyle w:val="Accentuaresubtil"/>
            <w:sz w:val="22"/>
          </w:rPr>
          <w:t>2.2.1</w:t>
        </w:r>
        <w:r w:rsidRPr="00E71D0C">
          <w:rPr>
            <w:rStyle w:val="Accentuaresubtil"/>
            <w:sz w:val="22"/>
          </w:rPr>
          <w:tab/>
          <w:t>Structură</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_Toc200649783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7</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84" w:history="1">
        <w:r w:rsidRPr="00E71D0C">
          <w:rPr>
            <w:rStyle w:val="Accentuaresubtil"/>
            <w:sz w:val="22"/>
            <w:lang w:eastAsia="ro-RO"/>
          </w:rPr>
          <w:t>2.2.2</w:t>
        </w:r>
        <w:r w:rsidRPr="00E71D0C">
          <w:rPr>
            <w:rStyle w:val="Accentuaresubtil"/>
            <w:sz w:val="22"/>
          </w:rPr>
          <w:tab/>
        </w:r>
        <w:r w:rsidRPr="00E71D0C">
          <w:rPr>
            <w:rStyle w:val="Accentuaresubtil"/>
            <w:sz w:val="22"/>
            <w:lang w:eastAsia="ro-RO"/>
          </w:rPr>
          <w:t>Aplicațiile web în mediile cloud</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_Toc200649784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9</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85" w:history="1">
        <w:r w:rsidRPr="00E71D0C">
          <w:rPr>
            <w:rStyle w:val="Accentuaresubtil"/>
            <w:sz w:val="22"/>
            <w:lang w:eastAsia="ro-RO"/>
          </w:rPr>
          <w:t>2.3</w:t>
        </w:r>
        <w:r w:rsidRPr="00E71D0C">
          <w:rPr>
            <w:rStyle w:val="Accentuaresubtil"/>
            <w:sz w:val="22"/>
          </w:rPr>
          <w:tab/>
        </w:r>
        <w:r w:rsidRPr="00E71D0C">
          <w:rPr>
            <w:rStyle w:val="Accentuaresubtil"/>
            <w:sz w:val="22"/>
            <w:lang w:eastAsia="ro-RO"/>
          </w:rPr>
          <w:t>Practici în crearea de interfețe intuitive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_Toc200649785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10</w:t>
        </w:r>
        <w:r w:rsidRPr="00E71D0C">
          <w:rPr>
            <w:rStyle w:val="Accentuaresubtil"/>
            <w:webHidden/>
            <w:sz w:val="22"/>
          </w:rPr>
          <w:fldChar w:fldCharType="end"/>
        </w:r>
      </w:hyperlink>
    </w:p>
    <w:p w:rsidR="00E71D0C" w:rsidRPr="00E71D0C" w:rsidRDefault="00E71D0C">
      <w:pPr>
        <w:pStyle w:val="Cuprins1"/>
        <w:tabs>
          <w:tab w:val="left" w:pos="440"/>
          <w:tab w:val="right" w:leader="dot" w:pos="9350"/>
        </w:tabs>
        <w:rPr>
          <w:rStyle w:val="Accentuaresubtil"/>
          <w:sz w:val="22"/>
        </w:rPr>
      </w:pPr>
      <w:hyperlink w:anchor="_Toc200649786" w:history="1">
        <w:r w:rsidRPr="00E71D0C">
          <w:rPr>
            <w:rStyle w:val="Accentuaresubtil"/>
            <w:sz w:val="22"/>
            <w:lang w:eastAsia="ro-RO"/>
          </w:rPr>
          <w:t>3</w:t>
        </w:r>
        <w:r w:rsidRPr="00E71D0C">
          <w:rPr>
            <w:rStyle w:val="Accentuaresubtil"/>
            <w:sz w:val="22"/>
          </w:rPr>
          <w:tab/>
        </w:r>
        <w:r w:rsidRPr="00E71D0C">
          <w:rPr>
            <w:rStyle w:val="Accentuaresubtil"/>
            <w:sz w:val="22"/>
            <w:lang w:eastAsia="ro-RO"/>
          </w:rPr>
          <w:t>Redundanța în sistemele distribuite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_Toc200649786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13</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87" w:history="1">
        <w:r w:rsidRPr="00E71D0C">
          <w:rPr>
            <w:rStyle w:val="Accentuaresubtil"/>
            <w:sz w:val="22"/>
            <w:lang w:eastAsia="ro-RO"/>
          </w:rPr>
          <w:t>3.1</w:t>
        </w:r>
        <w:r w:rsidRPr="00E71D0C">
          <w:rPr>
            <w:rStyle w:val="Accentuaresubtil"/>
            <w:sz w:val="22"/>
          </w:rPr>
          <w:tab/>
        </w:r>
        <w:r w:rsidRPr="00E71D0C">
          <w:rPr>
            <w:rStyle w:val="Accentuaresubtil"/>
            <w:sz w:val="22"/>
            <w:lang w:eastAsia="ro-RO"/>
          </w:rPr>
          <w:t>Principiile redundanței</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_Toc200649787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13</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88" w:history="1">
        <w:r w:rsidRPr="00E71D0C">
          <w:rPr>
            <w:rStyle w:val="Accentuaresubtil"/>
            <w:sz w:val="22"/>
            <w:lang w:eastAsia="ro-RO"/>
          </w:rPr>
          <w:t>3.2</w:t>
        </w:r>
        <w:r w:rsidRPr="00E71D0C">
          <w:rPr>
            <w:rStyle w:val="Accentuaresubtil"/>
            <w:sz w:val="22"/>
          </w:rPr>
          <w:tab/>
        </w:r>
        <w:r w:rsidRPr="00E71D0C">
          <w:rPr>
            <w:rStyle w:val="Accentuaresubtil"/>
            <w:sz w:val="22"/>
            <w:lang w:eastAsia="ro-RO"/>
          </w:rPr>
          <w:t>Tehnici cheie de redundanță</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_Toc200649788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14</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89" w:history="1">
        <w:r w:rsidRPr="00E71D0C">
          <w:rPr>
            <w:rStyle w:val="Accentuaresubtil"/>
            <w:sz w:val="22"/>
            <w:lang w:eastAsia="ro-RO"/>
          </w:rPr>
          <w:t>3.2.1</w:t>
        </w:r>
        <w:r w:rsidRPr="00E71D0C">
          <w:rPr>
            <w:rStyle w:val="Accentuaresubtil"/>
            <w:sz w:val="22"/>
          </w:rPr>
          <w:tab/>
        </w:r>
        <w:r w:rsidRPr="00E71D0C">
          <w:rPr>
            <w:rStyle w:val="Accentuaresubtil"/>
            <w:sz w:val="22"/>
            <w:lang w:eastAsia="ro-RO"/>
          </w:rPr>
          <w:t>Replicarea datelor</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_Toc200649789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14</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90" w:history="1">
        <w:r w:rsidRPr="00E71D0C">
          <w:rPr>
            <w:rStyle w:val="Accentuaresubtil"/>
            <w:sz w:val="22"/>
            <w:lang w:eastAsia="ro-RO"/>
          </w:rPr>
          <w:t>3.2.2</w:t>
        </w:r>
        <w:r w:rsidRPr="00E71D0C">
          <w:rPr>
            <w:rStyle w:val="Accentuaresubtil"/>
            <w:sz w:val="22"/>
          </w:rPr>
          <w:tab/>
        </w:r>
        <w:r w:rsidRPr="00E71D0C">
          <w:rPr>
            <w:rStyle w:val="Accentuaresubtil"/>
            <w:sz w:val="22"/>
            <w:lang w:eastAsia="ro-RO"/>
          </w:rPr>
          <w:t>Redundanța geografică</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_Toc200649790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15</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91" w:history="1">
        <w:r w:rsidRPr="00E71D0C">
          <w:rPr>
            <w:rStyle w:val="Accentuaresubtil"/>
            <w:sz w:val="22"/>
            <w:lang w:eastAsia="ro-RO"/>
          </w:rPr>
          <w:t>3.2.3</w:t>
        </w:r>
        <w:r w:rsidRPr="00E71D0C">
          <w:rPr>
            <w:rStyle w:val="Accentuaresubtil"/>
            <w:sz w:val="22"/>
          </w:rPr>
          <w:tab/>
        </w:r>
        <w:r w:rsidRPr="00E71D0C">
          <w:rPr>
            <w:rStyle w:val="Accentuaresubtil"/>
            <w:sz w:val="22"/>
            <w:lang w:eastAsia="ro-RO"/>
          </w:rPr>
          <w:t>Mirroring-ul datelor</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_Toc200649791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15</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92" w:history="1">
        <w:r w:rsidRPr="00E71D0C">
          <w:rPr>
            <w:rStyle w:val="Accentuaresubtil"/>
            <w:sz w:val="22"/>
            <w:lang w:eastAsia="ro-RO"/>
          </w:rPr>
          <w:t>3.3</w:t>
        </w:r>
        <w:r w:rsidRPr="00E71D0C">
          <w:rPr>
            <w:rStyle w:val="Accentuaresubtil"/>
            <w:sz w:val="22"/>
          </w:rPr>
          <w:tab/>
        </w:r>
        <w:r w:rsidRPr="00E71D0C">
          <w:rPr>
            <w:rStyle w:val="Accentuaresubtil"/>
            <w:sz w:val="22"/>
            <w:lang w:eastAsia="ro-RO"/>
          </w:rPr>
          <w:t>Disponibilitate ridicată</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_Toc200649792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17</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93" w:history="1">
        <w:r w:rsidRPr="00E71D0C">
          <w:rPr>
            <w:rStyle w:val="Accentuaresubtil"/>
            <w:sz w:val="22"/>
            <w:lang w:eastAsia="ro-RO"/>
          </w:rPr>
          <w:t>3.4</w:t>
        </w:r>
        <w:r w:rsidRPr="00E71D0C">
          <w:rPr>
            <w:rStyle w:val="Accentuaresubtil"/>
            <w:sz w:val="22"/>
          </w:rPr>
          <w:tab/>
        </w:r>
        <w:r w:rsidRPr="00E71D0C">
          <w:rPr>
            <w:rStyle w:val="Accentuaresubtil"/>
            <w:sz w:val="22"/>
            <w:lang w:eastAsia="ro-RO"/>
          </w:rPr>
          <w:t>Soluții existente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_Toc200649793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19</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94" w:history="1">
        <w:r w:rsidRPr="00E71D0C">
          <w:rPr>
            <w:rStyle w:val="Accentuaresubtil"/>
            <w:sz w:val="22"/>
            <w:lang w:eastAsia="ro-RO"/>
          </w:rPr>
          <w:t>3.4.1</w:t>
        </w:r>
        <w:r w:rsidRPr="00E71D0C">
          <w:rPr>
            <w:rStyle w:val="Accentuaresubtil"/>
            <w:sz w:val="22"/>
          </w:rPr>
          <w:tab/>
        </w:r>
        <w:r w:rsidRPr="00E71D0C">
          <w:rPr>
            <w:rStyle w:val="Accentuaresubtil"/>
            <w:sz w:val="22"/>
            <w:lang w:eastAsia="ro-RO"/>
          </w:rPr>
          <w:t>Redundanța în Azure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_Toc200649794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19</w:t>
        </w:r>
        <w:r w:rsidRPr="00E71D0C">
          <w:rPr>
            <w:rStyle w:val="Accentuaresubtil"/>
            <w:webHidden/>
            <w:sz w:val="22"/>
          </w:rPr>
          <w:fldChar w:fldCharType="end"/>
        </w:r>
      </w:hyperlink>
    </w:p>
    <w:p w:rsidR="00E71D0C" w:rsidRPr="00E71D0C" w:rsidRDefault="00E71D0C">
      <w:pPr>
        <w:pStyle w:val="Cuprins3"/>
        <w:tabs>
          <w:tab w:val="left" w:pos="1320"/>
          <w:tab w:val="right" w:leader="dot" w:pos="9350"/>
        </w:tabs>
        <w:rPr>
          <w:rStyle w:val="Accentuaresubtil"/>
          <w:sz w:val="22"/>
        </w:rPr>
      </w:pPr>
      <w:hyperlink w:anchor="_Toc200649795" w:history="1">
        <w:r w:rsidRPr="00E71D0C">
          <w:rPr>
            <w:rStyle w:val="Accentuaresubtil"/>
            <w:sz w:val="22"/>
            <w:lang w:eastAsia="ro-RO"/>
          </w:rPr>
          <w:t>3.4.2</w:t>
        </w:r>
        <w:r w:rsidRPr="00E71D0C">
          <w:rPr>
            <w:rStyle w:val="Accentuaresubtil"/>
            <w:sz w:val="22"/>
          </w:rPr>
          <w:tab/>
        </w:r>
        <w:r w:rsidRPr="00E71D0C">
          <w:rPr>
            <w:rStyle w:val="Accentuaresubtil"/>
            <w:sz w:val="22"/>
            <w:lang w:eastAsia="ro-RO"/>
          </w:rPr>
          <w:t>Redundanța în AWS</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_Toc200649795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21</w:t>
        </w:r>
        <w:r w:rsidRPr="00E71D0C">
          <w:rPr>
            <w:rStyle w:val="Accentuaresubtil"/>
            <w:webHidden/>
            <w:sz w:val="22"/>
          </w:rPr>
          <w:fldChar w:fldCharType="end"/>
        </w:r>
      </w:hyperlink>
    </w:p>
    <w:p w:rsidR="00E71D0C" w:rsidRPr="00E71D0C" w:rsidRDefault="00E71D0C">
      <w:pPr>
        <w:pStyle w:val="Cuprins1"/>
        <w:tabs>
          <w:tab w:val="left" w:pos="440"/>
          <w:tab w:val="right" w:leader="dot" w:pos="9350"/>
        </w:tabs>
        <w:rPr>
          <w:rStyle w:val="Accentuaresubtil"/>
          <w:sz w:val="22"/>
        </w:rPr>
      </w:pPr>
      <w:hyperlink w:anchor="_Toc200649796" w:history="1">
        <w:r w:rsidRPr="00E71D0C">
          <w:rPr>
            <w:rStyle w:val="Accentuaresubtil"/>
            <w:sz w:val="22"/>
            <w:lang w:eastAsia="ro-RO"/>
          </w:rPr>
          <w:t>4</w:t>
        </w:r>
        <w:r w:rsidRPr="00E71D0C">
          <w:rPr>
            <w:rStyle w:val="Accentuaresubtil"/>
            <w:sz w:val="22"/>
          </w:rPr>
          <w:tab/>
        </w:r>
        <w:r w:rsidRPr="00E71D0C">
          <w:rPr>
            <w:rStyle w:val="Accentuaresubtil"/>
            <w:sz w:val="22"/>
            <w:lang w:eastAsia="ro-RO"/>
          </w:rPr>
          <w:t>Descrierea aplicației</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_Toc200649796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22</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97" w:history="1">
        <w:r w:rsidRPr="00E71D0C">
          <w:rPr>
            <w:rStyle w:val="Accentuaresubtil"/>
            <w:sz w:val="22"/>
            <w:lang w:eastAsia="ro-RO"/>
          </w:rPr>
          <w:t>4.1</w:t>
        </w:r>
        <w:r w:rsidRPr="00E71D0C">
          <w:rPr>
            <w:rStyle w:val="Accentuaresubtil"/>
            <w:sz w:val="22"/>
          </w:rPr>
          <w:tab/>
        </w:r>
        <w:r w:rsidRPr="00E71D0C">
          <w:rPr>
            <w:rStyle w:val="Accentuaresubtil"/>
            <w:sz w:val="22"/>
            <w:lang w:eastAsia="ro-RO"/>
          </w:rPr>
          <w:t>Interfața grafică și mod de utilizare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_Toc200649797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23</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98" w:history="1">
        <w:r w:rsidRPr="00E71D0C">
          <w:rPr>
            <w:rStyle w:val="Accentuaresubtil"/>
            <w:sz w:val="22"/>
          </w:rPr>
          <w:t>4.2</w:t>
        </w:r>
        <w:r w:rsidRPr="00E71D0C">
          <w:rPr>
            <w:rStyle w:val="Accentuaresubtil"/>
            <w:sz w:val="22"/>
          </w:rPr>
          <w:tab/>
          <w:t>Arhitectura</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_Toc200649798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27</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799" w:history="1">
        <w:r w:rsidRPr="00E71D0C">
          <w:rPr>
            <w:rStyle w:val="Accentuaresubtil"/>
            <w:sz w:val="22"/>
          </w:rPr>
          <w:t>4.3</w:t>
        </w:r>
        <w:r w:rsidRPr="00E71D0C">
          <w:rPr>
            <w:rStyle w:val="Accentuaresubtil"/>
            <w:sz w:val="22"/>
          </w:rPr>
          <w:tab/>
          <w:t>Implementare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_Toc200649799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30</w:t>
        </w:r>
        <w:r w:rsidRPr="00E71D0C">
          <w:rPr>
            <w:rStyle w:val="Accentuaresubtil"/>
            <w:webHidden/>
            <w:sz w:val="22"/>
          </w:rPr>
          <w:fldChar w:fldCharType="end"/>
        </w:r>
      </w:hyperlink>
    </w:p>
    <w:p w:rsidR="00E71D0C" w:rsidRPr="00E71D0C" w:rsidRDefault="00E71D0C">
      <w:pPr>
        <w:pStyle w:val="Cuprins2"/>
        <w:tabs>
          <w:tab w:val="left" w:pos="880"/>
          <w:tab w:val="right" w:leader="dot" w:pos="9350"/>
        </w:tabs>
        <w:rPr>
          <w:rStyle w:val="Accentuaresubtil"/>
          <w:sz w:val="22"/>
        </w:rPr>
      </w:pPr>
      <w:hyperlink w:anchor="_Toc200649800" w:history="1">
        <w:r w:rsidRPr="00E71D0C">
          <w:rPr>
            <w:rStyle w:val="Accentuaresubtil"/>
            <w:sz w:val="22"/>
          </w:rPr>
          <w:t>4.4</w:t>
        </w:r>
        <w:r w:rsidRPr="00E71D0C">
          <w:rPr>
            <w:rStyle w:val="Accentuaresubtil"/>
            <w:sz w:val="22"/>
          </w:rPr>
          <w:tab/>
          <w:t>Testare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_Toc200649800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37</w:t>
        </w:r>
        <w:r w:rsidRPr="00E71D0C">
          <w:rPr>
            <w:rStyle w:val="Accentuaresubtil"/>
            <w:webHidden/>
            <w:sz w:val="22"/>
          </w:rPr>
          <w:fldChar w:fldCharType="end"/>
        </w:r>
      </w:hyperlink>
    </w:p>
    <w:p w:rsidR="00E71D0C" w:rsidRPr="00E71D0C" w:rsidRDefault="00E71D0C">
      <w:pPr>
        <w:pStyle w:val="Cuprins1"/>
        <w:tabs>
          <w:tab w:val="left" w:pos="440"/>
          <w:tab w:val="right" w:leader="dot" w:pos="9350"/>
        </w:tabs>
        <w:rPr>
          <w:rStyle w:val="Accentuaresubtil"/>
          <w:sz w:val="22"/>
        </w:rPr>
      </w:pPr>
      <w:hyperlink w:anchor="_Toc200649801" w:history="1">
        <w:r w:rsidRPr="00E71D0C">
          <w:rPr>
            <w:rStyle w:val="Accentuaresubtil"/>
            <w:sz w:val="22"/>
          </w:rPr>
          <w:t>5</w:t>
        </w:r>
        <w:r w:rsidRPr="00E71D0C">
          <w:rPr>
            <w:rStyle w:val="Accentuaresubtil"/>
            <w:sz w:val="22"/>
          </w:rPr>
          <w:tab/>
          <w:t>Concluzii</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_Toc200649801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39</w:t>
        </w:r>
        <w:r w:rsidRPr="00E71D0C">
          <w:rPr>
            <w:rStyle w:val="Accentuaresubtil"/>
            <w:webHidden/>
            <w:sz w:val="22"/>
          </w:rPr>
          <w:fldChar w:fldCharType="end"/>
        </w:r>
      </w:hyperlink>
    </w:p>
    <w:p w:rsidR="00E71D0C" w:rsidRPr="00E71D0C" w:rsidRDefault="00E71D0C">
      <w:pPr>
        <w:pStyle w:val="Cuprins3"/>
        <w:tabs>
          <w:tab w:val="right" w:leader="dot" w:pos="9350"/>
        </w:tabs>
        <w:rPr>
          <w:rStyle w:val="Accentuaresubtil"/>
        </w:rPr>
      </w:pPr>
      <w:hyperlink w:anchor="_Toc200649802" w:history="1">
        <w:r w:rsidRPr="00E71D0C">
          <w:rPr>
            <w:rStyle w:val="Accentuaresubtil"/>
            <w:sz w:val="22"/>
          </w:rPr>
          <w:t>Bibliografie</w:t>
        </w:r>
        <w:r w:rsidRPr="00E71D0C">
          <w:rPr>
            <w:rStyle w:val="Accentuaresubtil"/>
            <w:webHidden/>
            <w:sz w:val="22"/>
          </w:rPr>
          <w:tab/>
        </w:r>
        <w:r w:rsidRPr="00E71D0C">
          <w:rPr>
            <w:rStyle w:val="Accentuaresubtil"/>
            <w:webHidden/>
            <w:sz w:val="22"/>
          </w:rPr>
          <w:fldChar w:fldCharType="begin"/>
        </w:r>
        <w:r w:rsidRPr="00E71D0C">
          <w:rPr>
            <w:rStyle w:val="Accentuaresubtil"/>
            <w:webHidden/>
            <w:sz w:val="22"/>
          </w:rPr>
          <w:instrText xml:space="preserve"> PAGEREF _Toc200649802 \h </w:instrText>
        </w:r>
        <w:r w:rsidRPr="00E71D0C">
          <w:rPr>
            <w:rStyle w:val="Accentuaresubtil"/>
            <w:webHidden/>
            <w:sz w:val="22"/>
          </w:rPr>
        </w:r>
        <w:r w:rsidRPr="00E71D0C">
          <w:rPr>
            <w:rStyle w:val="Accentuaresubtil"/>
            <w:webHidden/>
            <w:sz w:val="22"/>
          </w:rPr>
          <w:fldChar w:fldCharType="separate"/>
        </w:r>
        <w:r w:rsidRPr="00E71D0C">
          <w:rPr>
            <w:rStyle w:val="Accentuaresubtil"/>
            <w:webHidden/>
            <w:sz w:val="22"/>
          </w:rPr>
          <w:t>40</w:t>
        </w:r>
        <w:r w:rsidRPr="00E71D0C">
          <w:rPr>
            <w:rStyle w:val="Accentuaresubtil"/>
            <w:webHidden/>
            <w:sz w:val="22"/>
          </w:rPr>
          <w:fldChar w:fldCharType="end"/>
        </w:r>
      </w:hyperlink>
    </w:p>
    <w:p w:rsidR="000F0E48" w:rsidRPr="000E1B71" w:rsidRDefault="008A73A9" w:rsidP="000E1B71">
      <w:pPr>
        <w:spacing w:line="360" w:lineRule="auto"/>
        <w:rPr>
          <w:rFonts w:ascii="Times New Roman" w:hAnsi="Times New Roman" w:cs="Times New Roman"/>
          <w:sz w:val="24"/>
          <w:szCs w:val="24"/>
        </w:rPr>
        <w:sectPr w:rsidR="000F0E48" w:rsidRPr="000E1B71"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r w:rsidRPr="00E71D0C">
        <w:rPr>
          <w:rStyle w:val="Accentuaresubtil"/>
        </w:rPr>
        <w:fldChar w:fldCharType="end"/>
      </w:r>
    </w:p>
    <w:p w:rsidR="00AB6A20" w:rsidRPr="005A7507" w:rsidRDefault="00E521F2" w:rsidP="005A7507">
      <w:pPr>
        <w:pStyle w:val="Titlu1"/>
      </w:pPr>
      <w:bookmarkStart w:id="1" w:name="_Toc200649774"/>
      <w:r>
        <w:lastRenderedPageBreak/>
        <w:t>Introducere</w:t>
      </w:r>
      <w:bookmarkEnd w:id="1"/>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2" w:name="_Toc200649775"/>
      <w:r>
        <w:t>Obiective</w:t>
      </w:r>
      <w:bookmarkEnd w:id="2"/>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cloud,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în special în mediile cloud,</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cloud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3" w:name="_Toc200649776"/>
      <w:r>
        <w:t>Structura lucrării</w:t>
      </w:r>
      <w:bookmarkEnd w:id="3"/>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4242BF">
        <w:rPr>
          <w:rFonts w:ascii="Times New Roman" w:hAnsi="Times New Roman" w:cs="Times New Roman"/>
          <w:sz w:val="24"/>
          <w:szCs w:val="24"/>
        </w:rPr>
        <w:t>patru</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w:t>
      </w:r>
      <w:r w:rsidR="00E67C06">
        <w:rPr>
          <w:rFonts w:ascii="Times New Roman" w:hAnsi="Times New Roman" w:cs="Times New Roman"/>
          <w:sz w:val="24"/>
          <w:szCs w:val="24"/>
        </w:rPr>
        <w:t>sisteme distribuite</w:t>
      </w:r>
      <w:r w:rsidR="0063337A">
        <w:rPr>
          <w:rFonts w:ascii="Times New Roman" w:hAnsi="Times New Roman" w:cs="Times New Roman"/>
          <w:sz w:val="24"/>
          <w:szCs w:val="24"/>
        </w:rPr>
        <w:t xml:space="preserve">, se focusează pe aprofundarea noțiunilor despre redundanță în cadrul sistemelor de fișiere, ce metode există, în special în cloud și vor fi prezentate de asemenea contribuțiile care pot fi aduse pentru utilizatori pornind de la soluții existente. </w:t>
      </w:r>
    </w:p>
    <w:p w:rsidR="001931A3" w:rsidRDefault="0063337A" w:rsidP="0063337A">
      <w:pPr>
        <w:spacing w:line="360" w:lineRule="auto"/>
        <w:jc w:val="both"/>
        <w:rPr>
          <w:rFonts w:ascii="Times New Roman" w:hAnsi="Times New Roman" w:cs="Times New Roman"/>
          <w:sz w:val="24"/>
          <w:szCs w:val="24"/>
        </w:rPr>
      </w:pPr>
      <w:r w:rsidRPr="00F75A22">
        <w:rPr>
          <w:rStyle w:val="Stil1Caracter"/>
        </w:rPr>
        <w:t>Partea a p</w:t>
      </w:r>
      <w:r w:rsidR="004242BF">
        <w:rPr>
          <w:rStyle w:val="Stil1Caracter"/>
        </w:rPr>
        <w:t>atra reprezentată de Capitolul 4</w:t>
      </w:r>
      <w:r w:rsidRPr="00F75A22">
        <w:rPr>
          <w:rStyle w:val="Stil1Caracter"/>
        </w:rPr>
        <w:t xml:space="preserve">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w:t>
      </w:r>
      <w:r w:rsidR="00E574AC">
        <w:rPr>
          <w:rStyle w:val="Stil1Caracter"/>
        </w:rPr>
        <w:t>e pe parcursul dezvoltării.</w:t>
      </w:r>
    </w:p>
    <w:p w:rsidR="004242BF" w:rsidRPr="0063337A" w:rsidRDefault="004242BF" w:rsidP="004242BF">
      <w:pPr>
        <w:rPr>
          <w:rFonts w:ascii="Times New Roman" w:hAnsi="Times New Roman" w:cs="Times New Roman"/>
          <w:sz w:val="24"/>
          <w:szCs w:val="24"/>
        </w:rPr>
      </w:pPr>
      <w:r>
        <w:rPr>
          <w:rFonts w:ascii="Times New Roman" w:hAnsi="Times New Roman" w:cs="Times New Roman"/>
          <w:sz w:val="24"/>
          <w:szCs w:val="24"/>
        </w:rPr>
        <w:br w:type="page"/>
      </w:r>
    </w:p>
    <w:p w:rsidR="009D1904" w:rsidRPr="00BA53CF" w:rsidRDefault="007C5078" w:rsidP="009D1904">
      <w:pPr>
        <w:pStyle w:val="Titlu1"/>
        <w:spacing w:line="360" w:lineRule="auto"/>
      </w:pPr>
      <w:bookmarkStart w:id="4" w:name="_Toc200649777"/>
      <w:r>
        <w:lastRenderedPageBreak/>
        <w:t>Fundamente teoretice</w:t>
      </w:r>
      <w:bookmarkEnd w:id="4"/>
    </w:p>
    <w:p w:rsidR="009D1904" w:rsidRPr="00BA53CF" w:rsidRDefault="00B00D7C" w:rsidP="009D1904">
      <w:pPr>
        <w:pStyle w:val="Titlu2"/>
        <w:spacing w:line="360" w:lineRule="auto"/>
      </w:pPr>
      <w:bookmarkStart w:id="5" w:name="_Toc200649778"/>
      <w:r>
        <w:t>Tehnologii cloud</w:t>
      </w:r>
      <w:bookmarkEnd w:id="5"/>
    </w:p>
    <w:p w:rsidR="0091098D" w:rsidRPr="00BA53CF" w:rsidRDefault="00230D3A" w:rsidP="0091098D">
      <w:pPr>
        <w:pStyle w:val="Titlu3"/>
        <w:spacing w:line="360" w:lineRule="auto"/>
      </w:pPr>
      <w:bookmarkStart w:id="6" w:name="_Toc200649779"/>
      <w:r>
        <w:t>Scurtă prezentare</w:t>
      </w:r>
      <w:bookmarkEnd w:id="6"/>
    </w:p>
    <w:p w:rsidR="00C50FA5" w:rsidRDefault="00F75A22" w:rsidP="00F75A22">
      <w:pPr>
        <w:pStyle w:val="Stil1"/>
        <w:rPr>
          <w:rFonts w:eastAsiaTheme="majorEastAsia"/>
        </w:rPr>
      </w:pPr>
      <w:r>
        <w:rPr>
          <w:rFonts w:eastAsiaTheme="majorEastAsia"/>
        </w:rPr>
        <w:t xml:space="preserve">Așa cum este ilustrat în </w:t>
      </w:r>
      <w:r w:rsidR="00E61C8E">
        <w:rPr>
          <w:rFonts w:eastAsiaTheme="majorEastAsia"/>
          <w:lang w:val="en-US"/>
        </w:rPr>
        <w:t>[6]</w:t>
      </w:r>
      <w:r>
        <w:rPr>
          <w:rFonts w:eastAsiaTheme="majorEastAsia"/>
          <w:lang w:val="en-US"/>
        </w:rPr>
        <w:t>,</w:t>
      </w:r>
      <w:r w:rsidR="00C50FA5">
        <w:rPr>
          <w:rFonts w:eastAsiaTheme="majorEastAsia"/>
          <w:lang w:val="en-US"/>
        </w:rPr>
        <w:t xml:space="preserve"> </w:t>
      </w:r>
      <w:r w:rsidR="00C50FA5">
        <w:rPr>
          <w:rFonts w:eastAsiaTheme="majorEastAsia"/>
        </w:rPr>
        <w:t xml:space="preserve">conceptul de cloud </w:t>
      </w:r>
      <w:proofErr w:type="spellStart"/>
      <w:r w:rsidR="00C50FA5">
        <w:rPr>
          <w:rFonts w:eastAsiaTheme="majorEastAsia"/>
        </w:rPr>
        <w:t>computing</w:t>
      </w:r>
      <w:proofErr w:type="spellEnd"/>
      <w:r w:rsidR="00C50FA5">
        <w:rPr>
          <w:rFonts w:eastAsiaTheme="majorEastAsia"/>
        </w:rPr>
        <w:t xml:space="preserve">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w:t>
      </w:r>
      <w:proofErr w:type="spellStart"/>
      <w:r w:rsidR="00C50FA5">
        <w:rPr>
          <w:rFonts w:eastAsiaTheme="majorEastAsia"/>
        </w:rPr>
        <w:t>computing</w:t>
      </w:r>
      <w:proofErr w:type="spellEnd"/>
      <w:r w:rsidR="00C50FA5">
        <w:rPr>
          <w:rFonts w:eastAsiaTheme="majorEastAsia"/>
        </w:rPr>
        <w:t xml:space="preserve">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w:t>
      </w:r>
      <w:proofErr w:type="spellStart"/>
      <w:r w:rsidR="00672CB6">
        <w:rPr>
          <w:rFonts w:eastAsiaTheme="majorEastAsia"/>
        </w:rPr>
        <w:t>Azure</w:t>
      </w:r>
      <w:proofErr w:type="spellEnd"/>
      <w:r w:rsidR="00672CB6">
        <w:rPr>
          <w:rFonts w:eastAsiaTheme="majorEastAsia"/>
        </w:rPr>
        <w:t xml:space="preserve"> și Google Cloud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sidR="00E61C8E">
        <w:rPr>
          <w:rFonts w:eastAsiaTheme="majorEastAsia"/>
          <w:lang w:val="en-US"/>
        </w:rPr>
        <w:t>[12]</w:t>
      </w:r>
      <w:r>
        <w:rPr>
          <w:rFonts w:eastAsiaTheme="majorEastAsia"/>
        </w:rPr>
        <w:t xml:space="preserve">, se prezintă o definiție a ceea ce înseamnă cloud </w:t>
      </w:r>
      <w:proofErr w:type="spellStart"/>
      <w:r>
        <w:rPr>
          <w:rFonts w:eastAsiaTheme="majorEastAsia"/>
        </w:rPr>
        <w:t>computing</w:t>
      </w:r>
      <w:proofErr w:type="spellEnd"/>
      <w:r>
        <w:rPr>
          <w:rFonts w:eastAsiaTheme="majorEastAsia"/>
        </w:rPr>
        <w:t xml:space="preserve"> ca fiind un model de calcul în care se oferă drept servicii diferite capabilități IT cu un grad ridicat de </w:t>
      </w:r>
      <w:proofErr w:type="spellStart"/>
      <w:r>
        <w:rPr>
          <w:rFonts w:eastAsiaTheme="majorEastAsia"/>
        </w:rPr>
        <w:t>scalabilitate</w:t>
      </w:r>
      <w:proofErr w:type="spellEnd"/>
      <w:r>
        <w:rPr>
          <w:rFonts w:eastAsiaTheme="majorEastAsia"/>
        </w:rPr>
        <w:t xml:space="preserve">. Acest lucru se realizează prin intermediul internetului, oferind o </w:t>
      </w:r>
      <w:r w:rsidR="00912BD9">
        <w:rPr>
          <w:rFonts w:eastAsiaTheme="majorEastAsia"/>
        </w:rPr>
        <w:t xml:space="preserve">gamă </w:t>
      </w:r>
      <w:r>
        <w:rPr>
          <w:rFonts w:eastAsiaTheme="majorEastAsia"/>
        </w:rPr>
        <w:t>largă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w:t>
      </w:r>
      <w:proofErr w:type="spellStart"/>
      <w:r>
        <w:rPr>
          <w:rFonts w:eastAsiaTheme="majorEastAsia"/>
        </w:rPr>
        <w:t>scalabilitate</w:t>
      </w:r>
      <w:proofErr w:type="spellEnd"/>
      <w:r>
        <w:rPr>
          <w:rFonts w:eastAsiaTheme="majorEastAsia"/>
        </w:rPr>
        <w:t xml:space="preserv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fiind un mare plus pentru dezvoltatori în reducerea complexității gestionăr</w:t>
      </w:r>
      <w:r w:rsidR="007A33FE">
        <w:rPr>
          <w:rFonts w:eastAsiaTheme="majorEastAsia"/>
        </w:rPr>
        <w:t>ii unei rețele locale și doar concentrarea pe</w:t>
      </w:r>
      <w:r>
        <w:rPr>
          <w:rFonts w:eastAsiaTheme="majorEastAsia"/>
        </w:rPr>
        <w:t xml:space="preserve"> folosirea de resurse. În același timp, elasticitate</w:t>
      </w:r>
      <w:r w:rsidR="00EC4039">
        <w:rPr>
          <w:rFonts w:eastAsiaTheme="majorEastAsia"/>
        </w:rPr>
        <w:t>a</w:t>
      </w:r>
      <w:r>
        <w:rPr>
          <w:rFonts w:eastAsiaTheme="majorEastAsia"/>
        </w:rPr>
        <w:t xml:space="preserve"> și </w:t>
      </w:r>
      <w:proofErr w:type="spellStart"/>
      <w:r>
        <w:rPr>
          <w:rFonts w:eastAsiaTheme="majorEastAsia"/>
        </w:rPr>
        <w:t>scalabilitatea</w:t>
      </w:r>
      <w:proofErr w:type="spellEnd"/>
      <w:r>
        <w:rPr>
          <w:rFonts w:eastAsiaTheme="majorEastAsia"/>
        </w:rPr>
        <w:t xml:space="preserve">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046446">
        <w:rPr>
          <w:rFonts w:eastAsiaTheme="majorEastAsia"/>
        </w:rPr>
        <w:t>astfel</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w:t>
      </w:r>
      <w:r w:rsidR="00EC4039">
        <w:rPr>
          <w:rFonts w:eastAsiaTheme="majorEastAsia"/>
        </w:rPr>
        <w:lastRenderedPageBreak/>
        <w:t xml:space="preserve">folosit 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sidR="00E61C8E">
        <w:rPr>
          <w:rFonts w:eastAsiaTheme="majorEastAsia"/>
          <w:lang w:val="en-US"/>
        </w:rPr>
        <w:t>[6]</w:t>
      </w:r>
      <w:r>
        <w:rPr>
          <w:rFonts w:eastAsiaTheme="majorEastAsia"/>
          <w:lang w:val="en-US"/>
        </w:rPr>
        <w:t xml:space="preserve">.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7" w:name="_Toc200649780"/>
      <w:r>
        <w:t xml:space="preserve">Arhitectura cloud </w:t>
      </w:r>
      <w:proofErr w:type="spellStart"/>
      <w:r>
        <w:t>computing</w:t>
      </w:r>
      <w:bookmarkEnd w:id="7"/>
      <w:proofErr w:type="spellEnd"/>
    </w:p>
    <w:p w:rsidR="00A42791" w:rsidRDefault="00E27CD3" w:rsidP="00E27CD3">
      <w:pPr>
        <w:pStyle w:val="Stil1"/>
      </w:pPr>
      <w:r>
        <w:t xml:space="preserve">Arhitectura cloud </w:t>
      </w:r>
      <w:proofErr w:type="spellStart"/>
      <w:r>
        <w:t>computing</w:t>
      </w:r>
      <w:proofErr w:type="spellEnd"/>
      <w:r>
        <w:t xml:space="preserve">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3D412B">
        <w:rPr>
          <w:lang w:val="en-US"/>
        </w:rPr>
        <w:t>[1][6</w:t>
      </w:r>
      <w:r w:rsidR="00E61C8E">
        <w:rPr>
          <w:lang w:val="en-US"/>
        </w:rPr>
        <w:t>][1</w:t>
      </w:r>
      <w:r w:rsidR="003D412B">
        <w:rPr>
          <w:lang w:val="en-US"/>
        </w:rPr>
        <w:t>2</w:t>
      </w:r>
      <w:r w:rsidR="00E61C8E">
        <w:rPr>
          <w:lang w:val="en-US"/>
        </w:rPr>
        <w:t>]</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w:t>
      </w:r>
      <w:proofErr w:type="spellStart"/>
      <w:r w:rsidR="009815F7">
        <w:t>IaaS</w:t>
      </w:r>
      <w:proofErr w:type="spellEnd"/>
      <w:r w:rsidR="009815F7">
        <w:t xml:space="preserve">), </w:t>
      </w:r>
      <w:r w:rsidR="009815F7" w:rsidRPr="009815F7">
        <w:rPr>
          <w:lang w:val="en-US"/>
        </w:rPr>
        <w:t>Platform as a Service</w:t>
      </w:r>
      <w:r w:rsidR="009815F7">
        <w:t xml:space="preserve"> (</w:t>
      </w:r>
      <w:proofErr w:type="spellStart"/>
      <w:r w:rsidR="009815F7">
        <w:t>PaaS</w:t>
      </w:r>
      <w:proofErr w:type="spellEnd"/>
      <w:r w:rsidR="009815F7">
        <w:t>) și Software as a Service (</w:t>
      </w:r>
      <w:proofErr w:type="spellStart"/>
      <w:r w:rsidR="009815F7">
        <w:t>SaaS</w:t>
      </w:r>
      <w:proofErr w:type="spellEnd"/>
      <w:r w:rsidR="009815F7">
        <w:t>).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w:t>
      </w:r>
      <w:proofErr w:type="spellStart"/>
      <w:r>
        <w:t>IaaS</w:t>
      </w:r>
      <w:proofErr w:type="spellEnd"/>
      <w:r>
        <w:t xml:space="preserve">)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xml:space="preserve">). Acestea sunt izolate atât de partea hardware, cât și unele de altele, ce oferă securitate și flexibilitate, dar și un control ridicat asupra lor de către utilizatori. Putem observa de aici cum modelul </w:t>
      </w:r>
      <w:proofErr w:type="spellStart"/>
      <w:r w:rsidR="00E7014C">
        <w:t>IaaS</w:t>
      </w:r>
      <w:proofErr w:type="spellEnd"/>
      <w:r w:rsidR="00E7014C">
        <w:t xml:space="preserve">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w:t>
      </w:r>
      <w:proofErr w:type="spellStart"/>
      <w:r>
        <w:t>PaaS</w:t>
      </w:r>
      <w:proofErr w:type="spellEnd"/>
      <w:r>
        <w:t xml:space="preserve">) reprezintă </w:t>
      </w:r>
      <w:proofErr w:type="gramStart"/>
      <w:r>
        <w:t>un</w:t>
      </w:r>
      <w:proofErr w:type="gramEnd"/>
      <w:r>
        <w:t xml:space="preserve"> nivel superior în </w:t>
      </w:r>
      <w:r w:rsidR="00A978EA">
        <w:t xml:space="preserve">schema serviciilor cloud în care se permite dezvoltarea, testarea și gestionarea aplicațiilor. </w:t>
      </w:r>
      <w:r w:rsidR="00E0765F">
        <w:t>Putem</w:t>
      </w:r>
      <w:r w:rsidR="00A978EA">
        <w:t xml:space="preserve"> să ne gândim la </w:t>
      </w:r>
      <w:proofErr w:type="spellStart"/>
      <w:r w:rsidR="00A978EA">
        <w:t>PaaS</w:t>
      </w:r>
      <w:proofErr w:type="spellEnd"/>
      <w:r w:rsidR="00A978EA">
        <w:t xml:space="preserve"> în comparație cu </w:t>
      </w:r>
      <w:proofErr w:type="spellStart"/>
      <w:r w:rsidR="00A978EA">
        <w:t>IaaS</w:t>
      </w:r>
      <w:proofErr w:type="spellEnd"/>
      <w:r w:rsidR="00A978EA">
        <w:t xml:space="preserve">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w:t>
      </w:r>
      <w:proofErr w:type="spellStart"/>
      <w:r>
        <w:t>SaaS</w:t>
      </w:r>
      <w:proofErr w:type="spellEnd"/>
      <w:r>
        <w:t xml:space="preserve">)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w:t>
      </w:r>
      <w:proofErr w:type="spellStart"/>
      <w:r>
        <w:t>SaaS</w:t>
      </w:r>
      <w:proofErr w:type="spellEnd"/>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sidR="00E61C8E">
        <w:rPr>
          <w:lang w:val="en-US"/>
        </w:rPr>
        <w:t>[12]</w:t>
      </w:r>
      <w:r>
        <w:rPr>
          <w:lang w:val="en-US"/>
        </w:rPr>
        <w:t xml:space="preserve">, </w:t>
      </w:r>
      <w:r>
        <w:t xml:space="preserve">mai este prezentat un model de arhitectură, </w:t>
      </w:r>
      <w:r w:rsidRPr="00727AAF">
        <w:rPr>
          <w:i/>
          <w:lang w:val="en-US"/>
        </w:rPr>
        <w:t>Data Storage as a Service</w:t>
      </w:r>
      <w:r>
        <w:rPr>
          <w:i/>
        </w:rPr>
        <w:t xml:space="preserve"> </w:t>
      </w:r>
      <w:r>
        <w:t>(</w:t>
      </w:r>
      <w:proofErr w:type="spellStart"/>
      <w:r>
        <w:t>DaaS</w:t>
      </w:r>
      <w:proofErr w:type="spellEnd"/>
      <w:r>
        <w:t xml:space="preserve">),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w:t>
      </w:r>
      <w:proofErr w:type="spellStart"/>
      <w:r>
        <w:t>scalabilitate</w:t>
      </w:r>
      <w:proofErr w:type="spellEnd"/>
      <w:r>
        <w:t xml:space="preserv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Cloud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 xml:space="preserve">Firebase </w:t>
      </w:r>
      <w:proofErr w:type="spellStart"/>
      <w:r w:rsidRPr="00727AAF">
        <w:rPr>
          <w:lang w:val="en-US"/>
        </w:rPr>
        <w:t>Realtime</w:t>
      </w:r>
      <w:proofErr w:type="spellEnd"/>
      <w:r w:rsidRPr="00727AAF">
        <w:rPr>
          <w:lang w:val="en-US"/>
        </w:rPr>
        <w:t xml:space="preserve"> Database</w:t>
      </w:r>
      <w:r>
        <w:t>.</w:t>
      </w:r>
    </w:p>
    <w:p w:rsidR="00727AAF" w:rsidRDefault="00107C55" w:rsidP="00107C55">
      <w:pPr>
        <w:pStyle w:val="Titlu3"/>
      </w:pPr>
      <w:bookmarkStart w:id="8" w:name="_Toc200649781"/>
      <w:r>
        <w:t xml:space="preserve">Modele de implementare în cloud </w:t>
      </w:r>
      <w:proofErr w:type="spellStart"/>
      <w:r>
        <w:t>computing</w:t>
      </w:r>
      <w:bookmarkEnd w:id="8"/>
      <w:proofErr w:type="spellEnd"/>
    </w:p>
    <w:p w:rsidR="00107C55" w:rsidRDefault="00D026E6" w:rsidP="00D026E6">
      <w:pPr>
        <w:pStyle w:val="Stil1"/>
      </w:pPr>
      <w:r>
        <w:t xml:space="preserve">În funcție de modul în care sunt oferite și gestionate serviciile cloud, există mai multe modele de implementare. În sursa </w:t>
      </w:r>
      <w:r w:rsidR="00E61C8E">
        <w:rPr>
          <w:lang w:val="en-US"/>
        </w:rPr>
        <w:t>[1]</w:t>
      </w:r>
      <w:r>
        <w:rPr>
          <w:lang w:val="en-US"/>
        </w:rPr>
        <w:t xml:space="preserve">, </w:t>
      </w:r>
      <w:r>
        <w:t xml:space="preserve">sunt prezentate astfel 4 modele de implementare: Cloud Public, Cloud Privat, Cloud Comunitar și Cloud </w:t>
      </w:r>
      <w:proofErr w:type="spellStart"/>
      <w:r>
        <w:t>Hybrid</w:t>
      </w:r>
      <w:proofErr w:type="spellEnd"/>
      <w:r>
        <w:t>.</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 xml:space="preserve">Resursele sunt împărțite între mai mulți clienți, iar ca avantaje putem aminti costurile inițial reduse, </w:t>
      </w:r>
      <w:proofErr w:type="spellStart"/>
      <w:r>
        <w:rPr>
          <w:rFonts w:eastAsiaTheme="majorEastAsia"/>
        </w:rPr>
        <w:t>scalabilitate</w:t>
      </w:r>
      <w:proofErr w:type="spellEnd"/>
      <w:r>
        <w:rPr>
          <w:rFonts w:eastAsiaTheme="majorEastAsia"/>
        </w:rPr>
        <w:t xml:space="preserve"> rapidă și plasarea responsabilității </w:t>
      </w:r>
      <w:proofErr w:type="spellStart"/>
      <w:r>
        <w:rPr>
          <w:rFonts w:eastAsiaTheme="majorEastAsia"/>
        </w:rPr>
        <w:t>mentenanței</w:t>
      </w:r>
      <w:proofErr w:type="spellEnd"/>
      <w:r>
        <w:rPr>
          <w:rFonts w:eastAsiaTheme="majorEastAsia"/>
        </w:rPr>
        <w:t xml:space="preserve">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xml:space="preserve">,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w:t>
      </w:r>
      <w:proofErr w:type="spellStart"/>
      <w:r w:rsidR="002B3C0E">
        <w:rPr>
          <w:rFonts w:eastAsiaTheme="majorEastAsia"/>
        </w:rPr>
        <w:t>scalabilitatea</w:t>
      </w:r>
      <w:proofErr w:type="spellEnd"/>
      <w:r w:rsidR="002B3C0E">
        <w:rPr>
          <w:rFonts w:eastAsiaTheme="majorEastAsia"/>
        </w:rPr>
        <w:t xml:space="preserve"> este una mai redusă.</w:t>
      </w:r>
    </w:p>
    <w:p w:rsidR="00D026E6" w:rsidRDefault="002B3C0E" w:rsidP="00D026E6">
      <w:pPr>
        <w:pStyle w:val="Stil1"/>
        <w:rPr>
          <w:rFonts w:eastAsiaTheme="majorEastAsia"/>
        </w:rPr>
      </w:pPr>
      <w:proofErr w:type="spellStart"/>
      <w:r>
        <w:rPr>
          <w:rFonts w:eastAsiaTheme="majorEastAsia"/>
          <w:i/>
        </w:rPr>
        <w:t>Cloud-ul</w:t>
      </w:r>
      <w:proofErr w:type="spellEnd"/>
      <w:r>
        <w:rPr>
          <w:rFonts w:eastAsiaTheme="majorEastAsia"/>
          <w:i/>
        </w:rPr>
        <w:t xml:space="preserve">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 xml:space="preserve">Cloud </w:t>
      </w:r>
      <w:proofErr w:type="spellStart"/>
      <w:r>
        <w:rPr>
          <w:rFonts w:eastAsiaTheme="majorEastAsia"/>
          <w:i/>
        </w:rPr>
        <w:t>Hybrid</w:t>
      </w:r>
      <w:proofErr w:type="spellEnd"/>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9" w:name="_Toc200649782"/>
      <w:r>
        <w:t>Aplicațiile web</w:t>
      </w:r>
      <w:bookmarkEnd w:id="9"/>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sidR="00E61C8E">
        <w:rPr>
          <w:lang w:val="en-US"/>
        </w:rPr>
        <w:t>[7]</w:t>
      </w:r>
      <w:r>
        <w:rPr>
          <w:lang w:val="en-US"/>
        </w:rPr>
        <w:t>,</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xml:space="preserve">). Aplicațiile web moderne se caracterizează prin flexibilitate, </w:t>
      </w:r>
      <w:proofErr w:type="spellStart"/>
      <w:r>
        <w:t>scalabilitate</w:t>
      </w:r>
      <w:proofErr w:type="spellEnd"/>
      <w:r>
        <w:t>, interactivitate, fiind în același timp bazate pe cloud și compatibile cu diferite platforme.</w:t>
      </w:r>
    </w:p>
    <w:p w:rsidR="00CB216F" w:rsidRDefault="00CB216F" w:rsidP="00CB216F">
      <w:pPr>
        <w:pStyle w:val="Titlu3"/>
      </w:pPr>
      <w:bookmarkStart w:id="10" w:name="_Toc200649783"/>
      <w:r>
        <w:t>Structură</w:t>
      </w:r>
      <w:bookmarkEnd w:id="10"/>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sidR="00E61C8E">
        <w:rPr>
          <w:lang w:val="en-US"/>
        </w:rPr>
        <w:t>[13]</w:t>
      </w:r>
      <w:r>
        <w:rPr>
          <w:lang w:val="en-US"/>
        </w:rPr>
        <w:t xml:space="preserve">,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 xml:space="preserve">lipsa de </w:t>
      </w:r>
      <w:proofErr w:type="spellStart"/>
      <w:r w:rsidRPr="00F22E97">
        <w:rPr>
          <w:rFonts w:eastAsia="Times New Roman"/>
          <w:bCs/>
          <w:lang w:eastAsia="ro-RO"/>
        </w:rPr>
        <w:t>scalabilitate</w:t>
      </w:r>
      <w:proofErr w:type="spellEnd"/>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1" w:name="_Toc200649784"/>
      <w:r>
        <w:rPr>
          <w:rFonts w:eastAsia="Times New Roman"/>
          <w:lang w:eastAsia="ro-RO"/>
        </w:rPr>
        <w:t>Aplicațiile web în mediile cloud</w:t>
      </w:r>
      <w:bookmarkEnd w:id="11"/>
    </w:p>
    <w:p w:rsidR="00F22E97" w:rsidRDefault="006F3A6E" w:rsidP="006F3A6E">
      <w:pPr>
        <w:pStyle w:val="Stil1"/>
        <w:rPr>
          <w:lang w:eastAsia="ro-RO"/>
        </w:rPr>
      </w:pPr>
      <w:r>
        <w:rPr>
          <w:lang w:eastAsia="ro-RO"/>
        </w:rPr>
        <w:t xml:space="preserve">Aplicațiile web </w:t>
      </w:r>
      <w:r w:rsidR="003A6F44">
        <w:rPr>
          <w:lang w:eastAsia="ro-RO"/>
        </w:rPr>
        <w:t xml:space="preserve">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w:t>
      </w:r>
      <w:proofErr w:type="spellStart"/>
      <w:r w:rsidR="003A6F44">
        <w:rPr>
          <w:lang w:eastAsia="ro-RO"/>
        </w:rPr>
        <w:t>browser</w:t>
      </w:r>
      <w:proofErr w:type="spellEnd"/>
      <w:r w:rsidR="003A6F44">
        <w:rPr>
          <w:lang w:eastAsia="ro-RO"/>
        </w:rPr>
        <w:t xml:space="preserve">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w:t>
      </w:r>
      <w:proofErr w:type="spellStart"/>
      <w:r>
        <w:rPr>
          <w:lang w:eastAsia="ro-RO"/>
        </w:rPr>
        <w:t>microservicii</w:t>
      </w:r>
      <w:proofErr w:type="spellEnd"/>
      <w:r>
        <w:rPr>
          <w:lang w:eastAsia="ro-RO"/>
        </w:rPr>
        <w:t xml:space="preserve"> și containere, conferind un grad ridicat de flexibilitate și </w:t>
      </w:r>
      <w:proofErr w:type="spellStart"/>
      <w:r>
        <w:rPr>
          <w:lang w:eastAsia="ro-RO"/>
        </w:rPr>
        <w:t>scalabilitate</w:t>
      </w:r>
      <w:proofErr w:type="spellEnd"/>
      <w:r>
        <w:rPr>
          <w:lang w:eastAsia="ro-RO"/>
        </w:rPr>
        <w:t xml:space="preserv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w:t>
      </w:r>
      <w:proofErr w:type="spellStart"/>
      <w:r>
        <w:rPr>
          <w:lang w:eastAsia="ro-RO"/>
        </w:rPr>
        <w:t>FaaS</w:t>
      </w:r>
      <w:proofErr w:type="spellEnd"/>
      <w:r>
        <w:rPr>
          <w:lang w:eastAsia="ro-RO"/>
        </w:rPr>
        <w:t xml:space="preserve">) (precum AWS Lambda ori Microsoft </w:t>
      </w:r>
      <w:proofErr w:type="spellStart"/>
      <w:r>
        <w:rPr>
          <w:lang w:eastAsia="ro-RO"/>
        </w:rPr>
        <w:t>Azure</w:t>
      </w:r>
      <w:proofErr w:type="spellEnd"/>
      <w:r>
        <w:rPr>
          <w:lang w:eastAsia="ro-RO"/>
        </w:rPr>
        <w:t xml:space="preserve"> </w:t>
      </w:r>
      <w:proofErr w:type="spellStart"/>
      <w:r>
        <w:rPr>
          <w:lang w:eastAsia="ro-RO"/>
        </w:rPr>
        <w:t>Function</w:t>
      </w:r>
      <w:proofErr w:type="spellEnd"/>
      <w:r>
        <w:rPr>
          <w:lang w:eastAsia="ro-RO"/>
        </w:rPr>
        <w:t>) pentru eliminarea nevoii de servere fizice sau virtuale.</w:t>
      </w:r>
    </w:p>
    <w:p w:rsidR="00B90992" w:rsidRDefault="00B90992" w:rsidP="006F3A6E">
      <w:pPr>
        <w:pStyle w:val="Stil1"/>
        <w:rPr>
          <w:lang w:eastAsia="ro-RO"/>
        </w:rPr>
      </w:pPr>
      <w:r>
        <w:rPr>
          <w:lang w:eastAsia="ro-RO"/>
        </w:rPr>
        <w:lastRenderedPageBreak/>
        <w:t xml:space="preserve">Un aspect important al aplicațiilor din medii cloud este dat de </w:t>
      </w:r>
      <w:proofErr w:type="spellStart"/>
      <w:r>
        <w:rPr>
          <w:lang w:eastAsia="ro-RO"/>
        </w:rPr>
        <w:t>scalabilitate</w:t>
      </w:r>
      <w:proofErr w:type="spellEnd"/>
      <w:r>
        <w:rPr>
          <w:lang w:eastAsia="ro-RO"/>
        </w:rPr>
        <w:t xml:space="preserv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w:t>
      </w:r>
      <w:proofErr w:type="spellStart"/>
      <w:r>
        <w:rPr>
          <w:lang w:eastAsia="ro-RO"/>
        </w:rPr>
        <w:t>load-balacing</w:t>
      </w:r>
      <w:proofErr w:type="spellEnd"/>
      <w:r>
        <w:rPr>
          <w:lang w:eastAsia="ro-RO"/>
        </w:rPr>
        <w:t xml:space="preserve">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sidR="006A4FD0">
        <w:rPr>
          <w:lang w:val="en-US" w:eastAsia="ro-RO"/>
        </w:rPr>
        <w:t>Continuous Integration</w:t>
      </w:r>
      <w:r>
        <w:rPr>
          <w:lang w:val="en-US" w:eastAsia="ro-RO"/>
        </w:rPr>
        <w:t>/</w:t>
      </w:r>
      <w:r w:rsidRPr="00310276">
        <w:rPr>
          <w:lang w:val="en-US" w:eastAsia="ro-RO"/>
        </w:rPr>
        <w:t>Continuous Deployment</w:t>
      </w:r>
      <w:r w:rsidRPr="00310276">
        <w:rPr>
          <w:lang w:eastAsia="ro-RO"/>
        </w:rPr>
        <w:t>).</w:t>
      </w:r>
      <w:r>
        <w:rPr>
          <w:lang w:eastAsia="ro-RO"/>
        </w:rPr>
        <w:t xml:space="preserve"> Soluții precum </w:t>
      </w:r>
      <w:proofErr w:type="spellStart"/>
      <w:r>
        <w:rPr>
          <w:lang w:eastAsia="ro-RO"/>
        </w:rPr>
        <w:t>GitHub</w:t>
      </w:r>
      <w:proofErr w:type="spellEnd"/>
      <w:r>
        <w:rPr>
          <w:lang w:eastAsia="ro-RO"/>
        </w:rPr>
        <w:t xml:space="preserve"> </w:t>
      </w:r>
      <w:proofErr w:type="spellStart"/>
      <w:r>
        <w:rPr>
          <w:lang w:eastAsia="ro-RO"/>
        </w:rPr>
        <w:t>Actions</w:t>
      </w:r>
      <w:proofErr w:type="spellEnd"/>
      <w:r>
        <w:rPr>
          <w:lang w:eastAsia="ro-RO"/>
        </w:rPr>
        <w:t xml:space="preserve"> sau </w:t>
      </w:r>
      <w:proofErr w:type="spellStart"/>
      <w:r>
        <w:rPr>
          <w:lang w:eastAsia="ro-RO"/>
        </w:rPr>
        <w:t>Azure</w:t>
      </w:r>
      <w:proofErr w:type="spellEnd"/>
      <w:r>
        <w:rPr>
          <w:lang w:eastAsia="ro-RO"/>
        </w:rPr>
        <w:t xml:space="preserve"> </w:t>
      </w:r>
      <w:proofErr w:type="spellStart"/>
      <w:r>
        <w:rPr>
          <w:lang w:eastAsia="ro-RO"/>
        </w:rPr>
        <w:t>Pipelines</w:t>
      </w:r>
      <w:proofErr w:type="spellEnd"/>
      <w:r>
        <w:rPr>
          <w:lang w:eastAsia="ro-RO"/>
        </w:rPr>
        <w:t xml:space="preserve">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bookmarkStart w:id="12" w:name="_Toc200649785"/>
      <w:r>
        <w:rPr>
          <w:lang w:eastAsia="ro-RO"/>
        </w:rPr>
        <w:t>Practici în crearea de interfețe intuitive</w:t>
      </w:r>
      <w:bookmarkEnd w:id="12"/>
    </w:p>
    <w:p w:rsidR="00C81EE2" w:rsidRDefault="00C81EE2" w:rsidP="00C81EE2">
      <w:pPr>
        <w:pStyle w:val="Stil1"/>
        <w:rPr>
          <w:lang w:eastAsia="ro-RO"/>
        </w:rPr>
      </w:pPr>
      <w:r>
        <w:rPr>
          <w:lang w:eastAsia="ro-RO"/>
        </w:rPr>
        <w:t>În cadrul aplicațiilor web, un rol important în implementarea acestora este dat de modul în care interfețele vizuale sunt proiectate. Acest lucru este dat de simplul fapt că interfața grafică reprezintă primul (și în mare parte cel mai important) contact pe care utilizatorul îl are cu datele sale, cu ce îi este oferit spre a-i simplifica viața. O aplicație în care conținut</w:t>
      </w:r>
      <w:r w:rsidR="003D592F">
        <w:rPr>
          <w:lang w:eastAsia="ro-RO"/>
        </w:rPr>
        <w:t>ul nu este unul ușor de înțeles sau</w:t>
      </w:r>
      <w:r>
        <w:rPr>
          <w:lang w:eastAsia="ro-RO"/>
        </w:rPr>
        <w:t xml:space="preserve"> nu există o consistență a design-ului reprezintă de la început un impediment în ușurința utilizatorului de a folosi acea aplicație, cu atât mai mult cu cât poate nu este unul obișnuit în domeniul tehnologiei informației.</w:t>
      </w:r>
    </w:p>
    <w:p w:rsidR="00D412A2" w:rsidRDefault="00C81EE2" w:rsidP="00C81EE2">
      <w:pPr>
        <w:pStyle w:val="Stil1"/>
        <w:rPr>
          <w:lang w:eastAsia="ro-RO"/>
        </w:rPr>
      </w:pPr>
      <w:r>
        <w:rPr>
          <w:lang w:eastAsia="ro-RO"/>
        </w:rPr>
        <w:t xml:space="preserve">În sursa </w:t>
      </w:r>
      <w:r w:rsidR="00E61C8E">
        <w:rPr>
          <w:lang w:val="en-US" w:eastAsia="ro-RO"/>
        </w:rPr>
        <w:t>[8]</w:t>
      </w:r>
      <w:r>
        <w:rPr>
          <w:lang w:val="en-US" w:eastAsia="ro-RO"/>
        </w:rPr>
        <w:t xml:space="preserve">, </w:t>
      </w:r>
      <w:r>
        <w:rPr>
          <w:lang w:eastAsia="ro-RO"/>
        </w:rPr>
        <w:t xml:space="preserve">se oferă o perspectivă interesantă asupra rolului interfețelor grafice în cadrul aplicațiilor web, acela de a comunica cu utilizatorul, fiind o poartă de deschidere spre lumea datelor din spate. Se pune astfel accentul pe o comunicare eficientă în interacțiunea </w:t>
      </w:r>
      <w:r w:rsidR="00D412A2">
        <w:rPr>
          <w:lang w:eastAsia="ro-RO"/>
        </w:rPr>
        <w:t xml:space="preserve">om-sistem, în </w:t>
      </w:r>
      <w:r w:rsidR="00D412A2">
        <w:rPr>
          <w:lang w:eastAsia="ro-RO"/>
        </w:rPr>
        <w:lastRenderedPageBreak/>
        <w:t>care scopul să nu fie doar în transmiterea de informații, ci și în mesaje clare și coerente</w:t>
      </w:r>
      <w:r w:rsidR="00795DF0">
        <w:rPr>
          <w:lang w:eastAsia="ro-RO"/>
        </w:rPr>
        <w:t xml:space="preserve"> pentru a facilita procesul de înțelegere al utilizatorului asupra acțiunilor pe care le întreprinde.</w:t>
      </w:r>
      <w:r w:rsidR="00D412A2">
        <w:rPr>
          <w:lang w:eastAsia="ro-RO"/>
        </w:rPr>
        <w:t xml:space="preserve"> </w:t>
      </w:r>
      <w:r w:rsidR="00795DF0">
        <w:rPr>
          <w:lang w:eastAsia="ro-RO"/>
        </w:rPr>
        <w:t>Î</w:t>
      </w:r>
      <w:r w:rsidR="00D412A2">
        <w:rPr>
          <w:lang w:eastAsia="ro-RO"/>
        </w:rPr>
        <w:t>n următoarele paragrafe voi prezenta câteva idei prezentate în cartea respectivă.</w:t>
      </w:r>
    </w:p>
    <w:p w:rsidR="00D412A2" w:rsidRDefault="00795DF0" w:rsidP="00C81EE2">
      <w:pPr>
        <w:pStyle w:val="Stil1"/>
        <w:rPr>
          <w:lang w:eastAsia="ro-RO"/>
        </w:rPr>
      </w:pPr>
      <w:r>
        <w:rPr>
          <w:lang w:eastAsia="ro-RO"/>
        </w:rPr>
        <w:t xml:space="preserve">Un prim punct de plecare spre obținerea unui design intuitiv este dat de simplitate. Acest lucru nu constă în eliminarea de funcționalități, ci în prezentarea lor într-un mod cât mai clar, neaglomerat și ușor de înțeles. Se urmărește astfel evitarea situațiilor în care utilizatorul este suprasolicitat printr-o multitudine de butoane, opțiuni sau informații care nu aduc multă valoare, creând doar mai multă confuzie. Scopul general este ca printr-un design simplu, utilizatorul să se simtă practic ghidat în pașii pe care trebuie să îi întreprindă spre </w:t>
      </w:r>
      <w:r w:rsidR="002F3CAC">
        <w:rPr>
          <w:lang w:eastAsia="ro-RO"/>
        </w:rPr>
        <w:t>îndeplinirea unei acțiuni.</w:t>
      </w:r>
    </w:p>
    <w:p w:rsidR="0026566A" w:rsidRDefault="0026566A" w:rsidP="00C81EE2">
      <w:pPr>
        <w:pStyle w:val="Stil1"/>
        <w:rPr>
          <w:lang w:eastAsia="ro-RO"/>
        </w:rPr>
      </w:pPr>
      <w:r>
        <w:rPr>
          <w:lang w:eastAsia="ro-RO"/>
        </w:rPr>
        <w:t>O altă idee pe care putem să o extragem din sursa citată este dată de importanța vizibilității și a ierarhizării informației. Este recomandat să se folosească o structură vizuală clară – fonturi mai mari sau culori contrastante pentru titluri sau link-uri spre alte pagini, butoane evidențiate pentru acțiuni esențiale și gruparea logică a elementelor legate între ele. Practic, dacă un utilizator este nevoit să caute prea mult care ar fi pasul următor într-o configurare de exemplu, atunci interfața nu este una intuitivă, iar acest lucru poate fi ușor de constatat în cazul interfețelor oferite de marii furnizori de servicii cloud în care doar cei experimentați în acest domeniu, ulterior pe baza unor certificate obținute, pot folosi mai ușor opțiunile interfeței grafice.</w:t>
      </w:r>
    </w:p>
    <w:p w:rsidR="0026566A" w:rsidRDefault="0026566A" w:rsidP="00C81EE2">
      <w:pPr>
        <w:pStyle w:val="Stil1"/>
        <w:rPr>
          <w:lang w:eastAsia="ro-RO"/>
        </w:rPr>
      </w:pPr>
      <w:r>
        <w:rPr>
          <w:lang w:eastAsia="ro-RO"/>
        </w:rPr>
        <w:t xml:space="preserve">Un alt principiu important este oferirea de feedback clar și într-un timp scurt pentru acțiunile întreprinse de către utilizator. În acest caz, putem să ne gândim în cazul în care apar erori în urma unor acțiuni întreprinse de către utilizator, atunci ar trebui ca acestea să fie semnalate în mod corespunzător. Mai sunt alte astfel de situații precum aplicarea de animații în cazul în care un buton este apăsat sau afișarea de </w:t>
      </w:r>
      <w:r w:rsidR="00402859">
        <w:rPr>
          <w:lang w:eastAsia="ro-RO"/>
        </w:rPr>
        <w:t>mesaje de încărcare, toate pentru a facilita o mai bună înțelegere a utilizatorului despre ce se întâmplă.</w:t>
      </w:r>
    </w:p>
    <w:p w:rsidR="00402859" w:rsidRDefault="00402859" w:rsidP="00C81EE2">
      <w:pPr>
        <w:pStyle w:val="Stil1"/>
        <w:rPr>
          <w:lang w:eastAsia="ro-RO"/>
        </w:rPr>
      </w:pPr>
      <w:r>
        <w:rPr>
          <w:lang w:eastAsia="ro-RO"/>
        </w:rPr>
        <w:t xml:space="preserve">Nu în ultimul rând, autorul </w:t>
      </w:r>
      <w:proofErr w:type="spellStart"/>
      <w:r>
        <w:rPr>
          <w:lang w:eastAsia="ro-RO"/>
        </w:rPr>
        <w:t>McKay</w:t>
      </w:r>
      <w:proofErr w:type="spellEnd"/>
      <w:r>
        <w:rPr>
          <w:lang w:eastAsia="ro-RO"/>
        </w:rPr>
        <w:t xml:space="preserve"> propune un proces de design în care fiecare decizie este evaluată luând în considerare eficiența comunicării cu utilizatorul. Cu alte cuvinte, un pas important în crearea unui design intuitiv este dat de o bună înțelegere a nevoilor și așteptărilor utilizatorilor. Acest aspect, deși poate părea nesemnificativ la prima vedere, este extrem de important, fiind la baza ideii din spatele aplicației pe care o voi prezenta în unul din capitolele următoare</w:t>
      </w:r>
      <w:r>
        <w:rPr>
          <w:lang w:val="en-US" w:eastAsia="ro-RO"/>
        </w:rPr>
        <w:t xml:space="preserve">: </w:t>
      </w:r>
      <w:r>
        <w:rPr>
          <w:lang w:eastAsia="ro-RO"/>
        </w:rPr>
        <w:t xml:space="preserve">accentul trebuie pus pe capacitatea de înțelegere a utilizatorului asupra evenimentelor </w:t>
      </w:r>
      <w:r>
        <w:rPr>
          <w:lang w:eastAsia="ro-RO"/>
        </w:rPr>
        <w:lastRenderedPageBreak/>
        <w:t>pe care le întreprinde în cadrul aplicației, ce așteptări are de la aplicația pe care o va folosi și cum pot dezvoltatorii să răspundă acestor cerințe prin crearea unei interfețe grafice care să ofer</w:t>
      </w:r>
      <w:r w:rsidR="00E8571A">
        <w:rPr>
          <w:lang w:eastAsia="ro-RO"/>
        </w:rPr>
        <w:t>e confortul unei ghidări ușoare. Scopul final este ca</w:t>
      </w:r>
      <w:r>
        <w:rPr>
          <w:lang w:eastAsia="ro-RO"/>
        </w:rPr>
        <w:t xml:space="preserve"> utilizatorul </w:t>
      </w:r>
      <w:r w:rsidR="00E8571A">
        <w:rPr>
          <w:lang w:eastAsia="ro-RO"/>
        </w:rPr>
        <w:t>să înțeleagă</w:t>
      </w:r>
      <w:r>
        <w:rPr>
          <w:lang w:eastAsia="ro-RO"/>
        </w:rPr>
        <w:t xml:space="preserve"> practic într-un timp scurt ce trebuie să facă pentru a realiza o acțiune pe care o dorește în cadrul aplicației.</w:t>
      </w:r>
    </w:p>
    <w:p w:rsidR="00402859" w:rsidRPr="006B2868" w:rsidRDefault="006B2868" w:rsidP="00C81EE2">
      <w:pPr>
        <w:pStyle w:val="Stil1"/>
        <w:rPr>
          <w:lang w:eastAsia="ro-RO"/>
        </w:rPr>
      </w:pPr>
      <w:r>
        <w:rPr>
          <w:lang w:eastAsia="ro-RO"/>
        </w:rPr>
        <w:t xml:space="preserve">Din articolul </w:t>
      </w:r>
      <w:r w:rsidR="00E61C8E">
        <w:rPr>
          <w:lang w:val="en-US" w:eastAsia="ro-RO"/>
        </w:rPr>
        <w:t>[5]</w:t>
      </w:r>
      <w:r>
        <w:rPr>
          <w:lang w:val="en-US" w:eastAsia="ro-RO"/>
        </w:rPr>
        <w:t xml:space="preserve">, </w:t>
      </w:r>
      <w:r w:rsidR="00565391">
        <w:rPr>
          <w:lang w:eastAsia="ro-RO"/>
        </w:rPr>
        <w:t xml:space="preserve">se poate observa importanța personalizării interfețelor grafice prin crearea unei experiențe mai facile în utilizarea sistemului oferit. Se accentuează din nou ideea de centrare a focusului pe nevoile utilizatorilor, dar de această dată prin oferirea unei soluții care să fie pliabile pentru o gamă mai variată de cerințe prin adaptabilitatea design-ului. </w:t>
      </w:r>
      <w:r w:rsidR="003C41AE">
        <w:rPr>
          <w:lang w:eastAsia="ro-RO"/>
        </w:rPr>
        <w:t>Pentru dezvoltatori, oferirea de opțiuni de personalizare nu înseamnă neapărat crearea de versiuni separate pentru grupuri diferite de utilizatori, ci mai degrabă oferirea de mijloace prin care aceștia își pot organiza după propriul plac interfața grafică.</w:t>
      </w:r>
    </w:p>
    <w:p w:rsidR="002F3CAC" w:rsidRPr="00DB4E93" w:rsidRDefault="002F3CAC" w:rsidP="00C81EE2">
      <w:pPr>
        <w:pStyle w:val="Stil1"/>
        <w:rPr>
          <w:lang w:val="en-US" w:eastAsia="ro-RO"/>
        </w:rPr>
      </w:pPr>
    </w:p>
    <w:p w:rsidR="00A96379" w:rsidRDefault="00A96379" w:rsidP="00C81EE2">
      <w:pPr>
        <w:pStyle w:val="Stil1"/>
        <w:rPr>
          <w:lang w:eastAsia="ro-RO"/>
        </w:rPr>
      </w:pPr>
      <w:r>
        <w:rPr>
          <w:lang w:eastAsia="ro-RO"/>
        </w:rPr>
        <w:br w:type="page"/>
      </w:r>
    </w:p>
    <w:p w:rsidR="003A6F44" w:rsidRDefault="00A96379" w:rsidP="00A96379">
      <w:pPr>
        <w:pStyle w:val="Titlu1"/>
        <w:rPr>
          <w:lang w:eastAsia="ro-RO"/>
        </w:rPr>
      </w:pPr>
      <w:bookmarkStart w:id="13" w:name="_Toc200649786"/>
      <w:r>
        <w:rPr>
          <w:lang w:eastAsia="ro-RO"/>
        </w:rPr>
        <w:lastRenderedPageBreak/>
        <w:t>Redundanța în sistemele distribuite</w:t>
      </w:r>
      <w:bookmarkEnd w:id="13"/>
    </w:p>
    <w:p w:rsidR="00A96379" w:rsidRDefault="00A96379" w:rsidP="00A96379">
      <w:pPr>
        <w:pStyle w:val="Titlu2"/>
        <w:rPr>
          <w:lang w:eastAsia="ro-RO"/>
        </w:rPr>
      </w:pPr>
      <w:bookmarkStart w:id="14" w:name="_Toc200649787"/>
      <w:r>
        <w:rPr>
          <w:lang w:eastAsia="ro-RO"/>
        </w:rPr>
        <w:t>Principiile redundanței</w:t>
      </w:r>
      <w:bookmarkEnd w:id="14"/>
    </w:p>
    <w:p w:rsidR="00A96379" w:rsidRPr="00A96379" w:rsidRDefault="00A96379" w:rsidP="00A96379">
      <w:pPr>
        <w:pStyle w:val="Stil1"/>
        <w:rPr>
          <w:lang w:eastAsia="ro-RO"/>
        </w:rPr>
      </w:pPr>
      <w:r w:rsidRPr="00A96379">
        <w:rPr>
          <w:lang w:eastAsia="ro-RO"/>
        </w:rPr>
        <w:t xml:space="preserve">Așa cum am mai precizat, redundanța se bazează pe crearea de mai multe copii de date pentru a asigura diferite proprietăți precum o mai bună accesibilitatea datelor, </w:t>
      </w:r>
      <w:proofErr w:type="spellStart"/>
      <w:r w:rsidRPr="00A96379">
        <w:rPr>
          <w:lang w:eastAsia="ro-RO"/>
        </w:rPr>
        <w:t>scalabilitate</w:t>
      </w:r>
      <w:proofErr w:type="spellEnd"/>
      <w:r w:rsidRPr="00A96379">
        <w:rPr>
          <w:lang w:eastAsia="ro-RO"/>
        </w:rPr>
        <w:t xml:space="preserv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00E61C8E">
        <w:rPr>
          <w:lang w:val="en-US" w:eastAsia="ro-RO"/>
        </w:rPr>
        <w:t>[2]</w:t>
      </w:r>
      <w:r w:rsidRPr="00A96379">
        <w:rPr>
          <w:lang w:val="en-US" w:eastAsia="ro-RO"/>
        </w:rPr>
        <w:t>:</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5" w:name="_Toc200649788"/>
      <w:r w:rsidRPr="00A96379">
        <w:rPr>
          <w:lang w:eastAsia="ro-RO"/>
        </w:rPr>
        <w:t>Tehnici cheie de redundanță</w:t>
      </w:r>
      <w:bookmarkEnd w:id="15"/>
    </w:p>
    <w:p w:rsidR="00A96379" w:rsidRPr="00A96379" w:rsidRDefault="00A96379" w:rsidP="00A96379">
      <w:pPr>
        <w:pStyle w:val="Titlu3"/>
        <w:rPr>
          <w:lang w:eastAsia="ro-RO"/>
        </w:rPr>
      </w:pPr>
      <w:bookmarkStart w:id="16" w:name="_Toc200649789"/>
      <w:r w:rsidRPr="00A96379">
        <w:rPr>
          <w:lang w:eastAsia="ro-RO"/>
        </w:rPr>
        <w:t>Replicarea datelor</w:t>
      </w:r>
      <w:bookmarkEnd w:id="16"/>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w:t>
      </w:r>
      <w:r w:rsidR="00E61C8E">
        <w:rPr>
          <w:lang w:val="en-US" w:eastAsia="ro-RO"/>
        </w:rPr>
        <w:t>[9][11]</w:t>
      </w:r>
      <w:r w:rsidRPr="00A96379">
        <w:rPr>
          <w:lang w:val="en-US" w:eastAsia="ro-RO"/>
        </w:rPr>
        <w:t xml:space="preserve">,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Default="00A96379" w:rsidP="00A96379">
      <w:pPr>
        <w:pStyle w:val="Stil1"/>
        <w:rPr>
          <w:lang w:eastAsia="ro-RO"/>
        </w:rPr>
      </w:pPr>
      <w:r w:rsidRPr="00A96379">
        <w:rPr>
          <w:lang w:eastAsia="ro-RO"/>
        </w:rPr>
        <w:t>Un exemplu important din articol</w:t>
      </w:r>
      <w:r w:rsidR="00137554">
        <w:rPr>
          <w:lang w:eastAsia="ro-RO"/>
        </w:rPr>
        <w:t xml:space="preserve">ul </w:t>
      </w:r>
      <w:r w:rsidR="00E61C8E">
        <w:rPr>
          <w:lang w:eastAsia="ro-RO"/>
        </w:rPr>
        <w:t>[9]</w:t>
      </w:r>
      <w:r w:rsidRPr="00A96379">
        <w:rPr>
          <w:lang w:eastAsia="ro-RO"/>
        </w:rPr>
        <w:t xml:space="preserve">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C75207" w:rsidRPr="00A96379" w:rsidRDefault="00C75207" w:rsidP="00A96379">
      <w:pPr>
        <w:pStyle w:val="Stil1"/>
        <w:rPr>
          <w:lang w:eastAsia="ro-RO"/>
        </w:rPr>
      </w:pPr>
    </w:p>
    <w:p w:rsidR="00A96379" w:rsidRPr="00A96379" w:rsidRDefault="00A96379" w:rsidP="00A96379">
      <w:pPr>
        <w:pStyle w:val="Titlu3"/>
        <w:rPr>
          <w:lang w:eastAsia="ro-RO"/>
        </w:rPr>
      </w:pPr>
      <w:bookmarkStart w:id="17" w:name="_Toc200649790"/>
      <w:r w:rsidRPr="00A96379">
        <w:rPr>
          <w:lang w:eastAsia="ro-RO"/>
        </w:rPr>
        <w:lastRenderedPageBreak/>
        <w:t>Redundanța geografică</w:t>
      </w:r>
      <w:bookmarkEnd w:id="17"/>
    </w:p>
    <w:p w:rsidR="00A96379" w:rsidRDefault="00A96379" w:rsidP="00A96379">
      <w:pPr>
        <w:pStyle w:val="Stil1"/>
        <w:rPr>
          <w:lang w:eastAsia="ro-RO"/>
        </w:rPr>
      </w:pPr>
      <w:r w:rsidRPr="00A96379">
        <w:rPr>
          <w:lang w:eastAsia="ro-RO"/>
        </w:rPr>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3C41AE" w:rsidRDefault="003C41AE" w:rsidP="003C41AE">
      <w:pPr>
        <w:pStyle w:val="Titlu3"/>
        <w:rPr>
          <w:lang w:eastAsia="ro-RO"/>
        </w:rPr>
      </w:pPr>
      <w:bookmarkStart w:id="18" w:name="_Toc200649791"/>
      <w:proofErr w:type="spellStart"/>
      <w:r>
        <w:rPr>
          <w:lang w:eastAsia="ro-RO"/>
        </w:rPr>
        <w:t>Mirroring-ul</w:t>
      </w:r>
      <w:proofErr w:type="spellEnd"/>
      <w:r>
        <w:rPr>
          <w:lang w:eastAsia="ro-RO"/>
        </w:rPr>
        <w:t xml:space="preserve"> datelor</w:t>
      </w:r>
      <w:bookmarkEnd w:id="18"/>
    </w:p>
    <w:p w:rsidR="003C41AE" w:rsidRDefault="009552EE" w:rsidP="009552EE">
      <w:pPr>
        <w:pStyle w:val="Stil1"/>
        <w:rPr>
          <w:lang w:eastAsia="ro-RO"/>
        </w:rPr>
      </w:pPr>
      <w:proofErr w:type="spellStart"/>
      <w:r>
        <w:rPr>
          <w:lang w:eastAsia="ro-RO"/>
        </w:rPr>
        <w:t>Mirroring-ul</w:t>
      </w:r>
      <w:proofErr w:type="spellEnd"/>
      <w:r>
        <w:rPr>
          <w:lang w:eastAsia="ro-RO"/>
        </w:rPr>
        <w:t xml:space="preserve"> datelor reprezintă una dintre cele mai </w:t>
      </w:r>
      <w:r w:rsidR="00D00486">
        <w:rPr>
          <w:lang w:eastAsia="ro-RO"/>
        </w:rPr>
        <w:t xml:space="preserve">complexe metode de asigurare a redundanței în sistemele distribuite și în cloud. </w:t>
      </w:r>
      <w:r>
        <w:rPr>
          <w:lang w:eastAsia="ro-RO"/>
        </w:rPr>
        <w:t xml:space="preserve"> </w:t>
      </w:r>
      <w:r w:rsidR="00D00486">
        <w:rPr>
          <w:lang w:eastAsia="ro-RO"/>
        </w:rPr>
        <w:t xml:space="preserve">Pentru a înțelege mai bine ce implică </w:t>
      </w:r>
      <w:proofErr w:type="spellStart"/>
      <w:r w:rsidR="00D00486">
        <w:rPr>
          <w:lang w:eastAsia="ro-RO"/>
        </w:rPr>
        <w:t>mirroring-ul</w:t>
      </w:r>
      <w:proofErr w:type="spellEnd"/>
      <w:r w:rsidR="00D00486">
        <w:rPr>
          <w:lang w:eastAsia="ro-RO"/>
        </w:rPr>
        <w:t xml:space="preserve"> datelor, voi face o scurtă paralelă cu replicarea datelor pe care am dezbătut-o deja. Astfel, dacă cea de a doua modalitate este de obicei implementată asincron și orientată adesea spre </w:t>
      </w:r>
      <w:proofErr w:type="spellStart"/>
      <w:r w:rsidR="00D00486">
        <w:rPr>
          <w:lang w:eastAsia="ro-RO"/>
        </w:rPr>
        <w:t>scalabilitate</w:t>
      </w:r>
      <w:proofErr w:type="spellEnd"/>
      <w:r w:rsidR="00D00486">
        <w:rPr>
          <w:lang w:eastAsia="ro-RO"/>
        </w:rPr>
        <w:t xml:space="preserve"> și disponibilitate, </w:t>
      </w:r>
      <w:proofErr w:type="spellStart"/>
      <w:r w:rsidR="00D00486">
        <w:rPr>
          <w:lang w:eastAsia="ro-RO"/>
        </w:rPr>
        <w:t>mirroring-ul</w:t>
      </w:r>
      <w:proofErr w:type="spellEnd"/>
      <w:r w:rsidR="00D00486">
        <w:rPr>
          <w:lang w:eastAsia="ro-RO"/>
        </w:rPr>
        <w:t xml:space="preserve"> implică menținerea unei copii exacte, sincronizată într-un timp cât mai aproape de cel real, copie ce va fi stocată de cele mai multe ori într-un alt nod din rețea, fie că acesta este într-o altă zonă geografică sau nu. Scopul este de a avea la îndemână o copie a datelor care să poate fi folosită într-un mod imediat în caz de defecțiuni neașteptate, dezastre naturale etc.</w:t>
      </w:r>
    </w:p>
    <w:p w:rsidR="00D00486" w:rsidRDefault="00D00486" w:rsidP="009552EE">
      <w:pPr>
        <w:pStyle w:val="Stil1"/>
        <w:rPr>
          <w:lang w:eastAsia="ro-RO"/>
        </w:rPr>
      </w:pPr>
      <w:r>
        <w:rPr>
          <w:lang w:eastAsia="ro-RO"/>
        </w:rPr>
        <w:t>De la o primă impresie, putem să ne dăm seama că această metodă se aplică de regulă în cazurile în care este important să avem la dispoziție imediat o copie a datelor, în special dacă acestea conțin informații sensibile</w:t>
      </w:r>
      <w:r>
        <w:rPr>
          <w:lang w:val="en-US" w:eastAsia="ro-RO"/>
        </w:rPr>
        <w:t xml:space="preserve">; </w:t>
      </w:r>
      <w:r>
        <w:rPr>
          <w:lang w:eastAsia="ro-RO"/>
        </w:rPr>
        <w:t xml:space="preserve">putem să ne gândim astfel la infrastructuri necesare în domeniile medical, militar ori financiar în care pierderea de date poate avea consecințe grave pentru cei ce folosesc sistemele în cauză. </w:t>
      </w:r>
      <w:proofErr w:type="spellStart"/>
      <w:r>
        <w:rPr>
          <w:lang w:eastAsia="ro-RO"/>
        </w:rPr>
        <w:t>Mirroring-ul</w:t>
      </w:r>
      <w:proofErr w:type="spellEnd"/>
      <w:r>
        <w:rPr>
          <w:lang w:eastAsia="ro-RO"/>
        </w:rPr>
        <w:t xml:space="preserve"> vine astfel în ajutor pentru a permite </w:t>
      </w:r>
      <w:r w:rsidR="00E72D39">
        <w:rPr>
          <w:lang w:eastAsia="ro-RO"/>
        </w:rPr>
        <w:t>utilizatorilor să își continue activitatea în cazuri de probleme majore neprevăzute, fără grija că datele lor ar putea fi pierdute în acest proces (bineînțeles, nimic nu este sigur, dar probabilitatea este una extrem de redusă).</w:t>
      </w:r>
    </w:p>
    <w:p w:rsidR="00E72D39" w:rsidRDefault="00E72D39" w:rsidP="009552EE">
      <w:pPr>
        <w:pStyle w:val="Stil1"/>
        <w:rPr>
          <w:lang w:eastAsia="ro-RO"/>
        </w:rPr>
      </w:pPr>
      <w:r>
        <w:rPr>
          <w:lang w:eastAsia="ro-RO"/>
        </w:rPr>
        <w:lastRenderedPageBreak/>
        <w:t xml:space="preserve">În articolul </w:t>
      </w:r>
      <w:r w:rsidR="00E61C8E">
        <w:rPr>
          <w:lang w:val="en-US" w:eastAsia="ro-RO"/>
        </w:rPr>
        <w:t>[10]</w:t>
      </w:r>
      <w:r>
        <w:rPr>
          <w:lang w:val="en-US" w:eastAsia="ro-RO"/>
        </w:rPr>
        <w:t xml:space="preserve">, </w:t>
      </w:r>
      <w:r>
        <w:rPr>
          <w:lang w:eastAsia="ro-RO"/>
        </w:rPr>
        <w:t xml:space="preserve">autorii </w:t>
      </w:r>
      <w:proofErr w:type="spellStart"/>
      <w:r>
        <w:rPr>
          <w:lang w:eastAsia="ro-RO"/>
        </w:rPr>
        <w:t>Patterson</w:t>
      </w:r>
      <w:proofErr w:type="spellEnd"/>
      <w:r>
        <w:rPr>
          <w:lang w:eastAsia="ro-RO"/>
        </w:rPr>
        <w:t xml:space="preserve"> și </w:t>
      </w:r>
      <w:proofErr w:type="spellStart"/>
      <w:r>
        <w:rPr>
          <w:lang w:eastAsia="ro-RO"/>
        </w:rPr>
        <w:t>Manley</w:t>
      </w:r>
      <w:proofErr w:type="spellEnd"/>
      <w:r>
        <w:rPr>
          <w:lang w:eastAsia="ro-RO"/>
        </w:rPr>
        <w:t xml:space="preserve"> prezintă un sistem interesant de implementare a </w:t>
      </w:r>
      <w:proofErr w:type="spellStart"/>
      <w:r>
        <w:rPr>
          <w:lang w:eastAsia="ro-RO"/>
        </w:rPr>
        <w:t>mirroring-ului</w:t>
      </w:r>
      <w:proofErr w:type="spellEnd"/>
      <w:r>
        <w:rPr>
          <w:lang w:eastAsia="ro-RO"/>
        </w:rPr>
        <w:t xml:space="preserve"> asincron, </w:t>
      </w:r>
      <w:proofErr w:type="spellStart"/>
      <w:r>
        <w:rPr>
          <w:lang w:eastAsia="ro-RO"/>
        </w:rPr>
        <w:t>SnapMirror</w:t>
      </w:r>
      <w:proofErr w:type="spellEnd"/>
      <w:r>
        <w:rPr>
          <w:lang w:eastAsia="ro-RO"/>
        </w:rPr>
        <w:t xml:space="preserve">, un lucru nu tocmai des întâlnit din cauza naturii acestei tehnici de redundanță.  Astfel, dacă de obicei se utilizează metode de copiere a datelor în timp real, </w:t>
      </w:r>
      <w:proofErr w:type="spellStart"/>
      <w:r>
        <w:rPr>
          <w:lang w:eastAsia="ro-RO"/>
        </w:rPr>
        <w:t>SnapMirror</w:t>
      </w:r>
      <w:proofErr w:type="spellEnd"/>
      <w:r>
        <w:rPr>
          <w:lang w:eastAsia="ro-RO"/>
        </w:rPr>
        <w:t xml:space="preserve"> propune o soluție prin care datele sunt copiate la intervale regulate de timp, oferind un compromis între performanță și consistență.</w:t>
      </w:r>
    </w:p>
    <w:p w:rsidR="00E72D39" w:rsidRDefault="00E72D39" w:rsidP="009552EE">
      <w:pPr>
        <w:pStyle w:val="Stil1"/>
        <w:rPr>
          <w:lang w:eastAsia="ro-RO"/>
        </w:rPr>
      </w:pPr>
      <w:r>
        <w:rPr>
          <w:lang w:eastAsia="ro-RO"/>
        </w:rPr>
        <w:t xml:space="preserve">La bază, </w:t>
      </w:r>
      <w:proofErr w:type="spellStart"/>
      <w:r>
        <w:rPr>
          <w:lang w:eastAsia="ro-RO"/>
        </w:rPr>
        <w:t>SnapMirror</w:t>
      </w:r>
      <w:proofErr w:type="spellEnd"/>
      <w:r>
        <w:rPr>
          <w:lang w:eastAsia="ro-RO"/>
        </w:rPr>
        <w:t xml:space="preserve"> se folosește de pe mecanismul de </w:t>
      </w:r>
      <w:proofErr w:type="spellStart"/>
      <w:r>
        <w:rPr>
          <w:lang w:eastAsia="ro-RO"/>
        </w:rPr>
        <w:t>snapshot-uri</w:t>
      </w:r>
      <w:proofErr w:type="spellEnd"/>
      <w:r>
        <w:rPr>
          <w:lang w:eastAsia="ro-RO"/>
        </w:rPr>
        <w:t xml:space="preserve"> implementat în sistemul de fișiere WAFL (</w:t>
      </w:r>
      <w:r w:rsidRPr="00E72D39">
        <w:rPr>
          <w:lang w:val="en-US" w:eastAsia="ro-RO"/>
        </w:rPr>
        <w:t>Write Anywhere File Layout</w:t>
      </w:r>
      <w:r>
        <w:rPr>
          <w:lang w:eastAsia="ro-RO"/>
        </w:rPr>
        <w:t>)</w:t>
      </w:r>
      <w:r w:rsidR="00D02DB3">
        <w:rPr>
          <w:lang w:eastAsia="ro-RO"/>
        </w:rPr>
        <w:t xml:space="preserve">. </w:t>
      </w:r>
      <w:proofErr w:type="spellStart"/>
      <w:r w:rsidR="00D02DB3">
        <w:rPr>
          <w:lang w:eastAsia="ro-RO"/>
        </w:rPr>
        <w:t>Snapshot-ul</w:t>
      </w:r>
      <w:proofErr w:type="spellEnd"/>
      <w:r w:rsidR="00D02DB3">
        <w:rPr>
          <w:lang w:eastAsia="ro-RO"/>
        </w:rPr>
        <w:t xml:space="preserve"> în mod tradițional reprezintă o copie a fișierului la un anumit moment, fără ca această să mai sufere modificări ulterioare (se poate face o comparație cu o </w:t>
      </w:r>
      <w:r w:rsidR="00D02DB3">
        <w:rPr>
          <w:lang w:val="en-US" w:eastAsia="ro-RO"/>
        </w:rPr>
        <w:t>“</w:t>
      </w:r>
      <w:r w:rsidR="00D02DB3" w:rsidRPr="00D02DB3">
        <w:rPr>
          <w:lang w:eastAsia="ro-RO"/>
        </w:rPr>
        <w:t>poză</w:t>
      </w:r>
      <w:r w:rsidR="00D02DB3">
        <w:rPr>
          <w:lang w:val="en-US" w:eastAsia="ro-RO"/>
        </w:rPr>
        <w:t xml:space="preserve">” la </w:t>
      </w:r>
      <w:r w:rsidR="00D02DB3">
        <w:rPr>
          <w:lang w:eastAsia="ro-RO"/>
        </w:rPr>
        <w:t xml:space="preserve">acel moment a fișierului). Inițial, se va realiza o copie completă a fișierului pe destinație și se salvează un </w:t>
      </w:r>
      <w:proofErr w:type="spellStart"/>
      <w:r w:rsidR="00D02DB3">
        <w:rPr>
          <w:lang w:eastAsia="ro-RO"/>
        </w:rPr>
        <w:t>snapshot</w:t>
      </w:r>
      <w:proofErr w:type="spellEnd"/>
      <w:r w:rsidR="00D02DB3">
        <w:rPr>
          <w:lang w:eastAsia="ro-RO"/>
        </w:rPr>
        <w:t xml:space="preserve"> de referință. La următoarea sincronizare a celor două fișiere, se creează un nou </w:t>
      </w:r>
      <w:proofErr w:type="spellStart"/>
      <w:r w:rsidR="00D02DB3">
        <w:rPr>
          <w:lang w:eastAsia="ro-RO"/>
        </w:rPr>
        <w:t>snapshot</w:t>
      </w:r>
      <w:proofErr w:type="spellEnd"/>
      <w:r w:rsidR="00D02DB3">
        <w:rPr>
          <w:lang w:eastAsia="ro-RO"/>
        </w:rPr>
        <w:t xml:space="preserve"> la sursă, iar ingeniozitatea din spatele </w:t>
      </w:r>
      <w:proofErr w:type="spellStart"/>
      <w:r w:rsidR="00D02DB3">
        <w:rPr>
          <w:lang w:eastAsia="ro-RO"/>
        </w:rPr>
        <w:t>SnapMirror</w:t>
      </w:r>
      <w:proofErr w:type="spellEnd"/>
      <w:r w:rsidR="00D02DB3">
        <w:rPr>
          <w:lang w:eastAsia="ro-RO"/>
        </w:rPr>
        <w:t xml:space="preserve"> vine prin faptul că prin comparație dintre cele mai recente două </w:t>
      </w:r>
      <w:proofErr w:type="spellStart"/>
      <w:r w:rsidR="00D02DB3">
        <w:rPr>
          <w:lang w:eastAsia="ro-RO"/>
        </w:rPr>
        <w:t>snapshoturi</w:t>
      </w:r>
      <w:proofErr w:type="spellEnd"/>
      <w:r w:rsidR="00D02DB3">
        <w:rPr>
          <w:lang w:eastAsia="ro-RO"/>
        </w:rPr>
        <w:t xml:space="preserve"> de la sursă, se vor copia la destinație doar blocurile de date modificate. Avantajele acestui sistem constau în optimizarea consumului de lățime de bandă și într-o scădere a timpului necesar pentru sincronizare. Copiile create într-un alt nod din rețea sunt de regulă </w:t>
      </w:r>
      <w:proofErr w:type="spellStart"/>
      <w:r w:rsidR="00D02DB3">
        <w:rPr>
          <w:lang w:eastAsia="ro-RO"/>
        </w:rPr>
        <w:t>read-only</w:t>
      </w:r>
      <w:proofErr w:type="spellEnd"/>
      <w:r w:rsidR="00D02DB3">
        <w:rPr>
          <w:lang w:eastAsia="ro-RO"/>
        </w:rPr>
        <w:t>, dar se pot modifica de asemenea cu posibilitatea de modificare în cazul în care fișierul principal nu mai este disponibil, iar copia devine fișierul de bază.</w:t>
      </w:r>
    </w:p>
    <w:p w:rsidR="00D02DB3" w:rsidRDefault="00D64414" w:rsidP="009552EE">
      <w:pPr>
        <w:pStyle w:val="Stil1"/>
        <w:rPr>
          <w:lang w:eastAsia="ro-RO"/>
        </w:rPr>
      </w:pPr>
      <w:proofErr w:type="spellStart"/>
      <w:r>
        <w:rPr>
          <w:lang w:eastAsia="ro-RO"/>
        </w:rPr>
        <w:t>Mirroring-ul</w:t>
      </w:r>
      <w:proofErr w:type="spellEnd"/>
      <w:r>
        <w:rPr>
          <w:lang w:eastAsia="ro-RO"/>
        </w:rPr>
        <w:t xml:space="preserve"> datelor vine de asemenea cu o serie de provocări. Una dintre acestea o constă dificultatea în menținerea sincronizării în timp real între două sau mai multe copii</w:t>
      </w:r>
      <w:r>
        <w:rPr>
          <w:lang w:val="en-US" w:eastAsia="ro-RO"/>
        </w:rPr>
        <w:t xml:space="preserve">; </w:t>
      </w:r>
      <w:r>
        <w:rPr>
          <w:lang w:eastAsia="ro-RO"/>
        </w:rPr>
        <w:t>acest lucru presupune un consum ridicat de resurse hardware și de rețea, ceea ce va implica mai departe costuri mărite. O altă problemă este dată de consistența datelor care poate apărea în momentele în care se creează copii</w:t>
      </w:r>
      <w:r>
        <w:rPr>
          <w:lang w:val="en-US" w:eastAsia="ro-RO"/>
        </w:rPr>
        <w:t xml:space="preserve">; </w:t>
      </w:r>
      <w:r>
        <w:rPr>
          <w:lang w:eastAsia="ro-RO"/>
        </w:rPr>
        <w:t xml:space="preserve">dacă apar erori în timpul acestui proces, copiile pot conține informații eronate, inconsistente, existând diferențe între original și replică. Modelul prezentat </w:t>
      </w:r>
      <w:proofErr w:type="spellStart"/>
      <w:r>
        <w:rPr>
          <w:lang w:eastAsia="ro-RO"/>
        </w:rPr>
        <w:t>SnapMirror</w:t>
      </w:r>
      <w:proofErr w:type="spellEnd"/>
      <w:r>
        <w:rPr>
          <w:lang w:eastAsia="ro-RO"/>
        </w:rPr>
        <w:t xml:space="preserve"> rezolvă o parte din aceste probleme prin replicarea asincronă, în acest caz timpul </w:t>
      </w:r>
      <w:r w:rsidR="007411BA">
        <w:rPr>
          <w:lang w:eastAsia="ro-RO"/>
        </w:rPr>
        <w:t>destinat copierii datelor fiind unul mai scăzut în care se copiază doar blocurile de date ce au suferit modificări, lucru ce va conduce la o șansă mai scăzută în apariția de erori dar și în copierea de date invalide.</w:t>
      </w:r>
    </w:p>
    <w:p w:rsidR="00C26572" w:rsidRDefault="00C26572" w:rsidP="009552EE">
      <w:pPr>
        <w:pStyle w:val="Stil1"/>
        <w:rPr>
          <w:lang w:eastAsia="ro-RO"/>
        </w:rPr>
      </w:pPr>
    </w:p>
    <w:p w:rsidR="00C26572" w:rsidRDefault="00C26572" w:rsidP="009552EE">
      <w:pPr>
        <w:pStyle w:val="Stil1"/>
        <w:rPr>
          <w:lang w:eastAsia="ro-RO"/>
        </w:rPr>
      </w:pPr>
    </w:p>
    <w:p w:rsidR="007411BA" w:rsidRDefault="00DE1C35" w:rsidP="007411BA">
      <w:pPr>
        <w:pStyle w:val="Titlu2"/>
        <w:rPr>
          <w:lang w:eastAsia="ro-RO"/>
        </w:rPr>
      </w:pPr>
      <w:bookmarkStart w:id="19" w:name="_Toc200649792"/>
      <w:r>
        <w:rPr>
          <w:lang w:eastAsia="ro-RO"/>
        </w:rPr>
        <w:lastRenderedPageBreak/>
        <w:t>Disponibilitate ridicată</w:t>
      </w:r>
      <w:bookmarkEnd w:id="19"/>
    </w:p>
    <w:p w:rsidR="007411BA" w:rsidRDefault="00983768" w:rsidP="007411BA">
      <w:pPr>
        <w:pStyle w:val="Stil1"/>
        <w:rPr>
          <w:lang w:eastAsia="ro-RO"/>
        </w:rPr>
      </w:pPr>
      <w:r>
        <w:rPr>
          <w:lang w:eastAsia="ro-RO"/>
        </w:rPr>
        <w:t>Disponibilitate</w:t>
      </w:r>
      <w:r w:rsidR="00E706E5">
        <w:rPr>
          <w:lang w:eastAsia="ro-RO"/>
        </w:rPr>
        <w:t>a</w:t>
      </w:r>
      <w:r>
        <w:rPr>
          <w:lang w:eastAsia="ro-RO"/>
        </w:rPr>
        <w:t xml:space="preserve"> ridicată reprezin</w:t>
      </w:r>
      <w:r w:rsidR="00B54D12">
        <w:rPr>
          <w:lang w:eastAsia="ro-RO"/>
        </w:rPr>
        <w:t xml:space="preserve">tă capacitatea unui sistem de a-și </w:t>
      </w:r>
      <w:r>
        <w:rPr>
          <w:lang w:eastAsia="ro-RO"/>
        </w:rPr>
        <w:t>pune la dispoziție resursele în mod continuu și de a furniza servicii fără întreruperi semnificative, chiar și în cazuri în care pot apărea diverse malformații, fie erori software sau de cauză hardware. Mediile cloud, prin focusul lor de a pune la dispoziție utilizatorilor resursele într-o cât mai mare măsură de timp, au nevoie de implementări care să susțină o disponibilitate ridicată a datelor și implică mecanisme robuste de redundanță, toleranță la erori, recuperare rapidă după defecț</w:t>
      </w:r>
      <w:r w:rsidR="00E54356">
        <w:rPr>
          <w:lang w:eastAsia="ro-RO"/>
        </w:rPr>
        <w:t>iuni. Cum se poate observa în T</w:t>
      </w:r>
      <w:r>
        <w:rPr>
          <w:lang w:eastAsia="ro-RO"/>
        </w:rPr>
        <w:t xml:space="preserve">abelul </w:t>
      </w:r>
      <w:r w:rsidR="00E54356">
        <w:rPr>
          <w:lang w:eastAsia="ro-RO"/>
        </w:rPr>
        <w:t>3-1, există o gamă variată de definiții exacte pentru ce reprezintă mai concret o disponibilitate ridicată a datelor. Se pot observa astfel câteva exemple, precum datele să fie accesibile 99.999% din timp, sau ca site-ul respectiv să nu fie disponibil doar pentru un maxim de 5 minute pe an.</w:t>
      </w:r>
    </w:p>
    <w:p w:rsidR="006117C1" w:rsidRDefault="006117C1" w:rsidP="007411BA">
      <w:pPr>
        <w:pStyle w:val="Stil1"/>
        <w:rPr>
          <w:lang w:eastAsia="ro-RO"/>
        </w:rPr>
      </w:pPr>
    </w:p>
    <w:p w:rsidR="00E54356" w:rsidRDefault="00E54356" w:rsidP="00E54356">
      <w:pPr>
        <w:pStyle w:val="Stil1"/>
        <w:keepNext/>
      </w:pPr>
      <w:r w:rsidRPr="00E54356">
        <w:rPr>
          <w:noProof/>
          <w:lang w:eastAsia="ro-RO"/>
        </w:rPr>
        <w:drawing>
          <wp:inline distT="0" distB="0" distL="0" distR="0" wp14:anchorId="4681EF81" wp14:editId="01CDFD36">
            <wp:extent cx="4067743" cy="4001058"/>
            <wp:effectExtent l="0" t="0" r="9525"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4067743" cy="4001058"/>
                    </a:xfrm>
                    <a:prstGeom prst="rect">
                      <a:avLst/>
                    </a:prstGeom>
                  </pic:spPr>
                </pic:pic>
              </a:graphicData>
            </a:graphic>
          </wp:inline>
        </w:drawing>
      </w:r>
    </w:p>
    <w:p w:rsidR="00D6381C" w:rsidRPr="00EB6A14" w:rsidRDefault="00E54356" w:rsidP="00E54356">
      <w:pPr>
        <w:pStyle w:val="Legend"/>
        <w:ind w:left="720" w:firstLine="720"/>
        <w:jc w:val="both"/>
        <w:rPr>
          <w:rFonts w:ascii="Times New Roman" w:hAnsi="Times New Roman" w:cs="Times New Roman"/>
          <w:b w:val="0"/>
          <w:color w:val="000000" w:themeColor="text1"/>
          <w:sz w:val="20"/>
          <w:szCs w:val="20"/>
        </w:rPr>
      </w:pPr>
      <w:r w:rsidRPr="00EB6A14">
        <w:rPr>
          <w:rFonts w:ascii="Times New Roman" w:hAnsi="Times New Roman" w:cs="Times New Roman"/>
          <w:b w:val="0"/>
          <w:color w:val="000000" w:themeColor="text1"/>
          <w:sz w:val="20"/>
          <w:szCs w:val="20"/>
        </w:rPr>
        <w:t xml:space="preserve">Tabel </w:t>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STYLEREF 1 \s </w:instrText>
      </w:r>
      <w:r w:rsidRPr="00EB6A14">
        <w:rPr>
          <w:rFonts w:ascii="Times New Roman" w:hAnsi="Times New Roman" w:cs="Times New Roman"/>
          <w:b w:val="0"/>
          <w:color w:val="000000" w:themeColor="text1"/>
          <w:sz w:val="20"/>
          <w:szCs w:val="20"/>
        </w:rPr>
        <w:fldChar w:fldCharType="separate"/>
      </w:r>
      <w:r w:rsidR="00E04F60">
        <w:rPr>
          <w:rFonts w:ascii="Times New Roman" w:hAnsi="Times New Roman" w:cs="Times New Roman"/>
          <w:b w:val="0"/>
          <w:noProof/>
          <w:color w:val="000000" w:themeColor="text1"/>
          <w:sz w:val="20"/>
          <w:szCs w:val="20"/>
        </w:rPr>
        <w:t>3</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noBreakHyphen/>
      </w:r>
      <w:r w:rsidRPr="00EB6A14">
        <w:rPr>
          <w:rFonts w:ascii="Times New Roman" w:hAnsi="Times New Roman" w:cs="Times New Roman"/>
          <w:b w:val="0"/>
          <w:color w:val="000000" w:themeColor="text1"/>
          <w:sz w:val="20"/>
          <w:szCs w:val="20"/>
        </w:rPr>
        <w:fldChar w:fldCharType="begin"/>
      </w:r>
      <w:r w:rsidRPr="00EB6A14">
        <w:rPr>
          <w:rFonts w:ascii="Times New Roman" w:hAnsi="Times New Roman" w:cs="Times New Roman"/>
          <w:b w:val="0"/>
          <w:color w:val="000000" w:themeColor="text1"/>
          <w:sz w:val="20"/>
          <w:szCs w:val="20"/>
        </w:rPr>
        <w:instrText xml:space="preserve"> SEQ Tabel \* ARABIC \s 1 </w:instrText>
      </w:r>
      <w:r w:rsidRPr="00EB6A14">
        <w:rPr>
          <w:rFonts w:ascii="Times New Roman" w:hAnsi="Times New Roman" w:cs="Times New Roman"/>
          <w:b w:val="0"/>
          <w:color w:val="000000" w:themeColor="text1"/>
          <w:sz w:val="20"/>
          <w:szCs w:val="20"/>
        </w:rPr>
        <w:fldChar w:fldCharType="separate"/>
      </w:r>
      <w:r w:rsidR="00E04F60">
        <w:rPr>
          <w:rFonts w:ascii="Times New Roman" w:hAnsi="Times New Roman" w:cs="Times New Roman"/>
          <w:b w:val="0"/>
          <w:noProof/>
          <w:color w:val="000000" w:themeColor="text1"/>
          <w:sz w:val="20"/>
          <w:szCs w:val="20"/>
        </w:rPr>
        <w:t>1</w:t>
      </w:r>
      <w:r w:rsidRPr="00EB6A14">
        <w:rPr>
          <w:rFonts w:ascii="Times New Roman" w:hAnsi="Times New Roman" w:cs="Times New Roman"/>
          <w:b w:val="0"/>
          <w:color w:val="000000" w:themeColor="text1"/>
          <w:sz w:val="20"/>
          <w:szCs w:val="20"/>
        </w:rPr>
        <w:fldChar w:fldCharType="end"/>
      </w:r>
      <w:r w:rsidRPr="00EB6A14">
        <w:rPr>
          <w:rFonts w:ascii="Times New Roman" w:hAnsi="Times New Roman" w:cs="Times New Roman"/>
          <w:b w:val="0"/>
          <w:color w:val="000000" w:themeColor="text1"/>
          <w:sz w:val="20"/>
          <w:szCs w:val="20"/>
        </w:rPr>
        <w:t xml:space="preserve"> Definiții pentru disponibilitate ridicată </w:t>
      </w:r>
      <w:r w:rsidR="00E61C8E">
        <w:rPr>
          <w:rFonts w:ascii="Times New Roman" w:hAnsi="Times New Roman" w:cs="Times New Roman"/>
          <w:b w:val="0"/>
          <w:color w:val="000000" w:themeColor="text1"/>
          <w:sz w:val="20"/>
          <w:szCs w:val="20"/>
        </w:rPr>
        <w:t>[3]</w:t>
      </w:r>
    </w:p>
    <w:p w:rsidR="00742B41" w:rsidRDefault="00742B41" w:rsidP="00742B41">
      <w:pPr>
        <w:pStyle w:val="Stil1"/>
        <w:rPr>
          <w:lang w:val="en-US" w:eastAsia="ro-RO"/>
        </w:rPr>
      </w:pPr>
      <w:r>
        <w:rPr>
          <w:lang w:eastAsia="ro-RO"/>
        </w:rPr>
        <w:lastRenderedPageBreak/>
        <w:t xml:space="preserve">Lucrarea </w:t>
      </w:r>
      <w:r w:rsidR="00E61C8E">
        <w:rPr>
          <w:lang w:val="en-US" w:eastAsia="ro-RO"/>
        </w:rPr>
        <w:t>[3]</w:t>
      </w:r>
      <w:r>
        <w:rPr>
          <w:lang w:val="en-US" w:eastAsia="ro-RO"/>
        </w:rPr>
        <w:t xml:space="preserve"> </w:t>
      </w:r>
      <w:r>
        <w:rPr>
          <w:lang w:eastAsia="ro-RO"/>
        </w:rPr>
        <w:t xml:space="preserve">descrie mai multe modele de redundanță utilizate pentru a asigura o disponibilitate ridicată, așa cum sunt prezentate în cadrul </w:t>
      </w:r>
      <w:r w:rsidRPr="00742B41">
        <w:rPr>
          <w:lang w:val="en-US" w:eastAsia="ro-RO"/>
        </w:rPr>
        <w:t>Availability Management Framework</w:t>
      </w:r>
      <w:r>
        <w:rPr>
          <w:lang w:eastAsia="ro-RO"/>
        </w:rPr>
        <w:t xml:space="preserve"> (AMF)</w:t>
      </w:r>
      <w:r>
        <w:rPr>
          <w:lang w:val="en-US" w:eastAsia="ro-RO"/>
        </w:rPr>
        <w:t>:</w:t>
      </w:r>
    </w:p>
    <w:p w:rsidR="00742B41" w:rsidRPr="00DE1C35" w:rsidRDefault="00742B41" w:rsidP="00742B41">
      <w:pPr>
        <w:pStyle w:val="Stil1"/>
        <w:numPr>
          <w:ilvl w:val="1"/>
          <w:numId w:val="9"/>
        </w:numPr>
        <w:rPr>
          <w:lang w:val="en-US" w:eastAsia="ro-RO"/>
        </w:rPr>
      </w:pPr>
      <w:r>
        <w:rPr>
          <w:b/>
          <w:lang w:eastAsia="ro-RO"/>
        </w:rPr>
        <w:t>Modelul 2N</w:t>
      </w:r>
      <w:r>
        <w:rPr>
          <w:lang w:val="en-US" w:eastAsia="ro-RO"/>
        </w:rPr>
        <w:t xml:space="preserve">: </w:t>
      </w:r>
      <w:r w:rsidR="00DE1C35">
        <w:rPr>
          <w:lang w:eastAsia="ro-RO"/>
        </w:rPr>
        <w:t>fiecare unitate activă din cadrul sistemului prezintă o replică standby, ce are ca scop preluarea sarcinilor unității principale. Este unul dintre cel mai des-întâlnite modele din cauza simplității sale și a unei implementări facile</w:t>
      </w:r>
    </w:p>
    <w:p w:rsidR="00DE1C35" w:rsidRPr="00DE1C35" w:rsidRDefault="00DE1C35" w:rsidP="00742B41">
      <w:pPr>
        <w:pStyle w:val="Stil1"/>
        <w:numPr>
          <w:ilvl w:val="1"/>
          <w:numId w:val="9"/>
        </w:numPr>
        <w:rPr>
          <w:lang w:val="en-US" w:eastAsia="ro-RO"/>
        </w:rPr>
      </w:pPr>
      <w:r>
        <w:rPr>
          <w:b/>
          <w:lang w:eastAsia="ro-RO"/>
        </w:rPr>
        <w:t>Modelul N+M</w:t>
      </w:r>
      <w:r>
        <w:rPr>
          <w:lang w:val="en-US" w:eastAsia="ro-RO"/>
        </w:rPr>
        <w:t xml:space="preserve">: </w:t>
      </w:r>
      <w:r>
        <w:rPr>
          <w:lang w:eastAsia="ro-RO"/>
        </w:rPr>
        <w:t>reprezintă o extensie a modelului anterior, permițând mai multe unități să fie active sau în standby, N reprezentând numărul de unități active iar M numărul unităților în stare de repaus, neexistând un element comun între aceste două mulțimi (o unitate e fie în stare activă ori de standby)</w:t>
      </w:r>
    </w:p>
    <w:p w:rsidR="00DE1C35" w:rsidRPr="001C44A8" w:rsidRDefault="001C44A8" w:rsidP="00742B41">
      <w:pPr>
        <w:pStyle w:val="Stil1"/>
        <w:numPr>
          <w:ilvl w:val="1"/>
          <w:numId w:val="9"/>
        </w:numPr>
        <w:rPr>
          <w:lang w:val="en-US" w:eastAsia="ro-RO"/>
        </w:rPr>
      </w:pPr>
      <w:r w:rsidRPr="001C44A8">
        <w:rPr>
          <w:b/>
          <w:lang w:eastAsia="ro-RO"/>
        </w:rPr>
        <w:t>Modelul</w:t>
      </w:r>
      <w:r>
        <w:rPr>
          <w:b/>
          <w:lang w:val="en-US" w:eastAsia="ro-RO"/>
        </w:rPr>
        <w:t xml:space="preserve"> N-way</w:t>
      </w:r>
      <w:r>
        <w:rPr>
          <w:lang w:val="en-US" w:eastAsia="ro-RO"/>
        </w:rPr>
        <w:t xml:space="preserve">: </w:t>
      </w:r>
      <w:r>
        <w:rPr>
          <w:lang w:eastAsia="ro-RO"/>
        </w:rPr>
        <w:t>asemănător cu N+M, însă în cazul acestui model, unitățile pot gestiona atât sarcini active cât și de standby, pentru instanțe diferite ale aplicațiilor</w:t>
      </w:r>
    </w:p>
    <w:p w:rsidR="001C44A8" w:rsidRPr="001C44A8" w:rsidRDefault="001C44A8" w:rsidP="00742B41">
      <w:pPr>
        <w:pStyle w:val="Stil1"/>
        <w:numPr>
          <w:ilvl w:val="1"/>
          <w:numId w:val="9"/>
        </w:numPr>
        <w:rPr>
          <w:lang w:val="en-US" w:eastAsia="ro-RO"/>
        </w:rPr>
      </w:pPr>
      <w:r>
        <w:rPr>
          <w:b/>
          <w:lang w:eastAsia="ro-RO"/>
        </w:rPr>
        <w:t xml:space="preserve">Modelul </w:t>
      </w:r>
      <w:r w:rsidRPr="001C44A8">
        <w:rPr>
          <w:b/>
          <w:lang w:val="en-US" w:eastAsia="ro-RO"/>
        </w:rPr>
        <w:t>N-way</w:t>
      </w:r>
      <w:r>
        <w:rPr>
          <w:b/>
          <w:lang w:eastAsia="ro-RO"/>
        </w:rPr>
        <w:t xml:space="preserve"> active</w:t>
      </w:r>
      <w:r>
        <w:rPr>
          <w:lang w:val="en-US" w:eastAsia="ro-RO"/>
        </w:rPr>
        <w:t xml:space="preserve">: </w:t>
      </w:r>
      <w:r>
        <w:rPr>
          <w:lang w:eastAsia="ro-RO"/>
        </w:rPr>
        <w:t>în cadrul acestui model toate unitățile sunt în stare activă, o instanță a aplicației putând fi alocată în același timp în mai multe unități</w:t>
      </w:r>
    </w:p>
    <w:p w:rsidR="001C44A8" w:rsidRDefault="001C44A8" w:rsidP="001C44A8">
      <w:pPr>
        <w:pStyle w:val="Stil1"/>
        <w:rPr>
          <w:lang w:eastAsia="ro-RO"/>
        </w:rPr>
      </w:pPr>
      <w:r>
        <w:rPr>
          <w:lang w:eastAsia="ro-RO"/>
        </w:rPr>
        <w:t xml:space="preserve">După cum este ușor de observat, modelul </w:t>
      </w:r>
      <w:proofErr w:type="spellStart"/>
      <w:r>
        <w:rPr>
          <w:lang w:eastAsia="ro-RO"/>
        </w:rPr>
        <w:t>N-way</w:t>
      </w:r>
      <w:proofErr w:type="spellEnd"/>
      <w:r>
        <w:rPr>
          <w:lang w:eastAsia="ro-RO"/>
        </w:rPr>
        <w:t xml:space="preserve"> oferă un grad mai mare de flexibilitate și de folosire a resurselor, dar din motive practice, tot modelul N+</w:t>
      </w:r>
      <w:proofErr w:type="spellStart"/>
      <w:r>
        <w:rPr>
          <w:lang w:eastAsia="ro-RO"/>
        </w:rPr>
        <w:t>N</w:t>
      </w:r>
      <w:proofErr w:type="spellEnd"/>
      <w:r>
        <w:rPr>
          <w:lang w:eastAsia="ro-RO"/>
        </w:rPr>
        <w:t xml:space="preserve"> este cel mai folosit pentru argumente deja oferite anterior, incluzând garanții clare privind disponibilitatea ridicată. În practică, asigurarea unei disponibilități ridicate nu se rezumă doar la folosirea unui anumit model pentru redundanță, dar </w:t>
      </w:r>
      <w:r w:rsidR="00040969">
        <w:rPr>
          <w:lang w:eastAsia="ro-RO"/>
        </w:rPr>
        <w:t>implică crearea unui sistem robust ce prezintă de asemenea și mecanisme de monitorizare și utilizare în mod imediat a unei alte replici în cazuri speciale.</w:t>
      </w:r>
    </w:p>
    <w:p w:rsidR="003064CC" w:rsidRDefault="00040969" w:rsidP="001C44A8">
      <w:pPr>
        <w:pStyle w:val="Stil1"/>
        <w:rPr>
          <w:lang w:eastAsia="ro-RO"/>
        </w:rPr>
      </w:pPr>
      <w:r>
        <w:rPr>
          <w:lang w:eastAsia="ro-RO"/>
        </w:rPr>
        <w:t xml:space="preserve">Articolul </w:t>
      </w:r>
      <w:r w:rsidR="00E61C8E">
        <w:rPr>
          <w:lang w:val="en-US" w:eastAsia="ro-RO"/>
        </w:rPr>
        <w:t>[4]</w:t>
      </w:r>
      <w:r>
        <w:rPr>
          <w:lang w:val="en-US" w:eastAsia="ro-RO"/>
        </w:rPr>
        <w:t xml:space="preserve"> </w:t>
      </w:r>
      <w:r w:rsidR="003064CC" w:rsidRPr="003064CC">
        <w:rPr>
          <w:lang w:eastAsia="ro-RO"/>
        </w:rPr>
        <w:t>abordează problema redundanței datelor din perspectiva eficienței și fiabilității. Autorii pun în discuție faptul că, deși redundanța este esențială pentru disponibilitate</w:t>
      </w:r>
      <w:r w:rsidR="00906725">
        <w:rPr>
          <w:lang w:eastAsia="ro-RO"/>
        </w:rPr>
        <w:t xml:space="preserve"> și recuperare în caz de defecțiune</w:t>
      </w:r>
      <w:r w:rsidR="003064CC" w:rsidRPr="003064CC">
        <w:rPr>
          <w:lang w:eastAsia="ro-RO"/>
        </w:rPr>
        <w:t>, excesul de replici implică costuri ridicate atât în spațiu de stocare, cât și în lățime de bandă pentru sincronizare.</w:t>
      </w:r>
      <w:r w:rsidR="003064CC">
        <w:rPr>
          <w:lang w:eastAsia="ro-RO"/>
        </w:rPr>
        <w:t xml:space="preserve"> Se pornește de la observația că majoritatea sistemelor de stocare în cloud folosesc scheme de replicare de tipul 3-way, ceea ce implică practic că fiecare fișier este copiat integral de 3 ori. Acest lucru implică un consum mare de resurse pentru spațiu și rețea, devenind o soluție ineficientă pe termen lung.</w:t>
      </w:r>
    </w:p>
    <w:p w:rsidR="003064CC" w:rsidRDefault="003064CC" w:rsidP="001C44A8">
      <w:pPr>
        <w:pStyle w:val="Stil1"/>
        <w:rPr>
          <w:lang w:eastAsia="ro-RO"/>
        </w:rPr>
      </w:pPr>
      <w:r>
        <w:rPr>
          <w:lang w:eastAsia="ro-RO"/>
        </w:rPr>
        <w:lastRenderedPageBreak/>
        <w:t xml:space="preserve">Pentru rezolvarea acestor probleme, se propun metode avansate de codare și replicare care să reducă numărul de date duplicate, însă fără a afecta fiabilitatea. Unele dintre soluții implică scheme de codare a erorilor, ori replicare selectivă, care permit recuperarea datelor deși unele replici nu mai sunt valabile, dar acestea vin cu dezavantajul unei capacități de stocare mai reduse. </w:t>
      </w:r>
      <w:r w:rsidR="001A2098" w:rsidRPr="001A2098">
        <w:rPr>
          <w:lang w:eastAsia="ro-RO"/>
        </w:rPr>
        <w:t>Modelul de fiabilitate propus în articol definește în mod formal relația dintre rata de eșec a nodurilor, nivelul de redundanță și probabilitatea de pierdere a datelor. Această abordare permite cuantificarea matematică a beneficiilor aduse de strategiile alternative față de replicarea clasică.</w:t>
      </w:r>
      <w:r w:rsidR="001A2098">
        <w:rPr>
          <w:lang w:eastAsia="ro-RO"/>
        </w:rPr>
        <w:t xml:space="preserve"> De asemenea, soluția propusă </w:t>
      </w:r>
      <w:r w:rsidR="001A2098" w:rsidRPr="001A2098">
        <w:rPr>
          <w:lang w:eastAsia="ro-RO"/>
        </w:rPr>
        <w:t xml:space="preserve">ajustează parametrii codurilor de ștergere în funcție de condițiile sistemului </w:t>
      </w:r>
      <w:r w:rsidR="001A2098">
        <w:rPr>
          <w:lang w:eastAsia="ro-RO"/>
        </w:rPr>
        <w:t>(</w:t>
      </w:r>
      <w:r w:rsidR="001A2098" w:rsidRPr="001A2098">
        <w:rPr>
          <w:lang w:eastAsia="ro-RO"/>
        </w:rPr>
        <w:t>frecvența de acces,</w:t>
      </w:r>
      <w:r w:rsidR="001A2098">
        <w:rPr>
          <w:lang w:eastAsia="ro-RO"/>
        </w:rPr>
        <w:t xml:space="preserve"> disponibilitatea nodurilor,</w:t>
      </w:r>
      <w:r w:rsidR="001A2098" w:rsidRPr="001A2098">
        <w:rPr>
          <w:lang w:eastAsia="ro-RO"/>
        </w:rPr>
        <w:t xml:space="preserve"> </w:t>
      </w:r>
      <w:r w:rsidR="001A2098">
        <w:rPr>
          <w:lang w:eastAsia="ro-RO"/>
        </w:rPr>
        <w:t>nivelul de încărcare al rețelei etc.), datele critice beneficiind de o protecție mai ridicată</w:t>
      </w:r>
      <w:r w:rsidR="001A2098" w:rsidRPr="001A2098">
        <w:rPr>
          <w:lang w:eastAsia="ro-RO"/>
        </w:rPr>
        <w:t>.</w:t>
      </w:r>
    </w:p>
    <w:p w:rsidR="001A2098" w:rsidRDefault="00554C10" w:rsidP="00B96992">
      <w:pPr>
        <w:pStyle w:val="Titlu2"/>
        <w:rPr>
          <w:lang w:eastAsia="ro-RO"/>
        </w:rPr>
      </w:pPr>
      <w:bookmarkStart w:id="20" w:name="_Toc200649793"/>
      <w:r>
        <w:rPr>
          <w:lang w:eastAsia="ro-RO"/>
        </w:rPr>
        <w:t>Soluții existente</w:t>
      </w:r>
      <w:bookmarkEnd w:id="20"/>
    </w:p>
    <w:p w:rsidR="00554C10" w:rsidRDefault="00554C10" w:rsidP="00554C10">
      <w:pPr>
        <w:pStyle w:val="Titlu3"/>
        <w:rPr>
          <w:lang w:eastAsia="ro-RO"/>
        </w:rPr>
      </w:pPr>
      <w:bookmarkStart w:id="21" w:name="_Toc200649794"/>
      <w:r>
        <w:rPr>
          <w:lang w:eastAsia="ro-RO"/>
        </w:rPr>
        <w:t xml:space="preserve">Redundanța în </w:t>
      </w:r>
      <w:proofErr w:type="spellStart"/>
      <w:r>
        <w:rPr>
          <w:lang w:eastAsia="ro-RO"/>
        </w:rPr>
        <w:t>Azure</w:t>
      </w:r>
      <w:bookmarkEnd w:id="21"/>
      <w:proofErr w:type="spellEnd"/>
    </w:p>
    <w:p w:rsidR="00554C10" w:rsidRDefault="00554C10" w:rsidP="00554C10">
      <w:pPr>
        <w:pStyle w:val="Stil1"/>
        <w:rPr>
          <w:lang w:eastAsia="ro-RO"/>
        </w:rPr>
      </w:pPr>
      <w:proofErr w:type="spellStart"/>
      <w:r>
        <w:rPr>
          <w:lang w:eastAsia="ro-RO"/>
        </w:rPr>
        <w:t>Azure</w:t>
      </w:r>
      <w:proofErr w:type="spellEnd"/>
      <w:r>
        <w:rPr>
          <w:lang w:eastAsia="ro-RO"/>
        </w:rPr>
        <w:t xml:space="preserve"> prezintă o gamă variată de </w:t>
      </w:r>
      <w:r w:rsidR="00F6078E">
        <w:rPr>
          <w:lang w:eastAsia="ro-RO"/>
        </w:rPr>
        <w:t>strategii de redundanță care operează pe mai multe nivele</w:t>
      </w:r>
      <w:r w:rsidR="00F6078E">
        <w:rPr>
          <w:lang w:val="en-US" w:eastAsia="ro-RO"/>
        </w:rPr>
        <w:t xml:space="preserve">: </w:t>
      </w:r>
      <w:r w:rsidR="00F6078E">
        <w:rPr>
          <w:lang w:eastAsia="ro-RO"/>
        </w:rPr>
        <w:t>infrastructură fizică (centre de date), nivel logic (zone și regiuni de disponibilitate) și nivelul serviciilor de stocare (</w:t>
      </w:r>
      <w:r w:rsidR="00F6078E" w:rsidRPr="00F6078E">
        <w:rPr>
          <w:lang w:val="en-US" w:eastAsia="ro-RO"/>
        </w:rPr>
        <w:t>Storage Account Redundancy</w:t>
      </w:r>
      <w:r w:rsidR="00F6078E">
        <w:rPr>
          <w:lang w:eastAsia="ro-RO"/>
        </w:rPr>
        <w:t>). La nivel fizic, datele sunt replicate automat în funcție de opțiunile selectate de către utilizator, lucru ce înseamnă că, în cazul unor erori neprevăzute, datele vor rămâne accesibile prin intermediul replicilor.</w:t>
      </w:r>
    </w:p>
    <w:p w:rsidR="00F6078E" w:rsidRDefault="00F6078E" w:rsidP="00554C10">
      <w:pPr>
        <w:pStyle w:val="Stil1"/>
        <w:rPr>
          <w:lang w:val="en-US" w:eastAsia="ro-RO"/>
        </w:rPr>
      </w:pPr>
      <w:proofErr w:type="spellStart"/>
      <w:r>
        <w:rPr>
          <w:lang w:eastAsia="ro-RO"/>
        </w:rPr>
        <w:t>Azure</w:t>
      </w:r>
      <w:proofErr w:type="spellEnd"/>
      <w:r>
        <w:rPr>
          <w:lang w:eastAsia="ro-RO"/>
        </w:rPr>
        <w:t xml:space="preserve"> oferă următoarele opțiuni de redundanță la nivelul serviciilor de stocare</w:t>
      </w:r>
      <w:r w:rsidR="002D48C0">
        <w:rPr>
          <w:lang w:eastAsia="ro-RO"/>
        </w:rPr>
        <w:t xml:space="preserve"> (opțiunile fiind prezentate în ordinea crescătoare a costurilor dar descrescătoare a gradului de durabilitate oferit)</w:t>
      </w:r>
      <w:r>
        <w:rPr>
          <w:lang w:val="en-US" w:eastAsia="ro-RO"/>
        </w:rPr>
        <w:t>:</w:t>
      </w:r>
    </w:p>
    <w:p w:rsidR="00F6078E" w:rsidRDefault="00F6078E" w:rsidP="00CF0A75">
      <w:pPr>
        <w:pStyle w:val="Stil1"/>
        <w:numPr>
          <w:ilvl w:val="1"/>
          <w:numId w:val="9"/>
        </w:numPr>
        <w:rPr>
          <w:lang w:eastAsia="ro-RO"/>
        </w:rPr>
      </w:pPr>
      <w:r>
        <w:rPr>
          <w:b/>
          <w:lang w:val="en-US" w:eastAsia="ro-RO"/>
        </w:rPr>
        <w:t xml:space="preserve">Locally Redundant Storage (LRS) </w:t>
      </w:r>
      <w:r>
        <w:rPr>
          <w:lang w:val="en-US" w:eastAsia="ro-RO"/>
        </w:rPr>
        <w:t xml:space="preserve">– </w:t>
      </w:r>
      <w:r>
        <w:rPr>
          <w:lang w:eastAsia="ro-RO"/>
        </w:rPr>
        <w:t xml:space="preserve">sunt păstrate </w:t>
      </w:r>
      <w:r w:rsidR="00CF0A75">
        <w:rPr>
          <w:lang w:eastAsia="ro-RO"/>
        </w:rPr>
        <w:t>mai multe copii</w:t>
      </w:r>
      <w:r>
        <w:rPr>
          <w:lang w:eastAsia="ro-RO"/>
        </w:rPr>
        <w:t xml:space="preserve"> ale fiecărui obiect în </w:t>
      </w:r>
      <w:r w:rsidR="002D48C0">
        <w:rPr>
          <w:lang w:eastAsia="ro-RO"/>
        </w:rPr>
        <w:t xml:space="preserve">același centru de date din cadrul </w:t>
      </w:r>
      <w:r w:rsidR="00CF0A75">
        <w:rPr>
          <w:lang w:eastAsia="ro-RO"/>
        </w:rPr>
        <w:t>regiunii</w:t>
      </w:r>
      <w:r w:rsidR="002D48C0">
        <w:rPr>
          <w:lang w:eastAsia="ro-RO"/>
        </w:rPr>
        <w:t xml:space="preserve"> de disponibilitate selectate de către utilizator</w:t>
      </w:r>
    </w:p>
    <w:p w:rsidR="002D48C0" w:rsidRPr="002D48C0" w:rsidRDefault="002D48C0" w:rsidP="00F6078E">
      <w:pPr>
        <w:pStyle w:val="Stil1"/>
        <w:numPr>
          <w:ilvl w:val="1"/>
          <w:numId w:val="9"/>
        </w:numPr>
        <w:rPr>
          <w:lang w:val="en-US" w:eastAsia="ro-RO"/>
        </w:rPr>
      </w:pPr>
      <w:r w:rsidRPr="002D48C0">
        <w:rPr>
          <w:b/>
          <w:lang w:val="en-US" w:eastAsia="ro-RO"/>
        </w:rPr>
        <w:t>Zone-Redundant Storage (ZRS)</w:t>
      </w:r>
      <w:r>
        <w:rPr>
          <w:b/>
          <w:lang w:val="en-US" w:eastAsia="ro-RO"/>
        </w:rPr>
        <w:t xml:space="preserve"> </w:t>
      </w:r>
      <w:r>
        <w:rPr>
          <w:lang w:val="en-US" w:eastAsia="ro-RO"/>
        </w:rPr>
        <w:t xml:space="preserve">– </w:t>
      </w:r>
      <w:r>
        <w:rPr>
          <w:lang w:eastAsia="ro-RO"/>
        </w:rPr>
        <w:t xml:space="preserve">datele sunt replicate în </w:t>
      </w:r>
      <w:r w:rsidR="00CF0A75">
        <w:rPr>
          <w:lang w:eastAsia="ro-RO"/>
        </w:rPr>
        <w:t xml:space="preserve">minim </w:t>
      </w:r>
      <w:r>
        <w:rPr>
          <w:lang w:eastAsia="ro-RO"/>
        </w:rPr>
        <w:t xml:space="preserve">trei </w:t>
      </w:r>
      <w:r w:rsidR="00CF0A75">
        <w:rPr>
          <w:lang w:eastAsia="ro-RO"/>
        </w:rPr>
        <w:t>zone de disponibilitate</w:t>
      </w:r>
      <w:r>
        <w:rPr>
          <w:lang w:eastAsia="ro-RO"/>
        </w:rPr>
        <w:t xml:space="preserve"> diferite din cadrul</w:t>
      </w:r>
      <w:r w:rsidR="00CF0A75">
        <w:rPr>
          <w:lang w:eastAsia="ro-RO"/>
        </w:rPr>
        <w:t xml:space="preserve"> aceleiași regiuni</w:t>
      </w:r>
      <w:r>
        <w:rPr>
          <w:lang w:val="en-US" w:eastAsia="ro-RO"/>
        </w:rPr>
        <w:t xml:space="preserve">; </w:t>
      </w:r>
      <w:r>
        <w:rPr>
          <w:lang w:eastAsia="ro-RO"/>
        </w:rPr>
        <w:t xml:space="preserve">în </w:t>
      </w:r>
      <w:proofErr w:type="spellStart"/>
      <w:r>
        <w:rPr>
          <w:lang w:eastAsia="ro-RO"/>
        </w:rPr>
        <w:t>Azure</w:t>
      </w:r>
      <w:proofErr w:type="spellEnd"/>
      <w:r>
        <w:rPr>
          <w:lang w:eastAsia="ro-RO"/>
        </w:rPr>
        <w:t xml:space="preserve">, conceptul de </w:t>
      </w:r>
      <w:r w:rsidR="00CF0A75">
        <w:rPr>
          <w:lang w:eastAsia="ro-RO"/>
        </w:rPr>
        <w:t>regiune</w:t>
      </w:r>
      <w:r>
        <w:rPr>
          <w:lang w:eastAsia="ro-RO"/>
        </w:rPr>
        <w:t xml:space="preserve"> de disponibilitate nu se limitează la un singur centru de date</w:t>
      </w:r>
      <w:r w:rsidR="00CF0A75">
        <w:rPr>
          <w:lang w:eastAsia="ro-RO"/>
        </w:rPr>
        <w:t>, existând mai multe zone de disponibilitate în cadrul său</w:t>
      </w:r>
    </w:p>
    <w:p w:rsidR="002D48C0" w:rsidRPr="002D48C0" w:rsidRDefault="002D48C0" w:rsidP="00F6078E">
      <w:pPr>
        <w:pStyle w:val="Stil1"/>
        <w:numPr>
          <w:ilvl w:val="1"/>
          <w:numId w:val="9"/>
        </w:numPr>
        <w:rPr>
          <w:lang w:val="en-US" w:eastAsia="ro-RO"/>
        </w:rPr>
      </w:pPr>
      <w:r>
        <w:rPr>
          <w:b/>
          <w:lang w:val="en-US" w:eastAsia="ro-RO"/>
        </w:rPr>
        <w:lastRenderedPageBreak/>
        <w:t>Geo-Redundant Storage (GRS)</w:t>
      </w:r>
      <w:r>
        <w:rPr>
          <w:lang w:val="en-US" w:eastAsia="ro-RO"/>
        </w:rPr>
        <w:t xml:space="preserve"> – </w:t>
      </w:r>
      <w:r>
        <w:rPr>
          <w:lang w:eastAsia="ro-RO"/>
        </w:rPr>
        <w:t xml:space="preserve">pe lângă replicile salvate în cadrul aceleiași </w:t>
      </w:r>
      <w:r w:rsidR="00CF0A75">
        <w:rPr>
          <w:lang w:eastAsia="ro-RO"/>
        </w:rPr>
        <w:t>regiuni</w:t>
      </w:r>
      <w:r>
        <w:rPr>
          <w:lang w:eastAsia="ro-RO"/>
        </w:rPr>
        <w:t xml:space="preserve"> de disponibilitate folosind LRS, mai sunt replici într-o regiune diferită de disponibilitate, replicate local în a doua regiune de redundanță tot folosind LRS</w:t>
      </w:r>
      <w:r>
        <w:rPr>
          <w:lang w:val="en-US" w:eastAsia="ro-RO"/>
        </w:rPr>
        <w:t xml:space="preserve">; </w:t>
      </w:r>
      <w:r>
        <w:rPr>
          <w:lang w:eastAsia="ro-RO"/>
        </w:rPr>
        <w:t>o regiune de disponibilitate include mai multe zone, delimitarea dintre acestea fiind mult mai clară, la nivelul sutelor de kilometri</w:t>
      </w:r>
    </w:p>
    <w:p w:rsidR="002D48C0" w:rsidRPr="00CF0A75" w:rsidRDefault="002D48C0" w:rsidP="00F6078E">
      <w:pPr>
        <w:pStyle w:val="Stil1"/>
        <w:numPr>
          <w:ilvl w:val="1"/>
          <w:numId w:val="9"/>
        </w:numPr>
        <w:rPr>
          <w:lang w:val="en-US" w:eastAsia="ro-RO"/>
        </w:rPr>
      </w:pPr>
      <w:r>
        <w:rPr>
          <w:lang w:eastAsia="ro-RO"/>
        </w:rPr>
        <w:t xml:space="preserve"> </w:t>
      </w:r>
      <w:r w:rsidR="00CF0A75" w:rsidRPr="00CF0A75">
        <w:rPr>
          <w:b/>
          <w:lang w:val="en-US" w:eastAsia="ro-RO"/>
        </w:rPr>
        <w:t>Read-Access Geo-Redundant Storage</w:t>
      </w:r>
      <w:r w:rsidR="00CF0A75">
        <w:rPr>
          <w:b/>
          <w:lang w:eastAsia="ro-RO"/>
        </w:rPr>
        <w:t xml:space="preserve"> (RA-GRS)</w:t>
      </w:r>
      <w:r w:rsidR="00CF0A75">
        <w:rPr>
          <w:lang w:val="en-US" w:eastAsia="ro-RO"/>
        </w:rPr>
        <w:t xml:space="preserve">: </w:t>
      </w:r>
      <w:r w:rsidR="00CF0A75">
        <w:rPr>
          <w:lang w:eastAsia="ro-RO"/>
        </w:rPr>
        <w:t xml:space="preserve">extinde GRS prin permiterea accesului în mod </w:t>
      </w:r>
      <w:proofErr w:type="spellStart"/>
      <w:r w:rsidR="00CF0A75">
        <w:rPr>
          <w:lang w:eastAsia="ro-RO"/>
        </w:rPr>
        <w:t>read-only</w:t>
      </w:r>
      <w:proofErr w:type="spellEnd"/>
      <w:r w:rsidR="00CF0A75">
        <w:rPr>
          <w:lang w:eastAsia="ro-RO"/>
        </w:rPr>
        <w:t xml:space="preserve"> la copia din regiunea secundară, oferă o mai bună accesibilitate și un timp mai mic de indisponibilitate în cazul în care regiunea primară nu mai funcționează corect</w:t>
      </w:r>
    </w:p>
    <w:p w:rsidR="00CF0A75" w:rsidRDefault="00C823EB" w:rsidP="00CF0A75">
      <w:pPr>
        <w:pStyle w:val="Stil1"/>
        <w:rPr>
          <w:lang w:eastAsia="ro-RO"/>
        </w:rPr>
      </w:pPr>
      <w:r>
        <w:rPr>
          <w:lang w:eastAsia="ro-RO"/>
        </w:rPr>
        <w:t xml:space="preserve">Fiecare zonă de disponibilitate din cadrul unei regiuni este independentă din punct de vedere al sursei de energie, rețea și răcire, în cadrul unei regiuni existând mai multe astfel de zone. </w:t>
      </w:r>
      <w:r w:rsidRPr="00C823EB">
        <w:rPr>
          <w:lang w:eastAsia="ro-RO"/>
        </w:rPr>
        <w:t>Pentru aplicațiile critice, Microsoft recomandă implementarea unei arhitecturi care folosește atât zone de disponibilitate, cât și replicare geo-redundantă.</w:t>
      </w:r>
    </w:p>
    <w:p w:rsidR="00F04AFA" w:rsidRPr="00F04AFA" w:rsidRDefault="00F04AFA" w:rsidP="00F04AFA">
      <w:pPr>
        <w:pStyle w:val="Stil1"/>
        <w:rPr>
          <w:lang w:eastAsia="ro-RO"/>
        </w:rPr>
      </w:pPr>
      <w:r w:rsidRPr="00F04AFA">
        <w:rPr>
          <w:lang w:eastAsia="ro-RO"/>
        </w:rPr>
        <w:t xml:space="preserve">Pentru a optimiza costurile și performanța în funcție de frecvența de acces a datelor, </w:t>
      </w:r>
      <w:proofErr w:type="spellStart"/>
      <w:r w:rsidRPr="00F04AFA">
        <w:rPr>
          <w:lang w:eastAsia="ro-RO"/>
        </w:rPr>
        <w:t>Azure</w:t>
      </w:r>
      <w:proofErr w:type="spellEnd"/>
      <w:r w:rsidRPr="00F04AFA">
        <w:rPr>
          <w:lang w:eastAsia="ro-RO"/>
        </w:rPr>
        <w:t xml:space="preserve"> oferă </w:t>
      </w:r>
      <w:r>
        <w:rPr>
          <w:lang w:eastAsia="ro-RO"/>
        </w:rPr>
        <w:t>trei</w:t>
      </w:r>
      <w:r w:rsidRPr="00F04AFA">
        <w:rPr>
          <w:lang w:eastAsia="ro-RO"/>
        </w:rPr>
        <w:t xml:space="preserve"> </w:t>
      </w:r>
      <w:r w:rsidRPr="00F04AFA">
        <w:rPr>
          <w:bCs/>
          <w:lang w:eastAsia="ro-RO"/>
        </w:rPr>
        <w:t xml:space="preserve">Access </w:t>
      </w:r>
      <w:proofErr w:type="spellStart"/>
      <w:r w:rsidRPr="00F04AFA">
        <w:rPr>
          <w:bCs/>
          <w:lang w:eastAsia="ro-RO"/>
        </w:rPr>
        <w:t>Tiers</w:t>
      </w:r>
      <w:proofErr w:type="spellEnd"/>
      <w:r>
        <w:rPr>
          <w:lang w:eastAsia="ro-RO"/>
        </w:rPr>
        <w:t xml:space="preserve"> (niveluri de acces),</w:t>
      </w:r>
      <w:r w:rsidRPr="00F04AFA">
        <w:rPr>
          <w:lang w:eastAsia="ro-RO"/>
        </w:rPr>
        <w:t xml:space="preserve"> esențiale în gestionarea eficientă a datelor:</w:t>
      </w:r>
    </w:p>
    <w:p w:rsidR="00F04AFA" w:rsidRPr="00F04AFA" w:rsidRDefault="00F04AFA" w:rsidP="00F04AFA">
      <w:pPr>
        <w:pStyle w:val="Stil1"/>
        <w:numPr>
          <w:ilvl w:val="0"/>
          <w:numId w:val="12"/>
        </w:numPr>
        <w:rPr>
          <w:lang w:eastAsia="ro-RO"/>
        </w:rPr>
      </w:pPr>
      <w:r w:rsidRPr="00F04AFA">
        <w:rPr>
          <w:b/>
          <w:bCs/>
          <w:lang w:eastAsia="ro-RO"/>
        </w:rPr>
        <w:t xml:space="preserve">Hot </w:t>
      </w:r>
      <w:proofErr w:type="spellStart"/>
      <w:r w:rsidRPr="00F04AFA">
        <w:rPr>
          <w:b/>
          <w:bCs/>
          <w:lang w:eastAsia="ro-RO"/>
        </w:rPr>
        <w:t>Tier</w:t>
      </w:r>
      <w:proofErr w:type="spellEnd"/>
      <w:r w:rsidRPr="00F04AFA">
        <w:rPr>
          <w:lang w:eastAsia="ro-RO"/>
        </w:rPr>
        <w:t xml:space="preserve"> – destinat datelor accesate frecvent. </w:t>
      </w:r>
      <w:r w:rsidR="00AC002E">
        <w:rPr>
          <w:lang w:eastAsia="ro-RO"/>
        </w:rPr>
        <w:t>Este cel mai avantajos din punct de vedere al</w:t>
      </w:r>
      <w:r w:rsidRPr="00F04AFA">
        <w:rPr>
          <w:lang w:eastAsia="ro-RO"/>
        </w:rPr>
        <w:t xml:space="preserve"> cost</w:t>
      </w:r>
      <w:r w:rsidR="00AC002E">
        <w:rPr>
          <w:lang w:eastAsia="ro-RO"/>
        </w:rPr>
        <w:t>ului</w:t>
      </w:r>
      <w:r w:rsidRPr="00F04AFA">
        <w:rPr>
          <w:lang w:eastAsia="ro-RO"/>
        </w:rPr>
        <w:t xml:space="preserve"> de acces la date (</w:t>
      </w:r>
      <w:proofErr w:type="spellStart"/>
      <w:r w:rsidRPr="00F04AFA">
        <w:rPr>
          <w:lang w:eastAsia="ro-RO"/>
        </w:rPr>
        <w:t>read</w:t>
      </w:r>
      <w:proofErr w:type="spellEnd"/>
      <w:r w:rsidRPr="00F04AFA">
        <w:rPr>
          <w:lang w:eastAsia="ro-RO"/>
        </w:rPr>
        <w:t>/</w:t>
      </w:r>
      <w:proofErr w:type="spellStart"/>
      <w:r w:rsidRPr="00F04AFA">
        <w:rPr>
          <w:lang w:eastAsia="ro-RO"/>
        </w:rPr>
        <w:t>write</w:t>
      </w:r>
      <w:proofErr w:type="spellEnd"/>
      <w:r w:rsidRPr="00F04AFA">
        <w:rPr>
          <w:lang w:eastAsia="ro-RO"/>
        </w:rPr>
        <w:t xml:space="preserve">), dar </w:t>
      </w:r>
      <w:r w:rsidR="00AC002E">
        <w:rPr>
          <w:lang w:eastAsia="ro-RO"/>
        </w:rPr>
        <w:t xml:space="preserve">cu </w:t>
      </w:r>
      <w:r w:rsidRPr="00F04AFA">
        <w:rPr>
          <w:lang w:eastAsia="ro-RO"/>
        </w:rPr>
        <w:t>un cost mai ridicat de stocare. Este ideal pentru date active, folosite zilnic, cum ar fi fișierele utilizate de aplicațiile curente sau de utilizatori finali.</w:t>
      </w:r>
    </w:p>
    <w:p w:rsidR="00F04AFA" w:rsidRPr="00F04AFA" w:rsidRDefault="00F04AFA" w:rsidP="00F04AFA">
      <w:pPr>
        <w:pStyle w:val="Stil1"/>
        <w:numPr>
          <w:ilvl w:val="0"/>
          <w:numId w:val="12"/>
        </w:numPr>
        <w:rPr>
          <w:lang w:eastAsia="ro-RO"/>
        </w:rPr>
      </w:pPr>
      <w:r w:rsidRPr="00F04AFA">
        <w:rPr>
          <w:b/>
          <w:bCs/>
          <w:lang w:eastAsia="ro-RO"/>
        </w:rPr>
        <w:t xml:space="preserve">Cool </w:t>
      </w:r>
      <w:proofErr w:type="spellStart"/>
      <w:r w:rsidRPr="00F04AFA">
        <w:rPr>
          <w:b/>
          <w:bCs/>
          <w:lang w:eastAsia="ro-RO"/>
        </w:rPr>
        <w:t>Tier</w:t>
      </w:r>
      <w:proofErr w:type="spellEnd"/>
      <w:r w:rsidRPr="00F04AFA">
        <w:rPr>
          <w:lang w:eastAsia="ro-RO"/>
        </w:rPr>
        <w:t xml:space="preserve"> – </w:t>
      </w:r>
      <w:r w:rsidR="000657A0">
        <w:rPr>
          <w:lang w:eastAsia="ro-RO"/>
        </w:rPr>
        <w:t xml:space="preserve">soluție intermediară, </w:t>
      </w:r>
      <w:r w:rsidRPr="00F04AFA">
        <w:rPr>
          <w:lang w:eastAsia="ro-RO"/>
        </w:rPr>
        <w:t xml:space="preserve">potrivit pentru datele accesate mai rar, dar care trebuie păstrate pentru o perioadă mai lungă de timp. Costul de stocare este mai redus decât în </w:t>
      </w:r>
      <w:r w:rsidRPr="00F04AFA">
        <w:rPr>
          <w:i/>
          <w:iCs/>
          <w:lang w:eastAsia="ro-RO"/>
        </w:rPr>
        <w:t xml:space="preserve">Hot </w:t>
      </w:r>
      <w:proofErr w:type="spellStart"/>
      <w:r w:rsidRPr="00F04AFA">
        <w:rPr>
          <w:i/>
          <w:iCs/>
          <w:lang w:eastAsia="ro-RO"/>
        </w:rPr>
        <w:t>Tier</w:t>
      </w:r>
      <w:proofErr w:type="spellEnd"/>
      <w:r w:rsidRPr="00F04AFA">
        <w:rPr>
          <w:lang w:eastAsia="ro-RO"/>
        </w:rPr>
        <w:t xml:space="preserve">, însă operațiunile de acces sunt mai costisitoare. Acest nivel este recomandat pentru </w:t>
      </w:r>
      <w:proofErr w:type="spellStart"/>
      <w:r w:rsidRPr="00F04AFA">
        <w:rPr>
          <w:lang w:eastAsia="ro-RO"/>
        </w:rPr>
        <w:t>backup-uri</w:t>
      </w:r>
      <w:proofErr w:type="spellEnd"/>
      <w:r w:rsidRPr="00F04AFA">
        <w:rPr>
          <w:lang w:eastAsia="ro-RO"/>
        </w:rPr>
        <w:t xml:space="preserve"> periodice sau date istorice utilizate ocazional.</w:t>
      </w:r>
    </w:p>
    <w:p w:rsidR="00F04AFA" w:rsidRDefault="00F04AFA" w:rsidP="00CF0A75">
      <w:pPr>
        <w:pStyle w:val="Stil1"/>
        <w:numPr>
          <w:ilvl w:val="0"/>
          <w:numId w:val="12"/>
        </w:numPr>
        <w:rPr>
          <w:lang w:eastAsia="ro-RO"/>
        </w:rPr>
      </w:pPr>
      <w:r w:rsidRPr="00F04AFA">
        <w:rPr>
          <w:b/>
          <w:bCs/>
          <w:lang w:eastAsia="ro-RO"/>
        </w:rPr>
        <w:t xml:space="preserve">Archive </w:t>
      </w:r>
      <w:proofErr w:type="spellStart"/>
      <w:r w:rsidRPr="00F04AFA">
        <w:rPr>
          <w:b/>
          <w:bCs/>
          <w:lang w:eastAsia="ro-RO"/>
        </w:rPr>
        <w:t>Tier</w:t>
      </w:r>
      <w:proofErr w:type="spellEnd"/>
      <w:r w:rsidRPr="00F04AFA">
        <w:rPr>
          <w:lang w:eastAsia="ro-RO"/>
        </w:rPr>
        <w:t xml:space="preserve"> – </w:t>
      </w:r>
      <w:r w:rsidR="000657A0">
        <w:rPr>
          <w:lang w:eastAsia="ro-RO"/>
        </w:rPr>
        <w:t>optim</w:t>
      </w:r>
      <w:r w:rsidRPr="00F04AFA">
        <w:rPr>
          <w:lang w:eastAsia="ro-RO"/>
        </w:rPr>
        <w:t xml:space="preserve"> pentru datele care trebuie păstrate pe termen lung, dar sunt accesate foarte rar (ex. la câteva luni sau ani). Este cel mai ieftin nivel în ceea ce privește stocarea, dar are un cost ridicat și un timp mare de latență la restaurare</w:t>
      </w:r>
      <w:r w:rsidR="000657A0">
        <w:rPr>
          <w:lang w:eastAsia="ro-RO"/>
        </w:rPr>
        <w:t>.</w:t>
      </w:r>
      <w:r w:rsidRPr="00F04AFA">
        <w:rPr>
          <w:lang w:eastAsia="ro-RO"/>
        </w:rPr>
        <w:t xml:space="preserve"> </w:t>
      </w:r>
    </w:p>
    <w:p w:rsidR="00F04AFA" w:rsidRDefault="00F04AFA" w:rsidP="00AC002E">
      <w:pPr>
        <w:pStyle w:val="Stil1"/>
        <w:ind w:left="720"/>
        <w:rPr>
          <w:lang w:eastAsia="ro-RO"/>
        </w:rPr>
      </w:pPr>
    </w:p>
    <w:p w:rsidR="00C823EB" w:rsidRDefault="00C823EB" w:rsidP="00C823EB">
      <w:pPr>
        <w:pStyle w:val="Titlu3"/>
        <w:rPr>
          <w:lang w:eastAsia="ro-RO"/>
        </w:rPr>
      </w:pPr>
      <w:bookmarkStart w:id="22" w:name="_Toc200649795"/>
      <w:r>
        <w:rPr>
          <w:lang w:eastAsia="ro-RO"/>
        </w:rPr>
        <w:lastRenderedPageBreak/>
        <w:t>Redundanța în AWS</w:t>
      </w:r>
      <w:bookmarkEnd w:id="22"/>
    </w:p>
    <w:p w:rsidR="00C823EB" w:rsidRDefault="0066500C" w:rsidP="00C823EB">
      <w:pPr>
        <w:pStyle w:val="Stil1"/>
        <w:rPr>
          <w:lang w:eastAsia="ro-RO"/>
        </w:rPr>
      </w:pPr>
      <w:r>
        <w:rPr>
          <w:lang w:eastAsia="ro-RO"/>
        </w:rPr>
        <w:t>AWS</w:t>
      </w:r>
      <w:r w:rsidRPr="0066500C">
        <w:rPr>
          <w:lang w:eastAsia="ro-RO"/>
        </w:rPr>
        <w:t xml:space="preserve"> implementează un model de redundanță robust și distribuit pe mai multe niveluri, fiind proiectat pentru a oferi disponibilitate ridicată, toleranță la erori și recuperare în caz de dezastru pentru aplicațiile și datele utilizatorilor. Arhitectura de bază a AWS este construită în jurul conceptelor de regiuni geografice și Zone de disponibilitate (</w:t>
      </w:r>
      <w:proofErr w:type="spellStart"/>
      <w:r w:rsidRPr="0066500C">
        <w:rPr>
          <w:lang w:eastAsia="ro-RO"/>
        </w:rPr>
        <w:t>Availability</w:t>
      </w:r>
      <w:proofErr w:type="spellEnd"/>
      <w:r w:rsidRPr="0066500C">
        <w:rPr>
          <w:lang w:eastAsia="ro-RO"/>
        </w:rPr>
        <w:t xml:space="preserve"> </w:t>
      </w:r>
      <w:proofErr w:type="spellStart"/>
      <w:r w:rsidRPr="0066500C">
        <w:rPr>
          <w:lang w:eastAsia="ro-RO"/>
        </w:rPr>
        <w:t>Zones</w:t>
      </w:r>
      <w:proofErr w:type="spellEnd"/>
      <w:r w:rsidRPr="0066500C">
        <w:rPr>
          <w:lang w:eastAsia="ro-RO"/>
        </w:rPr>
        <w:t xml:space="preserve"> – </w:t>
      </w:r>
      <w:proofErr w:type="spellStart"/>
      <w:r w:rsidRPr="0066500C">
        <w:rPr>
          <w:lang w:eastAsia="ro-RO"/>
        </w:rPr>
        <w:t>AZs</w:t>
      </w:r>
      <w:proofErr w:type="spellEnd"/>
      <w:r w:rsidRPr="0066500C">
        <w:rPr>
          <w:lang w:eastAsia="ro-RO"/>
        </w:rPr>
        <w:t xml:space="preserve">). O regiune AWS este o locație fizică globală, în timp ce o zonă de disponibilitate este un set de centre de date independente dintr-o regiune, cu alimentare, rețea și răcire separate. </w:t>
      </w:r>
      <w:r>
        <w:rPr>
          <w:lang w:eastAsia="ro-RO"/>
        </w:rPr>
        <w:t>Zonele sunt conectate între ele prin rețele de mare viteză</w:t>
      </w:r>
      <w:r w:rsidRPr="0066500C">
        <w:rPr>
          <w:lang w:eastAsia="ro-RO"/>
        </w:rPr>
        <w:t xml:space="preserve">, permițând replicarea rapidă a datelor și comunicarea între instanțe în mod </w:t>
      </w:r>
      <w:r>
        <w:rPr>
          <w:lang w:eastAsia="ro-RO"/>
        </w:rPr>
        <w:t>stabil</w:t>
      </w:r>
      <w:r w:rsidRPr="0066500C">
        <w:rPr>
          <w:lang w:eastAsia="ro-RO"/>
        </w:rPr>
        <w:t>.</w:t>
      </w:r>
    </w:p>
    <w:p w:rsidR="0066500C" w:rsidRDefault="0066500C" w:rsidP="00C823EB">
      <w:pPr>
        <w:pStyle w:val="Stil1"/>
        <w:rPr>
          <w:lang w:eastAsia="ro-RO"/>
        </w:rPr>
      </w:pPr>
      <w:r>
        <w:rPr>
          <w:lang w:eastAsia="ro-RO"/>
        </w:rPr>
        <w:t xml:space="preserve">În mod asemănător cu procesul de replicare descris în cadrul sistemelor de la Microsoft </w:t>
      </w:r>
      <w:proofErr w:type="spellStart"/>
      <w:r>
        <w:rPr>
          <w:lang w:eastAsia="ro-RO"/>
        </w:rPr>
        <w:t>Azure</w:t>
      </w:r>
      <w:proofErr w:type="spellEnd"/>
      <w:r>
        <w:rPr>
          <w:lang w:eastAsia="ro-RO"/>
        </w:rPr>
        <w:t>, AWS de asemenea oferă mai multe opțiuni în ceea ce privește redundanța datelor</w:t>
      </w:r>
      <w:r w:rsidR="002110F2">
        <w:rPr>
          <w:lang w:eastAsia="ro-RO"/>
        </w:rPr>
        <w:t xml:space="preserve">. În cazul S3 Standard, o opțiuni similară cu ZRS oferit de Microsoft </w:t>
      </w:r>
      <w:proofErr w:type="spellStart"/>
      <w:r w:rsidR="002110F2">
        <w:rPr>
          <w:lang w:eastAsia="ro-RO"/>
        </w:rPr>
        <w:t>Azure</w:t>
      </w:r>
      <w:proofErr w:type="spellEnd"/>
      <w:r w:rsidR="002110F2">
        <w:rPr>
          <w:lang w:eastAsia="ro-RO"/>
        </w:rPr>
        <w:t xml:space="preserve">, </w:t>
      </w:r>
      <w:r w:rsidR="002110F2" w:rsidRPr="002110F2">
        <w:rPr>
          <w:lang w:eastAsia="ro-RO"/>
        </w:rPr>
        <w:t xml:space="preserve">datele sunt replicate în minimum trei facilități dintr-o regiune AWS, ceea ce oferă o durabilitate de 99,999999999% (11 nouă) și disponibilitate ridicată. Pentru aplicații cu cerințe și mai stricte, Amazon S3 </w:t>
      </w:r>
      <w:proofErr w:type="spellStart"/>
      <w:r w:rsidR="002110F2" w:rsidRPr="002110F2">
        <w:rPr>
          <w:lang w:eastAsia="ro-RO"/>
        </w:rPr>
        <w:t>Cross-Region</w:t>
      </w:r>
      <w:proofErr w:type="spellEnd"/>
      <w:r w:rsidR="002110F2" w:rsidRPr="002110F2">
        <w:rPr>
          <w:lang w:eastAsia="ro-RO"/>
        </w:rPr>
        <w:t xml:space="preserve"> </w:t>
      </w:r>
      <w:proofErr w:type="spellStart"/>
      <w:r w:rsidR="002110F2" w:rsidRPr="002110F2">
        <w:rPr>
          <w:lang w:eastAsia="ro-RO"/>
        </w:rPr>
        <w:t>Replication</w:t>
      </w:r>
      <w:proofErr w:type="spellEnd"/>
      <w:r w:rsidR="002110F2" w:rsidRPr="002110F2">
        <w:rPr>
          <w:lang w:eastAsia="ro-RO"/>
        </w:rPr>
        <w:t xml:space="preserve"> (CRR) permite replicarea automată a obiectelor S3 în regiuni diferite, oferind o protecție avansată împotriva dezastrelor la scară regională.</w:t>
      </w:r>
    </w:p>
    <w:p w:rsidR="00B86115" w:rsidRDefault="002110F2" w:rsidP="00C823EB">
      <w:pPr>
        <w:pStyle w:val="Stil1"/>
        <w:rPr>
          <w:lang w:eastAsia="ro-RO"/>
        </w:rPr>
      </w:pPr>
      <w:r w:rsidRPr="002110F2">
        <w:rPr>
          <w:lang w:eastAsia="ro-RO"/>
        </w:rPr>
        <w:t xml:space="preserve">În plus, AWS pune la dispoziție instrumente avansate pentru disponibilitate și control al traficului. Serviciul Elastic </w:t>
      </w:r>
      <w:proofErr w:type="spellStart"/>
      <w:r w:rsidRPr="002110F2">
        <w:rPr>
          <w:lang w:eastAsia="ro-RO"/>
        </w:rPr>
        <w:t>Load</w:t>
      </w:r>
      <w:proofErr w:type="spellEnd"/>
      <w:r w:rsidRPr="002110F2">
        <w:rPr>
          <w:lang w:eastAsia="ro-RO"/>
        </w:rPr>
        <w:t xml:space="preserve"> </w:t>
      </w:r>
      <w:proofErr w:type="spellStart"/>
      <w:r w:rsidRPr="002110F2">
        <w:rPr>
          <w:lang w:eastAsia="ro-RO"/>
        </w:rPr>
        <w:t>Balancing</w:t>
      </w:r>
      <w:proofErr w:type="spellEnd"/>
      <w:r w:rsidRPr="002110F2">
        <w:rPr>
          <w:lang w:eastAsia="ro-RO"/>
        </w:rPr>
        <w:t xml:space="preserve"> (ELB) distribuie automat traficul de aplicație între mai multe instanțe distribuite în zone de disponibilitate diferite. </w:t>
      </w:r>
      <w:proofErr w:type="spellStart"/>
      <w:r w:rsidRPr="002110F2">
        <w:rPr>
          <w:lang w:eastAsia="ro-RO"/>
        </w:rPr>
        <w:t>Route</w:t>
      </w:r>
      <w:proofErr w:type="spellEnd"/>
      <w:r w:rsidRPr="002110F2">
        <w:rPr>
          <w:lang w:eastAsia="ro-RO"/>
        </w:rPr>
        <w:t xml:space="preserve"> 53, serviciul de DNS al AWS, permite configurarea de politici de </w:t>
      </w:r>
      <w:proofErr w:type="spellStart"/>
      <w:r w:rsidRPr="002110F2">
        <w:rPr>
          <w:lang w:eastAsia="ro-RO"/>
        </w:rPr>
        <w:t>routing</w:t>
      </w:r>
      <w:proofErr w:type="spellEnd"/>
      <w:r w:rsidRPr="002110F2">
        <w:rPr>
          <w:lang w:eastAsia="ro-RO"/>
        </w:rPr>
        <w:t xml:space="preserve"> bazate pe locație, latență sau stare de sănătate, direcționând traficul către cele mai apropiate și funcționale resurse. Pentru recuperare în caz de dezastru, AWS </w:t>
      </w:r>
      <w:proofErr w:type="spellStart"/>
      <w:r w:rsidRPr="002110F2">
        <w:rPr>
          <w:lang w:eastAsia="ro-RO"/>
        </w:rPr>
        <w:t>Backup</w:t>
      </w:r>
      <w:proofErr w:type="spellEnd"/>
      <w:r w:rsidRPr="002110F2">
        <w:rPr>
          <w:lang w:eastAsia="ro-RO"/>
        </w:rPr>
        <w:t xml:space="preserve">, împreună cu AWS </w:t>
      </w:r>
      <w:proofErr w:type="spellStart"/>
      <w:r w:rsidRPr="002110F2">
        <w:rPr>
          <w:lang w:eastAsia="ro-RO"/>
        </w:rPr>
        <w:t>Disaster</w:t>
      </w:r>
      <w:proofErr w:type="spellEnd"/>
      <w:r w:rsidRPr="002110F2">
        <w:rPr>
          <w:lang w:eastAsia="ro-RO"/>
        </w:rPr>
        <w:t xml:space="preserve"> </w:t>
      </w:r>
      <w:proofErr w:type="spellStart"/>
      <w:r w:rsidRPr="002110F2">
        <w:rPr>
          <w:lang w:eastAsia="ro-RO"/>
        </w:rPr>
        <w:t>Recovery</w:t>
      </w:r>
      <w:proofErr w:type="spellEnd"/>
      <w:r w:rsidRPr="002110F2">
        <w:rPr>
          <w:lang w:eastAsia="ro-RO"/>
        </w:rPr>
        <w:t xml:space="preserve"> și soluții personalizabile precum </w:t>
      </w:r>
      <w:proofErr w:type="spellStart"/>
      <w:r w:rsidRPr="002110F2">
        <w:rPr>
          <w:lang w:eastAsia="ro-RO"/>
        </w:rPr>
        <w:t>CloudFormation</w:t>
      </w:r>
      <w:proofErr w:type="spellEnd"/>
      <w:r w:rsidRPr="002110F2">
        <w:rPr>
          <w:lang w:eastAsia="ro-RO"/>
        </w:rPr>
        <w:t xml:space="preserve"> pentru refacerea automată a infrastructurii, permit organizațiilor să își refacă rapid mediul în alte regiuni în cazul unei defecțiuni majore. Prin combinarea acestor servicii și practici, AWS permite construirea de sisteme elastice, care răspund automat la incidente și perturbări, maximizând astfel </w:t>
      </w:r>
      <w:proofErr w:type="spellStart"/>
      <w:r w:rsidRPr="002110F2">
        <w:rPr>
          <w:lang w:eastAsia="ro-RO"/>
        </w:rPr>
        <w:t>uptime-ul</w:t>
      </w:r>
      <w:proofErr w:type="spellEnd"/>
      <w:r w:rsidRPr="002110F2">
        <w:rPr>
          <w:lang w:eastAsia="ro-RO"/>
        </w:rPr>
        <w:t xml:space="preserve"> și disponibilitatea aplicațiilor.</w:t>
      </w:r>
    </w:p>
    <w:p w:rsidR="002110F2" w:rsidRPr="00FE1B8D" w:rsidRDefault="002110F2" w:rsidP="00FE1B8D">
      <w:pPr>
        <w:rPr>
          <w:rFonts w:ascii="Times New Roman" w:hAnsi="Times New Roman" w:cs="Times New Roman"/>
          <w:sz w:val="24"/>
          <w:szCs w:val="24"/>
          <w:lang w:eastAsia="ro-RO"/>
        </w:rPr>
      </w:pPr>
    </w:p>
    <w:p w:rsidR="00B86115" w:rsidRDefault="00B86115">
      <w:pPr>
        <w:rPr>
          <w:rFonts w:ascii="Times New Roman" w:hAnsi="Times New Roman" w:cs="Times New Roman"/>
          <w:sz w:val="24"/>
          <w:szCs w:val="24"/>
          <w:lang w:eastAsia="ro-RO"/>
        </w:rPr>
      </w:pPr>
      <w:r>
        <w:rPr>
          <w:lang w:eastAsia="ro-RO"/>
        </w:rPr>
        <w:br w:type="page"/>
      </w:r>
    </w:p>
    <w:p w:rsidR="00B86115" w:rsidRDefault="00B86115" w:rsidP="00B86115">
      <w:pPr>
        <w:pStyle w:val="Titlu1"/>
        <w:rPr>
          <w:lang w:eastAsia="ro-RO"/>
        </w:rPr>
      </w:pPr>
      <w:bookmarkStart w:id="23" w:name="_Toc200649796"/>
      <w:r>
        <w:rPr>
          <w:lang w:eastAsia="ro-RO"/>
        </w:rPr>
        <w:lastRenderedPageBreak/>
        <w:t>Descrierea aplicației</w:t>
      </w:r>
      <w:bookmarkEnd w:id="23"/>
    </w:p>
    <w:p w:rsidR="00B86115" w:rsidRDefault="00B86115" w:rsidP="00B86115">
      <w:pPr>
        <w:pStyle w:val="Stil1"/>
        <w:rPr>
          <w:lang w:eastAsia="ro-RO"/>
        </w:rPr>
      </w:pPr>
      <w:r>
        <w:rPr>
          <w:lang w:eastAsia="ro-RO"/>
        </w:rPr>
        <w:t>După cele prezentate în capitolele de teorie, voi realiza o prezentare a aplicației venite să ajute utilizatorii neantrenați în interacțiunea cu mediile cloud, dar care își doresc un control mai mare asupra modului în care sunt stocate fișierele acestora și a locului în care acest lucru se întâmplă.</w:t>
      </w:r>
    </w:p>
    <w:p w:rsidR="00B86115" w:rsidRDefault="00B86115" w:rsidP="00B86115">
      <w:pPr>
        <w:pStyle w:val="Stil1"/>
        <w:rPr>
          <w:lang w:eastAsia="ro-RO"/>
        </w:rPr>
      </w:pPr>
      <w:r>
        <w:rPr>
          <w:lang w:eastAsia="ro-RO"/>
        </w:rPr>
        <w:t xml:space="preserve">Aplicația este una găzduită în Microsoft </w:t>
      </w:r>
      <w:proofErr w:type="spellStart"/>
      <w:r>
        <w:rPr>
          <w:lang w:eastAsia="ro-RO"/>
        </w:rPr>
        <w:t>Azure</w:t>
      </w:r>
      <w:proofErr w:type="spellEnd"/>
      <w:r>
        <w:rPr>
          <w:lang w:eastAsia="ro-RO"/>
        </w:rPr>
        <w:t xml:space="preserve">, fiind implementată ca o aplicație web clasică într-un mediu cloud, beneficiind de </w:t>
      </w:r>
      <w:r w:rsidRPr="00310276">
        <w:rPr>
          <w:lang w:eastAsia="ro-RO"/>
        </w:rPr>
        <w:t>CI/CD (</w:t>
      </w:r>
      <w:r>
        <w:rPr>
          <w:lang w:val="en-US" w:eastAsia="ro-RO"/>
        </w:rPr>
        <w:t>Continuous Integration /</w:t>
      </w:r>
      <w:r w:rsidRPr="00310276">
        <w:rPr>
          <w:lang w:val="en-US" w:eastAsia="ro-RO"/>
        </w:rPr>
        <w:t>Continuous Deployment</w:t>
      </w:r>
      <w:r>
        <w:rPr>
          <w:lang w:eastAsia="ro-RO"/>
        </w:rPr>
        <w:t xml:space="preserve">) oferit de către </w:t>
      </w:r>
      <w:proofErr w:type="spellStart"/>
      <w:r>
        <w:rPr>
          <w:lang w:eastAsia="ro-RO"/>
        </w:rPr>
        <w:t>GitHub</w:t>
      </w:r>
      <w:proofErr w:type="spellEnd"/>
      <w:r>
        <w:rPr>
          <w:lang w:eastAsia="ro-RO"/>
        </w:rPr>
        <w:t>.</w:t>
      </w:r>
      <w:r w:rsidR="00EB4DDF">
        <w:rPr>
          <w:lang w:eastAsia="ro-RO"/>
        </w:rPr>
        <w:t xml:space="preserve"> S-au folosit astfel mai multe servicii cloud precum </w:t>
      </w:r>
      <w:proofErr w:type="spellStart"/>
      <w:r w:rsidR="00EB4DDF">
        <w:rPr>
          <w:lang w:eastAsia="ro-RO"/>
        </w:rPr>
        <w:t>App</w:t>
      </w:r>
      <w:proofErr w:type="spellEnd"/>
      <w:r w:rsidR="00EB4DDF">
        <w:rPr>
          <w:lang w:eastAsia="ro-RO"/>
        </w:rPr>
        <w:t xml:space="preserve"> Service, </w:t>
      </w:r>
      <w:proofErr w:type="spellStart"/>
      <w:r w:rsidR="00EB4DDF">
        <w:rPr>
          <w:lang w:eastAsia="ro-RO"/>
        </w:rPr>
        <w:t>Storage</w:t>
      </w:r>
      <w:proofErr w:type="spellEnd"/>
      <w:r w:rsidR="00EB4DDF">
        <w:rPr>
          <w:lang w:eastAsia="ro-RO"/>
        </w:rPr>
        <w:t xml:space="preserve"> </w:t>
      </w:r>
      <w:proofErr w:type="spellStart"/>
      <w:r w:rsidR="00EB4DDF">
        <w:rPr>
          <w:lang w:eastAsia="ro-RO"/>
        </w:rPr>
        <w:t>Account</w:t>
      </w:r>
      <w:proofErr w:type="spellEnd"/>
      <w:r w:rsidR="00EB4DDF">
        <w:rPr>
          <w:lang w:eastAsia="ro-RO"/>
        </w:rPr>
        <w:t xml:space="preserve">, </w:t>
      </w:r>
      <w:proofErr w:type="spellStart"/>
      <w:r w:rsidR="00EB4DDF">
        <w:rPr>
          <w:lang w:eastAsia="ro-RO"/>
        </w:rPr>
        <w:t>Azure</w:t>
      </w:r>
      <w:proofErr w:type="spellEnd"/>
      <w:r w:rsidR="00EB4DDF">
        <w:rPr>
          <w:lang w:eastAsia="ro-RO"/>
        </w:rPr>
        <w:t xml:space="preserve"> </w:t>
      </w:r>
      <w:proofErr w:type="spellStart"/>
      <w:r w:rsidR="00EB4DDF">
        <w:rPr>
          <w:lang w:eastAsia="ro-RO"/>
        </w:rPr>
        <w:t>Function</w:t>
      </w:r>
      <w:proofErr w:type="spellEnd"/>
      <w:r w:rsidR="00EB4DDF">
        <w:rPr>
          <w:lang w:eastAsia="ro-RO"/>
        </w:rPr>
        <w:t xml:space="preserve"> și </w:t>
      </w:r>
      <w:proofErr w:type="spellStart"/>
      <w:r w:rsidR="00EB4DDF">
        <w:rPr>
          <w:lang w:eastAsia="ro-RO"/>
        </w:rPr>
        <w:t>Azure</w:t>
      </w:r>
      <w:proofErr w:type="spellEnd"/>
      <w:r w:rsidR="00EB4DDF">
        <w:rPr>
          <w:lang w:eastAsia="ro-RO"/>
        </w:rPr>
        <w:t xml:space="preserve"> SQL. </w:t>
      </w:r>
      <w:r>
        <w:rPr>
          <w:lang w:eastAsia="ro-RO"/>
        </w:rPr>
        <w:t xml:space="preserve">Funcționalitățile acesteia sunt venite să ofere într-un design intuitiv aceleași capabilități precum cele întâlnite în Microsoft </w:t>
      </w:r>
      <w:proofErr w:type="spellStart"/>
      <w:r>
        <w:rPr>
          <w:lang w:eastAsia="ro-RO"/>
        </w:rPr>
        <w:t>Azure</w:t>
      </w:r>
      <w:proofErr w:type="spellEnd"/>
      <w:r>
        <w:rPr>
          <w:lang w:eastAsia="ro-RO"/>
        </w:rPr>
        <w:t xml:space="preserve">, dar cu o configurare mult mai ușoară pentru utilizatorii mai puțin familiari cu această platformă. Ca element de noutate propriu se remarcă crearea unui model de redundanță în care utilizatorul va selecta două regiuni de disponibilitate în care dorește să își salveze fișierele, iar aplicația va gestiona singură mai multe elemente precum dispunerea celei mai recente versiuni valabile în acel moment, asigurarea </w:t>
      </w:r>
      <w:r w:rsidR="002A7914">
        <w:rPr>
          <w:lang w:eastAsia="ro-RO"/>
        </w:rPr>
        <w:t>consistenței dintre cele două copii prin verificare continuă a timpilor de modificare pentru acestea (și modificare în caz de diferențe).</w:t>
      </w:r>
    </w:p>
    <w:p w:rsidR="002A7914" w:rsidRDefault="002A7914" w:rsidP="00B86115">
      <w:pPr>
        <w:pStyle w:val="Stil1"/>
        <w:rPr>
          <w:lang w:eastAsia="ro-RO"/>
        </w:rPr>
      </w:pPr>
      <w:r>
        <w:rPr>
          <w:lang w:eastAsia="ro-RO"/>
        </w:rPr>
        <w:t xml:space="preserve">Astfel, designul mai simplu oferit pentru utilizatori va fi însoțit și de această oportunitate pentru utilizatori de a selecta individual cele două regiuni de redundanță în care doresc ca fișierul sursă să fie salvat. De asemenea, aplicația oferă și suport pentru </w:t>
      </w:r>
      <w:proofErr w:type="spellStart"/>
      <w:r>
        <w:rPr>
          <w:lang w:eastAsia="ro-RO"/>
        </w:rPr>
        <w:t>previzualizarea</w:t>
      </w:r>
      <w:proofErr w:type="spellEnd"/>
      <w:r>
        <w:rPr>
          <w:lang w:eastAsia="ro-RO"/>
        </w:rPr>
        <w:t xml:space="preserve"> fișierelor (în limita unor tipuri cunoscute precum imagini, documente text, </w:t>
      </w:r>
      <w:proofErr w:type="spellStart"/>
      <w:r>
        <w:rPr>
          <w:lang w:eastAsia="ro-RO"/>
        </w:rPr>
        <w:t>pdf-uri</w:t>
      </w:r>
      <w:proofErr w:type="spellEnd"/>
      <w:r>
        <w:rPr>
          <w:lang w:eastAsia="ro-RO"/>
        </w:rPr>
        <w:t xml:space="preserve"> sau documente din sfera Microsoft 365) în cadrul aplicației, scutind utilizatorii din a fi nevoiți să </w:t>
      </w:r>
      <w:proofErr w:type="spellStart"/>
      <w:r>
        <w:rPr>
          <w:lang w:eastAsia="ro-RO"/>
        </w:rPr>
        <w:t>download-eze</w:t>
      </w:r>
      <w:proofErr w:type="spellEnd"/>
      <w:r>
        <w:rPr>
          <w:lang w:eastAsia="ro-RO"/>
        </w:rPr>
        <w:t xml:space="preserve"> fișierele dacă doar vor un acces rapid la conținutul acestora. Se oferă și posibilitatea de </w:t>
      </w:r>
      <w:proofErr w:type="spellStart"/>
      <w:r>
        <w:rPr>
          <w:lang w:eastAsia="ro-RO"/>
        </w:rPr>
        <w:t>versionare</w:t>
      </w:r>
      <w:proofErr w:type="spellEnd"/>
      <w:r>
        <w:rPr>
          <w:lang w:eastAsia="ro-RO"/>
        </w:rPr>
        <w:t xml:space="preserve">, în care utilizatorii pot salva mai multe versiuni pentru un fișier, față de Microsoft </w:t>
      </w:r>
      <w:proofErr w:type="spellStart"/>
      <w:r>
        <w:rPr>
          <w:lang w:eastAsia="ro-RO"/>
        </w:rPr>
        <w:t>Azure</w:t>
      </w:r>
      <w:proofErr w:type="spellEnd"/>
      <w:r>
        <w:rPr>
          <w:lang w:eastAsia="ro-RO"/>
        </w:rPr>
        <w:t xml:space="preserve"> putând denumi aceste versiuni pentru o mai bună gestionare a lor, și chiar compara versiuni între ele în cadrul aplicației prin </w:t>
      </w:r>
      <w:proofErr w:type="spellStart"/>
      <w:r>
        <w:rPr>
          <w:lang w:eastAsia="ro-RO"/>
        </w:rPr>
        <w:t>previzualizarea</w:t>
      </w:r>
      <w:proofErr w:type="spellEnd"/>
      <w:r>
        <w:rPr>
          <w:lang w:eastAsia="ro-RO"/>
        </w:rPr>
        <w:t xml:space="preserve"> conținutului acestora. Practic, aplicația vine cu majoritatea operațiilor necesare în lucrul cu fișiere pentru un utilizator simplu, dar care dorește în același timp să aibă un mai mare control asupra durabilității stocării fișierelor.</w:t>
      </w:r>
    </w:p>
    <w:p w:rsidR="002A7914" w:rsidRDefault="002A7914" w:rsidP="00B86115">
      <w:pPr>
        <w:pStyle w:val="Stil1"/>
        <w:rPr>
          <w:lang w:eastAsia="ro-RO"/>
        </w:rPr>
      </w:pPr>
    </w:p>
    <w:p w:rsidR="002A7914" w:rsidRDefault="002A7914" w:rsidP="002A7914">
      <w:pPr>
        <w:pStyle w:val="Titlu2"/>
        <w:rPr>
          <w:lang w:eastAsia="ro-RO"/>
        </w:rPr>
      </w:pPr>
      <w:r>
        <w:rPr>
          <w:lang w:eastAsia="ro-RO"/>
        </w:rPr>
        <w:lastRenderedPageBreak/>
        <w:t xml:space="preserve"> </w:t>
      </w:r>
      <w:bookmarkStart w:id="24" w:name="_Toc200649797"/>
      <w:r w:rsidR="005372CC">
        <w:rPr>
          <w:lang w:eastAsia="ro-RO"/>
        </w:rPr>
        <w:t>Interfața grafică și mod de utilizare</w:t>
      </w:r>
      <w:bookmarkEnd w:id="24"/>
    </w:p>
    <w:p w:rsidR="002A7914" w:rsidRDefault="00EB6A14" w:rsidP="002A7914">
      <w:pPr>
        <w:pStyle w:val="Stil1"/>
        <w:rPr>
          <w:lang w:eastAsia="ro-RO"/>
        </w:rPr>
      </w:pPr>
      <w:r>
        <w:rPr>
          <w:lang w:eastAsia="ro-RO"/>
        </w:rPr>
        <w:t>O</w:t>
      </w:r>
      <w:r w:rsidRPr="00EB6A14">
        <w:rPr>
          <w:lang w:eastAsia="ro-RO"/>
        </w:rPr>
        <w:t xml:space="preserve"> caracteristică întâlnită în majoritatea aplicațiilor web este crearea de conturi pentru fiecare utilizator. Astfel, prima dată când o persoană dorește să utilizeze aplicația noastră, va fi afișat un ecran de autentificare, așa </w:t>
      </w:r>
      <w:r w:rsidR="007404A4">
        <w:rPr>
          <w:lang w:eastAsia="ro-RO"/>
        </w:rPr>
        <w:t xml:space="preserve">cum se poate observa în </w:t>
      </w:r>
      <w:r w:rsidR="00FE1B8D">
        <w:rPr>
          <w:lang w:eastAsia="ro-RO"/>
        </w:rPr>
        <w:t>Figura 4</w:t>
      </w:r>
      <w:r w:rsidRPr="00EB6A14">
        <w:rPr>
          <w:lang w:eastAsia="ro-RO"/>
        </w:rPr>
        <w:t>-1. Dacă utilizatorul respectiv a mai accesat anterior aplicația și sesiunea sa nu a expirat, atunci acest ecran va fi înlocuit cu conținutul aplicației. Am setat o sesiune să dureze 24 de ore, ceea ce înseamnă că, dacă utilizatorul nu a folosit aplicația timp de mai mult de această perioadă, va trebui să se autentifice din nou.</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8"/>
        <w:gridCol w:w="4678"/>
      </w:tblGrid>
      <w:tr w:rsidR="00B102D9" w:rsidTr="006D58D3">
        <w:tc>
          <w:tcPr>
            <w:tcW w:w="4788" w:type="dxa"/>
          </w:tcPr>
          <w:p w:rsidR="00B102D9" w:rsidRDefault="00B102D9" w:rsidP="00B102D9">
            <w:pPr>
              <w:pStyle w:val="Stil1"/>
              <w:keepNext/>
            </w:pPr>
            <w:r w:rsidRPr="007404A4">
              <w:rPr>
                <w:noProof/>
                <w:lang w:eastAsia="ro-RO"/>
              </w:rPr>
              <w:drawing>
                <wp:inline distT="0" distB="0" distL="0" distR="0" wp14:anchorId="5677AFD2" wp14:editId="48A0F5C4">
                  <wp:extent cx="2973155" cy="2733016"/>
                  <wp:effectExtent l="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977771" cy="2737259"/>
                          </a:xfrm>
                          <a:prstGeom prst="rect">
                            <a:avLst/>
                          </a:prstGeom>
                        </pic:spPr>
                      </pic:pic>
                    </a:graphicData>
                  </a:graphic>
                </wp:inline>
              </w:drawing>
            </w:r>
          </w:p>
          <w:p w:rsidR="00B102D9" w:rsidRPr="00B102D9" w:rsidRDefault="00B102D9" w:rsidP="00B102D9">
            <w:pPr>
              <w:pStyle w:val="Legend"/>
              <w:jc w:val="center"/>
              <w:rPr>
                <w:rFonts w:ascii="Times New Roman" w:hAnsi="Times New Roman" w:cs="Times New Roman"/>
                <w:b w:val="0"/>
                <w:sz w:val="20"/>
                <w:szCs w:val="20"/>
                <w:lang w:eastAsia="ro-RO"/>
              </w:rPr>
            </w:pPr>
            <w:r w:rsidRPr="00B102D9">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1</w:t>
            </w:r>
            <w:r w:rsidR="00B462BF">
              <w:rPr>
                <w:rFonts w:ascii="Times New Roman" w:hAnsi="Times New Roman" w:cs="Times New Roman"/>
                <w:b w:val="0"/>
                <w:color w:val="000000" w:themeColor="text1"/>
                <w:sz w:val="20"/>
                <w:szCs w:val="20"/>
              </w:rPr>
              <w:fldChar w:fldCharType="end"/>
            </w:r>
          </w:p>
        </w:tc>
        <w:tc>
          <w:tcPr>
            <w:tcW w:w="4788" w:type="dxa"/>
          </w:tcPr>
          <w:p w:rsidR="006D58D3" w:rsidRDefault="006D58D3" w:rsidP="006D58D3">
            <w:pPr>
              <w:pStyle w:val="Stil1"/>
              <w:keepNext/>
            </w:pPr>
            <w:r w:rsidRPr="007404A4">
              <w:rPr>
                <w:rFonts w:eastAsiaTheme="majorEastAsia"/>
                <w:noProof/>
                <w:lang w:eastAsia="ro-RO"/>
              </w:rPr>
              <w:drawing>
                <wp:inline distT="0" distB="0" distL="0" distR="0" wp14:anchorId="62012EF3" wp14:editId="62731CCE">
                  <wp:extent cx="2825750" cy="3195733"/>
                  <wp:effectExtent l="0" t="0" r="0" b="508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2827744" cy="3197988"/>
                          </a:xfrm>
                          <a:prstGeom prst="rect">
                            <a:avLst/>
                          </a:prstGeom>
                        </pic:spPr>
                      </pic:pic>
                    </a:graphicData>
                  </a:graphic>
                </wp:inline>
              </w:drawing>
            </w:r>
          </w:p>
          <w:p w:rsidR="00B102D9" w:rsidRPr="006D58D3" w:rsidRDefault="006D58D3" w:rsidP="006D58D3">
            <w:pPr>
              <w:pStyle w:val="Legend"/>
              <w:jc w:val="center"/>
              <w:rPr>
                <w:rFonts w:ascii="Times New Roman" w:hAnsi="Times New Roman" w:cs="Times New Roman"/>
                <w:b w:val="0"/>
                <w:sz w:val="20"/>
                <w:szCs w:val="20"/>
                <w:lang w:eastAsia="ro-RO"/>
              </w:rPr>
            </w:pPr>
            <w:r w:rsidRPr="006D58D3">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2</w:t>
            </w:r>
            <w:r w:rsidR="00B462BF">
              <w:rPr>
                <w:rFonts w:ascii="Times New Roman" w:hAnsi="Times New Roman" w:cs="Times New Roman"/>
                <w:b w:val="0"/>
                <w:color w:val="000000" w:themeColor="text1"/>
                <w:sz w:val="20"/>
                <w:szCs w:val="20"/>
              </w:rPr>
              <w:fldChar w:fldCharType="end"/>
            </w:r>
          </w:p>
        </w:tc>
      </w:tr>
    </w:tbl>
    <w:p w:rsidR="00B102D9" w:rsidRDefault="00B102D9" w:rsidP="002A7914">
      <w:pPr>
        <w:pStyle w:val="Stil1"/>
        <w:rPr>
          <w:lang w:eastAsia="ro-RO"/>
        </w:rPr>
      </w:pPr>
    </w:p>
    <w:p w:rsidR="007404A4" w:rsidRDefault="007404A4" w:rsidP="007404A4">
      <w:pPr>
        <w:pStyle w:val="Stil1"/>
        <w:rPr>
          <w:rFonts w:eastAsiaTheme="majorEastAsia"/>
        </w:rPr>
      </w:pPr>
      <w:r w:rsidRPr="007404A4">
        <w:rPr>
          <w:rFonts w:eastAsiaTheme="majorEastAsia"/>
        </w:rPr>
        <w:t>Dacă utilizatorul nu are deja un cont, acesta poate apăsa butonul „</w:t>
      </w:r>
      <w:r w:rsidRPr="007404A4">
        <w:rPr>
          <w:rFonts w:eastAsiaTheme="majorEastAsia"/>
          <w:lang w:val="en-US"/>
        </w:rPr>
        <w:t>Create a new account</w:t>
      </w:r>
      <w:r w:rsidRPr="007404A4">
        <w:rPr>
          <w:rFonts w:eastAsiaTheme="majorEastAsia"/>
        </w:rPr>
        <w:t xml:space="preserve">”, care îl va redirecționa către ecranul de înregistrare. Așa </w:t>
      </w:r>
      <w:r>
        <w:rPr>
          <w:rFonts w:eastAsiaTheme="majorEastAsia"/>
        </w:rPr>
        <w:t xml:space="preserve">cum se poate observa în </w:t>
      </w:r>
      <w:r w:rsidR="00FE1B8D">
        <w:rPr>
          <w:rFonts w:eastAsiaTheme="majorEastAsia"/>
        </w:rPr>
        <w:t>Figura 4</w:t>
      </w:r>
      <w:r w:rsidRPr="007404A4">
        <w:rPr>
          <w:rFonts w:eastAsiaTheme="majorEastAsia"/>
        </w:rPr>
        <w:t>-2, sunt solicitate câteva informații generale, precum numele utilizatorului, un email care trebuie să fie unic și o parolă care trebuie introdusă de două ori pentru confirmare.</w:t>
      </w:r>
      <w:r>
        <w:rPr>
          <w:rFonts w:eastAsiaTheme="majorEastAsia"/>
        </w:rPr>
        <w:t xml:space="preserve"> După ce înregistrarea se realizează cu succes, utilizatorul va fi redirecționat spre pagina de autentificare.</w:t>
      </w:r>
    </w:p>
    <w:p w:rsidR="006D58D3" w:rsidRDefault="006D58D3" w:rsidP="007404A4">
      <w:pPr>
        <w:pStyle w:val="Stil1"/>
        <w:rPr>
          <w:rFonts w:eastAsiaTheme="majorEastAsia"/>
        </w:rPr>
      </w:pPr>
      <w:r>
        <w:rPr>
          <w:rFonts w:eastAsiaTheme="majorEastAsia"/>
        </w:rPr>
        <w:t xml:space="preserve">După ce utilizatorul se va autentifica cu succes, ecranul principal se va afișa precum se vede în </w:t>
      </w:r>
      <w:r w:rsidR="00FE1B8D">
        <w:rPr>
          <w:rFonts w:eastAsiaTheme="majorEastAsia"/>
        </w:rPr>
        <w:t>Figura 4</w:t>
      </w:r>
      <w:r>
        <w:rPr>
          <w:rFonts w:eastAsiaTheme="majorEastAsia"/>
        </w:rPr>
        <w:t xml:space="preserve">-3 unde vor fi afișate toate fișierele pe care le-a salvat până în acel moment, sub forma </w:t>
      </w:r>
      <w:r>
        <w:rPr>
          <w:rFonts w:eastAsiaTheme="majorEastAsia"/>
        </w:rPr>
        <w:lastRenderedPageBreak/>
        <w:t>unui tabel cu următoarele informații</w:t>
      </w:r>
      <w:r>
        <w:rPr>
          <w:rFonts w:eastAsiaTheme="majorEastAsia"/>
          <w:lang w:val="en-US"/>
        </w:rPr>
        <w:t xml:space="preserve">: </w:t>
      </w:r>
      <w:r>
        <w:rPr>
          <w:rFonts w:eastAsiaTheme="majorEastAsia"/>
        </w:rPr>
        <w:t xml:space="preserve">Nume, Locația principală de stocare, Locația secundară (pentru fișierele ce dispun de redundanță </w:t>
      </w:r>
      <w:proofErr w:type="spellStart"/>
      <w:r>
        <w:rPr>
          <w:rFonts w:eastAsiaTheme="majorEastAsia"/>
        </w:rPr>
        <w:t>Custom</w:t>
      </w:r>
      <w:proofErr w:type="spellEnd"/>
      <w:r>
        <w:rPr>
          <w:rFonts w:eastAsiaTheme="majorEastAsia"/>
        </w:rPr>
        <w:t xml:space="preserve"> oferită de această aplicație), Redundanță, Suportul pentru </w:t>
      </w:r>
      <w:proofErr w:type="spellStart"/>
      <w:r>
        <w:rPr>
          <w:rFonts w:eastAsiaTheme="majorEastAsia"/>
        </w:rPr>
        <w:t>versionare</w:t>
      </w:r>
      <w:proofErr w:type="spellEnd"/>
      <w:r>
        <w:rPr>
          <w:rFonts w:eastAsiaTheme="majorEastAsia"/>
        </w:rPr>
        <w:t xml:space="preserve"> și Data creării.</w:t>
      </w:r>
    </w:p>
    <w:p w:rsidR="00317B78" w:rsidRDefault="00317B78" w:rsidP="00317B78">
      <w:pPr>
        <w:pStyle w:val="Stil1"/>
        <w:keepNext/>
        <w:jc w:val="center"/>
      </w:pPr>
      <w:r w:rsidRPr="00317B78">
        <w:rPr>
          <w:noProof/>
          <w:lang w:eastAsia="ro-RO"/>
        </w:rPr>
        <w:drawing>
          <wp:inline distT="0" distB="0" distL="0" distR="0" wp14:anchorId="31F71409" wp14:editId="6EC876BB">
            <wp:extent cx="6488903" cy="2108200"/>
            <wp:effectExtent l="0" t="0" r="7620" b="6350"/>
            <wp:docPr id="21" name="I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491038" cy="2108893"/>
                    </a:xfrm>
                    <a:prstGeom prst="rect">
                      <a:avLst/>
                    </a:prstGeom>
                  </pic:spPr>
                </pic:pic>
              </a:graphicData>
            </a:graphic>
          </wp:inline>
        </w:drawing>
      </w:r>
    </w:p>
    <w:p w:rsidR="006D58D3" w:rsidRPr="00317B78" w:rsidRDefault="00317B78" w:rsidP="00317B78">
      <w:pPr>
        <w:pStyle w:val="Legend"/>
        <w:jc w:val="center"/>
        <w:rPr>
          <w:rFonts w:ascii="Times New Roman" w:hAnsi="Times New Roman" w:cs="Times New Roman"/>
          <w:b w:val="0"/>
          <w:color w:val="auto"/>
          <w:sz w:val="20"/>
          <w:szCs w:val="20"/>
        </w:rPr>
      </w:pPr>
      <w:r w:rsidRPr="00317B78">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3</w:t>
      </w:r>
      <w:r w:rsidR="00B462BF">
        <w:rPr>
          <w:rFonts w:ascii="Times New Roman" w:hAnsi="Times New Roman" w:cs="Times New Roman"/>
          <w:b w:val="0"/>
          <w:color w:val="auto"/>
          <w:sz w:val="20"/>
          <w:szCs w:val="20"/>
        </w:rPr>
        <w:fldChar w:fldCharType="end"/>
      </w:r>
    </w:p>
    <w:p w:rsidR="006D58D3" w:rsidRDefault="00095F24" w:rsidP="006D58D3">
      <w:pPr>
        <w:pStyle w:val="Stil1"/>
      </w:pPr>
      <w:r>
        <w:t xml:space="preserve">După cum se observă din imagine, coloanele de Nume </w:t>
      </w:r>
      <w:r w:rsidR="005372CC">
        <w:t xml:space="preserve">și cea de Suport pentru </w:t>
      </w:r>
      <w:proofErr w:type="spellStart"/>
      <w:r w:rsidR="005372CC">
        <w:t>versionare</w:t>
      </w:r>
      <w:proofErr w:type="spellEnd"/>
      <w:r w:rsidR="005372CC">
        <w:t xml:space="preserve"> (în cazul în care această opțiune este valabilă) sunt de fapt niște link-uri spre alte pagini, lucru evidențiat prin design-ul consacrat pentru acest tip de redirecționări. În dreapta sus se regăsesc două butoane, unul pentru opțiunea de adăugat un nou fișier, și cealaltă pentru ieșirea din aplicație de către utilizator.</w:t>
      </w:r>
    </w:p>
    <w:p w:rsidR="000D5609" w:rsidRDefault="000D5609" w:rsidP="006D58D3">
      <w:pPr>
        <w:pStyle w:val="Stil1"/>
        <w:rPr>
          <w:rFonts w:eastAsiaTheme="majorEastAsia"/>
        </w:rPr>
      </w:pPr>
      <w:r>
        <w:rPr>
          <w:rFonts w:eastAsiaTheme="majorEastAsia"/>
        </w:rPr>
        <w:t xml:space="preserve">În Figura 4-4, se observă componenta pentru adăugarea unui nou fișier cu opțiuni clare pentru utilizator în comparație cu procesul mai anevoios de creare a unui fișier în Microsoft </w:t>
      </w:r>
      <w:proofErr w:type="spellStart"/>
      <w:r>
        <w:rPr>
          <w:rFonts w:eastAsiaTheme="majorEastAsia"/>
        </w:rPr>
        <w:t>Azure</w:t>
      </w:r>
      <w:proofErr w:type="spellEnd"/>
      <w:r>
        <w:rPr>
          <w:rFonts w:eastAsiaTheme="majorEastAsia"/>
        </w:rPr>
        <w:t xml:space="preserve"> (în caz în care nu există deja un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cu toate setările deja făcute). Cum pentru un utilizator obișnuit îl interesează doar scopul final, acela de a crea fișierul cu setările dorite, acest meniu de configurări este unul mai simplu și intuitiv de folosit. Putem observa de asemenea și utilizarea de mesaje informative, concise și clare, pentru a îndruma utilizatorul în alegerea celei mai bune opțiuni pentru interesele sale.</w:t>
      </w:r>
    </w:p>
    <w:p w:rsidR="00246B8E" w:rsidRPr="00246B8E" w:rsidRDefault="00246B8E" w:rsidP="006D58D3">
      <w:pPr>
        <w:pStyle w:val="Stil1"/>
        <w:rPr>
          <w:rFonts w:eastAsiaTheme="majorEastAsia"/>
        </w:rPr>
      </w:pPr>
      <w:r>
        <w:rPr>
          <w:rFonts w:eastAsiaTheme="majorEastAsia"/>
        </w:rPr>
        <w:t>Se regăsesc următoarele opțiuni pentru adăugarea de fișiere – nume (extensia e adăugată la final automat pe baza fișierului selectat local), zona de disponibilitate, tipul de redundanță (</w:t>
      </w:r>
      <w:proofErr w:type="spellStart"/>
      <w:r>
        <w:rPr>
          <w:rFonts w:eastAsiaTheme="majorEastAsia"/>
        </w:rPr>
        <w:t>Locally</w:t>
      </w:r>
      <w:proofErr w:type="spellEnd"/>
      <w:r>
        <w:rPr>
          <w:rFonts w:eastAsiaTheme="majorEastAsia"/>
        </w:rPr>
        <w:t xml:space="preserve">, Zone, </w:t>
      </w:r>
      <w:proofErr w:type="spellStart"/>
      <w:r>
        <w:rPr>
          <w:rFonts w:eastAsiaTheme="majorEastAsia"/>
        </w:rPr>
        <w:t>Globally</w:t>
      </w:r>
      <w:proofErr w:type="spellEnd"/>
      <w:r>
        <w:rPr>
          <w:rFonts w:eastAsiaTheme="majorEastAsia"/>
        </w:rPr>
        <w:t xml:space="preserve"> sau </w:t>
      </w:r>
      <w:proofErr w:type="spellStart"/>
      <w:r>
        <w:rPr>
          <w:rFonts w:eastAsiaTheme="majorEastAsia"/>
        </w:rPr>
        <w:t>Custom</w:t>
      </w:r>
      <w:proofErr w:type="spellEnd"/>
      <w:r>
        <w:rPr>
          <w:rFonts w:eastAsiaTheme="majorEastAsia"/>
        </w:rPr>
        <w:t xml:space="preserve">), a doua zonă de disponibilitate (acest al doilea </w:t>
      </w:r>
      <w:proofErr w:type="spellStart"/>
      <w:r>
        <w:rPr>
          <w:rFonts w:eastAsiaTheme="majorEastAsia"/>
        </w:rPr>
        <w:t>dropdown</w:t>
      </w:r>
      <w:proofErr w:type="spellEnd"/>
      <w:r>
        <w:rPr>
          <w:rFonts w:eastAsiaTheme="majorEastAsia"/>
        </w:rPr>
        <w:t xml:space="preserve"> este vizibil doar în cazul în care redundanța selectată este cea </w:t>
      </w:r>
      <w:proofErr w:type="spellStart"/>
      <w:r>
        <w:rPr>
          <w:rFonts w:eastAsiaTheme="majorEastAsia"/>
        </w:rPr>
        <w:t>Custom</w:t>
      </w:r>
      <w:proofErr w:type="spellEnd"/>
      <w:r>
        <w:rPr>
          <w:rFonts w:eastAsiaTheme="majorEastAsia"/>
        </w:rPr>
        <w:t xml:space="preserve"> iar opțiunile de selecție nu o includ pe cea de la zona primară de stocare), selectarea fișierului local, suportul pentru </w:t>
      </w:r>
      <w:proofErr w:type="spellStart"/>
      <w:r>
        <w:rPr>
          <w:rFonts w:eastAsiaTheme="majorEastAsia"/>
        </w:rPr>
        <w:t>versionare</w:t>
      </w:r>
      <w:proofErr w:type="spellEnd"/>
      <w:r>
        <w:rPr>
          <w:rFonts w:eastAsiaTheme="majorEastAsia"/>
        </w:rPr>
        <w:t xml:space="preserve"> (dacă </w:t>
      </w:r>
      <w:r>
        <w:rPr>
          <w:rFonts w:eastAsiaTheme="majorEastAsia"/>
        </w:rPr>
        <w:lastRenderedPageBreak/>
        <w:t xml:space="preserve">această opțiune este bifată, atunci utilizatorul va trebui să specifice și un nume pentru versiunea de bază, câmp </w:t>
      </w:r>
      <w:proofErr w:type="spellStart"/>
      <w:r>
        <w:rPr>
          <w:rFonts w:eastAsiaTheme="majorEastAsia"/>
        </w:rPr>
        <w:t>precompletat</w:t>
      </w:r>
      <w:proofErr w:type="spellEnd"/>
      <w:r>
        <w:rPr>
          <w:rFonts w:eastAsiaTheme="majorEastAsia"/>
        </w:rPr>
        <w:t xml:space="preserve"> cu opțiunea Original). Dacă tot procesul funcționează corect, atunci fișierul va fi adăugat în lista cu celelalte fișiere ale utilizatorului iar componenta se va închide, altfel un mesaj de eroare va fi afișat.</w:t>
      </w:r>
    </w:p>
    <w:p w:rsidR="000D5609" w:rsidRDefault="000D5609" w:rsidP="000D5609">
      <w:pPr>
        <w:pStyle w:val="Stil1"/>
        <w:keepNext/>
        <w:jc w:val="center"/>
      </w:pPr>
      <w:r w:rsidRPr="000D5609">
        <w:rPr>
          <w:noProof/>
          <w:lang w:eastAsia="ro-RO"/>
        </w:rPr>
        <w:drawing>
          <wp:inline distT="0" distB="0" distL="0" distR="0" wp14:anchorId="586CAEFB" wp14:editId="5C81AF92">
            <wp:extent cx="4188237" cy="2590800"/>
            <wp:effectExtent l="0" t="0" r="3175" b="0"/>
            <wp:docPr id="15" name="I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90910" cy="2592453"/>
                    </a:xfrm>
                    <a:prstGeom prst="rect">
                      <a:avLst/>
                    </a:prstGeom>
                  </pic:spPr>
                </pic:pic>
              </a:graphicData>
            </a:graphic>
          </wp:inline>
        </w:drawing>
      </w:r>
    </w:p>
    <w:p w:rsidR="00D6030E" w:rsidRPr="000D5609" w:rsidRDefault="000D5609" w:rsidP="000D5609">
      <w:pPr>
        <w:pStyle w:val="Legend"/>
        <w:jc w:val="center"/>
        <w:rPr>
          <w:rFonts w:ascii="Times New Roman" w:hAnsi="Times New Roman" w:cs="Times New Roman"/>
          <w:b w:val="0"/>
          <w:color w:val="auto"/>
          <w:sz w:val="20"/>
          <w:szCs w:val="20"/>
        </w:rPr>
      </w:pPr>
      <w:r w:rsidRPr="000D5609">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p>
    <w:p w:rsidR="006D58D3" w:rsidRDefault="006D58D3" w:rsidP="007404A4">
      <w:pPr>
        <w:pStyle w:val="Stil1"/>
        <w:rPr>
          <w:rFonts w:eastAsiaTheme="majorEastAsia"/>
        </w:rPr>
      </w:pPr>
    </w:p>
    <w:p w:rsidR="000D5609" w:rsidRDefault="000D5609" w:rsidP="000D5609">
      <w:pPr>
        <w:pStyle w:val="Stil1"/>
      </w:pPr>
      <w:r>
        <w:t>Pagina pentru fiecare fișier în parte (Figura 4-5) va conține următoarele elemente</w:t>
      </w:r>
      <w:r>
        <w:rPr>
          <w:lang w:val="en-US"/>
        </w:rPr>
        <w:t xml:space="preserve">: </w:t>
      </w:r>
      <w:proofErr w:type="spellStart"/>
      <w:r>
        <w:t>previzualizarea</w:t>
      </w:r>
      <w:proofErr w:type="spellEnd"/>
      <w:r>
        <w:t xml:space="preserve"> fișierului și opțiuni pentru modificarea fișierului (se va deschide un modal asemănător cu cel prezentat anterior dar simplificat), </w:t>
      </w:r>
      <w:proofErr w:type="spellStart"/>
      <w:r>
        <w:t>download</w:t>
      </w:r>
      <w:proofErr w:type="spellEnd"/>
      <w:r>
        <w:t xml:space="preserve"> și întoarcerea spre pagina de pornire.</w:t>
      </w:r>
    </w:p>
    <w:p w:rsidR="00246B8E" w:rsidRDefault="00246B8E" w:rsidP="00246B8E">
      <w:pPr>
        <w:pStyle w:val="Stil1"/>
      </w:pPr>
      <w:r>
        <w:t xml:space="preserve">În ceea ce privește pagina pentru </w:t>
      </w:r>
      <w:proofErr w:type="spellStart"/>
      <w:r>
        <w:t>versionare</w:t>
      </w:r>
      <w:proofErr w:type="spellEnd"/>
      <w:r w:rsidR="00B462BF">
        <w:t xml:space="preserve"> (Figura 4-6)</w:t>
      </w:r>
      <w:r>
        <w:t>, aceasta conține o listă cu toate versiunile pentru acel fișier, numele lor, când au fost adăugate și</w:t>
      </w:r>
      <w:r w:rsidR="00B462BF">
        <w:t xml:space="preserve"> o serie de opțiuni pentru fiecare versiune în parte</w:t>
      </w:r>
      <w:r w:rsidR="00B462BF">
        <w:rPr>
          <w:lang w:val="en-US"/>
        </w:rPr>
        <w:t xml:space="preserve">: </w:t>
      </w:r>
      <w:r>
        <w:t xml:space="preserve">. În partea dreapta sus, se vor regăsi butoanele pentru adăugarea unei noi versiuni, ce va deschide un nou modal pentru aceasta, și un buton de întoarcere spre pagina cu toate fișierele acelui utilizator. De asemenea, se poate observa și un buton de </w:t>
      </w:r>
      <w:proofErr w:type="spellStart"/>
      <w:r>
        <w:t>toggle</w:t>
      </w:r>
      <w:proofErr w:type="spellEnd"/>
      <w:r>
        <w:t xml:space="preserve"> care va face posibilă fie compararea de două versiuni între ele prin selectarea acestora, fie doar selectarea unui singur fișier spre </w:t>
      </w:r>
      <w:proofErr w:type="spellStart"/>
      <w:r>
        <w:t>previzualizare</w:t>
      </w:r>
      <w:proofErr w:type="spellEnd"/>
      <w:r>
        <w:t>.</w:t>
      </w:r>
    </w:p>
    <w:p w:rsidR="00246B8E" w:rsidRDefault="00246B8E" w:rsidP="000D5609">
      <w:pPr>
        <w:pStyle w:val="Stil1"/>
      </w:pPr>
    </w:p>
    <w:p w:rsidR="000D5609" w:rsidRDefault="000D5609" w:rsidP="000D5609">
      <w:pPr>
        <w:pStyle w:val="Stil1"/>
        <w:keepNext/>
        <w:jc w:val="center"/>
      </w:pPr>
      <w:r w:rsidRPr="000D5609">
        <w:rPr>
          <w:rFonts w:eastAsiaTheme="majorEastAsia"/>
          <w:noProof/>
          <w:lang w:eastAsia="ro-RO"/>
        </w:rPr>
        <w:lastRenderedPageBreak/>
        <w:drawing>
          <wp:inline distT="0" distB="0" distL="0" distR="0" wp14:anchorId="76394C74" wp14:editId="0F36E4DF">
            <wp:extent cx="5708267" cy="2545545"/>
            <wp:effectExtent l="0" t="0" r="6985" b="7620"/>
            <wp:docPr id="17"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440" cy="2550082"/>
                    </a:xfrm>
                    <a:prstGeom prst="rect">
                      <a:avLst/>
                    </a:prstGeom>
                  </pic:spPr>
                </pic:pic>
              </a:graphicData>
            </a:graphic>
          </wp:inline>
        </w:drawing>
      </w:r>
    </w:p>
    <w:p w:rsidR="004A7C74" w:rsidRPr="00246B8E" w:rsidRDefault="000D5609" w:rsidP="00246B8E">
      <w:pPr>
        <w:pStyle w:val="Legend"/>
        <w:jc w:val="center"/>
        <w:rPr>
          <w:rFonts w:ascii="Times New Roman" w:eastAsiaTheme="majorEastAsia" w:hAnsi="Times New Roman" w:cs="Times New Roman"/>
          <w:b w:val="0"/>
          <w:color w:val="auto"/>
          <w:sz w:val="20"/>
          <w:szCs w:val="20"/>
        </w:rPr>
      </w:pPr>
      <w:r w:rsidRPr="000D5609">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5</w:t>
      </w:r>
      <w:r w:rsidR="00B462BF">
        <w:rPr>
          <w:rFonts w:ascii="Times New Roman" w:hAnsi="Times New Roman" w:cs="Times New Roman"/>
          <w:b w:val="0"/>
          <w:color w:val="auto"/>
          <w:sz w:val="20"/>
          <w:szCs w:val="20"/>
        </w:rPr>
        <w:fldChar w:fldCharType="end"/>
      </w:r>
    </w:p>
    <w:p w:rsidR="00B462BF" w:rsidRDefault="00B462BF" w:rsidP="00B462BF">
      <w:pPr>
        <w:pStyle w:val="Stil1"/>
        <w:keepNext/>
        <w:jc w:val="center"/>
      </w:pPr>
      <w:r w:rsidRPr="00B462BF">
        <w:drawing>
          <wp:inline distT="0" distB="0" distL="0" distR="0" wp14:anchorId="2E144D1A" wp14:editId="5BDEAACC">
            <wp:extent cx="6339092" cy="2870200"/>
            <wp:effectExtent l="0" t="0" r="5080" b="6350"/>
            <wp:docPr id="12" name="I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6339092" cy="2870200"/>
                    </a:xfrm>
                    <a:prstGeom prst="rect">
                      <a:avLst/>
                    </a:prstGeom>
                  </pic:spPr>
                </pic:pic>
              </a:graphicData>
            </a:graphic>
          </wp:inline>
        </w:drawing>
      </w:r>
    </w:p>
    <w:p w:rsidR="008B4996" w:rsidRPr="00B462BF" w:rsidRDefault="00B462BF" w:rsidP="00B462BF">
      <w:pPr>
        <w:pStyle w:val="Legend"/>
        <w:jc w:val="center"/>
        <w:rPr>
          <w:rFonts w:ascii="Times New Roman" w:hAnsi="Times New Roman" w:cs="Times New Roman"/>
          <w:b w:val="0"/>
          <w:color w:val="auto"/>
          <w:sz w:val="20"/>
          <w:szCs w:val="20"/>
        </w:rPr>
      </w:pPr>
      <w:r w:rsidRPr="00B462BF">
        <w:rPr>
          <w:rFonts w:ascii="Times New Roman" w:hAnsi="Times New Roman" w:cs="Times New Roman"/>
          <w:b w:val="0"/>
          <w:color w:val="auto"/>
          <w:sz w:val="20"/>
          <w:szCs w:val="20"/>
        </w:rPr>
        <w:t xml:space="preserve">Figură </w:t>
      </w:r>
      <w:r w:rsidRPr="00B462BF">
        <w:rPr>
          <w:rFonts w:ascii="Times New Roman" w:hAnsi="Times New Roman" w:cs="Times New Roman"/>
          <w:b w:val="0"/>
          <w:color w:val="auto"/>
          <w:sz w:val="20"/>
          <w:szCs w:val="20"/>
        </w:rPr>
        <w:fldChar w:fldCharType="begin"/>
      </w:r>
      <w:r w:rsidRPr="00B462BF">
        <w:rPr>
          <w:rFonts w:ascii="Times New Roman" w:hAnsi="Times New Roman" w:cs="Times New Roman"/>
          <w:b w:val="0"/>
          <w:color w:val="auto"/>
          <w:sz w:val="20"/>
          <w:szCs w:val="20"/>
        </w:rPr>
        <w:instrText xml:space="preserve"> STYLEREF 1 \s </w:instrText>
      </w:r>
      <w:r w:rsidRPr="00B462BF">
        <w:rPr>
          <w:rFonts w:ascii="Times New Roman" w:hAnsi="Times New Roman" w:cs="Times New Roman"/>
          <w:b w:val="0"/>
          <w:color w:val="auto"/>
          <w:sz w:val="20"/>
          <w:szCs w:val="20"/>
        </w:rPr>
        <w:fldChar w:fldCharType="separate"/>
      </w:r>
      <w:r w:rsidRPr="00B462BF">
        <w:rPr>
          <w:rFonts w:ascii="Times New Roman" w:hAnsi="Times New Roman" w:cs="Times New Roman"/>
          <w:b w:val="0"/>
          <w:noProof/>
          <w:color w:val="auto"/>
          <w:sz w:val="20"/>
          <w:szCs w:val="20"/>
        </w:rPr>
        <w:t>4</w:t>
      </w:r>
      <w:r w:rsidRPr="00B462BF">
        <w:rPr>
          <w:rFonts w:ascii="Times New Roman" w:hAnsi="Times New Roman" w:cs="Times New Roman"/>
          <w:b w:val="0"/>
          <w:color w:val="auto"/>
          <w:sz w:val="20"/>
          <w:szCs w:val="20"/>
        </w:rPr>
        <w:fldChar w:fldCharType="end"/>
      </w:r>
      <w:r w:rsidRPr="00B462BF">
        <w:rPr>
          <w:rFonts w:ascii="Times New Roman" w:hAnsi="Times New Roman" w:cs="Times New Roman"/>
          <w:b w:val="0"/>
          <w:color w:val="auto"/>
          <w:sz w:val="20"/>
          <w:szCs w:val="20"/>
        </w:rPr>
        <w:noBreakHyphen/>
      </w:r>
      <w:r w:rsidRPr="00B462BF">
        <w:rPr>
          <w:rFonts w:ascii="Times New Roman" w:hAnsi="Times New Roman" w:cs="Times New Roman"/>
          <w:b w:val="0"/>
          <w:color w:val="auto"/>
          <w:sz w:val="20"/>
          <w:szCs w:val="20"/>
        </w:rPr>
        <w:fldChar w:fldCharType="begin"/>
      </w:r>
      <w:r w:rsidRPr="00B462BF">
        <w:rPr>
          <w:rFonts w:ascii="Times New Roman" w:hAnsi="Times New Roman" w:cs="Times New Roman"/>
          <w:b w:val="0"/>
          <w:color w:val="auto"/>
          <w:sz w:val="20"/>
          <w:szCs w:val="20"/>
        </w:rPr>
        <w:instrText xml:space="preserve"> SEQ Figură \* ARABIC \s 1 </w:instrText>
      </w:r>
      <w:r w:rsidRPr="00B462BF">
        <w:rPr>
          <w:rFonts w:ascii="Times New Roman" w:hAnsi="Times New Roman" w:cs="Times New Roman"/>
          <w:b w:val="0"/>
          <w:color w:val="auto"/>
          <w:sz w:val="20"/>
          <w:szCs w:val="20"/>
        </w:rPr>
        <w:fldChar w:fldCharType="separate"/>
      </w:r>
      <w:r w:rsidRPr="00B462BF">
        <w:rPr>
          <w:rFonts w:ascii="Times New Roman" w:hAnsi="Times New Roman" w:cs="Times New Roman"/>
          <w:b w:val="0"/>
          <w:noProof/>
          <w:color w:val="auto"/>
          <w:sz w:val="20"/>
          <w:szCs w:val="20"/>
        </w:rPr>
        <w:t>6</w:t>
      </w:r>
      <w:r w:rsidRPr="00B462BF">
        <w:rPr>
          <w:rFonts w:ascii="Times New Roman" w:hAnsi="Times New Roman" w:cs="Times New Roman"/>
          <w:b w:val="0"/>
          <w:color w:val="auto"/>
          <w:sz w:val="20"/>
          <w:szCs w:val="20"/>
        </w:rPr>
        <w:fldChar w:fldCharType="end"/>
      </w:r>
    </w:p>
    <w:p w:rsidR="00387AB5" w:rsidRDefault="00387AB5" w:rsidP="00387AB5">
      <w:pPr>
        <w:pStyle w:val="Stil1"/>
      </w:pPr>
      <w:r>
        <w:t xml:space="preserve">După cum se poate vedea din imagini, am încercat să respectăm cât mai mult indicațiile privind o interfață grafică intuitivă, elemente amintite în subcapitolul 2.3. </w:t>
      </w:r>
      <w:r w:rsidR="00A868C5">
        <w:t>Cum era descris acolo, scopul interfeței grafice este de a crea un canal de comunicare pentru utilizator, în care i se prezintă într-un mod clar care sunt pașii spre îndeplinirea unei operații din cadrul aplicației. Design-ul oferit de această aplicație este unul simplu față de cel oferit de marii furnizori de servicii cloud, în care sunt prezentate doar opțiuni de care un astfel de utilizator ar avea nevoie precum stabilirea regiunii ori a modului de replicare, fără alte detalii care nu l-ar interesa</w:t>
      </w:r>
      <w:r w:rsidR="00A868C5">
        <w:rPr>
          <w:lang w:val="en-US"/>
        </w:rPr>
        <w:t xml:space="preserve">. </w:t>
      </w:r>
      <w:r w:rsidR="00A868C5">
        <w:t xml:space="preserve">Astfel, i se oferă opțiuni </w:t>
      </w:r>
      <w:r w:rsidR="00A868C5">
        <w:lastRenderedPageBreak/>
        <w:t xml:space="preserve">de configurare și </w:t>
      </w:r>
      <w:proofErr w:type="spellStart"/>
      <w:r w:rsidR="00A868C5">
        <w:t>versionare</w:t>
      </w:r>
      <w:proofErr w:type="spellEnd"/>
      <w:r w:rsidR="00E52BCF">
        <w:t xml:space="preserve"> a fișierelor într-un mod clar, </w:t>
      </w:r>
      <w:r w:rsidR="00A868C5">
        <w:t xml:space="preserve">fără a fi nevoie de </w:t>
      </w:r>
      <w:r w:rsidR="00E52BCF">
        <w:t>pași intermediari</w:t>
      </w:r>
      <w:r w:rsidR="00A868C5">
        <w:t xml:space="preserve">, în cazul în care o operație eșuează atunci se vor afișa mesaje de eroare și de asemenea design-ul oferă posibilități de personificare prin elemente ca butonul de </w:t>
      </w:r>
      <w:proofErr w:type="spellStart"/>
      <w:r w:rsidR="00A868C5">
        <w:t>toggle</w:t>
      </w:r>
      <w:proofErr w:type="spellEnd"/>
      <w:r w:rsidR="00A868C5">
        <w:t xml:space="preserve"> din pagina de </w:t>
      </w:r>
      <w:proofErr w:type="spellStart"/>
      <w:r w:rsidR="00A868C5">
        <w:t>versionare</w:t>
      </w:r>
      <w:proofErr w:type="spellEnd"/>
      <w:r w:rsidR="00A868C5">
        <w:t xml:space="preserve"> care îi oferă utilizatorului posibilitatea fie de </w:t>
      </w:r>
      <w:r w:rsidR="008977FD">
        <w:t xml:space="preserve">a </w:t>
      </w:r>
      <w:proofErr w:type="spellStart"/>
      <w:r w:rsidR="00A868C5">
        <w:t>previzualiza</w:t>
      </w:r>
      <w:proofErr w:type="spellEnd"/>
      <w:r w:rsidR="00A868C5">
        <w:t xml:space="preserve"> o sigură versiune a fișierului ori de a compara două versiuni între ele.</w:t>
      </w:r>
    </w:p>
    <w:p w:rsidR="00A868C5" w:rsidRDefault="00A868C5" w:rsidP="00A868C5">
      <w:pPr>
        <w:pStyle w:val="Titlu2"/>
      </w:pPr>
      <w:bookmarkStart w:id="25" w:name="_Toc200649798"/>
      <w:r>
        <w:t>Arhitectura</w:t>
      </w:r>
      <w:bookmarkEnd w:id="25"/>
    </w:p>
    <w:p w:rsidR="00E52BCF" w:rsidRDefault="00E52BCF" w:rsidP="00E52BCF">
      <w:pPr>
        <w:pStyle w:val="Stil1"/>
        <w:rPr>
          <w:rFonts w:eastAsiaTheme="majorEastAsia"/>
        </w:rPr>
      </w:pPr>
      <w:r>
        <w:rPr>
          <w:rFonts w:eastAsiaTheme="majorEastAsia"/>
        </w:rPr>
        <w:t>În prima parte voi vorbi despre arhitectura cloud a aplicației, ce servicii s-au folosit și cum sunt conectate între ele, după care despre arhitectura software a soluției în sine.</w:t>
      </w:r>
    </w:p>
    <w:p w:rsidR="00595BCA" w:rsidRDefault="00595BCA" w:rsidP="00595BCA">
      <w:pPr>
        <w:pStyle w:val="Stil1"/>
        <w:keepNext/>
      </w:pPr>
      <w:r>
        <w:rPr>
          <w:rFonts w:eastAsiaTheme="majorEastAsia"/>
          <w:noProof/>
          <w:lang w:eastAsia="ro-RO"/>
        </w:rPr>
        <w:drawing>
          <wp:inline distT="0" distB="0" distL="0" distR="0" wp14:anchorId="1A7B6DBC" wp14:editId="0C2D92DA">
            <wp:extent cx="5943600" cy="2870200"/>
            <wp:effectExtent l="0" t="0" r="0" b="635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870200"/>
                    </a:xfrm>
                    <a:prstGeom prst="rect">
                      <a:avLst/>
                    </a:prstGeom>
                    <a:noFill/>
                    <a:ln>
                      <a:noFill/>
                    </a:ln>
                  </pic:spPr>
                </pic:pic>
              </a:graphicData>
            </a:graphic>
          </wp:inline>
        </w:drawing>
      </w:r>
    </w:p>
    <w:p w:rsidR="00595BCA" w:rsidRDefault="00595BCA" w:rsidP="00595BCA">
      <w:pPr>
        <w:pStyle w:val="Legend"/>
        <w:jc w:val="center"/>
        <w:rPr>
          <w:rFonts w:ascii="Times New Roman" w:hAnsi="Times New Roman" w:cs="Times New Roman"/>
          <w:b w:val="0"/>
          <w:color w:val="auto"/>
          <w:sz w:val="20"/>
          <w:szCs w:val="20"/>
        </w:rPr>
      </w:pPr>
      <w:r w:rsidRPr="00595BCA">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7</w:t>
      </w:r>
      <w:r w:rsidR="00B462BF">
        <w:rPr>
          <w:rFonts w:ascii="Times New Roman" w:hAnsi="Times New Roman" w:cs="Times New Roman"/>
          <w:b w:val="0"/>
          <w:color w:val="auto"/>
          <w:sz w:val="20"/>
          <w:szCs w:val="20"/>
        </w:rPr>
        <w:fldChar w:fldCharType="end"/>
      </w:r>
    </w:p>
    <w:p w:rsidR="00591C84" w:rsidRDefault="008977FD" w:rsidP="00595BCA">
      <w:pPr>
        <w:pStyle w:val="Stil1"/>
      </w:pPr>
      <w:r>
        <w:t xml:space="preserve">În </w:t>
      </w:r>
      <w:r w:rsidR="00FE1B8D">
        <w:t>Figura 4</w:t>
      </w:r>
      <w:r>
        <w:t xml:space="preserve">-7 este reprezentată o schemă a serviciilor cloud folosite în cadrul aplicației. Astfel, inițial utilizatorul va accesa aplicația prin cadrul url-ului specificat direct din </w:t>
      </w:r>
      <w:proofErr w:type="spellStart"/>
      <w:r>
        <w:t>browser-ul</w:t>
      </w:r>
      <w:proofErr w:type="spellEnd"/>
      <w:r>
        <w:t xml:space="preserve"> său. Cererea sa va ajunge în cadrul aplicației care este găzduită cu ajutorul unui singur </w:t>
      </w:r>
      <w:proofErr w:type="spellStart"/>
      <w:r>
        <w:t>App</w:t>
      </w:r>
      <w:proofErr w:type="spellEnd"/>
      <w:r>
        <w:t xml:space="preserve"> Service (acest serviciu este folosit pentru funcționarea părții de back-end și front-end, doar că pentru a economisi resurse s-a folosit un singur astfel de serviciu, fișierele client fiind practic </w:t>
      </w:r>
      <w:r w:rsidR="00F534FC">
        <w:t>construite și apoi folosite de către aplicație</w:t>
      </w:r>
      <w:r>
        <w:t>)</w:t>
      </w:r>
      <w:r w:rsidR="00591C84">
        <w:t>.</w:t>
      </w:r>
    </w:p>
    <w:p w:rsidR="00591C84" w:rsidRDefault="00F534FC" w:rsidP="00595BCA">
      <w:pPr>
        <w:pStyle w:val="Stil1"/>
      </w:pPr>
      <w:r>
        <w:lastRenderedPageBreak/>
        <w:t xml:space="preserve">Fișierele vor fi stocate în mai multe </w:t>
      </w:r>
      <w:proofErr w:type="spellStart"/>
      <w:r>
        <w:t>Azure</w:t>
      </w:r>
      <w:proofErr w:type="spellEnd"/>
      <w:r>
        <w:t xml:space="preserve"> </w:t>
      </w:r>
      <w:proofErr w:type="spellStart"/>
      <w:r>
        <w:t>Storage</w:t>
      </w:r>
      <w:proofErr w:type="spellEnd"/>
      <w:r>
        <w:t xml:space="preserve"> </w:t>
      </w:r>
      <w:proofErr w:type="spellStart"/>
      <w:r>
        <w:t>Account</w:t>
      </w:r>
      <w:r w:rsidR="00E04683">
        <w:t>s</w:t>
      </w:r>
      <w:proofErr w:type="spellEnd"/>
      <w:r>
        <w:t xml:space="preserve">, fiecare cu setări separate, decizia de stocare a unui fișier într-un astfel de spațiu fiind determinată de setările utilizatorului pentru fișier (regiune de disponibilitate, tip de redundanță, posibilitate de </w:t>
      </w:r>
      <w:proofErr w:type="spellStart"/>
      <w:r>
        <w:t>versionare</w:t>
      </w:r>
      <w:proofErr w:type="spellEnd"/>
      <w:r>
        <w:t>). Informațiile privitoare la fișiere, utilizatori, versiuni de fișiere</w:t>
      </w:r>
      <w:r w:rsidR="00E04683">
        <w:t>, etc.</w:t>
      </w:r>
      <w:r>
        <w:t xml:space="preserve"> vor fi stocate tot în mediu cloud prin intermediul unei baza de date </w:t>
      </w:r>
      <w:proofErr w:type="spellStart"/>
      <w:r>
        <w:t>Azure</w:t>
      </w:r>
      <w:proofErr w:type="spellEnd"/>
      <w:r>
        <w:t xml:space="preserve"> SQL </w:t>
      </w:r>
      <w:proofErr w:type="spellStart"/>
      <w:r>
        <w:t>Database</w:t>
      </w:r>
      <w:proofErr w:type="spellEnd"/>
      <w:r>
        <w:t xml:space="preserve">. Aplicația va face cererile către baza de date printr-o conexiune bazată pe un </w:t>
      </w:r>
      <w:proofErr w:type="spellStart"/>
      <w:r>
        <w:t>string</w:t>
      </w:r>
      <w:proofErr w:type="spellEnd"/>
      <w:r>
        <w:t xml:space="preserve"> de conectare și o parolă</w:t>
      </w:r>
      <w:r w:rsidR="00591C84">
        <w:t>.</w:t>
      </w:r>
    </w:p>
    <w:p w:rsidR="00595BCA" w:rsidRDefault="00591C84" w:rsidP="00595BCA">
      <w:pPr>
        <w:pStyle w:val="Stil1"/>
      </w:pPr>
      <w:r>
        <w:t xml:space="preserve">Vor fi folosite de asemenea și două </w:t>
      </w:r>
      <w:proofErr w:type="spellStart"/>
      <w:r>
        <w:t>Azure</w:t>
      </w:r>
      <w:proofErr w:type="spellEnd"/>
      <w:r>
        <w:t xml:space="preserve"> </w:t>
      </w:r>
      <w:proofErr w:type="spellStart"/>
      <w:r>
        <w:t>Functions</w:t>
      </w:r>
      <w:proofErr w:type="spellEnd"/>
      <w:r>
        <w:t xml:space="preserve">, una pentru a verifica săptămânal cât de des sunt accesate fișierele pentru a le modifica tipul de acces din motive de cost, iar cealaltă pentru a verifica din oră în oră dacă fișierele pereche ce fac parte din opțiunea </w:t>
      </w:r>
      <w:proofErr w:type="spellStart"/>
      <w:r>
        <w:t>custom</w:t>
      </w:r>
      <w:proofErr w:type="spellEnd"/>
      <w:r>
        <w:t xml:space="preserve"> de redundanță oferită de aplicația noastră sunt sincronizate (în caz contrar, se va încerca modificarea conținutului copiei invalide și modificarea datelor corespunzătoare în cadrul bazei date).</w:t>
      </w:r>
    </w:p>
    <w:p w:rsidR="001E1206" w:rsidRDefault="001E1206" w:rsidP="001E1206">
      <w:pPr>
        <w:pStyle w:val="Stil1"/>
        <w:rPr>
          <w:rFonts w:eastAsiaTheme="majorEastAsia"/>
        </w:rPr>
      </w:pPr>
      <w:r>
        <w:rPr>
          <w:rFonts w:eastAsiaTheme="majorEastAsia"/>
        </w:rPr>
        <w:t xml:space="preserve">Figura 4-8 reprezintă arhitectura aplicației în sine. Se observă ușor că este o aplicație cu o parte de back-end implementată folosind tehnologii ASP.NET și o parte de front-end realizată cu ajutorul </w:t>
      </w:r>
      <w:proofErr w:type="spellStart"/>
      <w:r>
        <w:rPr>
          <w:rFonts w:eastAsiaTheme="majorEastAsia"/>
        </w:rPr>
        <w:t>React</w:t>
      </w:r>
      <w:proofErr w:type="spellEnd"/>
      <w:r>
        <w:rPr>
          <w:rFonts w:eastAsiaTheme="majorEastAsia"/>
        </w:rPr>
        <w:t xml:space="preserve">. </w:t>
      </w:r>
    </w:p>
    <w:p w:rsidR="001E1206" w:rsidRDefault="001E1206" w:rsidP="001E1206">
      <w:pPr>
        <w:pStyle w:val="Stil1"/>
        <w:rPr>
          <w:rFonts w:eastAsiaTheme="majorEastAsia"/>
        </w:rPr>
      </w:pPr>
      <w:r w:rsidRPr="00FC423C">
        <w:rPr>
          <w:rFonts w:eastAsiaTheme="majorEastAsia"/>
        </w:rPr>
        <w:t>Partea de back</w:t>
      </w:r>
      <w:r>
        <w:rPr>
          <w:rFonts w:eastAsiaTheme="majorEastAsia"/>
        </w:rPr>
        <w:t>-</w:t>
      </w:r>
      <w:r w:rsidRPr="00FC423C">
        <w:rPr>
          <w:rFonts w:eastAsiaTheme="majorEastAsia"/>
        </w:rPr>
        <w:t xml:space="preserve">end este compusă din trei </w:t>
      </w:r>
      <w:r>
        <w:rPr>
          <w:rFonts w:eastAsiaTheme="majorEastAsia"/>
        </w:rPr>
        <w:t>nivele</w:t>
      </w:r>
      <w:r w:rsidRPr="00FC423C">
        <w:rPr>
          <w:rFonts w:eastAsiaTheme="majorEastAsia"/>
        </w:rPr>
        <w:t xml:space="preserve">: </w:t>
      </w:r>
      <w:r>
        <w:rPr>
          <w:rFonts w:eastAsiaTheme="majorEastAsia"/>
        </w:rPr>
        <w:t>nivelul</w:t>
      </w:r>
      <w:r w:rsidRPr="00FC423C">
        <w:rPr>
          <w:rFonts w:eastAsiaTheme="majorEastAsia"/>
        </w:rPr>
        <w:t xml:space="preserve"> de control (Controller </w:t>
      </w:r>
      <w:proofErr w:type="spellStart"/>
      <w:r w:rsidRPr="00FC423C">
        <w:rPr>
          <w:rFonts w:eastAsiaTheme="majorEastAsia"/>
        </w:rPr>
        <w:t>Layer</w:t>
      </w:r>
      <w:proofErr w:type="spellEnd"/>
      <w:r w:rsidRPr="00FC423C">
        <w:rPr>
          <w:rFonts w:eastAsiaTheme="majorEastAsia"/>
        </w:rPr>
        <w:t xml:space="preserve">), </w:t>
      </w:r>
      <w:r>
        <w:rPr>
          <w:rFonts w:eastAsiaTheme="majorEastAsia"/>
        </w:rPr>
        <w:t>nivelul</w:t>
      </w:r>
      <w:r w:rsidRPr="00FC423C">
        <w:rPr>
          <w:rFonts w:eastAsiaTheme="majorEastAsia"/>
        </w:rPr>
        <w:t xml:space="preserve"> de logică (</w:t>
      </w:r>
      <w:r w:rsidRPr="00FC423C">
        <w:rPr>
          <w:rFonts w:eastAsiaTheme="majorEastAsia"/>
          <w:lang w:val="en-US"/>
        </w:rPr>
        <w:t>Business Logic Layer</w:t>
      </w:r>
      <w:r w:rsidRPr="00FC423C">
        <w:rPr>
          <w:rFonts w:eastAsiaTheme="majorEastAsia"/>
        </w:rPr>
        <w:t xml:space="preserve">) și </w:t>
      </w:r>
      <w:r>
        <w:rPr>
          <w:rFonts w:eastAsiaTheme="majorEastAsia"/>
        </w:rPr>
        <w:t>nivelul</w:t>
      </w:r>
      <w:r w:rsidRPr="00FC423C">
        <w:rPr>
          <w:rFonts w:eastAsiaTheme="majorEastAsia"/>
        </w:rPr>
        <w:t xml:space="preserve"> de abstractizare a datelor (</w:t>
      </w:r>
      <w:r w:rsidRPr="00FC423C">
        <w:rPr>
          <w:rFonts w:eastAsiaTheme="majorEastAsia"/>
          <w:lang w:val="en-US"/>
        </w:rPr>
        <w:t>Data Abstraction Layer</w:t>
      </w:r>
      <w:r w:rsidRPr="00FC423C">
        <w:rPr>
          <w:rFonts w:eastAsiaTheme="majorEastAsia"/>
        </w:rPr>
        <w:t>), fiecare având responsabilități specifice care vor fi discutate în continuare. Partea de front</w:t>
      </w:r>
      <w:r>
        <w:rPr>
          <w:rFonts w:eastAsiaTheme="majorEastAsia"/>
        </w:rPr>
        <w:t>-</w:t>
      </w:r>
      <w:r w:rsidRPr="00FC423C">
        <w:rPr>
          <w:rFonts w:eastAsiaTheme="majorEastAsia"/>
        </w:rPr>
        <w:t xml:space="preserve">end are o structură diferită, specifică aplicațiilor </w:t>
      </w:r>
      <w:proofErr w:type="spellStart"/>
      <w:r w:rsidRPr="00FC423C">
        <w:rPr>
          <w:rFonts w:eastAsiaTheme="majorEastAsia"/>
        </w:rPr>
        <w:t>React</w:t>
      </w:r>
      <w:proofErr w:type="spellEnd"/>
      <w:r w:rsidRPr="00FC423C">
        <w:rPr>
          <w:rFonts w:eastAsiaTheme="majorEastAsia"/>
        </w:rPr>
        <w:t>. Fieca</w:t>
      </w:r>
      <w:r>
        <w:rPr>
          <w:rFonts w:eastAsiaTheme="majorEastAsia"/>
        </w:rPr>
        <w:t>re pagină este, de fapt, o</w:t>
      </w:r>
      <w:r w:rsidRPr="00FC423C">
        <w:rPr>
          <w:rFonts w:eastAsiaTheme="majorEastAsia"/>
        </w:rPr>
        <w:t xml:space="preserve"> component</w:t>
      </w:r>
      <w:r>
        <w:rPr>
          <w:rFonts w:eastAsiaTheme="majorEastAsia"/>
        </w:rPr>
        <w:t>ă</w:t>
      </w:r>
      <w:r w:rsidRPr="00FC423C">
        <w:rPr>
          <w:rFonts w:eastAsiaTheme="majorEastAsia"/>
        </w:rPr>
        <w:t xml:space="preserve"> funcțional</w:t>
      </w:r>
      <w:r>
        <w:rPr>
          <w:rFonts w:eastAsiaTheme="majorEastAsia"/>
        </w:rPr>
        <w:t>ă</w:t>
      </w:r>
      <w:r w:rsidRPr="00FC423C">
        <w:rPr>
          <w:rFonts w:eastAsiaTheme="majorEastAsia"/>
        </w:rPr>
        <w:t xml:space="preserve"> care poate utiliza și componente mai mici. În acest mod, sunt create structuri funcționale care pot fi reutilizate cu ușurință. Vom explica mai multe despre aceste aspecte mai târziu, concentrându-ne acum pe structura back</w:t>
      </w:r>
      <w:r>
        <w:rPr>
          <w:rFonts w:eastAsiaTheme="majorEastAsia"/>
        </w:rPr>
        <w:t>-end.</w:t>
      </w:r>
    </w:p>
    <w:p w:rsidR="00E45C04" w:rsidRDefault="00E45C04" w:rsidP="00E45C04">
      <w:pPr>
        <w:pStyle w:val="Stil1"/>
        <w:rPr>
          <w:rFonts w:eastAsiaTheme="majorEastAsia"/>
        </w:rPr>
      </w:pPr>
      <w:r w:rsidRPr="00060CAA">
        <w:rPr>
          <w:rFonts w:eastAsiaTheme="majorEastAsia"/>
          <w:b/>
          <w:lang w:val="en-US"/>
        </w:rPr>
        <w:t>Data Abstraction Layer</w:t>
      </w:r>
      <w:r>
        <w:rPr>
          <w:rFonts w:eastAsiaTheme="majorEastAsia"/>
          <w:b/>
          <w:lang w:val="en-US"/>
        </w:rPr>
        <w:t xml:space="preserve"> (DAL)</w:t>
      </w:r>
      <w:r w:rsidRPr="00FC423C">
        <w:rPr>
          <w:rFonts w:eastAsiaTheme="majorEastAsia"/>
        </w:rPr>
        <w:t xml:space="preserve"> </w:t>
      </w:r>
      <w:proofErr w:type="gramStart"/>
      <w:r w:rsidRPr="00FC423C">
        <w:rPr>
          <w:rFonts w:eastAsiaTheme="majorEastAsia"/>
        </w:rPr>
        <w:t>este</w:t>
      </w:r>
      <w:proofErr w:type="gramEnd"/>
      <w:r w:rsidRPr="00FC423C">
        <w:rPr>
          <w:rFonts w:eastAsiaTheme="majorEastAsia"/>
        </w:rPr>
        <w:t xml:space="preserve"> responsabil pentru comunicarea cu baza de date.</w:t>
      </w:r>
      <w:r>
        <w:rPr>
          <w:rFonts w:eastAsiaTheme="majorEastAsia"/>
        </w:rPr>
        <w:t xml:space="preserve"> Realizat cu ajutorul </w:t>
      </w:r>
      <w:proofErr w:type="spellStart"/>
      <w:r>
        <w:rPr>
          <w:rFonts w:eastAsiaTheme="majorEastAsia"/>
        </w:rPr>
        <w:t>Entity</w:t>
      </w:r>
      <w:proofErr w:type="spellEnd"/>
      <w:r>
        <w:rPr>
          <w:rFonts w:eastAsiaTheme="majorEastAsia"/>
        </w:rPr>
        <w:t xml:space="preserve"> Framework, reprezintă locul în care sunt create entitățile ce vor fi folosite de-a lungul aplicației și care vor fi transpuse în tabele în baza de date. Modalitatea aleasă pentru crearea bazei de date este </w:t>
      </w:r>
      <w:proofErr w:type="spellStart"/>
      <w:r>
        <w:rPr>
          <w:rFonts w:eastAsiaTheme="majorEastAsia"/>
        </w:rPr>
        <w:t>code-first</w:t>
      </w:r>
      <w:proofErr w:type="spellEnd"/>
      <w:r>
        <w:rPr>
          <w:rFonts w:eastAsiaTheme="majorEastAsia"/>
        </w:rPr>
        <w:t xml:space="preserve">, ce implică mai întâi scrierea de cod pentru modele și apoi prin intermediul </w:t>
      </w:r>
      <w:proofErr w:type="spellStart"/>
      <w:r>
        <w:rPr>
          <w:rFonts w:eastAsiaTheme="majorEastAsia"/>
        </w:rPr>
        <w:t>Enity</w:t>
      </w:r>
      <w:proofErr w:type="spellEnd"/>
      <w:r>
        <w:rPr>
          <w:rFonts w:eastAsiaTheme="majorEastAsia"/>
        </w:rPr>
        <w:t xml:space="preserve"> Framework, sunt create tabelele. Pentru modificarea structurii tabelelor se folosesc migrări, cod generate de </w:t>
      </w:r>
      <w:proofErr w:type="spellStart"/>
      <w:r>
        <w:rPr>
          <w:rFonts w:eastAsiaTheme="majorEastAsia"/>
        </w:rPr>
        <w:t>Entity</w:t>
      </w:r>
      <w:proofErr w:type="spellEnd"/>
      <w:r>
        <w:rPr>
          <w:rFonts w:eastAsiaTheme="majorEastAsia"/>
        </w:rPr>
        <w:t xml:space="preserve"> Framework între două stări ale bazei de date cu modificările necesare. În Figura 4-9 se observă schema bazei date.</w:t>
      </w:r>
    </w:p>
    <w:p w:rsidR="001E1206" w:rsidRPr="008977FD" w:rsidRDefault="001E1206" w:rsidP="00595BCA">
      <w:pPr>
        <w:pStyle w:val="Stil1"/>
      </w:pPr>
    </w:p>
    <w:p w:rsidR="006A18EA" w:rsidRDefault="006A18EA" w:rsidP="006A18EA">
      <w:pPr>
        <w:pStyle w:val="Stil1"/>
        <w:keepNext/>
      </w:pPr>
      <w:r>
        <w:rPr>
          <w:rFonts w:eastAsiaTheme="majorEastAsia"/>
          <w:noProof/>
          <w:lang w:eastAsia="ro-RO"/>
        </w:rPr>
        <w:lastRenderedPageBreak/>
        <w:drawing>
          <wp:inline distT="0" distB="0" distL="0" distR="0" wp14:anchorId="4B676899" wp14:editId="59248049">
            <wp:extent cx="6197600" cy="5025618"/>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97600" cy="5025618"/>
                    </a:xfrm>
                    <a:prstGeom prst="rect">
                      <a:avLst/>
                    </a:prstGeom>
                    <a:noFill/>
                    <a:ln>
                      <a:noFill/>
                    </a:ln>
                  </pic:spPr>
                </pic:pic>
              </a:graphicData>
            </a:graphic>
          </wp:inline>
        </w:drawing>
      </w:r>
    </w:p>
    <w:p w:rsidR="006A18EA" w:rsidRPr="006A18EA" w:rsidRDefault="006A18EA" w:rsidP="006A18EA">
      <w:pPr>
        <w:pStyle w:val="Legend"/>
        <w:jc w:val="center"/>
        <w:rPr>
          <w:rFonts w:ascii="Times New Roman" w:hAnsi="Times New Roman" w:cs="Times New Roman"/>
          <w:b w:val="0"/>
          <w:color w:val="auto"/>
          <w:sz w:val="20"/>
          <w:szCs w:val="20"/>
        </w:rPr>
      </w:pPr>
      <w:r w:rsidRPr="006A18EA">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8</w:t>
      </w:r>
      <w:r w:rsidR="00B462BF">
        <w:rPr>
          <w:rFonts w:ascii="Times New Roman" w:hAnsi="Times New Roman" w:cs="Times New Roman"/>
          <w:b w:val="0"/>
          <w:color w:val="auto"/>
          <w:sz w:val="20"/>
          <w:szCs w:val="20"/>
        </w:rPr>
        <w:fldChar w:fldCharType="end"/>
      </w:r>
    </w:p>
    <w:p w:rsidR="00FC423C" w:rsidRDefault="00FC423C" w:rsidP="00FC423C">
      <w:pPr>
        <w:pStyle w:val="Stil1"/>
        <w:keepNext/>
        <w:jc w:val="center"/>
      </w:pPr>
      <w:r w:rsidRPr="00FC423C">
        <w:rPr>
          <w:rFonts w:eastAsiaTheme="majorEastAsia"/>
          <w:noProof/>
          <w:lang w:eastAsia="ro-RO"/>
        </w:rPr>
        <w:drawing>
          <wp:inline distT="0" distB="0" distL="0" distR="0" wp14:anchorId="685A4E07" wp14:editId="6B7056C1">
            <wp:extent cx="3098800" cy="2314830"/>
            <wp:effectExtent l="0" t="0" r="6350" b="9525"/>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105069" cy="2319513"/>
                    </a:xfrm>
                    <a:prstGeom prst="rect">
                      <a:avLst/>
                    </a:prstGeom>
                  </pic:spPr>
                </pic:pic>
              </a:graphicData>
            </a:graphic>
          </wp:inline>
        </w:drawing>
      </w:r>
    </w:p>
    <w:p w:rsidR="00386EC9" w:rsidRPr="0011433B" w:rsidRDefault="00FC423C" w:rsidP="0011433B">
      <w:pPr>
        <w:pStyle w:val="Legend"/>
        <w:jc w:val="center"/>
        <w:rPr>
          <w:rFonts w:ascii="Times New Roman" w:hAnsi="Times New Roman" w:cs="Times New Roman"/>
          <w:b w:val="0"/>
          <w:color w:val="auto"/>
          <w:sz w:val="20"/>
          <w:szCs w:val="20"/>
        </w:rPr>
      </w:pPr>
      <w:r w:rsidRPr="00FC423C">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9</w:t>
      </w:r>
      <w:r w:rsidR="00B462BF">
        <w:rPr>
          <w:rFonts w:ascii="Times New Roman" w:hAnsi="Times New Roman" w:cs="Times New Roman"/>
          <w:b w:val="0"/>
          <w:color w:val="auto"/>
          <w:sz w:val="20"/>
          <w:szCs w:val="20"/>
        </w:rPr>
        <w:fldChar w:fldCharType="end"/>
      </w:r>
    </w:p>
    <w:p w:rsidR="00060CAA" w:rsidRDefault="00386EC9" w:rsidP="00386EC9">
      <w:pPr>
        <w:pStyle w:val="Stil1"/>
        <w:jc w:val="left"/>
        <w:rPr>
          <w:rFonts w:eastAsiaTheme="majorEastAsia"/>
        </w:rPr>
      </w:pPr>
      <w:r w:rsidRPr="00060CAA">
        <w:rPr>
          <w:rFonts w:eastAsiaTheme="majorEastAsia"/>
          <w:b/>
        </w:rPr>
        <w:lastRenderedPageBreak/>
        <w:t xml:space="preserve">Business Logic </w:t>
      </w:r>
      <w:proofErr w:type="spellStart"/>
      <w:r w:rsidRPr="00060CAA">
        <w:rPr>
          <w:rFonts w:eastAsiaTheme="majorEastAsia"/>
          <w:b/>
        </w:rPr>
        <w:t>Layer</w:t>
      </w:r>
      <w:proofErr w:type="spellEnd"/>
      <w:r w:rsidR="004412CB">
        <w:rPr>
          <w:rFonts w:eastAsiaTheme="majorEastAsia"/>
          <w:b/>
        </w:rPr>
        <w:t xml:space="preserve"> (BLL)</w:t>
      </w:r>
      <w:r>
        <w:rPr>
          <w:rFonts w:eastAsiaTheme="majorEastAsia"/>
        </w:rPr>
        <w:t xml:space="preserve"> are ca scop execuția regulilor</w:t>
      </w:r>
      <w:r w:rsidRPr="00386EC9">
        <w:rPr>
          <w:rFonts w:eastAsiaTheme="majorEastAsia"/>
        </w:rPr>
        <w:t xml:space="preserve"> specifice de business ale aplicației, fiind de fapt un strat intermediar între </w:t>
      </w:r>
      <w:r>
        <w:rPr>
          <w:rFonts w:eastAsiaTheme="majorEastAsia"/>
        </w:rPr>
        <w:t xml:space="preserve">Controller </w:t>
      </w:r>
      <w:proofErr w:type="spellStart"/>
      <w:r>
        <w:rPr>
          <w:rFonts w:eastAsiaTheme="majorEastAsia"/>
        </w:rPr>
        <w:t>Layer</w:t>
      </w:r>
      <w:proofErr w:type="spellEnd"/>
      <w:r w:rsidRPr="00386EC9">
        <w:rPr>
          <w:rFonts w:eastAsiaTheme="majorEastAsia"/>
        </w:rPr>
        <w:t xml:space="preserve"> și </w:t>
      </w:r>
      <w:r>
        <w:rPr>
          <w:rFonts w:eastAsiaTheme="majorEastAsia"/>
        </w:rPr>
        <w:t xml:space="preserve">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sidRPr="00386EC9">
        <w:rPr>
          <w:rFonts w:eastAsiaTheme="majorEastAsia"/>
        </w:rPr>
        <w:t>.</w:t>
      </w:r>
      <w:r>
        <w:rPr>
          <w:rFonts w:eastAsiaTheme="majorEastAsia"/>
        </w:rPr>
        <w:t xml:space="preserve"> Practic, în cadrul acestui nivel sunt preluate cereri de Controller </w:t>
      </w:r>
      <w:proofErr w:type="spellStart"/>
      <w:r>
        <w:rPr>
          <w:rFonts w:eastAsiaTheme="majorEastAsia"/>
        </w:rPr>
        <w:t>Layer</w:t>
      </w:r>
      <w:proofErr w:type="spellEnd"/>
      <w:r>
        <w:rPr>
          <w:rFonts w:eastAsiaTheme="majorEastAsia"/>
        </w:rPr>
        <w:t xml:space="preserve">, executat cod specific regulilor de business ale aplicației, interpretarea datelor abstracte din 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Pr>
          <w:rFonts w:eastAsiaTheme="majorEastAsia"/>
        </w:rPr>
        <w:t xml:space="preserve"> și transformarea acestora în modele de tip DTO c</w:t>
      </w:r>
      <w:r w:rsidR="00060CAA">
        <w:rPr>
          <w:rFonts w:eastAsiaTheme="majorEastAsia"/>
        </w:rPr>
        <w:t>e vor fi transmise mai departe.</w:t>
      </w:r>
    </w:p>
    <w:p w:rsidR="00386EC9" w:rsidRDefault="00386EC9" w:rsidP="00386EC9">
      <w:pPr>
        <w:pStyle w:val="Stil1"/>
        <w:jc w:val="left"/>
        <w:rPr>
          <w:rFonts w:eastAsiaTheme="majorEastAsia"/>
        </w:rPr>
      </w:pPr>
      <w:r w:rsidRPr="00060CAA">
        <w:rPr>
          <w:rFonts w:eastAsiaTheme="majorEastAsia"/>
          <w:b/>
        </w:rPr>
        <w:t xml:space="preserve">Controller </w:t>
      </w:r>
      <w:proofErr w:type="spellStart"/>
      <w:r w:rsidRPr="00060CAA">
        <w:rPr>
          <w:rFonts w:eastAsiaTheme="majorEastAsia"/>
          <w:b/>
        </w:rPr>
        <w:t>Layer</w:t>
      </w:r>
      <w:proofErr w:type="spellEnd"/>
      <w:r w:rsidR="004412CB">
        <w:rPr>
          <w:rFonts w:eastAsiaTheme="majorEastAsia"/>
          <w:b/>
        </w:rPr>
        <w:t xml:space="preserve"> (CL)</w:t>
      </w:r>
      <w:r>
        <w:rPr>
          <w:rFonts w:eastAsiaTheme="majorEastAsia"/>
        </w:rPr>
        <w:t xml:space="preserve"> </w:t>
      </w:r>
      <w:r w:rsidRPr="00386EC9">
        <w:rPr>
          <w:rFonts w:eastAsiaTheme="majorEastAsia"/>
        </w:rPr>
        <w:t xml:space="preserve">se ocupă cu procesarea cererilor venite din partea interfeței </w:t>
      </w:r>
      <w:proofErr w:type="spellStart"/>
      <w:r w:rsidRPr="00386EC9">
        <w:rPr>
          <w:rFonts w:eastAsiaTheme="majorEastAsia"/>
        </w:rPr>
        <w:t>frontend</w:t>
      </w:r>
      <w:proofErr w:type="spellEnd"/>
      <w:r>
        <w:rPr>
          <w:rFonts w:eastAsiaTheme="majorEastAsia"/>
        </w:rPr>
        <w:t xml:space="preserve">, apelând funcțiile necesare din Business Logic </w:t>
      </w:r>
      <w:proofErr w:type="spellStart"/>
      <w:r>
        <w:rPr>
          <w:rFonts w:eastAsiaTheme="majorEastAsia"/>
        </w:rPr>
        <w:t>Layer</w:t>
      </w:r>
      <w:proofErr w:type="spellEnd"/>
      <w:r>
        <w:rPr>
          <w:rFonts w:eastAsiaTheme="majorEastAsia"/>
        </w:rPr>
        <w:t xml:space="preserve">. </w:t>
      </w:r>
      <w:r w:rsidRPr="00386EC9">
        <w:rPr>
          <w:rFonts w:eastAsiaTheme="majorEastAsia"/>
        </w:rPr>
        <w:t>Pentru fiecare entitate avem o clasă controller separată</w:t>
      </w:r>
      <w:r>
        <w:rPr>
          <w:rFonts w:eastAsiaTheme="majorEastAsia"/>
        </w:rPr>
        <w:t xml:space="preserve">. Atunci </w:t>
      </w:r>
      <w:r w:rsidRPr="00386EC9">
        <w:rPr>
          <w:rFonts w:eastAsiaTheme="majorEastAsia"/>
        </w:rPr>
        <w:t xml:space="preserve">când primim o cerere care implică operații pentru un utilizator deja autentificat, dorim să ne asigurăm că acel utilizator este cu adevărat conectat în aplicație. Astfel, pentru fiecare utilizator se creează un </w:t>
      </w:r>
      <w:proofErr w:type="spellStart"/>
      <w:r w:rsidRPr="00386EC9">
        <w:rPr>
          <w:rFonts w:eastAsiaTheme="majorEastAsia"/>
        </w:rPr>
        <w:t>token</w:t>
      </w:r>
      <w:proofErr w:type="spellEnd"/>
      <w:r w:rsidRPr="00386EC9">
        <w:rPr>
          <w:rFonts w:eastAsiaTheme="majorEastAsia"/>
        </w:rPr>
        <w:t xml:space="preserve"> JWT în momentul autentificării, iar ulterior acest </w:t>
      </w:r>
      <w:proofErr w:type="spellStart"/>
      <w:r w:rsidRPr="00386EC9">
        <w:rPr>
          <w:rFonts w:eastAsiaTheme="majorEastAsia"/>
        </w:rPr>
        <w:t>token</w:t>
      </w:r>
      <w:proofErr w:type="spellEnd"/>
      <w:r w:rsidRPr="00386EC9">
        <w:rPr>
          <w:rFonts w:eastAsiaTheme="majorEastAsia"/>
        </w:rPr>
        <w:t xml:space="preserve"> va fi utilizat ori de câte ori utilizatorul face o cerere.</w:t>
      </w:r>
    </w:p>
    <w:p w:rsidR="00060CAA" w:rsidRDefault="00060CAA" w:rsidP="00386EC9">
      <w:pPr>
        <w:pStyle w:val="Stil1"/>
        <w:jc w:val="left"/>
        <w:rPr>
          <w:rFonts w:eastAsiaTheme="majorEastAsia"/>
        </w:rPr>
      </w:pPr>
      <w:r w:rsidRPr="00060CAA">
        <w:rPr>
          <w:rFonts w:eastAsiaTheme="majorEastAsia"/>
        </w:rPr>
        <w:t xml:space="preserve">În cele ce urmează, vom discuta despre implementarea părții de </w:t>
      </w:r>
      <w:r w:rsidRPr="001B28EE">
        <w:rPr>
          <w:rFonts w:eastAsiaTheme="majorEastAsia"/>
          <w:b/>
        </w:rPr>
        <w:t>Front</w:t>
      </w:r>
      <w:r w:rsidR="001B28EE">
        <w:rPr>
          <w:rFonts w:eastAsiaTheme="majorEastAsia"/>
          <w:b/>
        </w:rPr>
        <w:t>-</w:t>
      </w:r>
      <w:r w:rsidRPr="001B28EE">
        <w:rPr>
          <w:rFonts w:eastAsiaTheme="majorEastAsia"/>
          <w:b/>
        </w:rPr>
        <w:t>end</w:t>
      </w:r>
      <w:r w:rsidRPr="00060CAA">
        <w:rPr>
          <w:rFonts w:eastAsiaTheme="majorEastAsia"/>
        </w:rPr>
        <w:t xml:space="preserve">. La început, a fost implementat un </w:t>
      </w:r>
      <w:proofErr w:type="spellStart"/>
      <w:r w:rsidRPr="00060CAA">
        <w:rPr>
          <w:rFonts w:eastAsiaTheme="majorEastAsia"/>
        </w:rPr>
        <w:t>Router</w:t>
      </w:r>
      <w:proofErr w:type="spellEnd"/>
      <w:r w:rsidRPr="00060CAA">
        <w:rPr>
          <w:rFonts w:eastAsiaTheme="majorEastAsia"/>
        </w:rPr>
        <w:t xml:space="preserve"> care redirecționează utilizatorul către pagina de autentificare în cazul în care acesta nu este </w:t>
      </w:r>
      <w:proofErr w:type="spellStart"/>
      <w:r w:rsidRPr="00060CAA">
        <w:rPr>
          <w:rFonts w:eastAsiaTheme="majorEastAsia"/>
        </w:rPr>
        <w:t>logat</w:t>
      </w:r>
      <w:proofErr w:type="spellEnd"/>
      <w:r w:rsidRPr="00060CAA">
        <w:rPr>
          <w:rFonts w:eastAsiaTheme="majorEastAsia"/>
        </w:rPr>
        <w:t xml:space="preserve"> sau sesiunea a expirat. Pentru a determina acest lucru, se preia </w:t>
      </w:r>
      <w:proofErr w:type="spellStart"/>
      <w:r w:rsidRPr="00060CAA">
        <w:rPr>
          <w:rFonts w:eastAsiaTheme="majorEastAsia"/>
        </w:rPr>
        <w:t>token-ul</w:t>
      </w:r>
      <w:proofErr w:type="spellEnd"/>
      <w:r w:rsidRPr="00060CAA">
        <w:rPr>
          <w:rFonts w:eastAsiaTheme="majorEastAsia"/>
        </w:rPr>
        <w:t xml:space="preserve"> JWT din Local </w:t>
      </w:r>
      <w:proofErr w:type="spellStart"/>
      <w:r w:rsidRPr="00060CAA">
        <w:rPr>
          <w:rFonts w:eastAsiaTheme="majorEastAsia"/>
        </w:rPr>
        <w:t>Storage</w:t>
      </w:r>
      <w:proofErr w:type="spellEnd"/>
      <w:r w:rsidRPr="00060CAA">
        <w:rPr>
          <w:rFonts w:eastAsiaTheme="majorEastAsia"/>
        </w:rPr>
        <w:t xml:space="preserve"> și se încearcă reîmprospătarea acestuia. Dacă nu există un </w:t>
      </w:r>
      <w:proofErr w:type="spellStart"/>
      <w:r w:rsidRPr="00060CAA">
        <w:rPr>
          <w:rFonts w:eastAsiaTheme="majorEastAsia"/>
        </w:rPr>
        <w:t>token</w:t>
      </w:r>
      <w:proofErr w:type="spellEnd"/>
      <w:r w:rsidRPr="00060CAA">
        <w:rPr>
          <w:rFonts w:eastAsiaTheme="majorEastAsia"/>
        </w:rPr>
        <w:t xml:space="preserve"> în Local </w:t>
      </w:r>
      <w:proofErr w:type="spellStart"/>
      <w:r w:rsidRPr="00060CAA">
        <w:rPr>
          <w:rFonts w:eastAsiaTheme="majorEastAsia"/>
        </w:rPr>
        <w:t>Storage</w:t>
      </w:r>
      <w:proofErr w:type="spellEnd"/>
      <w:r w:rsidRPr="00060CAA">
        <w:rPr>
          <w:rFonts w:eastAsiaTheme="majorEastAsia"/>
        </w:rPr>
        <w:t xml:space="preserve"> sau dacă operația de reîmprospătare primește un răspuns de tip </w:t>
      </w:r>
      <w:proofErr w:type="spellStart"/>
      <w:r w:rsidRPr="00060CAA">
        <w:rPr>
          <w:rFonts w:eastAsiaTheme="majorEastAsia"/>
        </w:rPr>
        <w:t>BadRequest</w:t>
      </w:r>
      <w:proofErr w:type="spellEnd"/>
      <w:r w:rsidRPr="00060CAA">
        <w:rPr>
          <w:rFonts w:eastAsiaTheme="majorEastAsia"/>
        </w:rPr>
        <w:t xml:space="preserve"> de la server, atunci va fi afișată pagina de </w:t>
      </w:r>
      <w:proofErr w:type="spellStart"/>
      <w:r w:rsidRPr="00060CAA">
        <w:rPr>
          <w:rFonts w:eastAsiaTheme="majorEastAsia"/>
        </w:rPr>
        <w:t>Login</w:t>
      </w:r>
      <w:proofErr w:type="spellEnd"/>
      <w:r w:rsidRPr="00060CAA">
        <w:rPr>
          <w:rFonts w:eastAsiaTheme="majorEastAsia"/>
        </w:rPr>
        <w:t>. În aceste cazuri, utilizatorul nu poate accesa conținutul aplicației până câ</w:t>
      </w:r>
      <w:r w:rsidR="001B28EE">
        <w:rPr>
          <w:rFonts w:eastAsiaTheme="majorEastAsia"/>
        </w:rPr>
        <w:t>nd nu se autentifică cu succes.</w:t>
      </w:r>
    </w:p>
    <w:p w:rsidR="00C07A92" w:rsidRDefault="001B28EE" w:rsidP="00386EC9">
      <w:pPr>
        <w:pStyle w:val="Stil1"/>
        <w:jc w:val="left"/>
        <w:rPr>
          <w:rFonts w:eastAsiaTheme="majorEastAsia"/>
        </w:rPr>
      </w:pPr>
      <w:r w:rsidRPr="001B28EE">
        <w:rPr>
          <w:rFonts w:eastAsiaTheme="majorEastAsia"/>
        </w:rPr>
        <w:t>În ceea ce privește implementarea paginilor, este important de menționat că mai întâi au fost create componente funcționale mai mici,</w:t>
      </w:r>
      <w:r>
        <w:rPr>
          <w:rFonts w:eastAsiaTheme="majorEastAsia"/>
        </w:rPr>
        <w:t xml:space="preserve"> care au fost mai târziu reutilizate în componentele de tip pagină</w:t>
      </w:r>
      <w:r w:rsidRPr="001B28EE">
        <w:rPr>
          <w:rFonts w:eastAsiaTheme="majorEastAsia"/>
        </w:rPr>
        <w:t>. Pentru a asigura o structură clară și organizată a întregului proiect, fiecare componentă are trei fișiere asociate: unul pentru stilizare cu sufixul .</w:t>
      </w:r>
      <w:proofErr w:type="spellStart"/>
      <w:r>
        <w:rPr>
          <w:rFonts w:eastAsiaTheme="majorEastAsia"/>
        </w:rPr>
        <w:t>styles.ts</w:t>
      </w:r>
      <w:proofErr w:type="spellEnd"/>
      <w:r w:rsidRPr="001B28EE">
        <w:rPr>
          <w:rFonts w:eastAsiaTheme="majorEastAsia"/>
        </w:rPr>
        <w:t>, unul care conține definițiile tipurilor utilizate, având sufixul .</w:t>
      </w:r>
      <w:proofErr w:type="spellStart"/>
      <w:r w:rsidRPr="001B28EE">
        <w:rPr>
          <w:rFonts w:eastAsiaTheme="majorEastAsia"/>
        </w:rPr>
        <w:t>types.ts</w:t>
      </w:r>
      <w:proofErr w:type="spellEnd"/>
      <w:r w:rsidRPr="001B28EE">
        <w:rPr>
          <w:rFonts w:eastAsiaTheme="majorEastAsia"/>
        </w:rPr>
        <w:t>, și unul pentru implementare,</w:t>
      </w:r>
      <w:r w:rsidR="007228DE">
        <w:rPr>
          <w:rFonts w:eastAsiaTheme="majorEastAsia"/>
        </w:rPr>
        <w:t xml:space="preserve"> cu extensia .</w:t>
      </w:r>
      <w:proofErr w:type="spellStart"/>
      <w:r w:rsidR="007228DE">
        <w:rPr>
          <w:rFonts w:eastAsiaTheme="majorEastAsia"/>
        </w:rPr>
        <w:t>tsx</w:t>
      </w:r>
      <w:proofErr w:type="spellEnd"/>
    </w:p>
    <w:p w:rsidR="001B28EE" w:rsidRDefault="001B28EE" w:rsidP="001B28EE">
      <w:pPr>
        <w:pStyle w:val="Titlu2"/>
      </w:pPr>
      <w:bookmarkStart w:id="26" w:name="_Toc200649799"/>
      <w:r>
        <w:t>Implementare</w:t>
      </w:r>
      <w:bookmarkEnd w:id="26"/>
    </w:p>
    <w:p w:rsidR="00702110" w:rsidRDefault="00702110" w:rsidP="001B28EE">
      <w:pPr>
        <w:pStyle w:val="Stil1"/>
        <w:rPr>
          <w:rFonts w:eastAsiaTheme="majorEastAsia"/>
        </w:rPr>
      </w:pPr>
      <w:r>
        <w:rPr>
          <w:rFonts w:eastAsiaTheme="majorEastAsia"/>
        </w:rPr>
        <w:t>În această parte a lucrării voi încerca să explic cele mai interesante aspecte din cadrul întregului proces de dezvoltare al aplicației, în special ce oferă această soluție diferit pe partea de redundanță, oferind exemple de cod unde este cazul.</w:t>
      </w:r>
    </w:p>
    <w:p w:rsidR="00C4297A" w:rsidRDefault="00C4297A" w:rsidP="001B28EE">
      <w:pPr>
        <w:pStyle w:val="Stil1"/>
        <w:rPr>
          <w:rFonts w:eastAsiaTheme="majorEastAsia"/>
        </w:rPr>
      </w:pPr>
      <w:r>
        <w:rPr>
          <w:rFonts w:eastAsiaTheme="majorEastAsia"/>
        </w:rPr>
        <w:lastRenderedPageBreak/>
        <w:t>Voi începe cu partea de CI/CD. Cum aceasta este o aplicație cloud, o soluție mulțumitoare pentru păstrarea codului într-un loc sigur și opțiunea de a modifica conținutul aplicației găzduite în c</w:t>
      </w:r>
      <w:r w:rsidR="00225801">
        <w:rPr>
          <w:rFonts w:eastAsiaTheme="majorEastAsia"/>
        </w:rPr>
        <w:t>loud într-un timp cât mai scurt</w:t>
      </w:r>
      <w:r>
        <w:rPr>
          <w:rFonts w:eastAsiaTheme="majorEastAsia"/>
        </w:rPr>
        <w:t xml:space="preserve"> a fost dată de folosirea </w:t>
      </w:r>
      <w:proofErr w:type="spellStart"/>
      <w:r>
        <w:rPr>
          <w:rFonts w:eastAsiaTheme="majorEastAsia"/>
        </w:rPr>
        <w:t>GitHub</w:t>
      </w:r>
      <w:proofErr w:type="spellEnd"/>
      <w:r>
        <w:rPr>
          <w:rFonts w:eastAsiaTheme="majorEastAsia"/>
        </w:rPr>
        <w:t xml:space="preserve">, în special pe partea de </w:t>
      </w:r>
      <w:proofErr w:type="spellStart"/>
      <w:r>
        <w:rPr>
          <w:rFonts w:eastAsiaTheme="majorEastAsia"/>
        </w:rPr>
        <w:t>GitHub</w:t>
      </w:r>
      <w:proofErr w:type="spellEnd"/>
      <w:r>
        <w:rPr>
          <w:rFonts w:eastAsiaTheme="majorEastAsia"/>
        </w:rPr>
        <w:t xml:space="preserve"> </w:t>
      </w:r>
      <w:proofErr w:type="spellStart"/>
      <w:r>
        <w:rPr>
          <w:rFonts w:eastAsiaTheme="majorEastAsia"/>
        </w:rPr>
        <w:t>Workflow</w:t>
      </w:r>
      <w:proofErr w:type="spellEnd"/>
      <w:r>
        <w:rPr>
          <w:rFonts w:eastAsiaTheme="majorEastAsia"/>
        </w:rPr>
        <w:t xml:space="preserve">. Acesta ne-a permis crearea de pași automați în procesul de </w:t>
      </w:r>
      <w:proofErr w:type="spellStart"/>
      <w:r>
        <w:rPr>
          <w:rFonts w:eastAsiaTheme="majorEastAsia"/>
        </w:rPr>
        <w:t>deploy</w:t>
      </w:r>
      <w:proofErr w:type="spellEnd"/>
      <w:r>
        <w:rPr>
          <w:rFonts w:eastAsiaTheme="majorEastAsia"/>
        </w:rPr>
        <w:t xml:space="preserve"> al aplicației, practic la fiecare operație de </w:t>
      </w:r>
      <w:proofErr w:type="spellStart"/>
      <w:r>
        <w:rPr>
          <w:rFonts w:eastAsiaTheme="majorEastAsia"/>
        </w:rPr>
        <w:t>push</w:t>
      </w:r>
      <w:proofErr w:type="spellEnd"/>
      <w:r>
        <w:rPr>
          <w:rFonts w:eastAsiaTheme="majorEastAsia"/>
        </w:rPr>
        <w:t xml:space="preserve"> pe care o făceam pe </w:t>
      </w:r>
      <w:proofErr w:type="spellStart"/>
      <w:r>
        <w:rPr>
          <w:rFonts w:eastAsiaTheme="majorEastAsia"/>
        </w:rPr>
        <w:t>repo-ul</w:t>
      </w:r>
      <w:proofErr w:type="spellEnd"/>
      <w:r>
        <w:rPr>
          <w:rFonts w:eastAsiaTheme="majorEastAsia"/>
        </w:rPr>
        <w:t xml:space="preserve"> de </w:t>
      </w:r>
      <w:proofErr w:type="spellStart"/>
      <w:r>
        <w:rPr>
          <w:rFonts w:eastAsiaTheme="majorEastAsia"/>
        </w:rPr>
        <w:t>GitHub</w:t>
      </w:r>
      <w:proofErr w:type="spellEnd"/>
      <w:r>
        <w:rPr>
          <w:rFonts w:eastAsiaTheme="majorEastAsia"/>
        </w:rPr>
        <w:t xml:space="preserve"> fiind </w:t>
      </w:r>
      <w:r w:rsidR="00225801">
        <w:rPr>
          <w:rFonts w:eastAsiaTheme="majorEastAsia"/>
        </w:rPr>
        <w:t>urmate</w:t>
      </w:r>
      <w:r>
        <w:rPr>
          <w:rFonts w:eastAsiaTheme="majorEastAsia"/>
        </w:rPr>
        <w:t xml:space="preserve"> aceste </w:t>
      </w:r>
      <w:proofErr w:type="spellStart"/>
      <w:r>
        <w:rPr>
          <w:rFonts w:eastAsiaTheme="majorEastAsia"/>
        </w:rPr>
        <w:t>intrucțiuni</w:t>
      </w:r>
      <w:proofErr w:type="spellEnd"/>
      <w:r>
        <w:rPr>
          <w:rFonts w:eastAsiaTheme="majorEastAsia"/>
        </w:rPr>
        <w:t xml:space="preserve">. Astfel, sunt specificate mai multe informații precum distribuția mașinii pe care codul va rula, se face </w:t>
      </w:r>
      <w:proofErr w:type="spellStart"/>
      <w:r>
        <w:rPr>
          <w:rFonts w:eastAsiaTheme="majorEastAsia"/>
        </w:rPr>
        <w:t>cache</w:t>
      </w:r>
      <w:proofErr w:type="spellEnd"/>
      <w:r>
        <w:rPr>
          <w:rFonts w:eastAsiaTheme="majorEastAsia"/>
        </w:rPr>
        <w:t xml:space="preserve"> la pachetele din </w:t>
      </w:r>
      <w:proofErr w:type="spellStart"/>
      <w:r>
        <w:rPr>
          <w:rFonts w:eastAsiaTheme="majorEastAsia"/>
        </w:rPr>
        <w:t>node</w:t>
      </w:r>
      <w:proofErr w:type="spellEnd"/>
      <w:r>
        <w:rPr>
          <w:rFonts w:eastAsiaTheme="majorEastAsia"/>
        </w:rPr>
        <w:t xml:space="preserve"> </w:t>
      </w:r>
      <w:proofErr w:type="spellStart"/>
      <w:r>
        <w:rPr>
          <w:rFonts w:eastAsiaTheme="majorEastAsia"/>
        </w:rPr>
        <w:t>modules</w:t>
      </w:r>
      <w:proofErr w:type="spellEnd"/>
      <w:r>
        <w:rPr>
          <w:rFonts w:eastAsiaTheme="majorEastAsia"/>
        </w:rPr>
        <w:t xml:space="preserve"> deja existente,</w:t>
      </w:r>
      <w:r w:rsidR="00225801">
        <w:rPr>
          <w:rFonts w:eastAsiaTheme="majorEastAsia"/>
        </w:rPr>
        <w:t xml:space="preserve"> iar</w:t>
      </w:r>
      <w:r>
        <w:rPr>
          <w:rFonts w:eastAsiaTheme="majorEastAsia"/>
        </w:rPr>
        <w:t xml:space="preserve"> aplicația client este construită și folosită ulterior de partea back-end ca fișiere statice. O parte din acești pași pot fi văzuți în </w:t>
      </w:r>
      <w:r w:rsidR="00FE1B8D">
        <w:rPr>
          <w:rFonts w:eastAsiaTheme="majorEastAsia"/>
        </w:rPr>
        <w:t>Figura 4</w:t>
      </w:r>
      <w:r>
        <w:rPr>
          <w:rFonts w:eastAsiaTheme="majorEastAsia"/>
        </w:rPr>
        <w:t>-10</w:t>
      </w:r>
      <w:r w:rsidR="00225801">
        <w:rPr>
          <w:rFonts w:eastAsiaTheme="majorEastAsia"/>
        </w:rPr>
        <w:t>.</w:t>
      </w:r>
    </w:p>
    <w:p w:rsidR="00C4297A" w:rsidRDefault="00C4297A" w:rsidP="00C4297A">
      <w:pPr>
        <w:pStyle w:val="Stil1"/>
        <w:keepNext/>
        <w:jc w:val="center"/>
      </w:pPr>
      <w:r w:rsidRPr="00C4297A">
        <w:rPr>
          <w:rFonts w:eastAsiaTheme="majorEastAsia"/>
          <w:noProof/>
          <w:lang w:eastAsia="ro-RO"/>
        </w:rPr>
        <w:drawing>
          <wp:inline distT="0" distB="0" distL="0" distR="0" wp14:anchorId="4FBD1FC0" wp14:editId="2577E97C">
            <wp:extent cx="4787900" cy="3623151"/>
            <wp:effectExtent l="0" t="0" r="0" b="0"/>
            <wp:docPr id="5" name="I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94325" cy="3628013"/>
                    </a:xfrm>
                    <a:prstGeom prst="rect">
                      <a:avLst/>
                    </a:prstGeom>
                  </pic:spPr>
                </pic:pic>
              </a:graphicData>
            </a:graphic>
          </wp:inline>
        </w:drawing>
      </w:r>
    </w:p>
    <w:p w:rsidR="00C4297A" w:rsidRPr="00C4297A" w:rsidRDefault="00C4297A" w:rsidP="00C4297A">
      <w:pPr>
        <w:pStyle w:val="Legend"/>
        <w:jc w:val="center"/>
        <w:rPr>
          <w:rFonts w:ascii="Times New Roman" w:hAnsi="Times New Roman" w:cs="Times New Roman"/>
          <w:b w:val="0"/>
          <w:color w:val="000000" w:themeColor="text1"/>
          <w:sz w:val="20"/>
          <w:szCs w:val="20"/>
        </w:rPr>
      </w:pPr>
      <w:r w:rsidRPr="00C4297A">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10</w:t>
      </w:r>
      <w:r w:rsidR="00B462BF">
        <w:rPr>
          <w:rFonts w:ascii="Times New Roman" w:hAnsi="Times New Roman" w:cs="Times New Roman"/>
          <w:b w:val="0"/>
          <w:color w:val="000000" w:themeColor="text1"/>
          <w:sz w:val="20"/>
          <w:szCs w:val="20"/>
        </w:rPr>
        <w:fldChar w:fldCharType="end"/>
      </w:r>
    </w:p>
    <w:p w:rsidR="004412CB" w:rsidRDefault="004412CB" w:rsidP="004412CB">
      <w:pPr>
        <w:pStyle w:val="Stil1"/>
        <w:rPr>
          <w:rFonts w:eastAsiaTheme="majorEastAsia"/>
        </w:rPr>
      </w:pPr>
      <w:r>
        <w:rPr>
          <w:rFonts w:eastAsiaTheme="majorEastAsia"/>
        </w:rPr>
        <w:t>O altă problemă pe care am întâmpinat-o pe partea de CI/CD a fost cum ar trebui menținută baza de date la zi cu modificările pe care modelele le-au suferit ulterior. Soluția a fost una destul de simplă, fiind necesar ca în codul de start pentru aplicație să se verifice mai întâi dacă sunt migrări care nu au fost încă aplicate pe baza de date, iar dacă acesta este cazul, migrările respective să fie integrate, prin modificarea bazei de date în mod corespunzător. Migrările</w:t>
      </w:r>
      <w:r w:rsidRPr="004412CB">
        <w:rPr>
          <w:rFonts w:eastAsiaTheme="majorEastAsia"/>
        </w:rPr>
        <w:t xml:space="preserve"> în </w:t>
      </w:r>
      <w:proofErr w:type="spellStart"/>
      <w:r w:rsidRPr="004412CB">
        <w:rPr>
          <w:rFonts w:eastAsiaTheme="majorEastAsia"/>
        </w:rPr>
        <w:t>Entity</w:t>
      </w:r>
      <w:proofErr w:type="spellEnd"/>
      <w:r w:rsidRPr="004412CB">
        <w:rPr>
          <w:rFonts w:eastAsiaTheme="majorEastAsia"/>
        </w:rPr>
        <w:t xml:space="preserve"> Framework reprezintă un mecanism prin care modificările aduse modelului de date (clasele C#) sunt </w:t>
      </w:r>
      <w:r w:rsidRPr="004412CB">
        <w:rPr>
          <w:rFonts w:eastAsiaTheme="majorEastAsia"/>
        </w:rPr>
        <w:lastRenderedPageBreak/>
        <w:t>sincronizate cu schema bazei de date. Practic, ele permit actualizarea structurii bazei de date fără a pierde datele existente.</w:t>
      </w:r>
    </w:p>
    <w:p w:rsidR="004412CB" w:rsidRDefault="00634EBC" w:rsidP="004412CB">
      <w:pPr>
        <w:pStyle w:val="Stil1"/>
        <w:rPr>
          <w:rFonts w:eastAsiaTheme="majorEastAsia"/>
        </w:rPr>
      </w:pPr>
      <w:r>
        <w:rPr>
          <w:rFonts w:eastAsiaTheme="majorEastAsia"/>
        </w:rPr>
        <w:t xml:space="preserve">În DAL, specific aplicațiilor ce folosesc </w:t>
      </w:r>
      <w:proofErr w:type="spellStart"/>
      <w:r>
        <w:rPr>
          <w:rFonts w:eastAsiaTheme="majorEastAsia"/>
        </w:rPr>
        <w:t>Entity</w:t>
      </w:r>
      <w:proofErr w:type="spellEnd"/>
      <w:r>
        <w:rPr>
          <w:rFonts w:eastAsiaTheme="majorEastAsia"/>
        </w:rPr>
        <w:t xml:space="preserve"> Framework, se regăsește o clasă pentru contextul bazei de date </w:t>
      </w:r>
      <w:proofErr w:type="spellStart"/>
      <w:r w:rsidRPr="00634EBC">
        <w:rPr>
          <w:rFonts w:eastAsiaTheme="majorEastAsia"/>
        </w:rPr>
        <w:t>FileSystemAppDbContext</w:t>
      </w:r>
      <w:proofErr w:type="spellEnd"/>
      <w:r>
        <w:rPr>
          <w:rFonts w:eastAsiaTheme="majorEastAsia"/>
        </w:rPr>
        <w:t xml:space="preserve"> (</w:t>
      </w:r>
      <w:r w:rsidR="00FE1B8D">
        <w:rPr>
          <w:rFonts w:eastAsiaTheme="majorEastAsia"/>
        </w:rPr>
        <w:t>Figura 4</w:t>
      </w:r>
      <w:r>
        <w:rPr>
          <w:rFonts w:eastAsiaTheme="majorEastAsia"/>
        </w:rPr>
        <w:t>-11), în care sunt specificate entitățile folosite și care se vor regăsi în baza de date sub formă de tabele. În rest în cadrul DAL se regăsesc câte o clasă pentru fiecare entitate și câte o clasă care se va ocupa de instrucțiuni de bază</w:t>
      </w:r>
      <w:r w:rsidR="001509B7">
        <w:rPr>
          <w:rFonts w:eastAsiaTheme="majorEastAsia"/>
        </w:rPr>
        <w:t xml:space="preserve"> de tip CRUD pentru aceste entități.</w:t>
      </w:r>
    </w:p>
    <w:p w:rsidR="001509B7" w:rsidRDefault="001509B7" w:rsidP="001509B7">
      <w:pPr>
        <w:pStyle w:val="Stil1"/>
        <w:keepNext/>
        <w:jc w:val="center"/>
      </w:pPr>
      <w:r w:rsidRPr="001509B7">
        <w:rPr>
          <w:rFonts w:eastAsiaTheme="majorEastAsia"/>
          <w:noProof/>
          <w:lang w:eastAsia="ro-RO"/>
        </w:rPr>
        <w:drawing>
          <wp:inline distT="0" distB="0" distL="0" distR="0" wp14:anchorId="044500A2" wp14:editId="6635FE5F">
            <wp:extent cx="4925939" cy="2735580"/>
            <wp:effectExtent l="0" t="0" r="8255" b="7620"/>
            <wp:docPr id="7" name="I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25939" cy="2735580"/>
                    </a:xfrm>
                    <a:prstGeom prst="rect">
                      <a:avLst/>
                    </a:prstGeom>
                  </pic:spPr>
                </pic:pic>
              </a:graphicData>
            </a:graphic>
          </wp:inline>
        </w:drawing>
      </w:r>
    </w:p>
    <w:p w:rsidR="001509B7" w:rsidRDefault="001509B7" w:rsidP="001509B7">
      <w:pPr>
        <w:pStyle w:val="Legend"/>
        <w:jc w:val="center"/>
        <w:rPr>
          <w:rFonts w:ascii="Times New Roman" w:hAnsi="Times New Roman" w:cs="Times New Roman"/>
          <w:b w:val="0"/>
          <w:color w:val="000000" w:themeColor="text1"/>
          <w:sz w:val="20"/>
          <w:szCs w:val="20"/>
        </w:rPr>
      </w:pPr>
      <w:r w:rsidRPr="001509B7">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11</w:t>
      </w:r>
      <w:r w:rsidR="00B462BF">
        <w:rPr>
          <w:rFonts w:ascii="Times New Roman" w:hAnsi="Times New Roman" w:cs="Times New Roman"/>
          <w:b w:val="0"/>
          <w:color w:val="000000" w:themeColor="text1"/>
          <w:sz w:val="20"/>
          <w:szCs w:val="20"/>
        </w:rPr>
        <w:fldChar w:fldCharType="end"/>
      </w:r>
    </w:p>
    <w:p w:rsidR="00BC608A" w:rsidRDefault="001509B7" w:rsidP="001509B7">
      <w:pPr>
        <w:pStyle w:val="Stil1"/>
      </w:pPr>
      <w:r>
        <w:t xml:space="preserve">Structura directoarelor pentru BLL și CL este asemănătoare, existând câte o clasă separată pentru fiecare entitate în parte la fiecare nivel. De asemenea, o clasă de la un nivel superior poate interacționa cu clasele a mai multe entități de la un nivel inferior (de exemplu, </w:t>
      </w:r>
      <w:proofErr w:type="spellStart"/>
      <w:r w:rsidR="00BC608A">
        <w:t>FileVersionsBLL</w:t>
      </w:r>
      <w:proofErr w:type="spellEnd"/>
      <w:r w:rsidR="00BC608A">
        <w:t xml:space="preserve"> se folosește atât de </w:t>
      </w:r>
      <w:proofErr w:type="spellStart"/>
      <w:r w:rsidR="00BC608A">
        <w:t>FileVersionsDAL</w:t>
      </w:r>
      <w:proofErr w:type="spellEnd"/>
      <w:r w:rsidR="00BC608A">
        <w:t xml:space="preserve"> cât și de </w:t>
      </w:r>
      <w:proofErr w:type="spellStart"/>
      <w:r w:rsidR="00BC608A">
        <w:t>AppFilesDAL</w:t>
      </w:r>
      <w:proofErr w:type="spellEnd"/>
      <w:r>
        <w:t>)</w:t>
      </w:r>
      <w:r w:rsidR="00BC608A">
        <w:t>.</w:t>
      </w:r>
      <w:r>
        <w:t xml:space="preserve"> Ce este mai interesant de menționat pe această parte este modul în care aceste</w:t>
      </w:r>
      <w:r w:rsidR="00BC608A">
        <w:t xml:space="preserve"> clase sunt inițializate cu câte un obiect pentru fiecare clasă de nivel inferior de care au nevoie. Astfel, în fișierul </w:t>
      </w:r>
      <w:proofErr w:type="spellStart"/>
      <w:r w:rsidR="00BC608A">
        <w:t>Program.cs</w:t>
      </w:r>
      <w:proofErr w:type="spellEnd"/>
      <w:r w:rsidR="00BC608A">
        <w:t xml:space="preserve">, ce este utilizat pentru configurarea serviciilor ASP.NET, sunt create mai multe obiecte cu ciclu de viață </w:t>
      </w:r>
      <w:proofErr w:type="spellStart"/>
      <w:r w:rsidR="00BC608A">
        <w:t>scoped</w:t>
      </w:r>
      <w:proofErr w:type="spellEnd"/>
      <w:r w:rsidR="00BC608A">
        <w:t xml:space="preserve"> pentru fiecare astfel de clasă specifică unei entități (</w:t>
      </w:r>
      <w:r w:rsidR="00FE1B8D">
        <w:t>Figura 4</w:t>
      </w:r>
      <w:r w:rsidR="00BC608A">
        <w:t xml:space="preserve">-12). Se </w:t>
      </w:r>
      <w:r w:rsidR="00BC608A" w:rsidRPr="00BC608A">
        <w:t xml:space="preserve">înregistrează </w:t>
      </w:r>
      <w:r w:rsidR="00BC608A">
        <w:t xml:space="preserve">clasele </w:t>
      </w:r>
      <w:r w:rsidR="00BC608A" w:rsidRPr="00BC608A">
        <w:t xml:space="preserve">în sistemul de </w:t>
      </w:r>
      <w:r w:rsidR="00BC608A" w:rsidRPr="00BC608A">
        <w:rPr>
          <w:lang w:val="en-US"/>
        </w:rPr>
        <w:t>Dependency Injection</w:t>
      </w:r>
      <w:r w:rsidR="00BC608A" w:rsidRPr="00BC608A">
        <w:t xml:space="preserve"> al aplicației, astfel încât o nouă instanță a clasei să fie creată pentru fiecare </w:t>
      </w:r>
      <w:r w:rsidR="00BC608A">
        <w:t>cerere</w:t>
      </w:r>
      <w:r w:rsidR="00BC608A" w:rsidRPr="00BC608A">
        <w:t xml:space="preserve"> HTTP. Aceasta permite injectarea automată a clasei acolo unde este </w:t>
      </w:r>
      <w:r w:rsidR="00BC608A" w:rsidRPr="00BC608A">
        <w:lastRenderedPageBreak/>
        <w:t>necesară</w:t>
      </w:r>
      <w:r w:rsidR="00BC608A">
        <w:t xml:space="preserve"> (de exemplu, în constructorul clasei </w:t>
      </w:r>
      <w:proofErr w:type="spellStart"/>
      <w:r w:rsidR="00BC608A">
        <w:t>FileVersionsBLL</w:t>
      </w:r>
      <w:proofErr w:type="spellEnd"/>
      <w:r w:rsidR="00BC608A">
        <w:t xml:space="preserve">, se vor injecta automat două obiecte </w:t>
      </w:r>
      <w:r w:rsidR="00E052F9">
        <w:t xml:space="preserve">corespunzătoare claselor </w:t>
      </w:r>
      <w:proofErr w:type="spellStart"/>
      <w:r w:rsidR="00E052F9">
        <w:t>FileVersionsDAL</w:t>
      </w:r>
      <w:proofErr w:type="spellEnd"/>
      <w:r w:rsidR="00E052F9">
        <w:t xml:space="preserve"> și </w:t>
      </w:r>
      <w:proofErr w:type="spellStart"/>
      <w:r w:rsidR="00E052F9">
        <w:t>AppFilesDAL</w:t>
      </w:r>
      <w:proofErr w:type="spellEnd"/>
      <w:r w:rsidR="00E052F9">
        <w:t xml:space="preserve">, </w:t>
      </w:r>
      <w:r w:rsidR="00FE1B8D">
        <w:t>Figura 4</w:t>
      </w:r>
      <w:r w:rsidR="00E052F9">
        <w:t>-13</w:t>
      </w:r>
      <w:r w:rsidR="00BC608A">
        <w:t>)</w:t>
      </w:r>
      <w:r w:rsidR="00E052F9">
        <w:t>.</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1"/>
        <w:gridCol w:w="4935"/>
      </w:tblGrid>
      <w:tr w:rsidR="00BC608A" w:rsidTr="00E052F9">
        <w:tc>
          <w:tcPr>
            <w:tcW w:w="4788" w:type="dxa"/>
          </w:tcPr>
          <w:p w:rsidR="00BC608A" w:rsidRPr="00BC608A" w:rsidRDefault="00BC608A" w:rsidP="00BC608A">
            <w:pPr>
              <w:pStyle w:val="Stil1"/>
              <w:keepNext/>
              <w:jc w:val="center"/>
              <w:rPr>
                <w:color w:val="000000" w:themeColor="text1"/>
                <w:sz w:val="20"/>
                <w:szCs w:val="20"/>
              </w:rPr>
            </w:pPr>
            <w:r w:rsidRPr="00BC608A">
              <w:rPr>
                <w:noProof/>
                <w:color w:val="000000" w:themeColor="text1"/>
                <w:sz w:val="20"/>
                <w:szCs w:val="20"/>
                <w:lang w:eastAsia="ro-RO"/>
              </w:rPr>
              <w:drawing>
                <wp:inline distT="0" distB="0" distL="0" distR="0" wp14:anchorId="406C7334" wp14:editId="1B8C72ED">
                  <wp:extent cx="2933115" cy="1104900"/>
                  <wp:effectExtent l="0" t="0" r="635" b="0"/>
                  <wp:docPr id="8" name="I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39832" cy="1107430"/>
                          </a:xfrm>
                          <a:prstGeom prst="rect">
                            <a:avLst/>
                          </a:prstGeom>
                        </pic:spPr>
                      </pic:pic>
                    </a:graphicData>
                  </a:graphic>
                </wp:inline>
              </w:drawing>
            </w:r>
          </w:p>
          <w:p w:rsidR="00BC608A" w:rsidRPr="00BC608A" w:rsidRDefault="00BC608A" w:rsidP="00BC608A">
            <w:pPr>
              <w:pStyle w:val="Legend"/>
              <w:jc w:val="center"/>
              <w:rPr>
                <w:rFonts w:ascii="Times New Roman" w:hAnsi="Times New Roman" w:cs="Times New Roman"/>
                <w:b w:val="0"/>
                <w:color w:val="000000" w:themeColor="text1"/>
                <w:sz w:val="20"/>
                <w:szCs w:val="20"/>
              </w:rPr>
            </w:pPr>
            <w:r w:rsidRPr="00BC608A">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12</w:t>
            </w:r>
            <w:r w:rsidR="00B462BF">
              <w:rPr>
                <w:rFonts w:ascii="Times New Roman" w:hAnsi="Times New Roman" w:cs="Times New Roman"/>
                <w:b w:val="0"/>
                <w:color w:val="000000" w:themeColor="text1"/>
                <w:sz w:val="20"/>
                <w:szCs w:val="20"/>
              </w:rPr>
              <w:fldChar w:fldCharType="end"/>
            </w:r>
          </w:p>
        </w:tc>
        <w:tc>
          <w:tcPr>
            <w:tcW w:w="4788" w:type="dxa"/>
          </w:tcPr>
          <w:p w:rsidR="00E052F9" w:rsidRPr="00E052F9" w:rsidRDefault="00E052F9" w:rsidP="00E052F9">
            <w:pPr>
              <w:pStyle w:val="Stil1"/>
              <w:keepNext/>
              <w:jc w:val="center"/>
              <w:rPr>
                <w:color w:val="000000" w:themeColor="text1"/>
                <w:sz w:val="20"/>
                <w:szCs w:val="20"/>
              </w:rPr>
            </w:pPr>
            <w:r w:rsidRPr="00E052F9">
              <w:rPr>
                <w:noProof/>
                <w:color w:val="000000" w:themeColor="text1"/>
                <w:sz w:val="20"/>
                <w:szCs w:val="20"/>
                <w:lang w:eastAsia="ro-RO"/>
              </w:rPr>
              <w:drawing>
                <wp:inline distT="0" distB="0" distL="0" distR="0" wp14:anchorId="7621AA30" wp14:editId="048AE735">
                  <wp:extent cx="3128210" cy="1104900"/>
                  <wp:effectExtent l="0" t="0" r="0" b="0"/>
                  <wp:docPr id="9" name="I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3130550" cy="1105727"/>
                          </a:xfrm>
                          <a:prstGeom prst="rect">
                            <a:avLst/>
                          </a:prstGeom>
                        </pic:spPr>
                      </pic:pic>
                    </a:graphicData>
                  </a:graphic>
                </wp:inline>
              </w:drawing>
            </w:r>
          </w:p>
          <w:p w:rsidR="00BC608A" w:rsidRPr="00E052F9" w:rsidRDefault="00E052F9" w:rsidP="00E052F9">
            <w:pPr>
              <w:pStyle w:val="Legend"/>
              <w:jc w:val="center"/>
              <w:rPr>
                <w:rFonts w:ascii="Times New Roman" w:hAnsi="Times New Roman" w:cs="Times New Roman"/>
                <w:b w:val="0"/>
                <w:color w:val="000000" w:themeColor="text1"/>
                <w:sz w:val="20"/>
                <w:szCs w:val="20"/>
              </w:rPr>
            </w:pPr>
            <w:r w:rsidRPr="00E052F9">
              <w:rPr>
                <w:rFonts w:ascii="Times New Roman" w:hAnsi="Times New Roman" w:cs="Times New Roman"/>
                <w:b w:val="0"/>
                <w:color w:val="000000" w:themeColor="text1"/>
                <w:sz w:val="20"/>
                <w:szCs w:val="20"/>
              </w:rPr>
              <w:t xml:space="preserve">Figură </w:t>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STYLEREF 1 \s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4</w:t>
            </w:r>
            <w:r w:rsidR="00B462BF">
              <w:rPr>
                <w:rFonts w:ascii="Times New Roman" w:hAnsi="Times New Roman" w:cs="Times New Roman"/>
                <w:b w:val="0"/>
                <w:color w:val="000000" w:themeColor="text1"/>
                <w:sz w:val="20"/>
                <w:szCs w:val="20"/>
              </w:rPr>
              <w:fldChar w:fldCharType="end"/>
            </w:r>
            <w:r w:rsidR="00B462BF">
              <w:rPr>
                <w:rFonts w:ascii="Times New Roman" w:hAnsi="Times New Roman" w:cs="Times New Roman"/>
                <w:b w:val="0"/>
                <w:color w:val="000000" w:themeColor="text1"/>
                <w:sz w:val="20"/>
                <w:szCs w:val="20"/>
              </w:rPr>
              <w:noBreakHyphen/>
            </w:r>
            <w:r w:rsidR="00B462BF">
              <w:rPr>
                <w:rFonts w:ascii="Times New Roman" w:hAnsi="Times New Roman" w:cs="Times New Roman"/>
                <w:b w:val="0"/>
                <w:color w:val="000000" w:themeColor="text1"/>
                <w:sz w:val="20"/>
                <w:szCs w:val="20"/>
              </w:rPr>
              <w:fldChar w:fldCharType="begin"/>
            </w:r>
            <w:r w:rsidR="00B462BF">
              <w:rPr>
                <w:rFonts w:ascii="Times New Roman" w:hAnsi="Times New Roman" w:cs="Times New Roman"/>
                <w:b w:val="0"/>
                <w:color w:val="000000" w:themeColor="text1"/>
                <w:sz w:val="20"/>
                <w:szCs w:val="20"/>
              </w:rPr>
              <w:instrText xml:space="preserve"> SEQ Figură \* ARABIC \s 1 </w:instrText>
            </w:r>
            <w:r w:rsidR="00B462BF">
              <w:rPr>
                <w:rFonts w:ascii="Times New Roman" w:hAnsi="Times New Roman" w:cs="Times New Roman"/>
                <w:b w:val="0"/>
                <w:color w:val="000000" w:themeColor="text1"/>
                <w:sz w:val="20"/>
                <w:szCs w:val="20"/>
              </w:rPr>
              <w:fldChar w:fldCharType="separate"/>
            </w:r>
            <w:r w:rsidR="00B462BF">
              <w:rPr>
                <w:rFonts w:ascii="Times New Roman" w:hAnsi="Times New Roman" w:cs="Times New Roman"/>
                <w:b w:val="0"/>
                <w:noProof/>
                <w:color w:val="000000" w:themeColor="text1"/>
                <w:sz w:val="20"/>
                <w:szCs w:val="20"/>
              </w:rPr>
              <w:t>13</w:t>
            </w:r>
            <w:r w:rsidR="00B462BF">
              <w:rPr>
                <w:rFonts w:ascii="Times New Roman" w:hAnsi="Times New Roman" w:cs="Times New Roman"/>
                <w:b w:val="0"/>
                <w:color w:val="000000" w:themeColor="text1"/>
                <w:sz w:val="20"/>
                <w:szCs w:val="20"/>
              </w:rPr>
              <w:fldChar w:fldCharType="end"/>
            </w:r>
          </w:p>
        </w:tc>
      </w:tr>
    </w:tbl>
    <w:p w:rsidR="00E052F9" w:rsidRDefault="00E052F9" w:rsidP="001509B7">
      <w:pPr>
        <w:pStyle w:val="Stil1"/>
      </w:pPr>
    </w:p>
    <w:p w:rsidR="00412F96" w:rsidRDefault="00412F96" w:rsidP="001509B7">
      <w:pPr>
        <w:pStyle w:val="Stil1"/>
      </w:pPr>
      <w:r>
        <w:t xml:space="preserve">Pentru partea de </w:t>
      </w:r>
      <w:proofErr w:type="spellStart"/>
      <w:r>
        <w:t>previzualizarea</w:t>
      </w:r>
      <w:proofErr w:type="spellEnd"/>
      <w:r>
        <w:t xml:space="preserve"> a fișierelor s-au creat </w:t>
      </w:r>
      <w:proofErr w:type="spellStart"/>
      <w:r>
        <w:t>tokenuri</w:t>
      </w:r>
      <w:proofErr w:type="spellEnd"/>
      <w:r>
        <w:t xml:space="preserve"> SAS care vor fi folosite pe partea de front-end. </w:t>
      </w:r>
      <w:r w:rsidRPr="00412F96">
        <w:t xml:space="preserve">Un </w:t>
      </w:r>
      <w:proofErr w:type="spellStart"/>
      <w:r w:rsidRPr="00412F96">
        <w:t>token</w:t>
      </w:r>
      <w:proofErr w:type="spellEnd"/>
      <w:r w:rsidRPr="00412F96">
        <w:t xml:space="preserve"> SAS (</w:t>
      </w:r>
      <w:proofErr w:type="spellStart"/>
      <w:r w:rsidRPr="00412F96">
        <w:t>Shared</w:t>
      </w:r>
      <w:proofErr w:type="spellEnd"/>
      <w:r w:rsidRPr="00412F96">
        <w:t xml:space="preserve"> Access </w:t>
      </w:r>
      <w:proofErr w:type="spellStart"/>
      <w:r w:rsidRPr="00412F96">
        <w:t>Signature</w:t>
      </w:r>
      <w:proofErr w:type="spellEnd"/>
      <w:r w:rsidRPr="00412F96">
        <w:t xml:space="preserve">) este un link temporar și securizat care permite acces controlat la resurse din </w:t>
      </w:r>
      <w:proofErr w:type="spellStart"/>
      <w:r w:rsidRPr="00412F96">
        <w:t>Azure</w:t>
      </w:r>
      <w:proofErr w:type="spellEnd"/>
      <w:r w:rsidRPr="00412F96">
        <w:t xml:space="preserve"> </w:t>
      </w:r>
      <w:proofErr w:type="spellStart"/>
      <w:r w:rsidRPr="00412F96">
        <w:t>Storage</w:t>
      </w:r>
      <w:proofErr w:type="spellEnd"/>
      <w:r>
        <w:t xml:space="preserve">, precum fișierele stocate de aplicația noastră. Această procedură oferă un grad mai mare de securitate, luând în considerare și faptul că au fost configurate drept private containerele din </w:t>
      </w:r>
      <w:proofErr w:type="spellStart"/>
      <w:r>
        <w:t>Azure</w:t>
      </w:r>
      <w:proofErr w:type="spellEnd"/>
      <w:r>
        <w:t xml:space="preserve"> </w:t>
      </w:r>
      <w:proofErr w:type="spellStart"/>
      <w:r>
        <w:t>Storage</w:t>
      </w:r>
      <w:proofErr w:type="spellEnd"/>
      <w:r>
        <w:t xml:space="preserve"> (lucru ce înseamnă că fișierele nu sunt accesibile doar printr-un simplu URL, fiind nevoie de astfel de </w:t>
      </w:r>
      <w:proofErr w:type="spellStart"/>
      <w:r>
        <w:t>token-uri</w:t>
      </w:r>
      <w:proofErr w:type="spellEnd"/>
      <w:r>
        <w:t>).</w:t>
      </w:r>
    </w:p>
    <w:p w:rsidR="00BC608A" w:rsidRDefault="00E052F9" w:rsidP="001509B7">
      <w:pPr>
        <w:pStyle w:val="Stil1"/>
      </w:pPr>
      <w:r>
        <w:t xml:space="preserve">În principal, codul este unul destul de intuitiv pentru necesitățile aplicației pe partea de back-end, dar ar trebui explicat în detaliu cum s-a realizat implementarea redundanței de tip </w:t>
      </w:r>
      <w:proofErr w:type="spellStart"/>
      <w:r>
        <w:t>custom</w:t>
      </w:r>
      <w:proofErr w:type="spellEnd"/>
      <w:r>
        <w:t xml:space="preserve"> pe care o propune această aplicație, fiind elementul de noutate adus față de marii furnizori de servicii cloud (exceptând partea grafică care este diferită și vine în ajutorul utilizatorilor neantrenați). Redundanța </w:t>
      </w:r>
      <w:proofErr w:type="spellStart"/>
      <w:r>
        <w:t>custom</w:t>
      </w:r>
      <w:proofErr w:type="spellEnd"/>
      <w:r>
        <w:t xml:space="preserve"> pe care o propun implică posibilitatea utilizatorului de a selecta două zone de disponibilitate în care dorește ca fișierele sale să fie stocate.</w:t>
      </w:r>
    </w:p>
    <w:p w:rsidR="00DA5006" w:rsidRDefault="00DA5006" w:rsidP="00DA5006">
      <w:pPr>
        <w:pStyle w:val="Stil1"/>
      </w:pPr>
      <w:r>
        <w:t>În primul rând, trebuie să stabilim că replicarea LRS oferă siguranța faptului că știm că datele vor fi salvate într-o anumită regiune, iar datele sunt replicate măcar în cadrul aceluiași centru de date. Putem astfel să pornim de la acest model pentru ca utilizatorul să știe exact în ce zone fișierele sunt replicate.</w:t>
      </w:r>
    </w:p>
    <w:p w:rsidR="00DA5006" w:rsidRDefault="00DA5006" w:rsidP="00DA5006">
      <w:pPr>
        <w:pStyle w:val="Stil1"/>
      </w:pPr>
      <w:r>
        <w:t xml:space="preserve">Modelul propus pentru rezolvarea problemei se rezumă pe folosirea de două fișiere separate salvate ca LRS în zonele selectate de către utilizator. Pentru a asigura o consistență a conținutului acestor fișiere, de fiecare dată când un fișier este din nou </w:t>
      </w:r>
      <w:proofErr w:type="spellStart"/>
      <w:r>
        <w:t>uploadat</w:t>
      </w:r>
      <w:proofErr w:type="spellEnd"/>
      <w:r>
        <w:t xml:space="preserve">, în spate se va actualiza fiecare din cele 2 fișiere salvate în </w:t>
      </w:r>
      <w:proofErr w:type="spellStart"/>
      <w:r>
        <w:t>Azure</w:t>
      </w:r>
      <w:proofErr w:type="spellEnd"/>
      <w:r>
        <w:t xml:space="preserve"> Cloud </w:t>
      </w:r>
      <w:proofErr w:type="spellStart"/>
      <w:r>
        <w:t>Storage</w:t>
      </w:r>
      <w:proofErr w:type="spellEnd"/>
      <w:r>
        <w:t xml:space="preserve">. De asemenea, vom salva în baza de date pentru fiecare fișier timpii inițiali de </w:t>
      </w:r>
      <w:proofErr w:type="spellStart"/>
      <w:r>
        <w:t>update</w:t>
      </w:r>
      <w:proofErr w:type="spellEnd"/>
      <w:r>
        <w:t xml:space="preserve"> (când a început operația pentru ambele fișiere). Când </w:t>
      </w:r>
      <w:r>
        <w:lastRenderedPageBreak/>
        <w:t xml:space="preserve">utilizatorul va dori să modifice conținutul fișierului, aplicația va stabili timpul inițial de dinainte de modificarea propriu-zisă a celor 2 fișiere în cloud. În cazul în care modificarea se realizează cu succes, pentru fiecare din cele 2 fișiere, se va modifica în baza de date ultimul timp de modificare pentru acea copie (de notat, dacă operația de modificare reușește doar pentru o singură copie atunci doar o singură intrare din baza de date va fi actualizată). Practic, se încearcă un </w:t>
      </w:r>
      <w:proofErr w:type="spellStart"/>
      <w:r>
        <w:t>mirroring</w:t>
      </w:r>
      <w:proofErr w:type="spellEnd"/>
      <w:r>
        <w:t xml:space="preserve"> al datelor la operația de modificare prin schimbarea în mod sincron a celor două copii de fișiere.</w:t>
      </w:r>
    </w:p>
    <w:p w:rsidR="00DA5006" w:rsidRDefault="00DA5006" w:rsidP="00DA5006">
      <w:pPr>
        <w:pStyle w:val="Stil1"/>
      </w:pPr>
      <w:r>
        <w:t xml:space="preserve">Poate că acest procedeu de salvat ultimul timp de </w:t>
      </w:r>
      <w:proofErr w:type="spellStart"/>
      <w:r>
        <w:t>update</w:t>
      </w:r>
      <w:proofErr w:type="spellEnd"/>
      <w:r>
        <w:t xml:space="preserve"> pentru fiecare copie nu pare unul prea important la prima vedere, dar este vital pentru următoarea problemă: dacă una din cele două zone de disponibilitate a suferit probleme în timpul de </w:t>
      </w:r>
      <w:proofErr w:type="spellStart"/>
      <w:r>
        <w:t>update</w:t>
      </w:r>
      <w:proofErr w:type="spellEnd"/>
      <w:r>
        <w:t xml:space="preserve"> (în special zona principală selectată de utilizator), atunci pentru utilizator ar fi de dorit ca să îi fie oferit conținutul fișierului cel mai recent modificat, chiar dacă acesta este cel dat de către replica din a doua zonă de redundanță selectată. Astfel, când utilizatorul face un </w:t>
      </w:r>
      <w:proofErr w:type="spellStart"/>
      <w:r>
        <w:t>request</w:t>
      </w:r>
      <w:proofErr w:type="spellEnd"/>
      <w:r>
        <w:t xml:space="preserve"> pentru fișier, se vor citi din baza de date cele două intrări pentru cele două copii, se va încerca aducerea conținutului pentru copia modificată cel mai recent, iar doar în cazul în care această copie nu este disponibilă, conținutul celeilalte (deși mai vechi) va fi oferit utilizatorului. Acest procedeu este vizibil în </w:t>
      </w:r>
      <w:r w:rsidR="00FE1B8D">
        <w:t>Figura 4</w:t>
      </w:r>
      <w:r>
        <w:t>-14.</w:t>
      </w:r>
    </w:p>
    <w:p w:rsidR="00412F96" w:rsidRDefault="00412F96" w:rsidP="00412F96">
      <w:pPr>
        <w:pStyle w:val="Stil1"/>
      </w:pPr>
      <w:r>
        <w:t xml:space="preserve">Practic, codul </w:t>
      </w:r>
      <w:r w:rsidR="00FE1B8D">
        <w:t xml:space="preserve">prezentat </w:t>
      </w:r>
      <w:r>
        <w:t xml:space="preserve">realizează o cerere către fișierul cerut prin apelul </w:t>
      </w:r>
      <w:proofErr w:type="spellStart"/>
      <w:r>
        <w:t>blobClient.GetPropertiesAsync</w:t>
      </w:r>
      <w:proofErr w:type="spellEnd"/>
      <w:r>
        <w:t xml:space="preserve">() pentru a verifica disponibilitatea acestuia, iar dacă sunt erori în cadrul acestui proces, se va încerca folosirea celui de-al doilea fișier. Pe tot parcursul implementării de interacțiuni cu fișierele stocate în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s-a folosit Software </w:t>
      </w:r>
      <w:proofErr w:type="spellStart"/>
      <w:r>
        <w:t>Development</w:t>
      </w:r>
      <w:proofErr w:type="spellEnd"/>
      <w:r>
        <w:t xml:space="preserve"> Kit-ul (SDK) oferit de către </w:t>
      </w:r>
      <w:proofErr w:type="spellStart"/>
      <w:r>
        <w:t>Azure</w:t>
      </w:r>
      <w:proofErr w:type="spellEnd"/>
      <w:r>
        <w:t xml:space="preserve"> pentru tehnologii .NET.</w:t>
      </w:r>
    </w:p>
    <w:p w:rsidR="00412F96" w:rsidRDefault="00412F96" w:rsidP="00DA5006">
      <w:pPr>
        <w:pStyle w:val="Stil1"/>
      </w:pPr>
      <w:r>
        <w:t xml:space="preserve">De asemenea, propunem și utilizarea unei </w:t>
      </w:r>
      <w:proofErr w:type="spellStart"/>
      <w:r>
        <w:t>Azure</w:t>
      </w:r>
      <w:proofErr w:type="spellEnd"/>
      <w:r>
        <w:t xml:space="preserve"> </w:t>
      </w:r>
      <w:proofErr w:type="spellStart"/>
      <w:r>
        <w:t>Function</w:t>
      </w:r>
      <w:proofErr w:type="spellEnd"/>
      <w:r>
        <w:t xml:space="preserve"> ce va rula la un interval prestabilit de timp pentru a citi pentru fiecare fișier cele două intrări din baza de date, și a </w:t>
      </w:r>
      <w:proofErr w:type="spellStart"/>
      <w:r>
        <w:t>updata</w:t>
      </w:r>
      <w:proofErr w:type="spellEnd"/>
      <w:r>
        <w:t xml:space="preserve"> (dacă operația reușește cu succes) a copiilor care au ultimul timp de </w:t>
      </w:r>
      <w:proofErr w:type="spellStart"/>
      <w:r>
        <w:t>update</w:t>
      </w:r>
      <w:proofErr w:type="spellEnd"/>
      <w:r>
        <w:t xml:space="preserve"> mai vechi decât a celeilalte copii. Astfel, se asigură o consistență cât mai bună pentru cele două copii. Trebuie să menționăm că gradul de consistență oferit crește odată cu micșorarea intervalului de timp în care </w:t>
      </w:r>
      <w:proofErr w:type="spellStart"/>
      <w:r>
        <w:t>Azure</w:t>
      </w:r>
      <w:proofErr w:type="spellEnd"/>
      <w:r>
        <w:t xml:space="preserve"> </w:t>
      </w:r>
      <w:proofErr w:type="spellStart"/>
      <w:r>
        <w:t>Function-ul</w:t>
      </w:r>
      <w:proofErr w:type="spellEnd"/>
      <w:r>
        <w:t xml:space="preserve"> folosit, din motive evidente: dacă timpul este setat pentru un minut, atunci acest lucru înseamnă că dacă operația a eșuat, se va reîncerca modificarea pentru acea copie peste un alt minut, fiind un timp scurt pentru utilizatori în care pot acționa pe o copie invalidă (luând în considerare și șansa extrem de mică ca o copie să nu fie disponibilă iar în acel minut, cealaltă </w:t>
      </w:r>
      <w:r>
        <w:lastRenderedPageBreak/>
        <w:t xml:space="preserve">copie să devină indisponibilă iar prima să își revină). Micșorarea timpului pentru </w:t>
      </w:r>
      <w:proofErr w:type="spellStart"/>
      <w:r>
        <w:t>Azure</w:t>
      </w:r>
      <w:proofErr w:type="spellEnd"/>
      <w:r>
        <w:t xml:space="preserve"> </w:t>
      </w:r>
      <w:proofErr w:type="spellStart"/>
      <w:r>
        <w:t>Function</w:t>
      </w:r>
      <w:proofErr w:type="spellEnd"/>
      <w:r>
        <w:t xml:space="preserve"> vine în schimb cu un cost mai ridicat, iar abordarea din fiecare minut poate fi una destul de costisitoare.</w:t>
      </w:r>
    </w:p>
    <w:p w:rsidR="00DA5006" w:rsidRDefault="00DA5006" w:rsidP="00DA5006">
      <w:pPr>
        <w:pStyle w:val="Stil1"/>
        <w:keepNext/>
        <w:jc w:val="center"/>
      </w:pPr>
      <w:r w:rsidRPr="00DA5006">
        <w:rPr>
          <w:noProof/>
          <w:lang w:eastAsia="ro-RO"/>
        </w:rPr>
        <w:drawing>
          <wp:inline distT="0" distB="0" distL="0" distR="0" wp14:anchorId="5FD481CB" wp14:editId="768422A8">
            <wp:extent cx="6062020" cy="4095750"/>
            <wp:effectExtent l="0" t="0" r="0" b="0"/>
            <wp:docPr id="16" name="I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6077390" cy="4106135"/>
                    </a:xfrm>
                    <a:prstGeom prst="rect">
                      <a:avLst/>
                    </a:prstGeom>
                  </pic:spPr>
                </pic:pic>
              </a:graphicData>
            </a:graphic>
          </wp:inline>
        </w:drawing>
      </w:r>
    </w:p>
    <w:p w:rsidR="00DA5006" w:rsidRPr="00412F96" w:rsidRDefault="00DA5006" w:rsidP="00412F96">
      <w:pPr>
        <w:pStyle w:val="Legend"/>
        <w:jc w:val="center"/>
        <w:rPr>
          <w:rFonts w:ascii="Times New Roman" w:hAnsi="Times New Roman" w:cs="Times New Roman"/>
          <w:b w:val="0"/>
          <w:color w:val="auto"/>
          <w:sz w:val="20"/>
          <w:szCs w:val="20"/>
        </w:rPr>
      </w:pPr>
      <w:r w:rsidRPr="00DA5006">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14</w:t>
      </w:r>
      <w:r w:rsidR="00B462BF">
        <w:rPr>
          <w:rFonts w:ascii="Times New Roman" w:hAnsi="Times New Roman" w:cs="Times New Roman"/>
          <w:b w:val="0"/>
          <w:color w:val="auto"/>
          <w:sz w:val="20"/>
          <w:szCs w:val="20"/>
        </w:rPr>
        <w:fldChar w:fldCharType="end"/>
      </w:r>
    </w:p>
    <w:p w:rsidR="0011433B" w:rsidRDefault="0011433B" w:rsidP="004412CB">
      <w:pPr>
        <w:pStyle w:val="Stil1"/>
        <w:rPr>
          <w:rFonts w:eastAsiaTheme="majorEastAsia"/>
        </w:rPr>
      </w:pPr>
      <w:r>
        <w:rPr>
          <w:rFonts w:eastAsiaTheme="majorEastAsia"/>
        </w:rPr>
        <w:t xml:space="preserve">S-a folosit și un al doilea serviciu de tip </w:t>
      </w:r>
      <w:proofErr w:type="spellStart"/>
      <w:r>
        <w:rPr>
          <w:rFonts w:eastAsiaTheme="majorEastAsia"/>
        </w:rPr>
        <w:t>Azure</w:t>
      </w:r>
      <w:proofErr w:type="spellEnd"/>
      <w:r>
        <w:rPr>
          <w:rFonts w:eastAsiaTheme="majorEastAsia"/>
        </w:rPr>
        <w:t xml:space="preserve"> </w:t>
      </w:r>
      <w:proofErr w:type="spellStart"/>
      <w:r>
        <w:rPr>
          <w:rFonts w:eastAsiaTheme="majorEastAsia"/>
        </w:rPr>
        <w:t>Function</w:t>
      </w:r>
      <w:proofErr w:type="spellEnd"/>
      <w:r>
        <w:rPr>
          <w:rFonts w:eastAsiaTheme="majorEastAsia"/>
        </w:rPr>
        <w:t xml:space="preserve">, care rulează săptămânal. Acesta verifică pentru fiecare fișier </w:t>
      </w:r>
      <w:proofErr w:type="spellStart"/>
      <w:r>
        <w:rPr>
          <w:rFonts w:eastAsiaTheme="majorEastAsia"/>
        </w:rPr>
        <w:t>timestamp-ul</w:t>
      </w:r>
      <w:proofErr w:type="spellEnd"/>
      <w:r>
        <w:rPr>
          <w:rFonts w:eastAsiaTheme="majorEastAsia"/>
        </w:rPr>
        <w:t xml:space="preserve"> pentru ultima interacționare cu el, iar în funcție de Access </w:t>
      </w:r>
      <w:proofErr w:type="spellStart"/>
      <w:r>
        <w:rPr>
          <w:rFonts w:eastAsiaTheme="majorEastAsia"/>
        </w:rPr>
        <w:t>Tier-ul</w:t>
      </w:r>
      <w:proofErr w:type="spellEnd"/>
      <w:r>
        <w:rPr>
          <w:rFonts w:eastAsiaTheme="majorEastAsia"/>
        </w:rPr>
        <w:t xml:space="preserve"> setat pentru fișier și de diferența dintre ultimul timp de interacțiune și timpul când rulează </w:t>
      </w:r>
      <w:proofErr w:type="spellStart"/>
      <w:r>
        <w:rPr>
          <w:rFonts w:eastAsiaTheme="majorEastAsia"/>
        </w:rPr>
        <w:t>Function</w:t>
      </w:r>
      <w:proofErr w:type="spellEnd"/>
      <w:r>
        <w:rPr>
          <w:rFonts w:eastAsiaTheme="majorEastAsia"/>
        </w:rPr>
        <w:t xml:space="preserve"> </w:t>
      </w:r>
      <w:proofErr w:type="spellStart"/>
      <w:r>
        <w:rPr>
          <w:rFonts w:eastAsiaTheme="majorEastAsia"/>
        </w:rPr>
        <w:t>App-ul</w:t>
      </w:r>
      <w:proofErr w:type="spellEnd"/>
      <w:r>
        <w:rPr>
          <w:rFonts w:eastAsiaTheme="majorEastAsia"/>
        </w:rPr>
        <w:t xml:space="preserve">, se poate modifica Access </w:t>
      </w:r>
      <w:proofErr w:type="spellStart"/>
      <w:r>
        <w:rPr>
          <w:rFonts w:eastAsiaTheme="majorEastAsia"/>
        </w:rPr>
        <w:t>Tier-ul</w:t>
      </w:r>
      <w:proofErr w:type="spellEnd"/>
      <w:r>
        <w:rPr>
          <w:rFonts w:eastAsiaTheme="majorEastAsia"/>
        </w:rPr>
        <w:t xml:space="preserve">. În principiu, am considerat că un fișier ar trebui să fie în Hot </w:t>
      </w:r>
      <w:proofErr w:type="spellStart"/>
      <w:r>
        <w:rPr>
          <w:rFonts w:eastAsiaTheme="majorEastAsia"/>
        </w:rPr>
        <w:t>Tier</w:t>
      </w:r>
      <w:proofErr w:type="spellEnd"/>
      <w:r>
        <w:rPr>
          <w:rFonts w:eastAsiaTheme="majorEastAsia"/>
        </w:rPr>
        <w:t xml:space="preserve"> dacă e folosit în ultimele 7 zile, iar în Cool </w:t>
      </w:r>
      <w:proofErr w:type="spellStart"/>
      <w:r>
        <w:rPr>
          <w:rFonts w:eastAsiaTheme="majorEastAsia"/>
        </w:rPr>
        <w:t>Tier</w:t>
      </w:r>
      <w:proofErr w:type="spellEnd"/>
      <w:r>
        <w:rPr>
          <w:rFonts w:eastAsiaTheme="majorEastAsia"/>
        </w:rPr>
        <w:t xml:space="preserve"> în ultimele 30 de zile, altfel să fie trecut în Archive </w:t>
      </w:r>
      <w:proofErr w:type="spellStart"/>
      <w:r>
        <w:rPr>
          <w:rFonts w:eastAsiaTheme="majorEastAsia"/>
        </w:rPr>
        <w:t>Tier</w:t>
      </w:r>
      <w:proofErr w:type="spellEnd"/>
      <w:r>
        <w:rPr>
          <w:rFonts w:eastAsiaTheme="majorEastAsia"/>
        </w:rPr>
        <w:t>.</w:t>
      </w:r>
    </w:p>
    <w:p w:rsidR="00540178" w:rsidRDefault="00CB10F5" w:rsidP="004412CB">
      <w:pPr>
        <w:pStyle w:val="Stil1"/>
        <w:rPr>
          <w:rFonts w:eastAsiaTheme="majorEastAsia"/>
        </w:rPr>
      </w:pPr>
      <w:r>
        <w:rPr>
          <w:rFonts w:eastAsiaTheme="majorEastAsia"/>
        </w:rPr>
        <w:t xml:space="preserve">Așa cum am mai amintit, partea de front-end s-a realizat cu ajutorul </w:t>
      </w:r>
      <w:proofErr w:type="spellStart"/>
      <w:r>
        <w:rPr>
          <w:rFonts w:eastAsiaTheme="majorEastAsia"/>
        </w:rPr>
        <w:t>React</w:t>
      </w:r>
      <w:proofErr w:type="spellEnd"/>
      <w:r>
        <w:rPr>
          <w:rFonts w:eastAsiaTheme="majorEastAsia"/>
        </w:rPr>
        <w:t xml:space="preserve">, în care ideea principală este de a crea componente funcționale care să fie folosite pentru interfața grafică, fiind o practică recomandată de a crea componente mai mici care să primească proprietăți diferite doar și să fie reutilizate în cadrul altor componente. S-au folosit elemente clasice precum Hook-uri și </w:t>
      </w:r>
      <w:r>
        <w:rPr>
          <w:rFonts w:eastAsiaTheme="majorEastAsia"/>
        </w:rPr>
        <w:lastRenderedPageBreak/>
        <w:t xml:space="preserve">State-uri, dar și elemente din cadrul altor librării precum </w:t>
      </w:r>
      <w:r w:rsidR="00540178">
        <w:rPr>
          <w:rFonts w:eastAsiaTheme="majorEastAsia"/>
        </w:rPr>
        <w:t>Fluent</w:t>
      </w:r>
      <w:r>
        <w:rPr>
          <w:rFonts w:eastAsiaTheme="majorEastAsia"/>
        </w:rPr>
        <w:t xml:space="preserve"> UI. </w:t>
      </w:r>
      <w:r w:rsidRPr="00CB10F5">
        <w:rPr>
          <w:rFonts w:eastAsiaTheme="majorEastAsia"/>
        </w:rPr>
        <w:t xml:space="preserve">Hook-urile în </w:t>
      </w:r>
      <w:proofErr w:type="spellStart"/>
      <w:r w:rsidRPr="00CB10F5">
        <w:rPr>
          <w:rFonts w:eastAsiaTheme="majorEastAsia"/>
        </w:rPr>
        <w:t>React</w:t>
      </w:r>
      <w:proofErr w:type="spellEnd"/>
      <w:r w:rsidRPr="00CB10F5">
        <w:rPr>
          <w:rFonts w:eastAsiaTheme="majorEastAsia"/>
        </w:rPr>
        <w:t xml:space="preserve"> reprezintă o funcționalitate a acestui </w:t>
      </w:r>
      <w:proofErr w:type="spellStart"/>
      <w:r w:rsidRPr="00CB10F5">
        <w:rPr>
          <w:rFonts w:eastAsiaTheme="majorEastAsia"/>
        </w:rPr>
        <w:t>framework</w:t>
      </w:r>
      <w:proofErr w:type="spellEnd"/>
      <w:r w:rsidRPr="00CB10F5">
        <w:rPr>
          <w:rFonts w:eastAsiaTheme="majorEastAsia"/>
        </w:rPr>
        <w:t xml:space="preserve"> care îl face din ce în ce mai popular în rândul dezvoltatorilor. Ele permit componentelor funcționale să acceseze starea fără a fi necesară scrierea unei clase. În aplicația noastră, am folosit două </w:t>
      </w:r>
      <w:proofErr w:type="spellStart"/>
      <w:r w:rsidRPr="00CB10F5">
        <w:rPr>
          <w:rFonts w:eastAsiaTheme="majorEastAsia"/>
        </w:rPr>
        <w:t>hook-uri</w:t>
      </w:r>
      <w:proofErr w:type="spellEnd"/>
      <w:r w:rsidRPr="00CB10F5">
        <w:rPr>
          <w:rFonts w:eastAsiaTheme="majorEastAsia"/>
        </w:rPr>
        <w:t xml:space="preserve">: </w:t>
      </w:r>
      <w:proofErr w:type="spellStart"/>
      <w:r w:rsidRPr="00CB10F5">
        <w:rPr>
          <w:rFonts w:eastAsiaTheme="majorEastAsia"/>
        </w:rPr>
        <w:t>useState</w:t>
      </w:r>
      <w:proofErr w:type="spellEnd"/>
      <w:r w:rsidRPr="00CB10F5">
        <w:rPr>
          <w:rFonts w:eastAsiaTheme="majorEastAsia"/>
        </w:rPr>
        <w:t xml:space="preserve"> și </w:t>
      </w:r>
      <w:proofErr w:type="spellStart"/>
      <w:r w:rsidRPr="00CB10F5">
        <w:rPr>
          <w:rFonts w:eastAsiaTheme="majorEastAsia"/>
        </w:rPr>
        <w:t>useEffect</w:t>
      </w:r>
      <w:proofErr w:type="spellEnd"/>
      <w:r w:rsidRPr="00CB10F5">
        <w:rPr>
          <w:rFonts w:eastAsiaTheme="majorEastAsia"/>
        </w:rPr>
        <w:t>. Primul ne permite să modificăm conținutul unei pagini atunci când un obiect se schimbă (de exemplu, când un utilizator selectează</w:t>
      </w:r>
      <w:r>
        <w:rPr>
          <w:rFonts w:eastAsiaTheme="majorEastAsia"/>
        </w:rPr>
        <w:t xml:space="preserve"> dacă să folosească sau nu comparația dintre versiuni</w:t>
      </w:r>
      <w:r w:rsidRPr="00CB10F5">
        <w:rPr>
          <w:rFonts w:eastAsiaTheme="majorEastAsia"/>
        </w:rPr>
        <w:t xml:space="preserve">). Al doilea </w:t>
      </w:r>
      <w:proofErr w:type="spellStart"/>
      <w:r w:rsidRPr="00CB10F5">
        <w:rPr>
          <w:rFonts w:eastAsiaTheme="majorEastAsia"/>
        </w:rPr>
        <w:t>hook</w:t>
      </w:r>
      <w:proofErr w:type="spellEnd"/>
      <w:r w:rsidRPr="00CB10F5">
        <w:rPr>
          <w:rFonts w:eastAsiaTheme="majorEastAsia"/>
        </w:rPr>
        <w:t xml:space="preserve"> este utilizat pentru a executa o funcție ori de câte ori un</w:t>
      </w:r>
      <w:r>
        <w:rPr>
          <w:rFonts w:eastAsiaTheme="majorEastAsia"/>
        </w:rPr>
        <w:t xml:space="preserve"> obiect dintr-o listă de dependințe se modifică.</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81"/>
        <w:gridCol w:w="4495"/>
      </w:tblGrid>
      <w:tr w:rsidR="003635DE" w:rsidTr="00982D5E">
        <w:tc>
          <w:tcPr>
            <w:tcW w:w="5081" w:type="dxa"/>
          </w:tcPr>
          <w:p w:rsidR="003635DE" w:rsidRPr="003635DE" w:rsidRDefault="003635DE" w:rsidP="003635DE">
            <w:pPr>
              <w:pStyle w:val="Stil1"/>
              <w:keepNext/>
              <w:jc w:val="center"/>
              <w:rPr>
                <w:sz w:val="20"/>
                <w:szCs w:val="20"/>
              </w:rPr>
            </w:pPr>
            <w:r w:rsidRPr="003635DE">
              <w:rPr>
                <w:rFonts w:eastAsiaTheme="majorEastAsia"/>
                <w:noProof/>
                <w:sz w:val="20"/>
                <w:szCs w:val="20"/>
                <w:lang w:eastAsia="ro-RO"/>
              </w:rPr>
              <w:drawing>
                <wp:inline distT="0" distB="0" distL="0" distR="0" wp14:anchorId="46328609" wp14:editId="1B4CDC9E">
                  <wp:extent cx="3089283" cy="4368800"/>
                  <wp:effectExtent l="0" t="0" r="0" b="0"/>
                  <wp:docPr id="18" name="I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090300" cy="4370238"/>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15</w:t>
            </w:r>
            <w:r w:rsidR="00B462BF">
              <w:rPr>
                <w:rFonts w:ascii="Times New Roman" w:hAnsi="Times New Roman" w:cs="Times New Roman"/>
                <w:b w:val="0"/>
                <w:color w:val="auto"/>
                <w:sz w:val="20"/>
                <w:szCs w:val="20"/>
              </w:rPr>
              <w:fldChar w:fldCharType="end"/>
            </w:r>
          </w:p>
        </w:tc>
        <w:tc>
          <w:tcPr>
            <w:tcW w:w="4495" w:type="dxa"/>
          </w:tcPr>
          <w:p w:rsidR="003635DE" w:rsidRPr="003635DE" w:rsidRDefault="003635DE" w:rsidP="003635DE">
            <w:pPr>
              <w:pStyle w:val="Stil1"/>
              <w:keepNext/>
              <w:jc w:val="center"/>
              <w:rPr>
                <w:sz w:val="20"/>
                <w:szCs w:val="20"/>
              </w:rPr>
            </w:pPr>
            <w:r w:rsidRPr="003635DE">
              <w:rPr>
                <w:rFonts w:eastAsiaTheme="majorEastAsia"/>
                <w:noProof/>
                <w:sz w:val="20"/>
                <w:szCs w:val="20"/>
                <w:lang w:eastAsia="ro-RO"/>
              </w:rPr>
              <w:drawing>
                <wp:inline distT="0" distB="0" distL="0" distR="0" wp14:anchorId="6EB8489A" wp14:editId="2EC6266B">
                  <wp:extent cx="2705100" cy="1066800"/>
                  <wp:effectExtent l="0" t="0" r="0" b="0"/>
                  <wp:docPr id="19" name="I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721542" cy="1073284"/>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16</w:t>
            </w:r>
            <w:r w:rsidR="00B462BF">
              <w:rPr>
                <w:rFonts w:ascii="Times New Roman" w:hAnsi="Times New Roman" w:cs="Times New Roman"/>
                <w:b w:val="0"/>
                <w:color w:val="auto"/>
                <w:sz w:val="20"/>
                <w:szCs w:val="20"/>
              </w:rPr>
              <w:fldChar w:fldCharType="end"/>
            </w:r>
          </w:p>
        </w:tc>
      </w:tr>
    </w:tbl>
    <w:p w:rsidR="00982D5E" w:rsidRDefault="00982D5E" w:rsidP="00982D5E">
      <w:pPr>
        <w:pStyle w:val="Stil1"/>
        <w:rPr>
          <w:rFonts w:eastAsiaTheme="majorEastAsia"/>
        </w:rPr>
      </w:pPr>
    </w:p>
    <w:p w:rsidR="00982D5E" w:rsidRDefault="00982D5E" w:rsidP="004412CB">
      <w:pPr>
        <w:pStyle w:val="Stil1"/>
        <w:rPr>
          <w:rFonts w:eastAsiaTheme="majorEastAsia"/>
        </w:rPr>
      </w:pPr>
      <w:r>
        <w:rPr>
          <w:rFonts w:eastAsiaTheme="majorEastAsia"/>
        </w:rPr>
        <w:t xml:space="preserve">Un exemplu de cod pentru o componentă în </w:t>
      </w:r>
      <w:proofErr w:type="spellStart"/>
      <w:r>
        <w:rPr>
          <w:rFonts w:eastAsiaTheme="majorEastAsia"/>
        </w:rPr>
        <w:t>React</w:t>
      </w:r>
      <w:proofErr w:type="spellEnd"/>
      <w:r>
        <w:rPr>
          <w:rFonts w:eastAsiaTheme="majorEastAsia"/>
        </w:rPr>
        <w:t xml:space="preserve">, cel puțin pe partea de construire a elementelor de afișat, este dat în Figura 4-15. Se observă utilizarea unei alte componente realizate tot în cadrul aplicației, </w:t>
      </w:r>
      <w:proofErr w:type="spellStart"/>
      <w:r>
        <w:rPr>
          <w:rFonts w:eastAsiaTheme="majorEastAsia"/>
        </w:rPr>
        <w:t>AddFileModal</w:t>
      </w:r>
      <w:proofErr w:type="spellEnd"/>
      <w:r>
        <w:rPr>
          <w:rFonts w:eastAsiaTheme="majorEastAsia"/>
        </w:rPr>
        <w:t xml:space="preserve">, în care se specifică o anumită funcție de utilizat pentru când un fișier este adăugat cu succes. De asemenea, sunt folosite și componente precum </w:t>
      </w:r>
      <w:proofErr w:type="spellStart"/>
      <w:r>
        <w:rPr>
          <w:rFonts w:eastAsiaTheme="majorEastAsia"/>
        </w:rPr>
        <w:lastRenderedPageBreak/>
        <w:t>Stack</w:t>
      </w:r>
      <w:proofErr w:type="spellEnd"/>
      <w:r>
        <w:rPr>
          <w:rFonts w:eastAsiaTheme="majorEastAsia"/>
        </w:rPr>
        <w:t xml:space="preserve"> ori </w:t>
      </w:r>
      <w:proofErr w:type="spellStart"/>
      <w:r>
        <w:rPr>
          <w:rFonts w:eastAsiaTheme="majorEastAsia"/>
        </w:rPr>
        <w:t>DetailsList</w:t>
      </w:r>
      <w:proofErr w:type="spellEnd"/>
      <w:r>
        <w:rPr>
          <w:rFonts w:eastAsiaTheme="majorEastAsia"/>
        </w:rPr>
        <w:t xml:space="preserve"> din cadrul Fluent UI, care permit modificări prin transmiterea de proprietăți precum cele de </w:t>
      </w:r>
      <w:proofErr w:type="spellStart"/>
      <w:r>
        <w:rPr>
          <w:rFonts w:eastAsiaTheme="majorEastAsia"/>
        </w:rPr>
        <w:t>styling</w:t>
      </w:r>
      <w:proofErr w:type="spellEnd"/>
      <w:r>
        <w:rPr>
          <w:rFonts w:eastAsiaTheme="majorEastAsia"/>
        </w:rPr>
        <w:t xml:space="preserve"> prin </w:t>
      </w:r>
      <w:proofErr w:type="spellStart"/>
      <w:r>
        <w:rPr>
          <w:rFonts w:eastAsiaTheme="majorEastAsia"/>
        </w:rPr>
        <w:t>className</w:t>
      </w:r>
      <w:proofErr w:type="spellEnd"/>
      <w:r>
        <w:rPr>
          <w:rFonts w:eastAsiaTheme="majorEastAsia"/>
        </w:rPr>
        <w:t xml:space="preserve">. Cât despre state, </w:t>
      </w:r>
      <w:proofErr w:type="spellStart"/>
      <w:r>
        <w:rPr>
          <w:rFonts w:eastAsiaTheme="majorEastAsia"/>
        </w:rPr>
        <w:t>files</w:t>
      </w:r>
      <w:proofErr w:type="spellEnd"/>
      <w:r>
        <w:rPr>
          <w:rFonts w:eastAsiaTheme="majorEastAsia"/>
        </w:rPr>
        <w:t xml:space="preserve"> reprezintă un state cu toate fișierele utilizatorului (doar proprietăți simple, nu și conținut) care se va folosit pentru a afișa proprietățile fișierelor în cadrul unei liste. Când se adaugă cu succes un nou fișier, state-ul de </w:t>
      </w:r>
      <w:proofErr w:type="spellStart"/>
      <w:r>
        <w:rPr>
          <w:rFonts w:eastAsiaTheme="majorEastAsia"/>
        </w:rPr>
        <w:t>files</w:t>
      </w:r>
      <w:proofErr w:type="spellEnd"/>
      <w:r>
        <w:rPr>
          <w:rFonts w:eastAsiaTheme="majorEastAsia"/>
        </w:rPr>
        <w:t xml:space="preserve"> se va modifica, declanșând o </w:t>
      </w:r>
      <w:proofErr w:type="spellStart"/>
      <w:r>
        <w:rPr>
          <w:rFonts w:eastAsiaTheme="majorEastAsia"/>
        </w:rPr>
        <w:t>re-randare</w:t>
      </w:r>
      <w:proofErr w:type="spellEnd"/>
      <w:r>
        <w:rPr>
          <w:rFonts w:eastAsiaTheme="majorEastAsia"/>
        </w:rPr>
        <w:t xml:space="preserve"> a </w:t>
      </w:r>
      <w:proofErr w:type="spellStart"/>
      <w:r>
        <w:rPr>
          <w:rFonts w:eastAsiaTheme="majorEastAsia"/>
        </w:rPr>
        <w:t>DetailsList</w:t>
      </w:r>
      <w:proofErr w:type="spellEnd"/>
      <w:r>
        <w:rPr>
          <w:rFonts w:eastAsiaTheme="majorEastAsia"/>
        </w:rPr>
        <w:t xml:space="preserve"> cu noua listă de fișiere (Figura 4-16).</w:t>
      </w:r>
    </w:p>
    <w:p w:rsidR="00412F96" w:rsidRDefault="0082262A" w:rsidP="003635DE">
      <w:pPr>
        <w:pStyle w:val="Stil1"/>
        <w:rPr>
          <w:rFonts w:eastAsiaTheme="majorEastAsia"/>
        </w:rPr>
      </w:pPr>
      <w:proofErr w:type="spellStart"/>
      <w:r>
        <w:rPr>
          <w:rFonts w:eastAsiaTheme="majorEastAsia"/>
        </w:rPr>
        <w:t>FileVisualiser</w:t>
      </w:r>
      <w:proofErr w:type="spellEnd"/>
      <w:r>
        <w:rPr>
          <w:rFonts w:eastAsiaTheme="majorEastAsia"/>
        </w:rPr>
        <w:t xml:space="preserve"> reprezintă un exemplu de componentă funcțională specifică </w:t>
      </w:r>
      <w:proofErr w:type="spellStart"/>
      <w:r>
        <w:rPr>
          <w:rFonts w:eastAsiaTheme="majorEastAsia"/>
        </w:rPr>
        <w:t>React</w:t>
      </w:r>
      <w:proofErr w:type="spellEnd"/>
      <w:r>
        <w:rPr>
          <w:rFonts w:eastAsiaTheme="majorEastAsia"/>
        </w:rPr>
        <w:t xml:space="preserve"> ce s-a folosit în cadrul aplicației</w:t>
      </w:r>
      <w:r w:rsidR="00412F96">
        <w:rPr>
          <w:rFonts w:eastAsiaTheme="majorEastAsia"/>
        </w:rPr>
        <w:t xml:space="preserve">. Aceasta a fost creată pentru a afișa diferite tipuri de fișiere, folosind numele acestuia (pentru a extrage extensia și implicit tipul fișierului), cât și </w:t>
      </w:r>
      <w:proofErr w:type="spellStart"/>
      <w:r w:rsidR="00412F96">
        <w:rPr>
          <w:rFonts w:eastAsiaTheme="majorEastAsia"/>
        </w:rPr>
        <w:t>token-ul</w:t>
      </w:r>
      <w:proofErr w:type="spellEnd"/>
      <w:r w:rsidR="00412F96">
        <w:rPr>
          <w:rFonts w:eastAsiaTheme="majorEastAsia"/>
        </w:rPr>
        <w:t xml:space="preserve"> SAS pentru a avea acces la conținutul fișierului (</w:t>
      </w:r>
      <w:r w:rsidR="00FE1B8D">
        <w:rPr>
          <w:rFonts w:eastAsiaTheme="majorEastAsia"/>
        </w:rPr>
        <w:t>Figura 4</w:t>
      </w:r>
      <w:r w:rsidR="00412F96">
        <w:rPr>
          <w:rFonts w:eastAsiaTheme="majorEastAsia"/>
        </w:rPr>
        <w:t>-17).</w:t>
      </w:r>
    </w:p>
    <w:p w:rsidR="00412F96" w:rsidRDefault="00412F96" w:rsidP="00412F96">
      <w:pPr>
        <w:pStyle w:val="Stil1"/>
        <w:keepNext/>
      </w:pPr>
      <w:r w:rsidRPr="00412F96">
        <w:rPr>
          <w:rFonts w:eastAsiaTheme="majorEastAsia"/>
          <w:noProof/>
          <w:lang w:eastAsia="ro-RO"/>
        </w:rPr>
        <w:drawing>
          <wp:inline distT="0" distB="0" distL="0" distR="0" wp14:anchorId="02BCB50F" wp14:editId="1C7AC04A">
            <wp:extent cx="5943600" cy="3373120"/>
            <wp:effectExtent l="0" t="0" r="0" b="0"/>
            <wp:docPr id="20" name="I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3373120"/>
                    </a:xfrm>
                    <a:prstGeom prst="rect">
                      <a:avLst/>
                    </a:prstGeom>
                  </pic:spPr>
                </pic:pic>
              </a:graphicData>
            </a:graphic>
          </wp:inline>
        </w:drawing>
      </w:r>
    </w:p>
    <w:p w:rsidR="00412F96" w:rsidRPr="00412F96" w:rsidRDefault="00412F96" w:rsidP="00412F96">
      <w:pPr>
        <w:pStyle w:val="Legend"/>
        <w:jc w:val="center"/>
        <w:rPr>
          <w:rFonts w:ascii="Times New Roman" w:hAnsi="Times New Roman" w:cs="Times New Roman"/>
          <w:b w:val="0"/>
          <w:color w:val="auto"/>
          <w:sz w:val="20"/>
          <w:szCs w:val="20"/>
        </w:rPr>
      </w:pPr>
      <w:r w:rsidRPr="00412F96">
        <w:rPr>
          <w:rFonts w:ascii="Times New Roman" w:hAnsi="Times New Roman" w:cs="Times New Roman"/>
          <w:b w:val="0"/>
          <w:color w:val="auto"/>
          <w:sz w:val="20"/>
          <w:szCs w:val="20"/>
        </w:rPr>
        <w:t xml:space="preserve">Figură </w:t>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STYLEREF 1 \s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4</w:t>
      </w:r>
      <w:r w:rsidR="00B462BF">
        <w:rPr>
          <w:rFonts w:ascii="Times New Roman" w:hAnsi="Times New Roman" w:cs="Times New Roman"/>
          <w:b w:val="0"/>
          <w:color w:val="auto"/>
          <w:sz w:val="20"/>
          <w:szCs w:val="20"/>
        </w:rPr>
        <w:fldChar w:fldCharType="end"/>
      </w:r>
      <w:r w:rsidR="00B462BF">
        <w:rPr>
          <w:rFonts w:ascii="Times New Roman" w:hAnsi="Times New Roman" w:cs="Times New Roman"/>
          <w:b w:val="0"/>
          <w:color w:val="auto"/>
          <w:sz w:val="20"/>
          <w:szCs w:val="20"/>
        </w:rPr>
        <w:noBreakHyphen/>
      </w:r>
      <w:r w:rsidR="00B462BF">
        <w:rPr>
          <w:rFonts w:ascii="Times New Roman" w:hAnsi="Times New Roman" w:cs="Times New Roman"/>
          <w:b w:val="0"/>
          <w:color w:val="auto"/>
          <w:sz w:val="20"/>
          <w:szCs w:val="20"/>
        </w:rPr>
        <w:fldChar w:fldCharType="begin"/>
      </w:r>
      <w:r w:rsidR="00B462BF">
        <w:rPr>
          <w:rFonts w:ascii="Times New Roman" w:hAnsi="Times New Roman" w:cs="Times New Roman"/>
          <w:b w:val="0"/>
          <w:color w:val="auto"/>
          <w:sz w:val="20"/>
          <w:szCs w:val="20"/>
        </w:rPr>
        <w:instrText xml:space="preserve"> SEQ Figură \* ARABIC \s 1 </w:instrText>
      </w:r>
      <w:r w:rsidR="00B462BF">
        <w:rPr>
          <w:rFonts w:ascii="Times New Roman" w:hAnsi="Times New Roman" w:cs="Times New Roman"/>
          <w:b w:val="0"/>
          <w:color w:val="auto"/>
          <w:sz w:val="20"/>
          <w:szCs w:val="20"/>
        </w:rPr>
        <w:fldChar w:fldCharType="separate"/>
      </w:r>
      <w:r w:rsidR="00B462BF">
        <w:rPr>
          <w:rFonts w:ascii="Times New Roman" w:hAnsi="Times New Roman" w:cs="Times New Roman"/>
          <w:b w:val="0"/>
          <w:noProof/>
          <w:color w:val="auto"/>
          <w:sz w:val="20"/>
          <w:szCs w:val="20"/>
        </w:rPr>
        <w:t>17</w:t>
      </w:r>
      <w:r w:rsidR="00B462BF">
        <w:rPr>
          <w:rFonts w:ascii="Times New Roman" w:hAnsi="Times New Roman" w:cs="Times New Roman"/>
          <w:b w:val="0"/>
          <w:color w:val="auto"/>
          <w:sz w:val="20"/>
          <w:szCs w:val="20"/>
        </w:rPr>
        <w:fldChar w:fldCharType="end"/>
      </w:r>
    </w:p>
    <w:p w:rsidR="0011433B" w:rsidRDefault="0011433B" w:rsidP="0011433B">
      <w:pPr>
        <w:pStyle w:val="Titlu2"/>
      </w:pPr>
      <w:bookmarkStart w:id="27" w:name="_Toc200649800"/>
      <w:r>
        <w:t>Testare</w:t>
      </w:r>
      <w:bookmarkEnd w:id="27"/>
    </w:p>
    <w:p w:rsidR="0011433B" w:rsidRDefault="0011433B" w:rsidP="0011433B">
      <w:pPr>
        <w:pStyle w:val="Stil1"/>
        <w:rPr>
          <w:rFonts w:eastAsiaTheme="majorEastAsia"/>
        </w:rPr>
      </w:pPr>
      <w:r>
        <w:rPr>
          <w:rFonts w:eastAsiaTheme="majorEastAsia"/>
        </w:rPr>
        <w:t xml:space="preserve">În ceea ce privește testarea aplicației, s-au creat mai multe scenarii pentru fiecare opțiune în parte care i se oferă utilizatorului și asigurarea unui parcurs fără erori nejustificate, ca urmare a unor probleme de cod. </w:t>
      </w:r>
      <w:r w:rsidR="008D17B6">
        <w:rPr>
          <w:rFonts w:eastAsiaTheme="majorEastAsia"/>
        </w:rPr>
        <w:t xml:space="preserve">Astfel, s-a asigurat crearea de conturi, partea de autentificare, adăugarea de noi fișiere cu diferite opțiuni selectate privind redundanța, locația, posibilitatea de </w:t>
      </w:r>
      <w:proofErr w:type="spellStart"/>
      <w:r w:rsidR="008D17B6">
        <w:rPr>
          <w:rFonts w:eastAsiaTheme="majorEastAsia"/>
        </w:rPr>
        <w:t>versionare</w:t>
      </w:r>
      <w:proofErr w:type="spellEnd"/>
      <w:r w:rsidR="008D17B6">
        <w:rPr>
          <w:rFonts w:eastAsiaTheme="majorEastAsia"/>
        </w:rPr>
        <w:t xml:space="preserve">, </w:t>
      </w:r>
      <w:r w:rsidR="008D17B6">
        <w:rPr>
          <w:rFonts w:eastAsiaTheme="majorEastAsia"/>
        </w:rPr>
        <w:lastRenderedPageBreak/>
        <w:t xml:space="preserve">modificarea de conținut pentru fișiere cu sau fără </w:t>
      </w:r>
      <w:proofErr w:type="spellStart"/>
      <w:r w:rsidR="008D17B6">
        <w:rPr>
          <w:rFonts w:eastAsiaTheme="majorEastAsia"/>
        </w:rPr>
        <w:t>versionare</w:t>
      </w:r>
      <w:proofErr w:type="spellEnd"/>
      <w:r w:rsidR="008D17B6">
        <w:rPr>
          <w:rFonts w:eastAsiaTheme="majorEastAsia"/>
        </w:rPr>
        <w:t xml:space="preserve">. </w:t>
      </w:r>
      <w:r>
        <w:rPr>
          <w:rFonts w:eastAsiaTheme="majorEastAsia"/>
        </w:rPr>
        <w:t xml:space="preserve">Pentru cele mai multe situații, procedeul este unul simplu de urmărit, fiind vorba de testare manuală, însă pe partea de redundanță </w:t>
      </w:r>
      <w:proofErr w:type="spellStart"/>
      <w:r>
        <w:rPr>
          <w:rFonts w:eastAsiaTheme="majorEastAsia"/>
        </w:rPr>
        <w:t>custom</w:t>
      </w:r>
      <w:proofErr w:type="spellEnd"/>
      <w:r>
        <w:rPr>
          <w:rFonts w:eastAsiaTheme="majorEastAsia"/>
        </w:rPr>
        <w:t xml:space="preserve"> </w:t>
      </w:r>
      <w:r w:rsidR="008D17B6">
        <w:rPr>
          <w:rFonts w:eastAsiaTheme="majorEastAsia"/>
        </w:rPr>
        <w:t>a</w:t>
      </w:r>
      <w:r>
        <w:rPr>
          <w:rFonts w:eastAsiaTheme="majorEastAsia"/>
        </w:rPr>
        <w:t xml:space="preserve"> fost nevoie </w:t>
      </w:r>
      <w:r w:rsidR="008D17B6">
        <w:rPr>
          <w:rFonts w:eastAsiaTheme="majorEastAsia"/>
        </w:rPr>
        <w:t xml:space="preserve">de </w:t>
      </w:r>
      <w:r>
        <w:rPr>
          <w:rFonts w:eastAsiaTheme="majorEastAsia"/>
        </w:rPr>
        <w:t>unele ajustări.</w:t>
      </w:r>
    </w:p>
    <w:p w:rsidR="008D17B6" w:rsidRDefault="0011433B" w:rsidP="0011433B">
      <w:pPr>
        <w:pStyle w:val="Stil1"/>
        <w:rPr>
          <w:rFonts w:eastAsiaTheme="majorEastAsia"/>
        </w:rPr>
      </w:pPr>
      <w:r>
        <w:rPr>
          <w:rFonts w:eastAsiaTheme="majorEastAsia"/>
        </w:rPr>
        <w:t xml:space="preserve">Astfel, s-au testat două scenarii pe această parte. Prima dată, s-a creat un fișier cu acest tip de redundanță după care a fost eliminat din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Account-ul</w:t>
      </w:r>
      <w:proofErr w:type="spellEnd"/>
      <w:r>
        <w:rPr>
          <w:rFonts w:eastAsiaTheme="majorEastAsia"/>
        </w:rPr>
        <w:t xml:space="preserve"> principal și s-a urmărit faptul că aplicația va folosi în acest caz fișierul din cel de-al doilea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(practic s-a forțat un scenariu în care fișierul principal a devenit </w:t>
      </w:r>
      <w:r w:rsidR="008D17B6">
        <w:rPr>
          <w:rFonts w:eastAsiaTheme="majorEastAsia"/>
        </w:rPr>
        <w:t>indisponibil</w:t>
      </w:r>
      <w:r>
        <w:rPr>
          <w:rFonts w:eastAsiaTheme="majorEastAsia"/>
        </w:rPr>
        <w:t>)</w:t>
      </w:r>
      <w:r w:rsidR="008D17B6">
        <w:rPr>
          <w:rFonts w:eastAsiaTheme="majorEastAsia"/>
        </w:rPr>
        <w:t>. Acesta scenariu a funcționat, aplicația testând, cum am mai prezentat, prima dată disponibilitatea de la cele două fișiere în funcție și de ultimul care a fost modificat, dar în acest caz ambele au fost alterate în același timp, deci fișierul principal a fost testat primul, iar fiind indisponibil a fost folosită sursa.</w:t>
      </w:r>
    </w:p>
    <w:p w:rsidR="00F24C1B" w:rsidRPr="00E52BCF" w:rsidRDefault="008D17B6" w:rsidP="0011433B">
      <w:pPr>
        <w:pStyle w:val="Stil1"/>
        <w:rPr>
          <w:rFonts w:eastAsiaTheme="majorEastAsia"/>
        </w:rPr>
      </w:pPr>
      <w:r>
        <w:rPr>
          <w:rFonts w:eastAsiaTheme="majorEastAsia"/>
        </w:rPr>
        <w:t xml:space="preserve">Al doilea caz a constituit în folosirea unui fișier tot cu redundanță </w:t>
      </w:r>
      <w:proofErr w:type="spellStart"/>
      <w:r>
        <w:rPr>
          <w:rFonts w:eastAsiaTheme="majorEastAsia"/>
        </w:rPr>
        <w:t>custom</w:t>
      </w:r>
      <w:proofErr w:type="spellEnd"/>
      <w:r>
        <w:rPr>
          <w:rFonts w:eastAsiaTheme="majorEastAsia"/>
        </w:rPr>
        <w:t xml:space="preserve">. La momentul de modificare a conținutului, s-a modificat codul sursă pentru ca în cazul fișierului din zona principală de disponibilitate să fie aruncată o excepție. În acest mod, doar cel de-al doilea fișier a fost modificat. Aici s-a urmărit ca serviciul de </w:t>
      </w:r>
      <w:proofErr w:type="spellStart"/>
      <w:r>
        <w:rPr>
          <w:rFonts w:eastAsiaTheme="majorEastAsia"/>
        </w:rPr>
        <w:t>Azure</w:t>
      </w:r>
      <w:proofErr w:type="spellEnd"/>
      <w:r>
        <w:rPr>
          <w:rFonts w:eastAsiaTheme="majorEastAsia"/>
        </w:rPr>
        <w:t xml:space="preserve"> </w:t>
      </w:r>
      <w:proofErr w:type="spellStart"/>
      <w:r>
        <w:rPr>
          <w:rFonts w:eastAsiaTheme="majorEastAsia"/>
        </w:rPr>
        <w:t>Function</w:t>
      </w:r>
      <w:proofErr w:type="spellEnd"/>
      <w:r>
        <w:rPr>
          <w:rFonts w:eastAsiaTheme="majorEastAsia"/>
        </w:rPr>
        <w:t xml:space="preserve"> să modifice primul fișier pentru a-l aduce la forma actuală cu conținutul celui de-al doilea, situație care s-a întâmplat.</w:t>
      </w:r>
      <w:r w:rsidR="00F24C1B">
        <w:rPr>
          <w:rFonts w:eastAsiaTheme="majorEastAsia"/>
        </w:rPr>
        <w:br w:type="page"/>
      </w:r>
    </w:p>
    <w:p w:rsidR="000E1B71" w:rsidRDefault="000E1B71" w:rsidP="000E1B71">
      <w:pPr>
        <w:pStyle w:val="Titlu1"/>
      </w:pPr>
      <w:bookmarkStart w:id="28" w:name="_Toc200649801"/>
      <w:r>
        <w:lastRenderedPageBreak/>
        <w:t>Concluzii</w:t>
      </w:r>
      <w:bookmarkEnd w:id="28"/>
    </w:p>
    <w:p w:rsidR="00647904" w:rsidRDefault="000E1B71" w:rsidP="000E1B71">
      <w:pPr>
        <w:pStyle w:val="Stil1"/>
      </w:pPr>
      <w:r>
        <w:t>Prin această lucrare, am dorit să prezint aspecte din mai multe domenii din cadrul dezvoltării unei aplicații distribuite în cloud. Accentul a căzut în cea mai mare parte pe folosirea de ser</w:t>
      </w:r>
      <w:r w:rsidR="00C05B4C">
        <w:t>vicii specifice acestor medii cloud, prezentarea arhitecturii unor astfel de soluții software, având ca scop ușurarea muncii pentru dezvoltatori, cât și prin simplitatea oferirii produsului finit către utilizatori. Scopul a fost de a răspunde unor serii de întrebări</w:t>
      </w:r>
      <w:r w:rsidR="00647904">
        <w:t>, în primă fază pe partea teoretică, iar apoi în prezentarea soluției propuse.</w:t>
      </w:r>
    </w:p>
    <w:p w:rsidR="00647904" w:rsidRDefault="00647904" w:rsidP="000E1B71">
      <w:pPr>
        <w:pStyle w:val="Stil1"/>
        <w:rPr>
          <w:lang w:val="en-US"/>
        </w:rPr>
      </w:pPr>
      <w:r w:rsidRPr="00647904">
        <w:t xml:space="preserve">Primul </w:t>
      </w:r>
      <w:r>
        <w:t>parte a acoperit mai multe zone</w:t>
      </w:r>
      <w:r w:rsidR="00C05B4C">
        <w:t xml:space="preserve"> </w:t>
      </w:r>
      <w:r>
        <w:t>precum care</w:t>
      </w:r>
      <w:r w:rsidR="00C05B4C">
        <w:t xml:space="preserve"> sunt principalele </w:t>
      </w:r>
      <w:r>
        <w:t>caracteristici ale</w:t>
      </w:r>
      <w:r w:rsidR="00C05B4C">
        <w:t xml:space="preserve"> mediil</w:t>
      </w:r>
      <w:r>
        <w:t>or</w:t>
      </w:r>
      <w:r w:rsidR="00C05B4C">
        <w:t xml:space="preserve"> cloud</w:t>
      </w:r>
      <w:r>
        <w:t xml:space="preserve"> și a aplicațiilor găzduite astfel</w:t>
      </w:r>
      <w:r w:rsidR="00C05B4C">
        <w:t>, cum se realizează stocarea fișierelor în astfel de medii, modul în care se realizează și se poate îmbunătăți redundanța</w:t>
      </w:r>
      <w:r>
        <w:t xml:space="preserve"> și nu în ultimul rând</w:t>
      </w:r>
      <w:r w:rsidR="00C05B4C">
        <w:t xml:space="preserve"> prezentarea unor concepte pentru crearea de interfețe intuitive pentru utilizatori neantrenați</w:t>
      </w:r>
      <w:r>
        <w:rPr>
          <w:lang w:val="en-US"/>
        </w:rPr>
        <w:t>.</w:t>
      </w:r>
    </w:p>
    <w:p w:rsidR="00B45268" w:rsidRDefault="00647904" w:rsidP="000E1B71">
      <w:pPr>
        <w:pStyle w:val="Stil1"/>
      </w:pPr>
      <w:r>
        <w:rPr>
          <w:lang w:val="en-US"/>
        </w:rPr>
        <w:t xml:space="preserve"> </w:t>
      </w:r>
      <w:r>
        <w:t>Cea de-a doua parte s-a concentrat pe prezentarea soluției propuse, prezentând elemente precum arhitectura aplicației, atât la nivelul serviciilor cloud folosite, cât și la nivelul software în sine, dar și elemente cheie din procesul de dezvoltare. Aplicația propusă s-a concentrat asupra rezolvării a două obiective</w:t>
      </w:r>
      <w:r>
        <w:rPr>
          <w:lang w:val="en-US"/>
        </w:rPr>
        <w:t xml:space="preserve">: </w:t>
      </w:r>
      <w:r>
        <w:t>oferirea unei aplicații cloud pentru gestiunea fișierelor cu un design intuitiv pentru utilizatori neantrenați, dar care doresc să aibă un mai mare control asupra modului în care fișierele lor sunt stocate</w:t>
      </w:r>
      <w:r w:rsidR="00B45268">
        <w:t>,</w:t>
      </w:r>
      <w:r>
        <w:t xml:space="preserve"> </w:t>
      </w:r>
      <w:r w:rsidR="00B45268">
        <w:t xml:space="preserve">cea de-a doua provocare fiind dată de oferirea posibilității utilizatorilor de a alege două zone de disponibilitate pentru stocare, opțiune ce nu se regăsește în mod natural în oferta de servicii de la mari furnizori precum Microsoft </w:t>
      </w:r>
      <w:proofErr w:type="spellStart"/>
      <w:r w:rsidR="00B45268">
        <w:t>Azure</w:t>
      </w:r>
      <w:proofErr w:type="spellEnd"/>
      <w:r w:rsidR="00B45268">
        <w:t xml:space="preserve"> sau AWS, pentru acest lucru fiind necesară crearea unui model de redundanță în spate, venit să asigure o stabilitate a datelor.</w:t>
      </w:r>
    </w:p>
    <w:p w:rsidR="000E1B71" w:rsidRDefault="00B45268" w:rsidP="000E1B71">
      <w:pPr>
        <w:pStyle w:val="Stil1"/>
      </w:pPr>
      <w:r>
        <w:t xml:space="preserve">Aplicația nu este una completă, fiind posibile îmbunătățiri viitoare în ceea ce implică creșterea gradului de redundanță în cazul soluției propuse precum urmărirea fiecărei operații de </w:t>
      </w:r>
      <w:proofErr w:type="spellStart"/>
      <w:r>
        <w:t>update</w:t>
      </w:r>
      <w:proofErr w:type="spellEnd"/>
      <w:r>
        <w:t xml:space="preserve"> separat, dar și implementarea de noi funcționalități precum crearea unei pagini de administrator în care se poate automatiza procesul de creare de noi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pentru noi zone sau opțiuni selectate de către utilizatori. Acest lucru ar implica de asemenea și o separare clară între modul în care cineva se autentifică în cadrul aplicației și ce drepturi i se oferă.</w:t>
      </w:r>
      <w:r w:rsidR="000E1B71">
        <w:br w:type="page"/>
      </w:r>
    </w:p>
    <w:p w:rsidR="00D178BF" w:rsidRPr="00F75A22" w:rsidRDefault="00B00D7C" w:rsidP="00F75A22">
      <w:pPr>
        <w:pStyle w:val="Titlu3"/>
        <w:numPr>
          <w:ilvl w:val="0"/>
          <w:numId w:val="0"/>
        </w:numPr>
      </w:pPr>
      <w:bookmarkStart w:id="29" w:name="_Toc200649802"/>
      <w:r w:rsidRPr="00F75A22">
        <w:rPr>
          <w:rFonts w:cs="Times New Roman"/>
          <w:sz w:val="48"/>
          <w:szCs w:val="48"/>
        </w:rPr>
        <w:lastRenderedPageBreak/>
        <w:t>Bibliografie</w:t>
      </w:r>
      <w:bookmarkEnd w:id="29"/>
    </w:p>
    <w:p w:rsidR="00646E75" w:rsidRDefault="00646E75" w:rsidP="00D178BF">
      <w:pPr>
        <w:spacing w:line="360" w:lineRule="auto"/>
        <w:jc w:val="both"/>
      </w:pP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[1] </w:t>
      </w:r>
      <w:r w:rsidRPr="00B00D7C">
        <w:rPr>
          <w:rFonts w:ascii="Times New Roman" w:hAnsi="Times New Roman" w:cs="Times New Roman"/>
          <w:color w:val="212121"/>
          <w:sz w:val="24"/>
          <w:szCs w:val="24"/>
          <w:shd w:val="clear" w:color="auto" w:fill="FFFFFF"/>
        </w:rPr>
        <w:t xml:space="preserve">ALAM, </w:t>
      </w:r>
      <w:proofErr w:type="spellStart"/>
      <w:r w:rsidRPr="00B00D7C">
        <w:rPr>
          <w:rFonts w:ascii="Times New Roman" w:hAnsi="Times New Roman" w:cs="Times New Roman"/>
          <w:color w:val="212121"/>
          <w:sz w:val="24"/>
          <w:szCs w:val="24"/>
          <w:shd w:val="clear" w:color="auto" w:fill="FFFFFF"/>
        </w:rPr>
        <w:t>Tanweer</w:t>
      </w:r>
      <w:proofErr w:type="spellEnd"/>
      <w:r w:rsidRPr="00B00D7C">
        <w:rPr>
          <w:rFonts w:ascii="Times New Roman" w:hAnsi="Times New Roman" w:cs="Times New Roman"/>
          <w:color w:val="212121"/>
          <w:sz w:val="24"/>
          <w:szCs w:val="24"/>
          <w:shd w:val="clear" w:color="auto" w:fill="FFFFFF"/>
        </w:rPr>
        <w:t xml:space="preserve">.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its</w:t>
      </w:r>
      <w:proofErr w:type="spellEnd"/>
      <w:r w:rsidRPr="00B00D7C">
        <w:rPr>
          <w:rFonts w:ascii="Times New Roman" w:hAnsi="Times New Roman" w:cs="Times New Roman"/>
          <w:color w:val="212121"/>
          <w:sz w:val="24"/>
          <w:szCs w:val="24"/>
          <w:shd w:val="clear" w:color="auto" w:fill="FFFFFF"/>
        </w:rPr>
        <w:t xml:space="preserve"> role in </w:t>
      </w:r>
      <w:proofErr w:type="spellStart"/>
      <w:r w:rsidRPr="00B00D7C">
        <w:rPr>
          <w:rFonts w:ascii="Times New Roman" w:hAnsi="Times New Roman" w:cs="Times New Roman"/>
          <w:color w:val="212121"/>
          <w:sz w:val="24"/>
          <w:szCs w:val="24"/>
          <w:shd w:val="clear" w:color="auto" w:fill="FFFFFF"/>
        </w:rPr>
        <w:t>the</w:t>
      </w:r>
      <w:proofErr w:type="spellEnd"/>
      <w:r w:rsidRPr="00B00D7C">
        <w:rPr>
          <w:rFonts w:ascii="Times New Roman" w:hAnsi="Times New Roman" w:cs="Times New Roman"/>
          <w:color w:val="212121"/>
          <w:sz w:val="24"/>
          <w:szCs w:val="24"/>
          <w:shd w:val="clear" w:color="auto" w:fill="FFFFFF"/>
        </w:rPr>
        <w:t xml:space="preserve"> Information Technology. </w:t>
      </w:r>
      <w:r w:rsidRPr="00B00D7C">
        <w:rPr>
          <w:rFonts w:ascii="Times New Roman" w:hAnsi="Times New Roman" w:cs="Times New Roman"/>
          <w:i/>
          <w:iCs/>
          <w:color w:val="212121"/>
          <w:sz w:val="24"/>
          <w:szCs w:val="24"/>
          <w:shd w:val="clear" w:color="auto" w:fill="FFFFFF"/>
        </w:rPr>
        <w:t xml:space="preserve">IAIC </w:t>
      </w:r>
      <w:proofErr w:type="spellStart"/>
      <w:r w:rsidRPr="00B00D7C">
        <w:rPr>
          <w:rFonts w:ascii="Times New Roman" w:hAnsi="Times New Roman" w:cs="Times New Roman"/>
          <w:i/>
          <w:iCs/>
          <w:color w:val="212121"/>
          <w:sz w:val="24"/>
          <w:szCs w:val="24"/>
          <w:shd w:val="clear" w:color="auto" w:fill="FFFFFF"/>
        </w:rPr>
        <w:t>Transactions</w:t>
      </w:r>
      <w:proofErr w:type="spellEnd"/>
      <w:r w:rsidRPr="00B00D7C">
        <w:rPr>
          <w:rFonts w:ascii="Times New Roman" w:hAnsi="Times New Roman" w:cs="Times New Roman"/>
          <w:i/>
          <w:iCs/>
          <w:color w:val="212121"/>
          <w:sz w:val="24"/>
          <w:szCs w:val="24"/>
          <w:shd w:val="clear" w:color="auto" w:fill="FFFFFF"/>
        </w:rPr>
        <w:t xml:space="preserve"> on </w:t>
      </w:r>
      <w:proofErr w:type="spellStart"/>
      <w:r w:rsidRPr="00B00D7C">
        <w:rPr>
          <w:rFonts w:ascii="Times New Roman" w:hAnsi="Times New Roman" w:cs="Times New Roman"/>
          <w:i/>
          <w:iCs/>
          <w:color w:val="212121"/>
          <w:sz w:val="24"/>
          <w:szCs w:val="24"/>
          <w:shd w:val="clear" w:color="auto" w:fill="FFFFFF"/>
        </w:rPr>
        <w:t>Sustainable</w:t>
      </w:r>
      <w:proofErr w:type="spellEnd"/>
      <w:r w:rsidRPr="00B00D7C">
        <w:rPr>
          <w:rFonts w:ascii="Times New Roman" w:hAnsi="Times New Roman" w:cs="Times New Roman"/>
          <w:i/>
          <w:iCs/>
          <w:color w:val="212121"/>
          <w:sz w:val="24"/>
          <w:szCs w:val="24"/>
          <w:shd w:val="clear" w:color="auto" w:fill="FFFFFF"/>
        </w:rPr>
        <w:t xml:space="preserve"> Digital </w:t>
      </w:r>
      <w:proofErr w:type="spellStart"/>
      <w:r w:rsidRPr="00B00D7C">
        <w:rPr>
          <w:rFonts w:ascii="Times New Roman" w:hAnsi="Times New Roman" w:cs="Times New Roman"/>
          <w:i/>
          <w:iCs/>
          <w:color w:val="212121"/>
          <w:sz w:val="24"/>
          <w:szCs w:val="24"/>
          <w:shd w:val="clear" w:color="auto" w:fill="FFFFFF"/>
        </w:rPr>
        <w:t>Innovation</w:t>
      </w:r>
      <w:proofErr w:type="spellEnd"/>
      <w:r w:rsidRPr="00B00D7C">
        <w:rPr>
          <w:rFonts w:ascii="Times New Roman" w:hAnsi="Times New Roman" w:cs="Times New Roman"/>
          <w:i/>
          <w:iCs/>
          <w:color w:val="212121"/>
          <w:sz w:val="24"/>
          <w:szCs w:val="24"/>
          <w:shd w:val="clear" w:color="auto" w:fill="FFFFFF"/>
        </w:rPr>
        <w:t xml:space="preserve"> (ITSDI)</w:t>
      </w:r>
      <w:r w:rsidRPr="00B00D7C">
        <w:rPr>
          <w:rFonts w:ascii="Times New Roman" w:hAnsi="Times New Roman" w:cs="Times New Roman"/>
          <w:color w:val="212121"/>
          <w:sz w:val="24"/>
          <w:szCs w:val="24"/>
          <w:shd w:val="clear" w:color="auto" w:fill="FFFFFF"/>
        </w:rPr>
        <w:t>, 2021, 1.2: 108-115.</w:t>
      </w:r>
    </w:p>
    <w:p w:rsidR="00B00D7C"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[2]</w:t>
      </w:r>
      <w:r w:rsidR="00B00D7C" w:rsidRPr="00B00D7C">
        <w:rPr>
          <w:rFonts w:ascii="Times New Roman" w:hAnsi="Times New Roman" w:cs="Times New Roman"/>
          <w:color w:val="212121"/>
          <w:sz w:val="24"/>
          <w:szCs w:val="24"/>
          <w:shd w:val="clear" w:color="auto" w:fill="FFFFFF"/>
        </w:rPr>
        <w:t xml:space="preserve"> CAMPELO, R. A., et al. A </w:t>
      </w:r>
      <w:proofErr w:type="spellStart"/>
      <w:r w:rsidR="00B00D7C" w:rsidRPr="00B00D7C">
        <w:rPr>
          <w:rFonts w:ascii="Times New Roman" w:hAnsi="Times New Roman" w:cs="Times New Roman"/>
          <w:color w:val="212121"/>
          <w:sz w:val="24"/>
          <w:szCs w:val="24"/>
          <w:shd w:val="clear" w:color="auto" w:fill="FFFFFF"/>
        </w:rPr>
        <w:t>brief</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on replica </w:t>
      </w:r>
      <w:proofErr w:type="spellStart"/>
      <w:r w:rsidR="00B00D7C" w:rsidRPr="00B00D7C">
        <w:rPr>
          <w:rFonts w:ascii="Times New Roman" w:hAnsi="Times New Roman" w:cs="Times New Roman"/>
          <w:color w:val="212121"/>
          <w:sz w:val="24"/>
          <w:szCs w:val="24"/>
          <w:shd w:val="clear" w:color="auto" w:fill="FFFFFF"/>
        </w:rPr>
        <w:t>consistency</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J Internet Serv </w:t>
      </w:r>
      <w:proofErr w:type="spellStart"/>
      <w:r w:rsidR="00B00D7C" w:rsidRPr="00B00D7C">
        <w:rPr>
          <w:rFonts w:ascii="Times New Roman" w:hAnsi="Times New Roman" w:cs="Times New Roman"/>
          <w:color w:val="212121"/>
          <w:sz w:val="24"/>
          <w:szCs w:val="24"/>
          <w:shd w:val="clear" w:color="auto" w:fill="FFFFFF"/>
        </w:rPr>
        <w:t>Appl</w:t>
      </w:r>
      <w:proofErr w:type="spellEnd"/>
      <w:r w:rsidR="00B00D7C" w:rsidRPr="00B00D7C">
        <w:rPr>
          <w:rFonts w:ascii="Times New Roman" w:hAnsi="Times New Roman" w:cs="Times New Roman"/>
          <w:color w:val="212121"/>
          <w:sz w:val="24"/>
          <w:szCs w:val="24"/>
          <w:shd w:val="clear" w:color="auto" w:fill="FFFFFF"/>
        </w:rPr>
        <w:t xml:space="preserve"> 11 [online]. 2020.</w:t>
      </w:r>
    </w:p>
    <w:p w:rsidR="00B00D7C"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[3]</w:t>
      </w:r>
      <w:r w:rsidR="00B00D7C" w:rsidRPr="00B00D7C">
        <w:rPr>
          <w:rFonts w:ascii="Times New Roman" w:hAnsi="Times New Roman" w:cs="Times New Roman"/>
          <w:color w:val="212121"/>
          <w:sz w:val="24"/>
          <w:szCs w:val="24"/>
          <w:shd w:val="clear" w:color="auto" w:fill="FFFFFF"/>
        </w:rPr>
        <w:t xml:space="preserve"> ENDO, </w:t>
      </w:r>
      <w:proofErr w:type="spellStart"/>
      <w:r w:rsidR="00B00D7C" w:rsidRPr="00B00D7C">
        <w:rPr>
          <w:rFonts w:ascii="Times New Roman" w:hAnsi="Times New Roman" w:cs="Times New Roman"/>
          <w:color w:val="212121"/>
          <w:sz w:val="24"/>
          <w:szCs w:val="24"/>
          <w:shd w:val="clear" w:color="auto" w:fill="FFFFFF"/>
        </w:rPr>
        <w:t>Patricia</w:t>
      </w:r>
      <w:proofErr w:type="spellEnd"/>
      <w:r w:rsidR="00B00D7C" w:rsidRPr="00B00D7C">
        <w:rPr>
          <w:rFonts w:ascii="Times New Roman" w:hAnsi="Times New Roman" w:cs="Times New Roman"/>
          <w:color w:val="212121"/>
          <w:sz w:val="24"/>
          <w:szCs w:val="24"/>
          <w:shd w:val="clear" w:color="auto" w:fill="FFFFFF"/>
        </w:rPr>
        <w:t xml:space="preserve"> T., et al.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availability</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clouds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systematic</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challenges</w:t>
      </w:r>
      <w:proofErr w:type="spellEnd"/>
      <w:r w:rsidR="00B00D7C" w:rsidRPr="00B00D7C">
        <w:rPr>
          <w:rFonts w:ascii="Times New Roman" w:hAnsi="Times New Roman" w:cs="Times New Roman"/>
          <w:color w:val="212121"/>
          <w:sz w:val="24"/>
          <w:szCs w:val="24"/>
          <w:shd w:val="clear" w:color="auto" w:fill="FFFFFF"/>
        </w:rPr>
        <w:t xml:space="preserve">. Journal of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2016, 5: 1-15.</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[4]</w:t>
      </w:r>
      <w:r w:rsidR="00B00D7C" w:rsidRPr="00B00D7C">
        <w:rPr>
          <w:rFonts w:ascii="Times New Roman" w:hAnsi="Times New Roman" w:cs="Times New Roman"/>
          <w:color w:val="212121"/>
          <w:sz w:val="24"/>
          <w:szCs w:val="24"/>
          <w:shd w:val="clear" w:color="auto" w:fill="FFFFFF"/>
        </w:rPr>
        <w:t xml:space="preserve"> HUANG, </w:t>
      </w:r>
      <w:proofErr w:type="spellStart"/>
      <w:r w:rsidR="00B00D7C" w:rsidRPr="00B00D7C">
        <w:rPr>
          <w:rFonts w:ascii="Times New Roman" w:hAnsi="Times New Roman" w:cs="Times New Roman"/>
          <w:color w:val="212121"/>
          <w:sz w:val="24"/>
          <w:szCs w:val="24"/>
          <w:shd w:val="clear" w:color="auto" w:fill="FFFFFF"/>
        </w:rPr>
        <w:t>Zhen</w:t>
      </w:r>
      <w:proofErr w:type="spellEnd"/>
      <w:r w:rsidR="00B00D7C" w:rsidRPr="00B00D7C">
        <w:rPr>
          <w:rFonts w:ascii="Times New Roman" w:hAnsi="Times New Roman" w:cs="Times New Roman"/>
          <w:color w:val="212121"/>
          <w:sz w:val="24"/>
          <w:szCs w:val="24"/>
          <w:shd w:val="clear" w:color="auto" w:fill="FFFFFF"/>
        </w:rPr>
        <w:t xml:space="preserve">, et al. </w:t>
      </w:r>
      <w:proofErr w:type="spellStart"/>
      <w:r w:rsidR="00B00D7C" w:rsidRPr="00B00D7C">
        <w:rPr>
          <w:rFonts w:ascii="Times New Roman" w:hAnsi="Times New Roman" w:cs="Times New Roman"/>
          <w:color w:val="212121"/>
          <w:sz w:val="24"/>
          <w:szCs w:val="24"/>
          <w:shd w:val="clear" w:color="auto" w:fill="FFFFFF"/>
        </w:rPr>
        <w:t>Minimizing</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redundancy</w:t>
      </w:r>
      <w:proofErr w:type="spellEnd"/>
      <w:r w:rsidR="00B00D7C" w:rsidRPr="00B00D7C">
        <w:rPr>
          <w:rFonts w:ascii="Times New Roman" w:hAnsi="Times New Roman" w:cs="Times New Roman"/>
          <w:color w:val="212121"/>
          <w:sz w:val="24"/>
          <w:szCs w:val="24"/>
          <w:shd w:val="clear" w:color="auto" w:fill="FFFFFF"/>
        </w:rPr>
        <w:t xml:space="preserve"> for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reliable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storage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Networks</w:t>
      </w:r>
      <w:proofErr w:type="spellEnd"/>
      <w:r w:rsidR="00B00D7C" w:rsidRPr="00B00D7C">
        <w:rPr>
          <w:rFonts w:ascii="Times New Roman" w:hAnsi="Times New Roman" w:cs="Times New Roman"/>
          <w:color w:val="212121"/>
          <w:sz w:val="24"/>
          <w:szCs w:val="24"/>
          <w:shd w:val="clear" w:color="auto" w:fill="FFFFFF"/>
        </w:rPr>
        <w:t>, 2015, 81: 164-177.</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[5] </w:t>
      </w:r>
      <w:r w:rsidRPr="00241DFB">
        <w:rPr>
          <w:rFonts w:ascii="Times New Roman" w:hAnsi="Times New Roman" w:cs="Times New Roman"/>
          <w:color w:val="212121"/>
          <w:sz w:val="24"/>
          <w:szCs w:val="24"/>
          <w:shd w:val="clear" w:color="auto" w:fill="FFFFFF"/>
        </w:rPr>
        <w:t xml:space="preserve">HUI, Sarah </w:t>
      </w:r>
      <w:proofErr w:type="spellStart"/>
      <w:r w:rsidRPr="00241DFB">
        <w:rPr>
          <w:rFonts w:ascii="Times New Roman" w:hAnsi="Times New Roman" w:cs="Times New Roman"/>
          <w:color w:val="212121"/>
          <w:sz w:val="24"/>
          <w:szCs w:val="24"/>
          <w:shd w:val="clear" w:color="auto" w:fill="FFFFFF"/>
        </w:rPr>
        <w:t>Low</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Tze</w:t>
      </w:r>
      <w:proofErr w:type="spellEnd"/>
      <w:r w:rsidRPr="00241DFB">
        <w:rPr>
          <w:rFonts w:ascii="Times New Roman" w:hAnsi="Times New Roman" w:cs="Times New Roman"/>
          <w:color w:val="212121"/>
          <w:sz w:val="24"/>
          <w:szCs w:val="24"/>
          <w:shd w:val="clear" w:color="auto" w:fill="FFFFFF"/>
        </w:rPr>
        <w:t xml:space="preserve">; SEE, </w:t>
      </w:r>
      <w:proofErr w:type="spellStart"/>
      <w:r w:rsidRPr="00241DFB">
        <w:rPr>
          <w:rFonts w:ascii="Times New Roman" w:hAnsi="Times New Roman" w:cs="Times New Roman"/>
          <w:color w:val="212121"/>
          <w:sz w:val="24"/>
          <w:szCs w:val="24"/>
          <w:shd w:val="clear" w:color="auto" w:fill="FFFFFF"/>
        </w:rPr>
        <w:t>Swee</w:t>
      </w:r>
      <w:proofErr w:type="spellEnd"/>
      <w:r w:rsidRPr="00241DFB">
        <w:rPr>
          <w:rFonts w:ascii="Times New Roman" w:hAnsi="Times New Roman" w:cs="Times New Roman"/>
          <w:color w:val="212121"/>
          <w:sz w:val="24"/>
          <w:szCs w:val="24"/>
          <w:shd w:val="clear" w:color="auto" w:fill="FFFFFF"/>
        </w:rPr>
        <w:t xml:space="preserve"> Lan. </w:t>
      </w:r>
      <w:proofErr w:type="spellStart"/>
      <w:r w:rsidRPr="00241DFB">
        <w:rPr>
          <w:rFonts w:ascii="Times New Roman" w:hAnsi="Times New Roman" w:cs="Times New Roman"/>
          <w:color w:val="212121"/>
          <w:sz w:val="24"/>
          <w:szCs w:val="24"/>
          <w:shd w:val="clear" w:color="auto" w:fill="FFFFFF"/>
        </w:rPr>
        <w:t>Enhancing</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user</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experience</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through</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customisation</w:t>
      </w:r>
      <w:proofErr w:type="spellEnd"/>
      <w:r w:rsidRPr="00241DFB">
        <w:rPr>
          <w:rFonts w:ascii="Times New Roman" w:hAnsi="Times New Roman" w:cs="Times New Roman"/>
          <w:color w:val="212121"/>
          <w:sz w:val="24"/>
          <w:szCs w:val="24"/>
          <w:shd w:val="clear" w:color="auto" w:fill="FFFFFF"/>
        </w:rPr>
        <w:t xml:space="preserve"> of UI design. </w:t>
      </w:r>
      <w:proofErr w:type="spellStart"/>
      <w:r w:rsidRPr="00241DFB">
        <w:rPr>
          <w:rFonts w:ascii="Times New Roman" w:hAnsi="Times New Roman" w:cs="Times New Roman"/>
          <w:i/>
          <w:iCs/>
          <w:color w:val="212121"/>
          <w:sz w:val="24"/>
          <w:szCs w:val="24"/>
          <w:shd w:val="clear" w:color="auto" w:fill="FFFFFF"/>
        </w:rPr>
        <w:t>Procedia</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Manufacturing</w:t>
      </w:r>
      <w:proofErr w:type="spellEnd"/>
      <w:r w:rsidRPr="00241DFB">
        <w:rPr>
          <w:rFonts w:ascii="Times New Roman" w:hAnsi="Times New Roman" w:cs="Times New Roman"/>
          <w:color w:val="212121"/>
          <w:sz w:val="24"/>
          <w:szCs w:val="24"/>
          <w:shd w:val="clear" w:color="auto" w:fill="FFFFFF"/>
        </w:rPr>
        <w:t>, 2015, 3: 1932-1937.</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 xml:space="preserve">[6] </w:t>
      </w:r>
      <w:r w:rsidRPr="00B00D7C">
        <w:rPr>
          <w:rFonts w:ascii="Times New Roman" w:hAnsi="Times New Roman" w:cs="Times New Roman"/>
          <w:color w:val="212121"/>
          <w:sz w:val="24"/>
          <w:szCs w:val="24"/>
          <w:shd w:val="clear" w:color="auto" w:fill="FFFFFF"/>
        </w:rPr>
        <w:t xml:space="preserve">ISLAM, Rafia, et al. The </w:t>
      </w:r>
      <w:proofErr w:type="spellStart"/>
      <w:r w:rsidRPr="00B00D7C">
        <w:rPr>
          <w:rFonts w:ascii="Times New Roman" w:hAnsi="Times New Roman" w:cs="Times New Roman"/>
          <w:color w:val="212121"/>
          <w:sz w:val="24"/>
          <w:szCs w:val="24"/>
          <w:shd w:val="clear" w:color="auto" w:fill="FFFFFF"/>
        </w:rPr>
        <w:t>future</w:t>
      </w:r>
      <w:proofErr w:type="spellEnd"/>
      <w:r w:rsidRPr="00B00D7C">
        <w:rPr>
          <w:rFonts w:ascii="Times New Roman" w:hAnsi="Times New Roman" w:cs="Times New Roman"/>
          <w:color w:val="212121"/>
          <w:sz w:val="24"/>
          <w:szCs w:val="24"/>
          <w:shd w:val="clear" w:color="auto" w:fill="FFFFFF"/>
        </w:rPr>
        <w:t xml:space="preserve"> of cloud </w:t>
      </w:r>
      <w:proofErr w:type="spellStart"/>
      <w:r w:rsidRPr="00B00D7C">
        <w:rPr>
          <w:rFonts w:ascii="Times New Roman" w:hAnsi="Times New Roman" w:cs="Times New Roman"/>
          <w:color w:val="212121"/>
          <w:sz w:val="24"/>
          <w:szCs w:val="24"/>
          <w:shd w:val="clear" w:color="auto" w:fill="FFFFFF"/>
        </w:rPr>
        <w:t>computing</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benefits</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and</w:t>
      </w:r>
      <w:proofErr w:type="spellEnd"/>
      <w:r w:rsidRPr="00B00D7C">
        <w:rPr>
          <w:rFonts w:ascii="Times New Roman" w:hAnsi="Times New Roman" w:cs="Times New Roman"/>
          <w:color w:val="212121"/>
          <w:sz w:val="24"/>
          <w:szCs w:val="24"/>
          <w:shd w:val="clear" w:color="auto" w:fill="FFFFFF"/>
        </w:rPr>
        <w:t xml:space="preserve"> </w:t>
      </w:r>
      <w:proofErr w:type="spellStart"/>
      <w:r w:rsidRPr="00B00D7C">
        <w:rPr>
          <w:rFonts w:ascii="Times New Roman" w:hAnsi="Times New Roman" w:cs="Times New Roman"/>
          <w:color w:val="212121"/>
          <w:sz w:val="24"/>
          <w:szCs w:val="24"/>
          <w:shd w:val="clear" w:color="auto" w:fill="FFFFFF"/>
        </w:rPr>
        <w:t>challenges</w:t>
      </w:r>
      <w:proofErr w:type="spellEnd"/>
      <w:r w:rsidRPr="00B00D7C">
        <w:rPr>
          <w:rFonts w:ascii="Times New Roman" w:hAnsi="Times New Roman" w:cs="Times New Roman"/>
          <w:color w:val="212121"/>
          <w:sz w:val="24"/>
          <w:szCs w:val="24"/>
          <w:shd w:val="clear" w:color="auto" w:fill="FFFFFF"/>
        </w:rPr>
        <w:t>. </w:t>
      </w:r>
      <w:r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Pr="00B00D7C">
        <w:rPr>
          <w:rFonts w:ascii="Times New Roman" w:hAnsi="Times New Roman" w:cs="Times New Roman"/>
          <w:i/>
          <w:iCs/>
          <w:color w:val="212121"/>
          <w:sz w:val="24"/>
          <w:szCs w:val="24"/>
          <w:shd w:val="clear" w:color="auto" w:fill="FFFFFF"/>
        </w:rPr>
        <w:t>Network</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and</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System</w:t>
      </w:r>
      <w:proofErr w:type="spellEnd"/>
      <w:r w:rsidRPr="00B00D7C">
        <w:rPr>
          <w:rFonts w:ascii="Times New Roman" w:hAnsi="Times New Roman" w:cs="Times New Roman"/>
          <w:i/>
          <w:iCs/>
          <w:color w:val="212121"/>
          <w:sz w:val="24"/>
          <w:szCs w:val="24"/>
          <w:shd w:val="clear" w:color="auto" w:fill="FFFFFF"/>
        </w:rPr>
        <w:t xml:space="preserve"> </w:t>
      </w:r>
      <w:proofErr w:type="spellStart"/>
      <w:r w:rsidRPr="00B00D7C">
        <w:rPr>
          <w:rFonts w:ascii="Times New Roman" w:hAnsi="Times New Roman" w:cs="Times New Roman"/>
          <w:i/>
          <w:iCs/>
          <w:color w:val="212121"/>
          <w:sz w:val="24"/>
          <w:szCs w:val="24"/>
          <w:shd w:val="clear" w:color="auto" w:fill="FFFFFF"/>
        </w:rPr>
        <w:t>Sciences</w:t>
      </w:r>
      <w:proofErr w:type="spellEnd"/>
      <w:r w:rsidRPr="00B00D7C">
        <w:rPr>
          <w:rFonts w:ascii="Times New Roman" w:hAnsi="Times New Roman" w:cs="Times New Roman"/>
          <w:color w:val="212121"/>
          <w:sz w:val="24"/>
          <w:szCs w:val="24"/>
          <w:shd w:val="clear" w:color="auto" w:fill="FFFFFF"/>
        </w:rPr>
        <w:t>, 2023, 16.4: 53-65.</w:t>
      </w:r>
    </w:p>
    <w:p w:rsidR="00E61C8E" w:rsidRPr="00E61C8E" w:rsidRDefault="00E61C8E" w:rsidP="00B00D7C">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[7]</w:t>
      </w:r>
      <w:r w:rsidRPr="00CB216F">
        <w:rPr>
          <w:rFonts w:ascii="Times New Roman" w:hAnsi="Times New Roman" w:cs="Times New Roman"/>
          <w:color w:val="212121"/>
          <w:sz w:val="24"/>
          <w:szCs w:val="24"/>
          <w:shd w:val="clear" w:color="auto" w:fill="FFFFFF"/>
          <w:lang w:val="en-US"/>
        </w:rPr>
        <w:t xml:space="preserve"> </w:t>
      </w:r>
      <w:r>
        <w:rPr>
          <w:rFonts w:ascii="Times New Roman" w:hAnsi="Times New Roman" w:cs="Times New Roman"/>
          <w:color w:val="212121"/>
          <w:sz w:val="24"/>
          <w:szCs w:val="24"/>
          <w:shd w:val="clear" w:color="auto" w:fill="FFFFFF"/>
          <w:lang w:val="en-US"/>
        </w:rPr>
        <w:t>MARCHETTO A, TONELLA P, RICCA</w:t>
      </w:r>
      <w:r w:rsidRPr="00CB216F">
        <w:rPr>
          <w:rFonts w:ascii="Times New Roman" w:hAnsi="Times New Roman" w:cs="Times New Roman"/>
          <w:color w:val="212121"/>
          <w:sz w:val="24"/>
          <w:szCs w:val="24"/>
          <w:shd w:val="clear" w:color="auto" w:fill="FFFFFF"/>
          <w:lang w:val="en-US"/>
        </w:rPr>
        <w:t xml:space="preserve"> F, </w:t>
      </w:r>
      <w:r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Pr="00CB216F">
        <w:rPr>
          <w:rFonts w:ascii="Times New Roman" w:hAnsi="Times New Roman" w:cs="Times New Roman"/>
          <w:i/>
          <w:color w:val="212121"/>
          <w:sz w:val="24"/>
          <w:szCs w:val="24"/>
          <w:shd w:val="clear" w:color="auto" w:fill="FFFFFF"/>
          <w:lang w:val="en-US"/>
        </w:rPr>
        <w:t>SoftwareTesting</w:t>
      </w:r>
      <w:proofErr w:type="spellEnd"/>
      <w:r w:rsidRPr="00CB216F">
        <w:rPr>
          <w:rFonts w:ascii="Times New Roman" w:hAnsi="Times New Roman" w:cs="Times New Roman"/>
          <w:i/>
          <w:color w:val="212121"/>
          <w:sz w:val="24"/>
          <w:szCs w:val="24"/>
          <w:shd w:val="clear" w:color="auto" w:fill="FFFFFF"/>
          <w:lang w:val="en-US"/>
        </w:rPr>
        <w:t>, Veriﬁcation, and Validation</w:t>
      </w:r>
      <w:r w:rsidRPr="00CB216F">
        <w:rPr>
          <w:rFonts w:ascii="Times New Roman" w:hAnsi="Times New Roman" w:cs="Times New Roman"/>
          <w:color w:val="212121"/>
          <w:sz w:val="24"/>
          <w:szCs w:val="24"/>
          <w:shd w:val="clear" w:color="auto" w:fill="FFFFFF"/>
          <w:lang w:val="en-US"/>
        </w:rPr>
        <w:t>, Lilleha</w:t>
      </w:r>
      <w:r>
        <w:rPr>
          <w:rFonts w:ascii="Times New Roman" w:hAnsi="Times New Roman" w:cs="Times New Roman"/>
          <w:color w:val="212121"/>
          <w:sz w:val="24"/>
          <w:szCs w:val="24"/>
          <w:shd w:val="clear" w:color="auto" w:fill="FFFFFF"/>
          <w:lang w:val="en-US"/>
        </w:rPr>
        <w:t>mmer, Norway, pp. 121–130, 2008</w:t>
      </w:r>
    </w:p>
    <w:p w:rsidR="00E61C8E" w:rsidRP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 xml:space="preserve">[8] </w:t>
      </w:r>
      <w:r w:rsidRPr="00241DFB">
        <w:rPr>
          <w:rFonts w:ascii="Times New Roman" w:hAnsi="Times New Roman" w:cs="Times New Roman"/>
          <w:color w:val="212121"/>
          <w:sz w:val="24"/>
          <w:szCs w:val="24"/>
          <w:shd w:val="clear" w:color="auto" w:fill="FFFFFF"/>
        </w:rPr>
        <w:t xml:space="preserve">MCKAY, </w:t>
      </w:r>
      <w:proofErr w:type="spellStart"/>
      <w:r w:rsidRPr="00241DFB">
        <w:rPr>
          <w:rFonts w:ascii="Times New Roman" w:hAnsi="Times New Roman" w:cs="Times New Roman"/>
          <w:color w:val="212121"/>
          <w:sz w:val="24"/>
          <w:szCs w:val="24"/>
          <w:shd w:val="clear" w:color="auto" w:fill="FFFFFF"/>
        </w:rPr>
        <w:t>Everett</w:t>
      </w:r>
      <w:proofErr w:type="spellEnd"/>
      <w:r w:rsidRPr="00241DFB">
        <w:rPr>
          <w:rFonts w:ascii="Times New Roman" w:hAnsi="Times New Roman" w:cs="Times New Roman"/>
          <w:color w:val="212121"/>
          <w:sz w:val="24"/>
          <w:szCs w:val="24"/>
          <w:shd w:val="clear" w:color="auto" w:fill="FFFFFF"/>
        </w:rPr>
        <w:t xml:space="preserve"> N. </w:t>
      </w:r>
      <w:r w:rsidRPr="00241DFB">
        <w:rPr>
          <w:rFonts w:ascii="Times New Roman" w:hAnsi="Times New Roman" w:cs="Times New Roman"/>
          <w:i/>
          <w:iCs/>
          <w:color w:val="212121"/>
          <w:sz w:val="24"/>
          <w:szCs w:val="24"/>
          <w:shd w:val="clear" w:color="auto" w:fill="FFFFFF"/>
        </w:rPr>
        <w:t xml:space="preserve">UI </w:t>
      </w:r>
      <w:proofErr w:type="spellStart"/>
      <w:r w:rsidRPr="00241DFB">
        <w:rPr>
          <w:rFonts w:ascii="Times New Roman" w:hAnsi="Times New Roman" w:cs="Times New Roman"/>
          <w:i/>
          <w:iCs/>
          <w:color w:val="212121"/>
          <w:sz w:val="24"/>
          <w:szCs w:val="24"/>
          <w:shd w:val="clear" w:color="auto" w:fill="FFFFFF"/>
        </w:rPr>
        <w:t>is</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communication</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How</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to</w:t>
      </w:r>
      <w:proofErr w:type="spellEnd"/>
      <w:r w:rsidRPr="00241DFB">
        <w:rPr>
          <w:rFonts w:ascii="Times New Roman" w:hAnsi="Times New Roman" w:cs="Times New Roman"/>
          <w:i/>
          <w:iCs/>
          <w:color w:val="212121"/>
          <w:sz w:val="24"/>
          <w:szCs w:val="24"/>
          <w:shd w:val="clear" w:color="auto" w:fill="FFFFFF"/>
        </w:rPr>
        <w:t xml:space="preserve"> design intuitive, </w:t>
      </w:r>
      <w:proofErr w:type="spellStart"/>
      <w:r w:rsidRPr="00241DFB">
        <w:rPr>
          <w:rFonts w:ascii="Times New Roman" w:hAnsi="Times New Roman" w:cs="Times New Roman"/>
          <w:i/>
          <w:iCs/>
          <w:color w:val="212121"/>
          <w:sz w:val="24"/>
          <w:szCs w:val="24"/>
          <w:shd w:val="clear" w:color="auto" w:fill="FFFFFF"/>
        </w:rPr>
        <w:t>user</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centered</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interfaces</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by</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focusing</w:t>
      </w:r>
      <w:proofErr w:type="spellEnd"/>
      <w:r w:rsidRPr="00241DFB">
        <w:rPr>
          <w:rFonts w:ascii="Times New Roman" w:hAnsi="Times New Roman" w:cs="Times New Roman"/>
          <w:i/>
          <w:iCs/>
          <w:color w:val="212121"/>
          <w:sz w:val="24"/>
          <w:szCs w:val="24"/>
          <w:shd w:val="clear" w:color="auto" w:fill="FFFFFF"/>
        </w:rPr>
        <w:t xml:space="preserve"> on </w:t>
      </w:r>
      <w:proofErr w:type="spellStart"/>
      <w:r w:rsidRPr="00241DFB">
        <w:rPr>
          <w:rFonts w:ascii="Times New Roman" w:hAnsi="Times New Roman" w:cs="Times New Roman"/>
          <w:i/>
          <w:iCs/>
          <w:color w:val="212121"/>
          <w:sz w:val="24"/>
          <w:szCs w:val="24"/>
          <w:shd w:val="clear" w:color="auto" w:fill="FFFFFF"/>
        </w:rPr>
        <w:t>effective</w:t>
      </w:r>
      <w:proofErr w:type="spellEnd"/>
      <w:r w:rsidRPr="00241DFB">
        <w:rPr>
          <w:rFonts w:ascii="Times New Roman" w:hAnsi="Times New Roman" w:cs="Times New Roman"/>
          <w:i/>
          <w:iCs/>
          <w:color w:val="212121"/>
          <w:sz w:val="24"/>
          <w:szCs w:val="24"/>
          <w:shd w:val="clear" w:color="auto" w:fill="FFFFFF"/>
        </w:rPr>
        <w:t xml:space="preserve"> </w:t>
      </w:r>
      <w:proofErr w:type="spellStart"/>
      <w:r w:rsidRPr="00241DFB">
        <w:rPr>
          <w:rFonts w:ascii="Times New Roman" w:hAnsi="Times New Roman" w:cs="Times New Roman"/>
          <w:i/>
          <w:iCs/>
          <w:color w:val="212121"/>
          <w:sz w:val="24"/>
          <w:szCs w:val="24"/>
          <w:shd w:val="clear" w:color="auto" w:fill="FFFFFF"/>
        </w:rPr>
        <w:t>communication</w:t>
      </w:r>
      <w:proofErr w:type="spellEnd"/>
      <w:r w:rsidRPr="00241DFB">
        <w:rPr>
          <w:rFonts w:ascii="Times New Roman" w:hAnsi="Times New Roman" w:cs="Times New Roman"/>
          <w:color w:val="212121"/>
          <w:sz w:val="24"/>
          <w:szCs w:val="24"/>
          <w:shd w:val="clear" w:color="auto" w:fill="FFFFFF"/>
        </w:rPr>
        <w:t xml:space="preserve">. </w:t>
      </w:r>
      <w:proofErr w:type="spellStart"/>
      <w:r w:rsidRPr="00241DFB">
        <w:rPr>
          <w:rFonts w:ascii="Times New Roman" w:hAnsi="Times New Roman" w:cs="Times New Roman"/>
          <w:color w:val="212121"/>
          <w:sz w:val="24"/>
          <w:szCs w:val="24"/>
          <w:shd w:val="clear" w:color="auto" w:fill="FFFFFF"/>
        </w:rPr>
        <w:t>Newnes</w:t>
      </w:r>
      <w:proofErr w:type="spellEnd"/>
      <w:r w:rsidRPr="00241DFB">
        <w:rPr>
          <w:rFonts w:ascii="Times New Roman" w:hAnsi="Times New Roman" w:cs="Times New Roman"/>
          <w:color w:val="212121"/>
          <w:sz w:val="24"/>
          <w:szCs w:val="24"/>
          <w:shd w:val="clear" w:color="auto" w:fill="FFFFFF"/>
        </w:rPr>
        <w:t>, 2013.</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[9]</w:t>
      </w:r>
      <w:r w:rsidR="00B00D7C" w:rsidRPr="00B00D7C">
        <w:rPr>
          <w:rFonts w:ascii="Times New Roman" w:hAnsi="Times New Roman" w:cs="Times New Roman"/>
          <w:color w:val="212121"/>
          <w:sz w:val="24"/>
          <w:szCs w:val="24"/>
          <w:shd w:val="clear" w:color="auto" w:fill="FFFFFF"/>
        </w:rPr>
        <w:t xml:space="preserve"> MILANI, </w:t>
      </w:r>
      <w:proofErr w:type="spellStart"/>
      <w:r w:rsidR="00B00D7C" w:rsidRPr="00B00D7C">
        <w:rPr>
          <w:rFonts w:ascii="Times New Roman" w:hAnsi="Times New Roman" w:cs="Times New Roman"/>
          <w:color w:val="212121"/>
          <w:sz w:val="24"/>
          <w:szCs w:val="24"/>
          <w:shd w:val="clear" w:color="auto" w:fill="FFFFFF"/>
        </w:rPr>
        <w:t>Bahareh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Alami</w:t>
      </w:r>
      <w:proofErr w:type="spellEnd"/>
      <w:r w:rsidR="00B00D7C" w:rsidRPr="00B00D7C">
        <w:rPr>
          <w:rFonts w:ascii="Times New Roman" w:hAnsi="Times New Roman" w:cs="Times New Roman"/>
          <w:color w:val="212121"/>
          <w:sz w:val="24"/>
          <w:szCs w:val="24"/>
          <w:shd w:val="clear" w:color="auto" w:fill="FFFFFF"/>
        </w:rPr>
        <w:t xml:space="preserve">; NAVIMIPOUR, Nima </w:t>
      </w:r>
      <w:proofErr w:type="spellStart"/>
      <w:r w:rsidR="00B00D7C" w:rsidRPr="00B00D7C">
        <w:rPr>
          <w:rFonts w:ascii="Times New Roman" w:hAnsi="Times New Roman" w:cs="Times New Roman"/>
          <w:color w:val="212121"/>
          <w:sz w:val="24"/>
          <w:szCs w:val="24"/>
          <w:shd w:val="clear" w:color="auto" w:fill="FFFFFF"/>
        </w:rPr>
        <w:t>Jafari</w:t>
      </w:r>
      <w:proofErr w:type="spellEnd"/>
      <w:r w:rsidR="00B00D7C" w:rsidRPr="00B00D7C">
        <w:rPr>
          <w:rFonts w:ascii="Times New Roman" w:hAnsi="Times New Roman" w:cs="Times New Roman"/>
          <w:color w:val="212121"/>
          <w:sz w:val="24"/>
          <w:szCs w:val="24"/>
          <w:shd w:val="clear" w:color="auto" w:fill="FFFFFF"/>
        </w:rPr>
        <w:t xml:space="preserve">. A comprehensive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of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techniques</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Major </w:t>
      </w:r>
      <w:proofErr w:type="spellStart"/>
      <w:r w:rsidR="00B00D7C" w:rsidRPr="00B00D7C">
        <w:rPr>
          <w:rFonts w:ascii="Times New Roman" w:hAnsi="Times New Roman" w:cs="Times New Roman"/>
          <w:color w:val="212121"/>
          <w:sz w:val="24"/>
          <w:szCs w:val="24"/>
          <w:shd w:val="clear" w:color="auto" w:fill="FFFFFF"/>
        </w:rPr>
        <w:t>trends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future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directions</w:t>
      </w:r>
      <w:proofErr w:type="spellEnd"/>
      <w:r w:rsidR="00B00D7C" w:rsidRPr="00B00D7C">
        <w:rPr>
          <w:rFonts w:ascii="Times New Roman" w:hAnsi="Times New Roman" w:cs="Times New Roman"/>
          <w:color w:val="212121"/>
          <w:sz w:val="24"/>
          <w:szCs w:val="24"/>
          <w:shd w:val="clear" w:color="auto" w:fill="FFFFFF"/>
        </w:rPr>
        <w:t xml:space="preserve">. Journal of </w:t>
      </w:r>
      <w:proofErr w:type="spellStart"/>
      <w:r w:rsidR="00B00D7C" w:rsidRPr="00B00D7C">
        <w:rPr>
          <w:rFonts w:ascii="Times New Roman" w:hAnsi="Times New Roman" w:cs="Times New Roman"/>
          <w:color w:val="212121"/>
          <w:sz w:val="24"/>
          <w:szCs w:val="24"/>
          <w:shd w:val="clear" w:color="auto" w:fill="FFFFFF"/>
        </w:rPr>
        <w:t>Network</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Applications</w:t>
      </w:r>
      <w:proofErr w:type="spellEnd"/>
      <w:r w:rsidR="00B00D7C" w:rsidRPr="00B00D7C">
        <w:rPr>
          <w:rFonts w:ascii="Times New Roman" w:hAnsi="Times New Roman" w:cs="Times New Roman"/>
          <w:color w:val="212121"/>
          <w:sz w:val="24"/>
          <w:szCs w:val="24"/>
          <w:shd w:val="clear" w:color="auto" w:fill="FFFFFF"/>
        </w:rPr>
        <w:t>, 2016, 64: 229-238.</w:t>
      </w:r>
    </w:p>
    <w:p w:rsidR="00E61C8E" w:rsidRPr="00E61C8E" w:rsidRDefault="00E61C8E" w:rsidP="00B00D7C">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 xml:space="preserve">[10] </w:t>
      </w:r>
      <w:r w:rsidRPr="00467064">
        <w:rPr>
          <w:rFonts w:ascii="Times New Roman" w:hAnsi="Times New Roman" w:cs="Times New Roman"/>
          <w:color w:val="212121"/>
          <w:sz w:val="24"/>
          <w:szCs w:val="24"/>
          <w:shd w:val="clear" w:color="auto" w:fill="FFFFFF"/>
        </w:rPr>
        <w:t>PATTERSON, R. Hugo; MANLEY, Stephen. {</w:t>
      </w:r>
      <w:proofErr w:type="spellStart"/>
      <w:r w:rsidRPr="00467064">
        <w:rPr>
          <w:rFonts w:ascii="Times New Roman" w:hAnsi="Times New Roman" w:cs="Times New Roman"/>
          <w:color w:val="212121"/>
          <w:sz w:val="24"/>
          <w:szCs w:val="24"/>
          <w:shd w:val="clear" w:color="auto" w:fill="FFFFFF"/>
        </w:rPr>
        <w:t>SnapMirror</w:t>
      </w:r>
      <w:proofErr w:type="spellEnd"/>
      <w:r w:rsidRPr="00467064">
        <w:rPr>
          <w:rFonts w:ascii="Times New Roman" w:hAnsi="Times New Roman" w:cs="Times New Roman"/>
          <w:color w:val="212121"/>
          <w:sz w:val="24"/>
          <w:szCs w:val="24"/>
          <w:shd w:val="clear" w:color="auto" w:fill="FFFFFF"/>
        </w:rPr>
        <w:t>}:{</w:t>
      </w:r>
      <w:proofErr w:type="spellStart"/>
      <w:r w:rsidRPr="00467064">
        <w:rPr>
          <w:rFonts w:ascii="Times New Roman" w:hAnsi="Times New Roman" w:cs="Times New Roman"/>
          <w:color w:val="212121"/>
          <w:sz w:val="24"/>
          <w:szCs w:val="24"/>
          <w:shd w:val="clear" w:color="auto" w:fill="FFFFFF"/>
        </w:rPr>
        <w:t>File-System-Based</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Asynchronous</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Mirroring</w:t>
      </w:r>
      <w:proofErr w:type="spellEnd"/>
      <w:r w:rsidRPr="00467064">
        <w:rPr>
          <w:rFonts w:ascii="Times New Roman" w:hAnsi="Times New Roman" w:cs="Times New Roman"/>
          <w:color w:val="212121"/>
          <w:sz w:val="24"/>
          <w:szCs w:val="24"/>
          <w:shd w:val="clear" w:color="auto" w:fill="FFFFFF"/>
        </w:rPr>
        <w:t xml:space="preserve"> for </w:t>
      </w:r>
      <w:proofErr w:type="spellStart"/>
      <w:r w:rsidRPr="00467064">
        <w:rPr>
          <w:rFonts w:ascii="Times New Roman" w:hAnsi="Times New Roman" w:cs="Times New Roman"/>
          <w:color w:val="212121"/>
          <w:sz w:val="24"/>
          <w:szCs w:val="24"/>
          <w:shd w:val="clear" w:color="auto" w:fill="FFFFFF"/>
        </w:rPr>
        <w:t>Disaster</w:t>
      </w:r>
      <w:proofErr w:type="spellEnd"/>
      <w:r w:rsidRPr="00467064">
        <w:rPr>
          <w:rFonts w:ascii="Times New Roman" w:hAnsi="Times New Roman" w:cs="Times New Roman"/>
          <w:color w:val="212121"/>
          <w:sz w:val="24"/>
          <w:szCs w:val="24"/>
          <w:shd w:val="clear" w:color="auto" w:fill="FFFFFF"/>
        </w:rPr>
        <w:t xml:space="preserve"> </w:t>
      </w:r>
      <w:proofErr w:type="spellStart"/>
      <w:r w:rsidRPr="00467064">
        <w:rPr>
          <w:rFonts w:ascii="Times New Roman" w:hAnsi="Times New Roman" w:cs="Times New Roman"/>
          <w:color w:val="212121"/>
          <w:sz w:val="24"/>
          <w:szCs w:val="24"/>
          <w:shd w:val="clear" w:color="auto" w:fill="FFFFFF"/>
        </w:rPr>
        <w:t>Recovery</w:t>
      </w:r>
      <w:proofErr w:type="spellEnd"/>
      <w:r w:rsidRPr="00467064">
        <w:rPr>
          <w:rFonts w:ascii="Times New Roman" w:hAnsi="Times New Roman" w:cs="Times New Roman"/>
          <w:color w:val="212121"/>
          <w:sz w:val="24"/>
          <w:szCs w:val="24"/>
          <w:shd w:val="clear" w:color="auto" w:fill="FFFFFF"/>
        </w:rPr>
        <w:t>. In: </w:t>
      </w:r>
      <w:proofErr w:type="spellStart"/>
      <w:r w:rsidRPr="00467064">
        <w:rPr>
          <w:rFonts w:ascii="Times New Roman" w:hAnsi="Times New Roman" w:cs="Times New Roman"/>
          <w:i/>
          <w:iCs/>
          <w:color w:val="212121"/>
          <w:sz w:val="24"/>
          <w:szCs w:val="24"/>
          <w:shd w:val="clear" w:color="auto" w:fill="FFFFFF"/>
        </w:rPr>
        <w:t>Conference</w:t>
      </w:r>
      <w:proofErr w:type="spellEnd"/>
      <w:r w:rsidRPr="00467064">
        <w:rPr>
          <w:rFonts w:ascii="Times New Roman" w:hAnsi="Times New Roman" w:cs="Times New Roman"/>
          <w:i/>
          <w:iCs/>
          <w:color w:val="212121"/>
          <w:sz w:val="24"/>
          <w:szCs w:val="24"/>
          <w:shd w:val="clear" w:color="auto" w:fill="FFFFFF"/>
        </w:rPr>
        <w:t xml:space="preserve"> on File </w:t>
      </w:r>
      <w:proofErr w:type="spellStart"/>
      <w:r w:rsidRPr="00467064">
        <w:rPr>
          <w:rFonts w:ascii="Times New Roman" w:hAnsi="Times New Roman" w:cs="Times New Roman"/>
          <w:i/>
          <w:iCs/>
          <w:color w:val="212121"/>
          <w:sz w:val="24"/>
          <w:szCs w:val="24"/>
          <w:shd w:val="clear" w:color="auto" w:fill="FFFFFF"/>
        </w:rPr>
        <w:t>and</w:t>
      </w:r>
      <w:proofErr w:type="spellEnd"/>
      <w:r w:rsidRPr="00467064">
        <w:rPr>
          <w:rFonts w:ascii="Times New Roman" w:hAnsi="Times New Roman" w:cs="Times New Roman"/>
          <w:i/>
          <w:iCs/>
          <w:color w:val="212121"/>
          <w:sz w:val="24"/>
          <w:szCs w:val="24"/>
          <w:shd w:val="clear" w:color="auto" w:fill="FFFFFF"/>
        </w:rPr>
        <w:t xml:space="preserve"> </w:t>
      </w:r>
      <w:proofErr w:type="spellStart"/>
      <w:r w:rsidRPr="00467064">
        <w:rPr>
          <w:rFonts w:ascii="Times New Roman" w:hAnsi="Times New Roman" w:cs="Times New Roman"/>
          <w:i/>
          <w:iCs/>
          <w:color w:val="212121"/>
          <w:sz w:val="24"/>
          <w:szCs w:val="24"/>
          <w:shd w:val="clear" w:color="auto" w:fill="FFFFFF"/>
        </w:rPr>
        <w:t>Storage</w:t>
      </w:r>
      <w:proofErr w:type="spellEnd"/>
      <w:r w:rsidRPr="00467064">
        <w:rPr>
          <w:rFonts w:ascii="Times New Roman" w:hAnsi="Times New Roman" w:cs="Times New Roman"/>
          <w:i/>
          <w:iCs/>
          <w:color w:val="212121"/>
          <w:sz w:val="24"/>
          <w:szCs w:val="24"/>
          <w:shd w:val="clear" w:color="auto" w:fill="FFFFFF"/>
        </w:rPr>
        <w:t xml:space="preserve"> Technologies (FAST 02)</w:t>
      </w:r>
      <w:r w:rsidRPr="00467064">
        <w:rPr>
          <w:rFonts w:ascii="Times New Roman" w:hAnsi="Times New Roman" w:cs="Times New Roman"/>
          <w:color w:val="212121"/>
          <w:sz w:val="24"/>
          <w:szCs w:val="24"/>
          <w:shd w:val="clear" w:color="auto" w:fill="FFFFFF"/>
        </w:rPr>
        <w:t>. 2002.</w:t>
      </w:r>
    </w:p>
    <w:p w:rsidR="00B00D7C"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[11]</w:t>
      </w:r>
      <w:r w:rsidR="00B00D7C" w:rsidRPr="00B00D7C">
        <w:rPr>
          <w:rFonts w:ascii="Times New Roman" w:hAnsi="Times New Roman" w:cs="Times New Roman"/>
          <w:color w:val="212121"/>
          <w:sz w:val="24"/>
          <w:szCs w:val="24"/>
          <w:shd w:val="clear" w:color="auto" w:fill="FFFFFF"/>
        </w:rPr>
        <w:t xml:space="preserve"> TABET, </w:t>
      </w:r>
      <w:proofErr w:type="spellStart"/>
      <w:r w:rsidR="00B00D7C" w:rsidRPr="00B00D7C">
        <w:rPr>
          <w:rFonts w:ascii="Times New Roman" w:hAnsi="Times New Roman" w:cs="Times New Roman"/>
          <w:color w:val="212121"/>
          <w:sz w:val="24"/>
          <w:szCs w:val="24"/>
          <w:shd w:val="clear" w:color="auto" w:fill="FFFFFF"/>
        </w:rPr>
        <w:t>Khaoula</w:t>
      </w:r>
      <w:proofErr w:type="spellEnd"/>
      <w:r w:rsidR="00B00D7C" w:rsidRPr="00B00D7C">
        <w:rPr>
          <w:rFonts w:ascii="Times New Roman" w:hAnsi="Times New Roman" w:cs="Times New Roman"/>
          <w:color w:val="212121"/>
          <w:sz w:val="24"/>
          <w:szCs w:val="24"/>
          <w:shd w:val="clear" w:color="auto" w:fill="FFFFFF"/>
        </w:rPr>
        <w:t xml:space="preserve">, et al.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International Journal of Information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Social </w:t>
      </w:r>
      <w:proofErr w:type="spellStart"/>
      <w:r w:rsidR="00B00D7C" w:rsidRPr="00B00D7C">
        <w:rPr>
          <w:rFonts w:ascii="Times New Roman" w:hAnsi="Times New Roman" w:cs="Times New Roman"/>
          <w:color w:val="212121"/>
          <w:sz w:val="24"/>
          <w:szCs w:val="24"/>
          <w:shd w:val="clear" w:color="auto" w:fill="FFFFFF"/>
        </w:rPr>
        <w:t>Change</w:t>
      </w:r>
      <w:proofErr w:type="spellEnd"/>
      <w:r w:rsidR="00B00D7C" w:rsidRPr="00B00D7C">
        <w:rPr>
          <w:rFonts w:ascii="Times New Roman" w:hAnsi="Times New Roman" w:cs="Times New Roman"/>
          <w:color w:val="212121"/>
          <w:sz w:val="24"/>
          <w:szCs w:val="24"/>
          <w:shd w:val="clear" w:color="auto" w:fill="FFFFFF"/>
        </w:rPr>
        <w:t xml:space="preserve"> (IJISSC), 2017, 8.3: 17-33.</w:t>
      </w:r>
    </w:p>
    <w:p w:rsid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[12]</w:t>
      </w:r>
      <w:r w:rsidR="00B00D7C">
        <w:rPr>
          <w:rFonts w:ascii="Times New Roman" w:hAnsi="Times New Roman" w:cs="Times New Roman"/>
          <w:color w:val="212121"/>
          <w:sz w:val="24"/>
          <w:szCs w:val="24"/>
          <w:shd w:val="clear" w:color="auto" w:fill="FFFFFF"/>
        </w:rPr>
        <w:t xml:space="preserve"> </w:t>
      </w:r>
      <w:r w:rsidR="00B00D7C" w:rsidRPr="00B00D7C">
        <w:rPr>
          <w:rFonts w:ascii="Times New Roman" w:hAnsi="Times New Roman" w:cs="Times New Roman"/>
          <w:color w:val="212121"/>
          <w:sz w:val="24"/>
          <w:szCs w:val="24"/>
          <w:shd w:val="clear" w:color="auto" w:fill="FFFFFF"/>
        </w:rPr>
        <w:t xml:space="preserve">UZOMA, </w:t>
      </w:r>
      <w:proofErr w:type="spellStart"/>
      <w:r w:rsidR="00B00D7C" w:rsidRPr="00B00D7C">
        <w:rPr>
          <w:rFonts w:ascii="Times New Roman" w:hAnsi="Times New Roman" w:cs="Times New Roman"/>
          <w:color w:val="212121"/>
          <w:sz w:val="24"/>
          <w:szCs w:val="24"/>
          <w:shd w:val="clear" w:color="auto" w:fill="FFFFFF"/>
        </w:rPr>
        <w:t>Benneth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Chukwuemeka</w:t>
      </w:r>
      <w:proofErr w:type="spellEnd"/>
      <w:r w:rsidR="00B00D7C" w:rsidRPr="00B00D7C">
        <w:rPr>
          <w:rFonts w:ascii="Times New Roman" w:hAnsi="Times New Roman" w:cs="Times New Roman"/>
          <w:color w:val="212121"/>
          <w:sz w:val="24"/>
          <w:szCs w:val="24"/>
          <w:shd w:val="clear" w:color="auto" w:fill="FFFFFF"/>
        </w:rPr>
        <w:t xml:space="preserve">; OKHUOYA, </w:t>
      </w:r>
      <w:proofErr w:type="spellStart"/>
      <w:r w:rsidR="00B00D7C" w:rsidRPr="00B00D7C">
        <w:rPr>
          <w:rFonts w:ascii="Times New Roman" w:hAnsi="Times New Roman" w:cs="Times New Roman"/>
          <w:color w:val="212121"/>
          <w:sz w:val="24"/>
          <w:szCs w:val="24"/>
          <w:shd w:val="clear" w:color="auto" w:fill="FFFFFF"/>
        </w:rPr>
        <w:t>Isokpehi</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Bonaventure</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on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w:t>
      </w:r>
      <w:proofErr w:type="spellStart"/>
      <w:r w:rsidR="00B00D7C" w:rsidRPr="00B00D7C">
        <w:rPr>
          <w:rFonts w:ascii="Times New Roman" w:hAnsi="Times New Roman" w:cs="Times New Roman"/>
          <w:i/>
          <w:iCs/>
          <w:color w:val="212121"/>
          <w:sz w:val="24"/>
          <w:szCs w:val="24"/>
          <w:shd w:val="clear" w:color="auto" w:fill="FFFFFF"/>
        </w:rPr>
        <w:t>Research</w:t>
      </w:r>
      <w:proofErr w:type="spellEnd"/>
      <w:r w:rsidR="00B00D7C" w:rsidRPr="00B00D7C">
        <w:rPr>
          <w:rFonts w:ascii="Times New Roman" w:hAnsi="Times New Roman" w:cs="Times New Roman"/>
          <w:i/>
          <w:iCs/>
          <w:color w:val="212121"/>
          <w:sz w:val="24"/>
          <w:szCs w:val="24"/>
          <w:shd w:val="clear" w:color="auto" w:fill="FFFFFF"/>
        </w:rPr>
        <w:t xml:space="preserve"> Gate</w:t>
      </w:r>
      <w:r w:rsidR="00B00D7C" w:rsidRPr="00B00D7C">
        <w:rPr>
          <w:rFonts w:ascii="Times New Roman" w:hAnsi="Times New Roman" w:cs="Times New Roman"/>
          <w:color w:val="212121"/>
          <w:sz w:val="24"/>
          <w:szCs w:val="24"/>
          <w:shd w:val="clear" w:color="auto" w:fill="FFFFFF"/>
        </w:rPr>
        <w:t>, 2022.</w:t>
      </w:r>
    </w:p>
    <w:p w:rsidR="00CB216F" w:rsidRPr="00E61C8E" w:rsidRDefault="00E61C8E"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[13]</w:t>
      </w:r>
      <w:r w:rsidR="00CB216F" w:rsidRPr="00CB216F">
        <w:rPr>
          <w:rFonts w:ascii="Times New Roman" w:hAnsi="Times New Roman" w:cs="Times New Roman"/>
          <w:color w:val="212121"/>
          <w:sz w:val="24"/>
          <w:szCs w:val="24"/>
          <w:shd w:val="clear" w:color="auto" w:fill="FFFFFF"/>
          <w:lang w:val="en-US"/>
        </w:rPr>
        <w:t xml:space="preserve"> </w:t>
      </w:r>
      <w:r>
        <w:rPr>
          <w:rFonts w:ascii="Times New Roman" w:hAnsi="Times New Roman" w:cs="Times New Roman"/>
          <w:color w:val="212121"/>
          <w:sz w:val="24"/>
          <w:szCs w:val="24"/>
          <w:shd w:val="clear" w:color="auto" w:fill="FFFFFF"/>
          <w:lang w:val="en-US"/>
        </w:rPr>
        <w:t>VADLAMUDI</w:t>
      </w:r>
      <w:r w:rsidR="00CB216F" w:rsidRPr="00CB216F">
        <w:rPr>
          <w:rFonts w:ascii="Times New Roman" w:hAnsi="Times New Roman" w:cs="Times New Roman"/>
          <w:color w:val="212121"/>
          <w:sz w:val="24"/>
          <w:szCs w:val="24"/>
          <w:shd w:val="clear" w:color="auto" w:fill="FFFFFF"/>
          <w:lang w:val="en-US"/>
        </w:rPr>
        <w:t xml:space="preserve"> S G, </w:t>
      </w:r>
      <w:r>
        <w:rPr>
          <w:rFonts w:ascii="Times New Roman" w:hAnsi="Times New Roman" w:cs="Times New Roman"/>
          <w:color w:val="212121"/>
          <w:sz w:val="24"/>
          <w:szCs w:val="24"/>
          <w:shd w:val="clear" w:color="auto" w:fill="FFFFFF"/>
          <w:lang w:val="en-US"/>
        </w:rPr>
        <w:t>SENGUPTA</w:t>
      </w:r>
      <w:r w:rsidR="00CB216F" w:rsidRPr="00CB216F">
        <w:rPr>
          <w:rFonts w:ascii="Times New Roman" w:hAnsi="Times New Roman" w:cs="Times New Roman"/>
          <w:color w:val="212121"/>
          <w:sz w:val="24"/>
          <w:szCs w:val="24"/>
          <w:shd w:val="clear" w:color="auto" w:fill="FFFFFF"/>
          <w:lang w:val="en-US"/>
        </w:rPr>
        <w:t xml:space="preserve"> S, </w:t>
      </w:r>
      <w:r>
        <w:rPr>
          <w:rFonts w:ascii="Times New Roman" w:hAnsi="Times New Roman" w:cs="Times New Roman"/>
          <w:color w:val="212121"/>
          <w:sz w:val="24"/>
          <w:szCs w:val="24"/>
          <w:shd w:val="clear" w:color="auto" w:fill="FFFFFF"/>
          <w:lang w:val="en-US"/>
        </w:rPr>
        <w:t>TAGUINOD</w:t>
      </w:r>
      <w:r w:rsidR="00CB216F" w:rsidRPr="00CB216F">
        <w:rPr>
          <w:rFonts w:ascii="Times New Roman" w:hAnsi="Times New Roman" w:cs="Times New Roman"/>
          <w:color w:val="212121"/>
          <w:sz w:val="24"/>
          <w:szCs w:val="24"/>
          <w:shd w:val="clear" w:color="auto" w:fill="FFFFFF"/>
          <w:lang w:val="en-US"/>
        </w:rPr>
        <w:t xml:space="preserve"> M, et al., </w:t>
      </w:r>
      <w:r w:rsidR="00CB216F"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00CB216F" w:rsidRPr="00CB216F">
        <w:rPr>
          <w:rFonts w:ascii="Times New Roman" w:hAnsi="Times New Roman" w:cs="Times New Roman"/>
          <w:i/>
          <w:color w:val="212121"/>
          <w:sz w:val="24"/>
          <w:szCs w:val="24"/>
          <w:shd w:val="clear" w:color="auto" w:fill="FFFFFF"/>
          <w:lang w:val="en-US"/>
        </w:rPr>
        <w:t>stackelberg</w:t>
      </w:r>
      <w:proofErr w:type="spellEnd"/>
      <w:r w:rsidR="00CB216F" w:rsidRPr="00CB216F">
        <w:rPr>
          <w:rFonts w:ascii="Times New Roman" w:hAnsi="Times New Roman" w:cs="Times New Roman"/>
          <w:i/>
          <w:color w:val="212121"/>
          <w:sz w:val="24"/>
          <w:szCs w:val="24"/>
          <w:shd w:val="clear" w:color="auto" w:fill="FFFFFF"/>
          <w:lang w:val="en-US"/>
        </w:rPr>
        <w:t xml:space="preserve"> games</w:t>
      </w:r>
      <w:r w:rsidR="00CB216F"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00CB216F" w:rsidRPr="00CB216F">
        <w:rPr>
          <w:rFonts w:ascii="Times New Roman" w:hAnsi="Times New Roman" w:cs="Times New Roman"/>
          <w:color w:val="212121"/>
          <w:sz w:val="24"/>
          <w:szCs w:val="24"/>
          <w:shd w:val="clear" w:color="auto" w:fill="FFFFFF"/>
          <w:lang w:val="en-US"/>
        </w:rPr>
        <w:t>Multiagent</w:t>
      </w:r>
      <w:proofErr w:type="spellEnd"/>
      <w:r w:rsidR="00CB216F" w:rsidRPr="00CB216F">
        <w:rPr>
          <w:rFonts w:ascii="Times New Roman" w:hAnsi="Times New Roman" w:cs="Times New Roman"/>
          <w:color w:val="212121"/>
          <w:sz w:val="24"/>
          <w:szCs w:val="24"/>
          <w:shd w:val="clear" w:color="auto" w:fill="FFFFFF"/>
          <w:lang w:val="en-US"/>
        </w:rPr>
        <w:t xml:space="preserve"> Systems, 1377-1378, 2016</w:t>
      </w:r>
    </w:p>
    <w:p w:rsidR="009D1904" w:rsidRPr="00CB3C99" w:rsidRDefault="009D1904" w:rsidP="00CB3C99">
      <w:pPr>
        <w:spacing w:line="360" w:lineRule="auto"/>
        <w:jc w:val="both"/>
        <w:rPr>
          <w:rFonts w:ascii="Times New Roman" w:hAnsi="Times New Roman" w:cs="Times New Roman"/>
          <w:color w:val="212121"/>
          <w:sz w:val="24"/>
          <w:szCs w:val="24"/>
          <w:shd w:val="clear" w:color="auto" w:fill="FFFFFF"/>
        </w:rPr>
      </w:pPr>
    </w:p>
    <w:sectPr w:rsidR="009D1904" w:rsidRPr="00CB3C99" w:rsidSect="0076297A">
      <w:footerReference w:type="first" r:id="rId32"/>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7237AF" w:rsidRDefault="007237AF" w:rsidP="00C71E08">
      <w:pPr>
        <w:spacing w:after="0" w:line="240" w:lineRule="auto"/>
      </w:pPr>
      <w:r>
        <w:separator/>
      </w:r>
    </w:p>
  </w:endnote>
  <w:endnote w:type="continuationSeparator" w:id="0">
    <w:p w:rsidR="007237AF" w:rsidRDefault="007237AF"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1433B" w:rsidRDefault="0011433B" w:rsidP="003741BB">
    <w:pPr>
      <w:pStyle w:val="Subsol"/>
    </w:pPr>
  </w:p>
  <w:p w:rsidR="0011433B" w:rsidRDefault="0011433B">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1433B" w:rsidRDefault="0011433B" w:rsidP="00766A30">
    <w:pPr>
      <w:pStyle w:val="Subsol"/>
    </w:pPr>
  </w:p>
  <w:p w:rsidR="0011433B" w:rsidRDefault="0011433B">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11433B" w:rsidRDefault="0011433B">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11433B" w:rsidRDefault="0011433B">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11433B" w:rsidRDefault="0011433B">
        <w:pPr>
          <w:pStyle w:val="Subsol"/>
          <w:jc w:val="center"/>
        </w:pPr>
        <w:r>
          <w:fldChar w:fldCharType="begin"/>
        </w:r>
        <w:r>
          <w:instrText xml:space="preserve"> PAGE   \* MERGEFORMAT </w:instrText>
        </w:r>
        <w:r>
          <w:fldChar w:fldCharType="separate"/>
        </w:r>
        <w:r w:rsidR="006409DA">
          <w:rPr>
            <w:noProof/>
          </w:rPr>
          <w:t>ii</w:t>
        </w:r>
        <w:r>
          <w:rPr>
            <w:noProof/>
          </w:rPr>
          <w:fldChar w:fldCharType="end"/>
        </w:r>
      </w:p>
    </w:sdtContent>
  </w:sdt>
  <w:p w:rsidR="0011433B" w:rsidRDefault="0011433B">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11433B" w:rsidRDefault="0011433B">
        <w:pPr>
          <w:pStyle w:val="Subsol"/>
          <w:jc w:val="center"/>
        </w:pPr>
        <w:r>
          <w:fldChar w:fldCharType="begin"/>
        </w:r>
        <w:r>
          <w:instrText xml:space="preserve"> PAGE   \* MERGEFORMAT </w:instrText>
        </w:r>
        <w:r>
          <w:fldChar w:fldCharType="separate"/>
        </w:r>
        <w:r w:rsidR="006409DA">
          <w:rPr>
            <w:noProof/>
          </w:rPr>
          <w:t>i</w:t>
        </w:r>
        <w:r>
          <w:rPr>
            <w:noProof/>
          </w:rPr>
          <w:fldChar w:fldCharType="end"/>
        </w:r>
      </w:p>
    </w:sdtContent>
  </w:sdt>
  <w:p w:rsidR="0011433B" w:rsidRDefault="0011433B">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11433B" w:rsidRDefault="0011433B">
        <w:pPr>
          <w:pStyle w:val="Subsol"/>
          <w:jc w:val="center"/>
        </w:pPr>
        <w:r>
          <w:fldChar w:fldCharType="begin"/>
        </w:r>
        <w:r>
          <w:instrText xml:space="preserve"> PAGE   \* MERGEFORMAT </w:instrText>
        </w:r>
        <w:r>
          <w:fldChar w:fldCharType="separate"/>
        </w:r>
        <w:r w:rsidR="006409DA">
          <w:rPr>
            <w:noProof/>
          </w:rPr>
          <w:t>1</w:t>
        </w:r>
        <w:r>
          <w:rPr>
            <w:noProof/>
          </w:rPr>
          <w:fldChar w:fldCharType="end"/>
        </w:r>
      </w:p>
    </w:sdtContent>
  </w:sdt>
  <w:p w:rsidR="0011433B" w:rsidRDefault="0011433B">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7237AF" w:rsidRDefault="007237AF" w:rsidP="00C71E08">
      <w:pPr>
        <w:spacing w:after="0" w:line="240" w:lineRule="auto"/>
      </w:pPr>
      <w:r>
        <w:separator/>
      </w:r>
    </w:p>
  </w:footnote>
  <w:footnote w:type="continuationSeparator" w:id="0">
    <w:p w:rsidR="007237AF" w:rsidRDefault="007237AF"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A54005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E536E65"/>
    <w:multiLevelType w:val="multilevel"/>
    <w:tmpl w:val="C40CA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10">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8"/>
  </w:num>
  <w:num w:numId="4">
    <w:abstractNumId w:val="5"/>
  </w:num>
  <w:num w:numId="5">
    <w:abstractNumId w:val="7"/>
  </w:num>
  <w:num w:numId="6">
    <w:abstractNumId w:val="4"/>
  </w:num>
  <w:num w:numId="7">
    <w:abstractNumId w:val="6"/>
  </w:num>
  <w:num w:numId="8">
    <w:abstractNumId w:val="2"/>
  </w:num>
  <w:num w:numId="9">
    <w:abstractNumId w:val="1"/>
  </w:num>
  <w:num w:numId="10">
    <w:abstractNumId w:val="0"/>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40969"/>
    <w:rsid w:val="00046446"/>
    <w:rsid w:val="000509FA"/>
    <w:rsid w:val="00054AC9"/>
    <w:rsid w:val="00055163"/>
    <w:rsid w:val="0005606D"/>
    <w:rsid w:val="00060CAA"/>
    <w:rsid w:val="000657A0"/>
    <w:rsid w:val="0008249D"/>
    <w:rsid w:val="000835F5"/>
    <w:rsid w:val="00092DB5"/>
    <w:rsid w:val="00095823"/>
    <w:rsid w:val="00095F24"/>
    <w:rsid w:val="00096CE4"/>
    <w:rsid w:val="000B2B4F"/>
    <w:rsid w:val="000B43E6"/>
    <w:rsid w:val="000C4B0F"/>
    <w:rsid w:val="000D377C"/>
    <w:rsid w:val="000D5609"/>
    <w:rsid w:val="000E1B71"/>
    <w:rsid w:val="000E3BD6"/>
    <w:rsid w:val="000F0E48"/>
    <w:rsid w:val="000F1445"/>
    <w:rsid w:val="000F3E38"/>
    <w:rsid w:val="000F799D"/>
    <w:rsid w:val="00101C04"/>
    <w:rsid w:val="00107C55"/>
    <w:rsid w:val="0011433B"/>
    <w:rsid w:val="00124E7A"/>
    <w:rsid w:val="00130022"/>
    <w:rsid w:val="001318D5"/>
    <w:rsid w:val="00133600"/>
    <w:rsid w:val="00137554"/>
    <w:rsid w:val="001509B7"/>
    <w:rsid w:val="001540DA"/>
    <w:rsid w:val="001566AF"/>
    <w:rsid w:val="00162A68"/>
    <w:rsid w:val="00163095"/>
    <w:rsid w:val="00185B69"/>
    <w:rsid w:val="001931A3"/>
    <w:rsid w:val="001979C8"/>
    <w:rsid w:val="001A2098"/>
    <w:rsid w:val="001B28EE"/>
    <w:rsid w:val="001B462F"/>
    <w:rsid w:val="001C24B0"/>
    <w:rsid w:val="001C44A8"/>
    <w:rsid w:val="001C7D85"/>
    <w:rsid w:val="001D2500"/>
    <w:rsid w:val="001D42BF"/>
    <w:rsid w:val="001E1206"/>
    <w:rsid w:val="001F5036"/>
    <w:rsid w:val="00200096"/>
    <w:rsid w:val="00200644"/>
    <w:rsid w:val="002110F2"/>
    <w:rsid w:val="0022220E"/>
    <w:rsid w:val="00225801"/>
    <w:rsid w:val="002263C4"/>
    <w:rsid w:val="00230D3A"/>
    <w:rsid w:val="002349EC"/>
    <w:rsid w:val="00241DFB"/>
    <w:rsid w:val="00243B57"/>
    <w:rsid w:val="00246B8E"/>
    <w:rsid w:val="00254AE4"/>
    <w:rsid w:val="00260232"/>
    <w:rsid w:val="00261FF3"/>
    <w:rsid w:val="00265584"/>
    <w:rsid w:val="0026566A"/>
    <w:rsid w:val="00265B3C"/>
    <w:rsid w:val="002733FD"/>
    <w:rsid w:val="002749F8"/>
    <w:rsid w:val="00275E7D"/>
    <w:rsid w:val="002862C4"/>
    <w:rsid w:val="0029528F"/>
    <w:rsid w:val="002A2C19"/>
    <w:rsid w:val="002A2DD0"/>
    <w:rsid w:val="002A4479"/>
    <w:rsid w:val="002A4F60"/>
    <w:rsid w:val="002A7914"/>
    <w:rsid w:val="002B1075"/>
    <w:rsid w:val="002B3C0E"/>
    <w:rsid w:val="002B44C6"/>
    <w:rsid w:val="002B648A"/>
    <w:rsid w:val="002C38C0"/>
    <w:rsid w:val="002C442B"/>
    <w:rsid w:val="002C4FFE"/>
    <w:rsid w:val="002D08CB"/>
    <w:rsid w:val="002D14E3"/>
    <w:rsid w:val="002D1876"/>
    <w:rsid w:val="002D48C0"/>
    <w:rsid w:val="002E045D"/>
    <w:rsid w:val="002E756E"/>
    <w:rsid w:val="002F3CAC"/>
    <w:rsid w:val="002F6011"/>
    <w:rsid w:val="002F6644"/>
    <w:rsid w:val="002F6F9E"/>
    <w:rsid w:val="00302EAE"/>
    <w:rsid w:val="003064CC"/>
    <w:rsid w:val="00307019"/>
    <w:rsid w:val="00310276"/>
    <w:rsid w:val="00315026"/>
    <w:rsid w:val="00317B78"/>
    <w:rsid w:val="00327B2B"/>
    <w:rsid w:val="003417A6"/>
    <w:rsid w:val="00343946"/>
    <w:rsid w:val="00343AAB"/>
    <w:rsid w:val="00344928"/>
    <w:rsid w:val="00347BF8"/>
    <w:rsid w:val="003503FA"/>
    <w:rsid w:val="00354D68"/>
    <w:rsid w:val="00360672"/>
    <w:rsid w:val="003614B0"/>
    <w:rsid w:val="00362346"/>
    <w:rsid w:val="003635DE"/>
    <w:rsid w:val="00365019"/>
    <w:rsid w:val="0036629D"/>
    <w:rsid w:val="003741BB"/>
    <w:rsid w:val="00382D8A"/>
    <w:rsid w:val="00386EC9"/>
    <w:rsid w:val="00387A27"/>
    <w:rsid w:val="00387AB5"/>
    <w:rsid w:val="003A51F7"/>
    <w:rsid w:val="003A5DB1"/>
    <w:rsid w:val="003A6F44"/>
    <w:rsid w:val="003C2F39"/>
    <w:rsid w:val="003C41AE"/>
    <w:rsid w:val="003C5140"/>
    <w:rsid w:val="003C5F06"/>
    <w:rsid w:val="003C68B9"/>
    <w:rsid w:val="003C6C80"/>
    <w:rsid w:val="003C7307"/>
    <w:rsid w:val="003D412B"/>
    <w:rsid w:val="003D4BCE"/>
    <w:rsid w:val="003D592F"/>
    <w:rsid w:val="003D5D42"/>
    <w:rsid w:val="003E17CA"/>
    <w:rsid w:val="003E3488"/>
    <w:rsid w:val="003E3B77"/>
    <w:rsid w:val="003E7BEC"/>
    <w:rsid w:val="003F0225"/>
    <w:rsid w:val="00402859"/>
    <w:rsid w:val="00410E17"/>
    <w:rsid w:val="00412F96"/>
    <w:rsid w:val="0041405D"/>
    <w:rsid w:val="00421AFC"/>
    <w:rsid w:val="00423504"/>
    <w:rsid w:val="004242BF"/>
    <w:rsid w:val="004375E5"/>
    <w:rsid w:val="004412CB"/>
    <w:rsid w:val="00441422"/>
    <w:rsid w:val="004430C4"/>
    <w:rsid w:val="00446E10"/>
    <w:rsid w:val="0045357E"/>
    <w:rsid w:val="00461AEF"/>
    <w:rsid w:val="00465BA8"/>
    <w:rsid w:val="00467064"/>
    <w:rsid w:val="004709CF"/>
    <w:rsid w:val="00483417"/>
    <w:rsid w:val="004951A7"/>
    <w:rsid w:val="004A7C74"/>
    <w:rsid w:val="004B00C5"/>
    <w:rsid w:val="004B5775"/>
    <w:rsid w:val="004C3F7E"/>
    <w:rsid w:val="004D434E"/>
    <w:rsid w:val="004D76A0"/>
    <w:rsid w:val="004E6092"/>
    <w:rsid w:val="004E6399"/>
    <w:rsid w:val="004F4167"/>
    <w:rsid w:val="004F53A9"/>
    <w:rsid w:val="004F61DD"/>
    <w:rsid w:val="00523855"/>
    <w:rsid w:val="0052673E"/>
    <w:rsid w:val="005317B9"/>
    <w:rsid w:val="005372CC"/>
    <w:rsid w:val="00540178"/>
    <w:rsid w:val="00554C10"/>
    <w:rsid w:val="00564BEC"/>
    <w:rsid w:val="00565391"/>
    <w:rsid w:val="005701CA"/>
    <w:rsid w:val="00573CF9"/>
    <w:rsid w:val="005767A3"/>
    <w:rsid w:val="00576861"/>
    <w:rsid w:val="00587C63"/>
    <w:rsid w:val="0059129C"/>
    <w:rsid w:val="00591C84"/>
    <w:rsid w:val="00595BCA"/>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17C1"/>
    <w:rsid w:val="00617DAF"/>
    <w:rsid w:val="006218D2"/>
    <w:rsid w:val="006315A9"/>
    <w:rsid w:val="0063337A"/>
    <w:rsid w:val="00634EBC"/>
    <w:rsid w:val="006409DA"/>
    <w:rsid w:val="006425C1"/>
    <w:rsid w:val="00642C62"/>
    <w:rsid w:val="006452D4"/>
    <w:rsid w:val="00646E75"/>
    <w:rsid w:val="00647904"/>
    <w:rsid w:val="006504FD"/>
    <w:rsid w:val="00657A7F"/>
    <w:rsid w:val="006606B2"/>
    <w:rsid w:val="00660D1B"/>
    <w:rsid w:val="0066500C"/>
    <w:rsid w:val="00665B3F"/>
    <w:rsid w:val="00667DD2"/>
    <w:rsid w:val="00672CB6"/>
    <w:rsid w:val="00674428"/>
    <w:rsid w:val="00676F13"/>
    <w:rsid w:val="00681169"/>
    <w:rsid w:val="0068132A"/>
    <w:rsid w:val="006926A8"/>
    <w:rsid w:val="00693C7D"/>
    <w:rsid w:val="006A18EA"/>
    <w:rsid w:val="006A4FD0"/>
    <w:rsid w:val="006B2868"/>
    <w:rsid w:val="006C5C52"/>
    <w:rsid w:val="006D06C4"/>
    <w:rsid w:val="006D1CBF"/>
    <w:rsid w:val="006D58D3"/>
    <w:rsid w:val="006D71EB"/>
    <w:rsid w:val="006F3A6E"/>
    <w:rsid w:val="00702110"/>
    <w:rsid w:val="007027E4"/>
    <w:rsid w:val="00703B79"/>
    <w:rsid w:val="00713BD9"/>
    <w:rsid w:val="00715919"/>
    <w:rsid w:val="007164E2"/>
    <w:rsid w:val="00720BEE"/>
    <w:rsid w:val="007228DE"/>
    <w:rsid w:val="00722F22"/>
    <w:rsid w:val="007237AF"/>
    <w:rsid w:val="00727AAF"/>
    <w:rsid w:val="00731958"/>
    <w:rsid w:val="00735F7F"/>
    <w:rsid w:val="007368F7"/>
    <w:rsid w:val="007375DF"/>
    <w:rsid w:val="00737E3B"/>
    <w:rsid w:val="007404A4"/>
    <w:rsid w:val="00740848"/>
    <w:rsid w:val="007411BA"/>
    <w:rsid w:val="00742B41"/>
    <w:rsid w:val="00745C88"/>
    <w:rsid w:val="00750CD1"/>
    <w:rsid w:val="0076297A"/>
    <w:rsid w:val="00766A30"/>
    <w:rsid w:val="00767C49"/>
    <w:rsid w:val="00786D14"/>
    <w:rsid w:val="00792666"/>
    <w:rsid w:val="00795DF0"/>
    <w:rsid w:val="007A0527"/>
    <w:rsid w:val="007A33FE"/>
    <w:rsid w:val="007A6694"/>
    <w:rsid w:val="007A773C"/>
    <w:rsid w:val="007B55AA"/>
    <w:rsid w:val="007B79EE"/>
    <w:rsid w:val="007B7C9F"/>
    <w:rsid w:val="007C04D2"/>
    <w:rsid w:val="007C4821"/>
    <w:rsid w:val="007C5078"/>
    <w:rsid w:val="007E2845"/>
    <w:rsid w:val="007E6E4C"/>
    <w:rsid w:val="0080265E"/>
    <w:rsid w:val="008074D3"/>
    <w:rsid w:val="008076FB"/>
    <w:rsid w:val="008128F8"/>
    <w:rsid w:val="00820452"/>
    <w:rsid w:val="0082262A"/>
    <w:rsid w:val="00832A4C"/>
    <w:rsid w:val="00833050"/>
    <w:rsid w:val="00834BA5"/>
    <w:rsid w:val="00841542"/>
    <w:rsid w:val="00853E4D"/>
    <w:rsid w:val="0085515D"/>
    <w:rsid w:val="008656A2"/>
    <w:rsid w:val="00874571"/>
    <w:rsid w:val="008828C3"/>
    <w:rsid w:val="0088558E"/>
    <w:rsid w:val="008919D4"/>
    <w:rsid w:val="00892AF3"/>
    <w:rsid w:val="008977FD"/>
    <w:rsid w:val="008A06D1"/>
    <w:rsid w:val="008A139F"/>
    <w:rsid w:val="008A1DBE"/>
    <w:rsid w:val="008A25EA"/>
    <w:rsid w:val="008A517B"/>
    <w:rsid w:val="008A73A9"/>
    <w:rsid w:val="008A7D6A"/>
    <w:rsid w:val="008B4996"/>
    <w:rsid w:val="008B534E"/>
    <w:rsid w:val="008C1AC5"/>
    <w:rsid w:val="008C47D4"/>
    <w:rsid w:val="008D17B6"/>
    <w:rsid w:val="008D289C"/>
    <w:rsid w:val="008D59FF"/>
    <w:rsid w:val="008E38A5"/>
    <w:rsid w:val="008E61D5"/>
    <w:rsid w:val="008E66D9"/>
    <w:rsid w:val="008F2113"/>
    <w:rsid w:val="008F793D"/>
    <w:rsid w:val="0090122E"/>
    <w:rsid w:val="00904B05"/>
    <w:rsid w:val="00906725"/>
    <w:rsid w:val="0091098D"/>
    <w:rsid w:val="00911A3B"/>
    <w:rsid w:val="00912BD9"/>
    <w:rsid w:val="0093560F"/>
    <w:rsid w:val="00936D06"/>
    <w:rsid w:val="00951D1A"/>
    <w:rsid w:val="0095510A"/>
    <w:rsid w:val="009552EE"/>
    <w:rsid w:val="009572FC"/>
    <w:rsid w:val="00965874"/>
    <w:rsid w:val="0097693D"/>
    <w:rsid w:val="009815F7"/>
    <w:rsid w:val="00982D5E"/>
    <w:rsid w:val="00983768"/>
    <w:rsid w:val="00984D4A"/>
    <w:rsid w:val="009851B8"/>
    <w:rsid w:val="0098620A"/>
    <w:rsid w:val="00992DA2"/>
    <w:rsid w:val="0099464D"/>
    <w:rsid w:val="0099497B"/>
    <w:rsid w:val="00997930"/>
    <w:rsid w:val="009A31CA"/>
    <w:rsid w:val="009A327C"/>
    <w:rsid w:val="009A60F5"/>
    <w:rsid w:val="009C0331"/>
    <w:rsid w:val="009C0354"/>
    <w:rsid w:val="009C4157"/>
    <w:rsid w:val="009D1904"/>
    <w:rsid w:val="009D1E6A"/>
    <w:rsid w:val="009E3D0F"/>
    <w:rsid w:val="009E6A52"/>
    <w:rsid w:val="009F689B"/>
    <w:rsid w:val="009F6E3A"/>
    <w:rsid w:val="00A11232"/>
    <w:rsid w:val="00A12309"/>
    <w:rsid w:val="00A228C8"/>
    <w:rsid w:val="00A302E5"/>
    <w:rsid w:val="00A35DC1"/>
    <w:rsid w:val="00A42791"/>
    <w:rsid w:val="00A61470"/>
    <w:rsid w:val="00A81EA8"/>
    <w:rsid w:val="00A868C5"/>
    <w:rsid w:val="00A91DA5"/>
    <w:rsid w:val="00A92C96"/>
    <w:rsid w:val="00A948E6"/>
    <w:rsid w:val="00A96379"/>
    <w:rsid w:val="00A978EA"/>
    <w:rsid w:val="00AA06D1"/>
    <w:rsid w:val="00AA54B3"/>
    <w:rsid w:val="00AB07B7"/>
    <w:rsid w:val="00AB0F22"/>
    <w:rsid w:val="00AB1BA5"/>
    <w:rsid w:val="00AB6105"/>
    <w:rsid w:val="00AB6A20"/>
    <w:rsid w:val="00AC002E"/>
    <w:rsid w:val="00AC72EE"/>
    <w:rsid w:val="00AD635C"/>
    <w:rsid w:val="00AF6EC3"/>
    <w:rsid w:val="00B00178"/>
    <w:rsid w:val="00B00D7C"/>
    <w:rsid w:val="00B013F1"/>
    <w:rsid w:val="00B05591"/>
    <w:rsid w:val="00B06301"/>
    <w:rsid w:val="00B06C0F"/>
    <w:rsid w:val="00B102D9"/>
    <w:rsid w:val="00B10B0E"/>
    <w:rsid w:val="00B154BC"/>
    <w:rsid w:val="00B205E0"/>
    <w:rsid w:val="00B40208"/>
    <w:rsid w:val="00B4239D"/>
    <w:rsid w:val="00B42E8E"/>
    <w:rsid w:val="00B43566"/>
    <w:rsid w:val="00B45268"/>
    <w:rsid w:val="00B462BF"/>
    <w:rsid w:val="00B47702"/>
    <w:rsid w:val="00B479BF"/>
    <w:rsid w:val="00B47AA3"/>
    <w:rsid w:val="00B47B62"/>
    <w:rsid w:val="00B54D12"/>
    <w:rsid w:val="00B61059"/>
    <w:rsid w:val="00B6612E"/>
    <w:rsid w:val="00B76B48"/>
    <w:rsid w:val="00B86115"/>
    <w:rsid w:val="00B90992"/>
    <w:rsid w:val="00B91555"/>
    <w:rsid w:val="00B96992"/>
    <w:rsid w:val="00BA2B0A"/>
    <w:rsid w:val="00BA2C83"/>
    <w:rsid w:val="00BA3F03"/>
    <w:rsid w:val="00BA53CF"/>
    <w:rsid w:val="00BA5A44"/>
    <w:rsid w:val="00BA6118"/>
    <w:rsid w:val="00BB2258"/>
    <w:rsid w:val="00BB26B2"/>
    <w:rsid w:val="00BB62A5"/>
    <w:rsid w:val="00BC608A"/>
    <w:rsid w:val="00BC66A9"/>
    <w:rsid w:val="00BC7F73"/>
    <w:rsid w:val="00BD5CDD"/>
    <w:rsid w:val="00BE19A3"/>
    <w:rsid w:val="00BE35D0"/>
    <w:rsid w:val="00BE7337"/>
    <w:rsid w:val="00BF1513"/>
    <w:rsid w:val="00BF2BBC"/>
    <w:rsid w:val="00C02F9C"/>
    <w:rsid w:val="00C048DA"/>
    <w:rsid w:val="00C05B4C"/>
    <w:rsid w:val="00C070F6"/>
    <w:rsid w:val="00C07A92"/>
    <w:rsid w:val="00C13249"/>
    <w:rsid w:val="00C26572"/>
    <w:rsid w:val="00C34F70"/>
    <w:rsid w:val="00C35F93"/>
    <w:rsid w:val="00C375DE"/>
    <w:rsid w:val="00C4297A"/>
    <w:rsid w:val="00C44886"/>
    <w:rsid w:val="00C46DE4"/>
    <w:rsid w:val="00C5093C"/>
    <w:rsid w:val="00C50FA5"/>
    <w:rsid w:val="00C523AA"/>
    <w:rsid w:val="00C53245"/>
    <w:rsid w:val="00C57ACC"/>
    <w:rsid w:val="00C71E08"/>
    <w:rsid w:val="00C75207"/>
    <w:rsid w:val="00C77B56"/>
    <w:rsid w:val="00C81EE2"/>
    <w:rsid w:val="00C823EB"/>
    <w:rsid w:val="00CA42D9"/>
    <w:rsid w:val="00CB05AD"/>
    <w:rsid w:val="00CB10F5"/>
    <w:rsid w:val="00CB216F"/>
    <w:rsid w:val="00CB2B88"/>
    <w:rsid w:val="00CB3285"/>
    <w:rsid w:val="00CB3C99"/>
    <w:rsid w:val="00CB468D"/>
    <w:rsid w:val="00CB5333"/>
    <w:rsid w:val="00CB7673"/>
    <w:rsid w:val="00CC1C0C"/>
    <w:rsid w:val="00CC4D70"/>
    <w:rsid w:val="00CE432C"/>
    <w:rsid w:val="00CE641F"/>
    <w:rsid w:val="00CF0A75"/>
    <w:rsid w:val="00CF4644"/>
    <w:rsid w:val="00D00486"/>
    <w:rsid w:val="00D00E64"/>
    <w:rsid w:val="00D026E6"/>
    <w:rsid w:val="00D02DB3"/>
    <w:rsid w:val="00D02EEC"/>
    <w:rsid w:val="00D04E71"/>
    <w:rsid w:val="00D178BF"/>
    <w:rsid w:val="00D2509F"/>
    <w:rsid w:val="00D2721C"/>
    <w:rsid w:val="00D3116B"/>
    <w:rsid w:val="00D3256D"/>
    <w:rsid w:val="00D37A70"/>
    <w:rsid w:val="00D412A2"/>
    <w:rsid w:val="00D53F2B"/>
    <w:rsid w:val="00D6030E"/>
    <w:rsid w:val="00D63025"/>
    <w:rsid w:val="00D6381C"/>
    <w:rsid w:val="00D64414"/>
    <w:rsid w:val="00D64D81"/>
    <w:rsid w:val="00D65313"/>
    <w:rsid w:val="00D7407A"/>
    <w:rsid w:val="00D9208B"/>
    <w:rsid w:val="00D93791"/>
    <w:rsid w:val="00DA5006"/>
    <w:rsid w:val="00DA544A"/>
    <w:rsid w:val="00DA6971"/>
    <w:rsid w:val="00DB4E93"/>
    <w:rsid w:val="00DC23AE"/>
    <w:rsid w:val="00DC6D62"/>
    <w:rsid w:val="00DD21E4"/>
    <w:rsid w:val="00DD3410"/>
    <w:rsid w:val="00DE1C35"/>
    <w:rsid w:val="00DF19D2"/>
    <w:rsid w:val="00E04683"/>
    <w:rsid w:val="00E04F60"/>
    <w:rsid w:val="00E052F9"/>
    <w:rsid w:val="00E0765F"/>
    <w:rsid w:val="00E12517"/>
    <w:rsid w:val="00E22118"/>
    <w:rsid w:val="00E26F77"/>
    <w:rsid w:val="00E27CD3"/>
    <w:rsid w:val="00E31F86"/>
    <w:rsid w:val="00E45C04"/>
    <w:rsid w:val="00E51AE3"/>
    <w:rsid w:val="00E521F2"/>
    <w:rsid w:val="00E52BCF"/>
    <w:rsid w:val="00E54356"/>
    <w:rsid w:val="00E574AC"/>
    <w:rsid w:val="00E61C8E"/>
    <w:rsid w:val="00E67C06"/>
    <w:rsid w:val="00E7014C"/>
    <w:rsid w:val="00E706E5"/>
    <w:rsid w:val="00E71A08"/>
    <w:rsid w:val="00E71D0C"/>
    <w:rsid w:val="00E72C62"/>
    <w:rsid w:val="00E72D39"/>
    <w:rsid w:val="00E83E94"/>
    <w:rsid w:val="00E8571A"/>
    <w:rsid w:val="00E873B6"/>
    <w:rsid w:val="00E90123"/>
    <w:rsid w:val="00E92B85"/>
    <w:rsid w:val="00E9418F"/>
    <w:rsid w:val="00E95BFA"/>
    <w:rsid w:val="00EA6405"/>
    <w:rsid w:val="00EB15EE"/>
    <w:rsid w:val="00EB4DDF"/>
    <w:rsid w:val="00EB4FF1"/>
    <w:rsid w:val="00EB6A14"/>
    <w:rsid w:val="00EC0B43"/>
    <w:rsid w:val="00EC4039"/>
    <w:rsid w:val="00EC4820"/>
    <w:rsid w:val="00EC4DF9"/>
    <w:rsid w:val="00EC7645"/>
    <w:rsid w:val="00EE04CA"/>
    <w:rsid w:val="00EF230D"/>
    <w:rsid w:val="00F013DB"/>
    <w:rsid w:val="00F04AFA"/>
    <w:rsid w:val="00F052D4"/>
    <w:rsid w:val="00F076D8"/>
    <w:rsid w:val="00F14900"/>
    <w:rsid w:val="00F15FD0"/>
    <w:rsid w:val="00F22E97"/>
    <w:rsid w:val="00F242D6"/>
    <w:rsid w:val="00F24C1B"/>
    <w:rsid w:val="00F30F43"/>
    <w:rsid w:val="00F44816"/>
    <w:rsid w:val="00F453E1"/>
    <w:rsid w:val="00F50E4F"/>
    <w:rsid w:val="00F534FC"/>
    <w:rsid w:val="00F6078E"/>
    <w:rsid w:val="00F64EC7"/>
    <w:rsid w:val="00F72651"/>
    <w:rsid w:val="00F74B0F"/>
    <w:rsid w:val="00F75A22"/>
    <w:rsid w:val="00F76D7A"/>
    <w:rsid w:val="00FA27FE"/>
    <w:rsid w:val="00FA30B0"/>
    <w:rsid w:val="00FB53D1"/>
    <w:rsid w:val="00FB5EC7"/>
    <w:rsid w:val="00FB76CE"/>
    <w:rsid w:val="00FB7EA4"/>
    <w:rsid w:val="00FC423C"/>
    <w:rsid w:val="00FC5B6E"/>
    <w:rsid w:val="00FD41FE"/>
    <w:rsid w:val="00FE1B8D"/>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358603">
      <w:bodyDiv w:val="1"/>
      <w:marLeft w:val="0"/>
      <w:marRight w:val="0"/>
      <w:marTop w:val="0"/>
      <w:marBottom w:val="0"/>
      <w:divBdr>
        <w:top w:val="none" w:sz="0" w:space="0" w:color="auto"/>
        <w:left w:val="none" w:sz="0" w:space="0" w:color="auto"/>
        <w:bottom w:val="none" w:sz="0" w:space="0" w:color="auto"/>
        <w:right w:val="none" w:sz="0" w:space="0" w:color="auto"/>
      </w:divBdr>
    </w:div>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396977195">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68520607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02439218">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398480599">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875314167">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6014CA-4DE4-4BA0-862B-3E98E54691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8614</TotalTime>
  <Pages>45</Pages>
  <Words>11757</Words>
  <Characters>68194</Characters>
  <Application>Microsoft Office Word</Application>
  <DocSecurity>0</DocSecurity>
  <Lines>568</Lines>
  <Paragraphs>159</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79792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 Holcan</dc:creator>
  <cp:lastModifiedBy>Cosmin Holcan</cp:lastModifiedBy>
  <cp:revision>90</cp:revision>
  <cp:lastPrinted>2025-06-05T17:56:00Z</cp:lastPrinted>
  <dcterms:created xsi:type="dcterms:W3CDTF">2022-03-21T17:31:00Z</dcterms:created>
  <dcterms:modified xsi:type="dcterms:W3CDTF">2025-06-12T16:44:00Z</dcterms:modified>
</cp:coreProperties>
</file>