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4698" w:rsidRDefault="00A74698" w:rsidP="00A74698">
      <w:pPr>
        <w:rPr>
          <w:rStyle w:val="Heading2Char"/>
        </w:rPr>
      </w:pPr>
      <w:r>
        <w:rPr>
          <w:rStyle w:val="Heading2Char"/>
        </w:rPr>
        <w:t>Detalii JPA</w:t>
      </w:r>
    </w:p>
    <w:p w:rsidR="00A74698" w:rsidRDefault="00A74698" w:rsidP="00A74698">
      <w:pPr>
        <w:pStyle w:val="ListParagraph"/>
        <w:numPr>
          <w:ilvl w:val="0"/>
          <w:numId w:val="1"/>
        </w:numPr>
        <w:rPr>
          <w:b/>
          <w:noProof/>
        </w:rPr>
      </w:pPr>
      <w:r w:rsidRPr="006D3116">
        <w:rPr>
          <w:rStyle w:val="Heading2Char"/>
        </w:rPr>
        <w:t>JPA (Java Persistence API</w:t>
      </w:r>
      <w:proofErr w:type="gramStart"/>
      <w:r w:rsidRPr="006D3116">
        <w:rPr>
          <w:rStyle w:val="Heading2Char"/>
        </w:rPr>
        <w:t>)</w:t>
      </w:r>
      <w:r>
        <w:rPr>
          <w:noProof/>
        </w:rPr>
        <w:t xml:space="preserve">  este</w:t>
      </w:r>
      <w:proofErr w:type="gramEnd"/>
      <w:r>
        <w:rPr>
          <w:noProof/>
        </w:rPr>
        <w:t xml:space="preserve"> o specificare care descrie modul de lucru cu datele relationale  pentru platformele Java SE si Java EE. Implementarea standart pentru JPA este </w:t>
      </w:r>
      <w:r w:rsidRPr="00DF6FF1">
        <w:rPr>
          <w:b/>
          <w:noProof/>
        </w:rPr>
        <w:t>EclipseLink</w:t>
      </w:r>
      <w:r>
        <w:rPr>
          <w:b/>
          <w:noProof/>
        </w:rPr>
        <w:t xml:space="preserve">. </w:t>
      </w:r>
      <w:r>
        <w:rPr>
          <w:noProof/>
        </w:rPr>
        <w:t>Ultima versiune JPA 2.1 : EclipseLink, Hibernate, etc</w:t>
      </w:r>
    </w:p>
    <w:p w:rsidR="00A74698" w:rsidRPr="008E37F8" w:rsidRDefault="00A74698" w:rsidP="00A74698">
      <w:pPr>
        <w:rPr>
          <w:noProof/>
        </w:rPr>
      </w:pPr>
      <w:r w:rsidRPr="008E37F8">
        <w:rPr>
          <w:noProof/>
        </w:rPr>
        <w:t xml:space="preserve">Exista trei </w:t>
      </w:r>
      <w:r>
        <w:rPr>
          <w:noProof/>
        </w:rPr>
        <w:t>aspecte</w:t>
      </w:r>
      <w:r w:rsidRPr="008E37F8">
        <w:rPr>
          <w:noProof/>
        </w:rPr>
        <w:t xml:space="preserve"> legate de JPA:</w:t>
      </w:r>
    </w:p>
    <w:p w:rsidR="00A74698" w:rsidRDefault="00A74698" w:rsidP="00A74698">
      <w:pPr>
        <w:pStyle w:val="ListParagraph"/>
        <w:numPr>
          <w:ilvl w:val="0"/>
          <w:numId w:val="2"/>
        </w:numPr>
        <w:rPr>
          <w:noProof/>
        </w:rPr>
      </w:pPr>
      <w:r>
        <w:rPr>
          <w:noProof/>
        </w:rPr>
        <w:t>Interfata propriuzisa de programare (API-ul) -  se gaseste in package-ul ” javax.persistence”</w:t>
      </w:r>
    </w:p>
    <w:p w:rsidR="00A74698" w:rsidRDefault="00A74698" w:rsidP="00A74698">
      <w:pPr>
        <w:pStyle w:val="ListParagraph"/>
        <w:numPr>
          <w:ilvl w:val="0"/>
          <w:numId w:val="2"/>
        </w:numPr>
        <w:rPr>
          <w:noProof/>
        </w:rPr>
      </w:pPr>
      <w:r>
        <w:rPr>
          <w:noProof/>
        </w:rPr>
        <w:t>JPQL(Java Persistence Query Language)- limbaj objec-oriented de interogare a bazelor de date relationare in care sunt memorate “entity”-urile (clase  Java, adnotate cu @Entity. Instantele acestor clase se memoreaza in tabelele din RDB)</w:t>
      </w:r>
    </w:p>
    <w:p w:rsidR="00A74698" w:rsidRDefault="00A74698" w:rsidP="00A74698">
      <w:pPr>
        <w:pStyle w:val="ListParagraph"/>
        <w:numPr>
          <w:ilvl w:val="0"/>
          <w:numId w:val="2"/>
        </w:numPr>
        <w:rPr>
          <w:noProof/>
        </w:rPr>
      </w:pPr>
      <w:r>
        <w:rPr>
          <w:noProof/>
        </w:rPr>
        <w:t>Objec-relational metadata- relatii intre entitati, exprimate cu ajutorul adnotarilor si/sau fisiere xml.</w:t>
      </w:r>
    </w:p>
    <w:p w:rsidR="00A74698" w:rsidRDefault="00A74698" w:rsidP="00A74698">
      <w:pPr>
        <w:rPr>
          <w:noProof/>
        </w:rPr>
      </w:pPr>
      <w:r>
        <w:rPr>
          <w:noProof/>
        </w:rPr>
        <w:t xml:space="preserve">Proiectele care utilizeaza JPA trebuie sa contina un fisier de configurare “persistence.xml”. In exemplul nostru(aplicatia roster), se defineste in acest fisier  o unitate de persistenta cu numele “em” (in cazul nostru nu a fost  necesar sa facem referire la unit prin acest nume deoarece nu exista decat un singur unit).  Atributul “transaction-type” este JTA daca aplicatia ruleaza pe serverul JavaEE si RESOUCE_LOCAL pentru aplicatii JavaSE(laboratorul 4)- </w:t>
      </w:r>
      <w:hyperlink r:id="rId6" w:history="1">
        <w:r w:rsidRPr="0065634A">
          <w:rPr>
            <w:rStyle w:val="Hyperlink"/>
            <w:noProof/>
          </w:rPr>
          <w:t>http://www.adam-bien.com/roller/abien/entry/don_t_use_jpa_s</w:t>
        </w:r>
      </w:hyperlink>
    </w:p>
    <w:p w:rsidR="00A74698" w:rsidRDefault="00A74698" w:rsidP="00A74698">
      <w:pPr>
        <w:rPr>
          <w:noProof/>
        </w:rPr>
      </w:pPr>
      <w:r>
        <w:rPr>
          <w:noProof/>
        </w:rPr>
        <w:t>In sectiunea &lt;</w:t>
      </w:r>
      <w:r w:rsidRPr="00112ABB">
        <w:rPr>
          <w:b/>
          <w:noProof/>
        </w:rPr>
        <w:t>jta-data-source</w:t>
      </w:r>
      <w:r>
        <w:rPr>
          <w:b/>
          <w:noProof/>
        </w:rPr>
        <w:t>&gt;</w:t>
      </w:r>
      <w:r>
        <w:rPr>
          <w:noProof/>
        </w:rPr>
        <w:t xml:space="preserve"> se specifica baza de date in care sunt tabelele aplicatiei. In cadrul precedentului laborator am utilizat resursa per-configurata  “jdbc/__default” pentru a identifica “Data Source”. In poza de mai jos se arata cat de usor se modifica DataSource. In loc de jdbc/__default, doresc sa folosesc alta  resursa (creata administrativ) cu numele “jdbc/test”:</w:t>
      </w:r>
    </w:p>
    <w:p w:rsidR="00A74698" w:rsidRDefault="00A74698" w:rsidP="00A74698">
      <w:pPr>
        <w:pStyle w:val="ListParagraph"/>
        <w:numPr>
          <w:ilvl w:val="0"/>
          <w:numId w:val="2"/>
        </w:numPr>
        <w:rPr>
          <w:noProof/>
        </w:rPr>
      </w:pPr>
      <w:r>
        <w:rPr>
          <w:noProof/>
        </w:rPr>
        <w:t xml:space="preserve">modific  in persistence.xml : </w:t>
      </w:r>
      <w:r w:rsidRPr="006A1C15">
        <w:rPr>
          <w:noProof/>
        </w:rPr>
        <w:t>&lt;jta-data-source</w:t>
      </w:r>
      <w:r w:rsidRPr="0016595B">
        <w:rPr>
          <w:noProof/>
        </w:rPr>
        <w:t>&gt;</w:t>
      </w:r>
      <w:r w:rsidRPr="0016595B">
        <w:rPr>
          <w:noProof/>
          <w:highlight w:val="yellow"/>
        </w:rPr>
        <w:t>jdbc/test</w:t>
      </w:r>
      <w:r w:rsidRPr="006A1C15">
        <w:rPr>
          <w:noProof/>
        </w:rPr>
        <w:t>&lt;/jta-data-source&gt;</w:t>
      </w:r>
    </w:p>
    <w:p w:rsidR="00A74698" w:rsidRDefault="00A74698" w:rsidP="00A74698">
      <w:pPr>
        <w:pStyle w:val="ListParagraph"/>
        <w:numPr>
          <w:ilvl w:val="0"/>
          <w:numId w:val="2"/>
        </w:numPr>
        <w:rPr>
          <w:noProof/>
        </w:rPr>
      </w:pPr>
      <w:r>
        <w:rPr>
          <w:noProof/>
        </w:rPr>
        <w:t>dupa cum se vede in poza, in GlassFish/Resources/JDBC/JDBC Resources, daca fac click-dreapta pe jdbc/test si Properties apare fereastra din care aflu numele “pool”-ului de conexiuni utilizat de catre jdbc/test: aici este  “TestPool”</w:t>
      </w:r>
    </w:p>
    <w:p w:rsidR="00A74698" w:rsidRDefault="00A74698" w:rsidP="00A74698">
      <w:pPr>
        <w:pStyle w:val="ListParagraph"/>
        <w:numPr>
          <w:ilvl w:val="0"/>
          <w:numId w:val="2"/>
        </w:numPr>
        <w:rPr>
          <w:noProof/>
        </w:rPr>
      </w:pPr>
      <w:r>
        <w:rPr>
          <w:noProof/>
        </w:rPr>
        <w:t>la “Connections Pool” fac  click-dreapta pe “TestPool” si apare fereastra cu informatiile ce identifica baza de date la  care optin  o conexiune: “playerDB”(am selectat-o in partea stanga sus).</w:t>
      </w:r>
    </w:p>
    <w:p w:rsidR="00A74698" w:rsidRDefault="00A74698" w:rsidP="00A74698">
      <w:pPr>
        <w:rPr>
          <w:noProof/>
        </w:rPr>
      </w:pPr>
      <w:r>
        <w:rPr>
          <w:noProof/>
        </w:rPr>
        <w:t>OBSERVATIE: crearea unei noi resurse (ex:jdbc/test) se face simplu dar nu are rost sa pierdem timp cu asta acum ! Folositi jdbc/__default sau jdbc/sample.</w:t>
      </w:r>
    </w:p>
    <w:p w:rsidR="00A74698" w:rsidRDefault="00A74698" w:rsidP="00A74698">
      <w:pPr>
        <w:rPr>
          <w:noProof/>
        </w:rPr>
      </w:pPr>
    </w:p>
    <w:p w:rsidR="00A74698" w:rsidRDefault="00A74698" w:rsidP="00A74698">
      <w:pPr>
        <w:rPr>
          <w:noProof/>
        </w:rPr>
      </w:pPr>
    </w:p>
    <w:p w:rsidR="00A74698" w:rsidRDefault="00A74698" w:rsidP="00A74698">
      <w:pPr>
        <w:rPr>
          <w:noProof/>
        </w:rPr>
      </w:pPr>
    </w:p>
    <w:p w:rsidR="00A74698" w:rsidRDefault="00A74698" w:rsidP="00A74698">
      <w:pPr>
        <w:rPr>
          <w:noProof/>
        </w:rPr>
      </w:pPr>
      <w:bookmarkStart w:id="0" w:name="_GoBack"/>
      <w:bookmarkEnd w:id="0"/>
      <w:r>
        <w:rPr>
          <w:noProof/>
        </w:rPr>
        <w:lastRenderedPageBreak/>
        <w:drawing>
          <wp:inline distT="0" distB="0" distL="0" distR="0" wp14:anchorId="7CCF3C12" wp14:editId="354081BD">
            <wp:extent cx="5943600" cy="4105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105275"/>
                    </a:xfrm>
                    <a:prstGeom prst="rect">
                      <a:avLst/>
                    </a:prstGeom>
                    <a:noFill/>
                    <a:ln>
                      <a:noFill/>
                    </a:ln>
                  </pic:spPr>
                </pic:pic>
              </a:graphicData>
            </a:graphic>
          </wp:inline>
        </w:drawing>
      </w:r>
    </w:p>
    <w:p w:rsidR="00A74698" w:rsidRDefault="00A74698" w:rsidP="00A74698">
      <w:pPr>
        <w:rPr>
          <w:noProof/>
        </w:rPr>
      </w:pPr>
    </w:p>
    <w:p w:rsidR="00A74698" w:rsidRDefault="00A74698" w:rsidP="00A74698">
      <w:pPr>
        <w:pStyle w:val="Heading2"/>
        <w:numPr>
          <w:ilvl w:val="0"/>
          <w:numId w:val="6"/>
        </w:numPr>
        <w:rPr>
          <w:noProof/>
        </w:rPr>
      </w:pPr>
      <w:r>
        <w:rPr>
          <w:noProof/>
        </w:rPr>
        <w:t>Adnotarile din clasele entity</w:t>
      </w:r>
    </w:p>
    <w:p w:rsidR="00A74698" w:rsidRDefault="00A74698" w:rsidP="00A74698">
      <w:pPr>
        <w:rPr>
          <w:noProof/>
        </w:rPr>
      </w:pPr>
      <w:r>
        <w:rPr>
          <w:noProof/>
        </w:rPr>
        <w:t xml:space="preserve">Modul de utilizare  a adnotarilor este descris foarte concis in documentul: </w:t>
      </w:r>
      <w:r w:rsidRPr="00A57085">
        <w:rPr>
          <w:noProof/>
        </w:rPr>
        <w:t>Essential object-relational mapping in JPA.pdf</w:t>
      </w:r>
    </w:p>
    <w:p w:rsidR="00A74698" w:rsidRDefault="00A74698" w:rsidP="00A74698">
      <w:pPr>
        <w:rPr>
          <w:noProof/>
        </w:rPr>
      </w:pPr>
      <w:r>
        <w:rPr>
          <w:noProof/>
        </w:rPr>
        <w:t>Rezultatul adnotarilor:</w:t>
      </w:r>
    </w:p>
    <w:p w:rsidR="00A74698" w:rsidRDefault="00A74698" w:rsidP="00A74698">
      <w:pPr>
        <w:rPr>
          <w:noProof/>
        </w:rPr>
      </w:pPr>
      <w:r>
        <w:rPr>
          <w:noProof/>
        </w:rPr>
        <w:t>CREATE TABLE EJB_ROSTER_PLAYER (ID VARCHAR(255) NOT NULL, NAME VARCHAR(255), POSITION VARCHAR(255), SALARY FLOAT, PRIMARY KEY (ID));</w:t>
      </w:r>
    </w:p>
    <w:p w:rsidR="00A74698" w:rsidRDefault="00A74698" w:rsidP="00A74698">
      <w:pPr>
        <w:rPr>
          <w:noProof/>
        </w:rPr>
      </w:pPr>
      <w:r>
        <w:rPr>
          <w:noProof/>
        </w:rPr>
        <w:t>CREATE TABLE EJB_ROSTER_LEAGUE (ID VARCHAR(255) NOT NULL, DTYPE VARCHAR(31), NAME VARCHAR(255), SPORT VARCHAR(255), PRIMARY KEY (ID));</w:t>
      </w:r>
    </w:p>
    <w:p w:rsidR="00A74698" w:rsidRDefault="00A74698" w:rsidP="00A74698">
      <w:pPr>
        <w:rPr>
          <w:noProof/>
        </w:rPr>
      </w:pPr>
      <w:r>
        <w:rPr>
          <w:noProof/>
        </w:rPr>
        <w:t>CREATE TABLE EJB_ROSTER_TEAM (ID VARCHAR(255) NOT NULL, CITY VARCHAR(255), NAME VARCHAR(255), LEAGUE_ID VARCHAR(255), PRIMARY KEY (ID));</w:t>
      </w:r>
    </w:p>
    <w:p w:rsidR="00A74698" w:rsidRDefault="00A74698" w:rsidP="00A74698">
      <w:pPr>
        <w:rPr>
          <w:noProof/>
        </w:rPr>
      </w:pPr>
      <w:r>
        <w:rPr>
          <w:noProof/>
        </w:rPr>
        <w:t>CREATE TABLE EJB_ROSTER_TEAM_PLAYER (PLAYER_ID VARCHAR(255) NOT NULL, TEAM_ID VARCHAR(255) NOT NULL, PRIMARY KEY (PLAYER_ID, TEAM_ID));</w:t>
      </w:r>
    </w:p>
    <w:p w:rsidR="00A74698" w:rsidRDefault="00A74698" w:rsidP="00A74698">
      <w:pPr>
        <w:rPr>
          <w:noProof/>
        </w:rPr>
      </w:pPr>
    </w:p>
    <w:p w:rsidR="00A74698" w:rsidRDefault="00A74698" w:rsidP="00A74698">
      <w:pPr>
        <w:rPr>
          <w:noProof/>
        </w:rPr>
      </w:pPr>
      <w:r>
        <w:rPr>
          <w:noProof/>
        </w:rPr>
        <w:lastRenderedPageBreak/>
        <w:t>ALTER TABLE EJB_ROSTER_TEAM ADD CONSTRAINT fk_TeamToLeague FOREIGN KEY (LEAGUE_ID) REFERENCES EJB_ROSTER_LEAGUE (ID);</w:t>
      </w:r>
    </w:p>
    <w:p w:rsidR="00A74698" w:rsidRDefault="00A74698" w:rsidP="00A74698">
      <w:pPr>
        <w:rPr>
          <w:noProof/>
        </w:rPr>
      </w:pPr>
      <w:r>
        <w:rPr>
          <w:noProof/>
        </w:rPr>
        <w:t>ALTER TABLE EJB_ROSTER_TEAM_PLAYER ADD CONSTRAINT fk_TP_TeamID FOREIGN KEY (TEAM_ID) REFERENCES EJB_ROSTER_TEAM (ID);</w:t>
      </w:r>
    </w:p>
    <w:p w:rsidR="00A74698" w:rsidRDefault="00A74698" w:rsidP="00A74698">
      <w:pPr>
        <w:rPr>
          <w:noProof/>
        </w:rPr>
      </w:pPr>
      <w:r>
        <w:rPr>
          <w:noProof/>
        </w:rPr>
        <w:t>ALTER TABLE EJB_ROSTER_TEAM_PLAYER ADD CONSTRAINT fk_TP_PlayerID FOREIGN KEY (PLAYER_ID) REFERENCES EJB_ROSTER_PLAYER (ID);</w:t>
      </w:r>
    </w:p>
    <w:p w:rsidR="00A74698" w:rsidRDefault="00A74698" w:rsidP="00A74698">
      <w:r w:rsidRPr="00E446B2">
        <w:rPr>
          <w:sz w:val="28"/>
          <w:szCs w:val="28"/>
        </w:rPr>
        <w:t xml:space="preserve">Ce este in spatele </w:t>
      </w:r>
      <w:r w:rsidRPr="00E446B2">
        <w:rPr>
          <w:b/>
          <w:sz w:val="28"/>
          <w:szCs w:val="28"/>
        </w:rPr>
        <w:t>JPA-</w:t>
      </w:r>
      <w:proofErr w:type="gramStart"/>
      <w:r w:rsidRPr="00E446B2">
        <w:rPr>
          <w:b/>
          <w:sz w:val="28"/>
          <w:szCs w:val="28"/>
        </w:rPr>
        <w:t>ului</w:t>
      </w:r>
      <w:r w:rsidRPr="00E446B2">
        <w:rPr>
          <w:sz w:val="28"/>
          <w:szCs w:val="28"/>
        </w:rPr>
        <w:t xml:space="preserve"> ?</w:t>
      </w:r>
      <w:proofErr w:type="gramEnd"/>
      <w:r w:rsidRPr="00E446B2">
        <w:rPr>
          <w:sz w:val="28"/>
          <w:szCs w:val="28"/>
        </w:rPr>
        <w:t xml:space="preserve"> </w:t>
      </w:r>
      <w:r>
        <w:t xml:space="preserve">: </w:t>
      </w:r>
      <w:hyperlink r:id="rId8" w:history="1">
        <w:r w:rsidRPr="0065634A">
          <w:rPr>
            <w:rStyle w:val="Hyperlink"/>
          </w:rPr>
          <w:t>http://tomee.apache.org/jpa-concepts.html</w:t>
        </w:r>
      </w:hyperlink>
      <w:r>
        <w:t xml:space="preserve"> .  </w:t>
      </w:r>
    </w:p>
    <w:p w:rsidR="00A74698" w:rsidRDefault="00A74698" w:rsidP="00A74698">
      <w:r>
        <w:t>Pe scurt:</w:t>
      </w:r>
    </w:p>
    <w:p w:rsidR="00A74698" w:rsidRDefault="00A74698" w:rsidP="00A74698">
      <w:r>
        <w:rPr>
          <w:rStyle w:val="apple-converted-space"/>
          <w:rFonts w:ascii="Verdana" w:hAnsi="Verdana"/>
          <w:color w:val="000000"/>
          <w:sz w:val="18"/>
          <w:szCs w:val="18"/>
        </w:rPr>
        <w:t> </w:t>
      </w:r>
      <w:r>
        <w:rPr>
          <w:rFonts w:ascii="Verdana" w:hAnsi="Verdana"/>
          <w:color w:val="000000"/>
          <w:sz w:val="18"/>
          <w:szCs w:val="18"/>
        </w:rPr>
        <w:t>Persistence Context is the in-memory cache of entity objects maintained by an Entity Manager</w:t>
      </w:r>
    </w:p>
    <w:p w:rsidR="00A74698" w:rsidRPr="00BC08A9" w:rsidRDefault="00A74698" w:rsidP="00A74698">
      <w:pPr>
        <w:shd w:val="clear" w:color="auto" w:fill="FFFFFF"/>
        <w:spacing w:after="135" w:line="270" w:lineRule="atLeast"/>
        <w:rPr>
          <w:rFonts w:ascii="Helvetica" w:eastAsia="Times New Roman" w:hAnsi="Helvetica" w:cs="Helvetica"/>
          <w:color w:val="404040"/>
          <w:sz w:val="20"/>
          <w:szCs w:val="20"/>
        </w:rPr>
      </w:pPr>
      <w:r w:rsidRPr="00BC08A9">
        <w:rPr>
          <w:rFonts w:ascii="Helvetica" w:eastAsia="Times New Roman" w:hAnsi="Helvetica" w:cs="Helvetica"/>
          <w:color w:val="404040"/>
          <w:sz w:val="20"/>
          <w:szCs w:val="20"/>
        </w:rPr>
        <w:t>Here's a quick cheat sheet of the JPA world:</w:t>
      </w:r>
    </w:p>
    <w:p w:rsidR="00A74698" w:rsidRPr="00BC08A9" w:rsidRDefault="00A74698" w:rsidP="00A74698">
      <w:pPr>
        <w:numPr>
          <w:ilvl w:val="0"/>
          <w:numId w:val="3"/>
        </w:numPr>
        <w:shd w:val="clear" w:color="auto" w:fill="FFFFFF"/>
        <w:spacing w:after="0" w:line="270" w:lineRule="atLeast"/>
        <w:ind w:left="375"/>
        <w:rPr>
          <w:rFonts w:ascii="inherit" w:eastAsia="Times New Roman" w:hAnsi="inherit" w:cs="Helvetica"/>
          <w:color w:val="404040"/>
          <w:sz w:val="20"/>
          <w:szCs w:val="20"/>
        </w:rPr>
      </w:pPr>
      <w:r w:rsidRPr="00BC08A9">
        <w:rPr>
          <w:rFonts w:ascii="inherit" w:eastAsia="Times New Roman" w:hAnsi="inherit" w:cs="Helvetica"/>
          <w:color w:val="404040"/>
          <w:sz w:val="20"/>
          <w:szCs w:val="20"/>
        </w:rPr>
        <w:t>A </w:t>
      </w:r>
      <w:r w:rsidRPr="00BC08A9">
        <w:rPr>
          <w:rFonts w:ascii="inherit" w:eastAsia="Times New Roman" w:hAnsi="inherit" w:cs="Helvetica"/>
          <w:b/>
          <w:bCs/>
          <w:color w:val="404040"/>
          <w:sz w:val="20"/>
          <w:szCs w:val="20"/>
          <w:bdr w:val="none" w:sz="0" w:space="0" w:color="auto" w:frame="1"/>
        </w:rPr>
        <w:t>Cache</w:t>
      </w:r>
      <w:r w:rsidRPr="00BC08A9">
        <w:rPr>
          <w:rFonts w:ascii="inherit" w:eastAsia="Times New Roman" w:hAnsi="inherit" w:cs="Helvetica"/>
          <w:color w:val="404040"/>
          <w:sz w:val="20"/>
          <w:szCs w:val="20"/>
        </w:rPr>
        <w:t> is a </w:t>
      </w:r>
      <w:r w:rsidRPr="00BC08A9">
        <w:rPr>
          <w:rFonts w:ascii="inherit" w:eastAsia="Times New Roman" w:hAnsi="inherit" w:cs="Helvetica"/>
          <w:b/>
          <w:bCs/>
          <w:color w:val="404040"/>
          <w:sz w:val="20"/>
          <w:szCs w:val="20"/>
          <w:bdr w:val="none" w:sz="0" w:space="0" w:color="auto" w:frame="1"/>
        </w:rPr>
        <w:t>copy of data</w:t>
      </w:r>
      <w:r w:rsidRPr="00BC08A9">
        <w:rPr>
          <w:rFonts w:ascii="inherit" w:eastAsia="Times New Roman" w:hAnsi="inherit" w:cs="Helvetica"/>
          <w:color w:val="404040"/>
          <w:sz w:val="20"/>
          <w:szCs w:val="20"/>
        </w:rPr>
        <w:t>, copy meaning pulled from but living outside the database.</w:t>
      </w:r>
    </w:p>
    <w:p w:rsidR="00A74698" w:rsidRPr="00BC08A9" w:rsidRDefault="00A74698" w:rsidP="00A74698">
      <w:pPr>
        <w:numPr>
          <w:ilvl w:val="0"/>
          <w:numId w:val="3"/>
        </w:numPr>
        <w:shd w:val="clear" w:color="auto" w:fill="FFFFFF"/>
        <w:spacing w:after="0" w:line="270" w:lineRule="atLeast"/>
        <w:ind w:left="375"/>
        <w:rPr>
          <w:rFonts w:ascii="inherit" w:eastAsia="Times New Roman" w:hAnsi="inherit" w:cs="Helvetica"/>
          <w:color w:val="404040"/>
          <w:sz w:val="20"/>
          <w:szCs w:val="20"/>
        </w:rPr>
      </w:pPr>
      <w:r w:rsidRPr="00BC08A9">
        <w:rPr>
          <w:rFonts w:ascii="inherit" w:eastAsia="Times New Roman" w:hAnsi="inherit" w:cs="Helvetica"/>
          <w:b/>
          <w:bCs/>
          <w:color w:val="404040"/>
          <w:sz w:val="20"/>
          <w:szCs w:val="20"/>
          <w:bdr w:val="none" w:sz="0" w:space="0" w:color="auto" w:frame="1"/>
        </w:rPr>
        <w:t>Flushing</w:t>
      </w:r>
      <w:r w:rsidRPr="00BC08A9">
        <w:rPr>
          <w:rFonts w:ascii="inherit" w:eastAsia="Times New Roman" w:hAnsi="inherit" w:cs="Helvetica"/>
          <w:color w:val="404040"/>
          <w:sz w:val="20"/>
          <w:szCs w:val="20"/>
        </w:rPr>
        <w:t> a Cache is the act of putting modified data back into the database.</w:t>
      </w:r>
    </w:p>
    <w:p w:rsidR="00A74698" w:rsidRPr="00BC08A9" w:rsidRDefault="00A74698" w:rsidP="00A74698">
      <w:pPr>
        <w:numPr>
          <w:ilvl w:val="0"/>
          <w:numId w:val="3"/>
        </w:numPr>
        <w:shd w:val="clear" w:color="auto" w:fill="FFFFFF"/>
        <w:spacing w:after="0" w:line="270" w:lineRule="atLeast"/>
        <w:ind w:left="375"/>
        <w:rPr>
          <w:rFonts w:ascii="inherit" w:eastAsia="Times New Roman" w:hAnsi="inherit" w:cs="Helvetica"/>
          <w:color w:val="404040"/>
          <w:sz w:val="20"/>
          <w:szCs w:val="20"/>
        </w:rPr>
      </w:pPr>
      <w:r w:rsidRPr="00BC08A9">
        <w:rPr>
          <w:rFonts w:ascii="inherit" w:eastAsia="Times New Roman" w:hAnsi="inherit" w:cs="Helvetica"/>
          <w:color w:val="404040"/>
          <w:sz w:val="20"/>
          <w:szCs w:val="20"/>
        </w:rPr>
        <w:t>A </w:t>
      </w:r>
      <w:r w:rsidRPr="00BC08A9">
        <w:rPr>
          <w:rFonts w:ascii="inherit" w:eastAsia="Times New Roman" w:hAnsi="inherit" w:cs="Helvetica"/>
          <w:b/>
          <w:bCs/>
          <w:color w:val="404040"/>
          <w:sz w:val="20"/>
          <w:szCs w:val="20"/>
          <w:bdr w:val="none" w:sz="0" w:space="0" w:color="auto" w:frame="1"/>
        </w:rPr>
        <w:t>PersistenceContext</w:t>
      </w:r>
      <w:r w:rsidRPr="00BC08A9">
        <w:rPr>
          <w:rFonts w:ascii="inherit" w:eastAsia="Times New Roman" w:hAnsi="inherit" w:cs="Helvetica"/>
          <w:color w:val="404040"/>
          <w:sz w:val="20"/>
          <w:szCs w:val="20"/>
        </w:rPr>
        <w:t xml:space="preserve"> is essentially a Cache. It also tends to have </w:t>
      </w:r>
      <w:proofErr w:type="gramStart"/>
      <w:r w:rsidRPr="00BC08A9">
        <w:rPr>
          <w:rFonts w:ascii="inherit" w:eastAsia="Times New Roman" w:hAnsi="inherit" w:cs="Helvetica"/>
          <w:color w:val="404040"/>
          <w:sz w:val="20"/>
          <w:szCs w:val="20"/>
        </w:rPr>
        <w:t>it's</w:t>
      </w:r>
      <w:proofErr w:type="gramEnd"/>
      <w:r w:rsidRPr="00BC08A9">
        <w:rPr>
          <w:rFonts w:ascii="inherit" w:eastAsia="Times New Roman" w:hAnsi="inherit" w:cs="Helvetica"/>
          <w:color w:val="404040"/>
          <w:sz w:val="20"/>
          <w:szCs w:val="20"/>
        </w:rPr>
        <w:t xml:space="preserve"> own non-shared database connection.</w:t>
      </w:r>
    </w:p>
    <w:p w:rsidR="00A74698" w:rsidRPr="00BC08A9" w:rsidRDefault="00A74698" w:rsidP="00A74698">
      <w:pPr>
        <w:numPr>
          <w:ilvl w:val="0"/>
          <w:numId w:val="3"/>
        </w:numPr>
        <w:shd w:val="clear" w:color="auto" w:fill="FFFFFF"/>
        <w:spacing w:after="0" w:line="270" w:lineRule="atLeast"/>
        <w:ind w:left="375"/>
        <w:rPr>
          <w:rFonts w:ascii="inherit" w:eastAsia="Times New Roman" w:hAnsi="inherit" w:cs="Helvetica"/>
          <w:color w:val="404040"/>
          <w:sz w:val="20"/>
          <w:szCs w:val="20"/>
        </w:rPr>
      </w:pPr>
      <w:r w:rsidRPr="00BC08A9">
        <w:rPr>
          <w:rFonts w:ascii="inherit" w:eastAsia="Times New Roman" w:hAnsi="inherit" w:cs="Helvetica"/>
          <w:color w:val="404040"/>
          <w:sz w:val="20"/>
          <w:szCs w:val="20"/>
        </w:rPr>
        <w:t>An </w:t>
      </w:r>
      <w:r w:rsidRPr="00BC08A9">
        <w:rPr>
          <w:rFonts w:ascii="inherit" w:eastAsia="Times New Roman" w:hAnsi="inherit" w:cs="Helvetica"/>
          <w:b/>
          <w:bCs/>
          <w:color w:val="404040"/>
          <w:sz w:val="20"/>
          <w:szCs w:val="20"/>
          <w:bdr w:val="none" w:sz="0" w:space="0" w:color="auto" w:frame="1"/>
        </w:rPr>
        <w:t>EntityManager</w:t>
      </w:r>
      <w:r w:rsidRPr="00BC08A9">
        <w:rPr>
          <w:rFonts w:ascii="inherit" w:eastAsia="Times New Roman" w:hAnsi="inherit" w:cs="Helvetica"/>
          <w:color w:val="404040"/>
          <w:sz w:val="20"/>
          <w:szCs w:val="20"/>
        </w:rPr>
        <w:t> represents a PersistenceContext (and therefore a Cache)</w:t>
      </w:r>
    </w:p>
    <w:p w:rsidR="00A74698" w:rsidRPr="00BC08A9" w:rsidRDefault="00A74698" w:rsidP="00A74698">
      <w:pPr>
        <w:numPr>
          <w:ilvl w:val="0"/>
          <w:numId w:val="3"/>
        </w:numPr>
        <w:shd w:val="clear" w:color="auto" w:fill="FFFFFF"/>
        <w:spacing w:after="0" w:line="270" w:lineRule="atLeast"/>
        <w:ind w:left="375"/>
        <w:rPr>
          <w:rFonts w:ascii="inherit" w:eastAsia="Times New Roman" w:hAnsi="inherit" w:cs="Helvetica"/>
          <w:color w:val="404040"/>
          <w:sz w:val="20"/>
          <w:szCs w:val="20"/>
        </w:rPr>
      </w:pPr>
      <w:r w:rsidRPr="00BC08A9">
        <w:rPr>
          <w:rFonts w:ascii="inherit" w:eastAsia="Times New Roman" w:hAnsi="inherit" w:cs="Helvetica"/>
          <w:color w:val="404040"/>
          <w:sz w:val="20"/>
          <w:szCs w:val="20"/>
        </w:rPr>
        <w:t>An </w:t>
      </w:r>
      <w:r w:rsidRPr="00BC08A9">
        <w:rPr>
          <w:rFonts w:ascii="inherit" w:eastAsia="Times New Roman" w:hAnsi="inherit" w:cs="Helvetica"/>
          <w:b/>
          <w:bCs/>
          <w:color w:val="404040"/>
          <w:sz w:val="20"/>
          <w:szCs w:val="20"/>
          <w:bdr w:val="none" w:sz="0" w:space="0" w:color="auto" w:frame="1"/>
        </w:rPr>
        <w:t>EntityManagerFactory</w:t>
      </w:r>
      <w:r w:rsidRPr="00BC08A9">
        <w:rPr>
          <w:rFonts w:ascii="inherit" w:eastAsia="Times New Roman" w:hAnsi="inherit" w:cs="Helvetica"/>
          <w:color w:val="404040"/>
          <w:sz w:val="20"/>
          <w:szCs w:val="20"/>
        </w:rPr>
        <w:t> creates an EntityManager (and therefore a PersistenceContext/Cache)</w:t>
      </w:r>
    </w:p>
    <w:p w:rsidR="00A74698" w:rsidRPr="00BC08A9" w:rsidRDefault="00A74698" w:rsidP="00A74698">
      <w:pPr>
        <w:shd w:val="clear" w:color="auto" w:fill="FFFFFF"/>
        <w:spacing w:after="0" w:line="270" w:lineRule="atLeast"/>
        <w:rPr>
          <w:rFonts w:ascii="Helvetica" w:eastAsia="Times New Roman" w:hAnsi="Helvetica" w:cs="Helvetica"/>
          <w:color w:val="404040"/>
          <w:sz w:val="20"/>
          <w:szCs w:val="20"/>
        </w:rPr>
      </w:pPr>
      <w:r w:rsidRPr="00BC08A9">
        <w:rPr>
          <w:rFonts w:ascii="Helvetica" w:eastAsia="Times New Roman" w:hAnsi="Helvetica" w:cs="Helvetica"/>
          <w:color w:val="404040"/>
          <w:sz w:val="20"/>
          <w:szCs w:val="20"/>
        </w:rPr>
        <w:t>Comparing </w:t>
      </w:r>
      <w:r w:rsidRPr="00BC08A9">
        <w:rPr>
          <w:rFonts w:ascii="Courier New" w:eastAsia="Times New Roman" w:hAnsi="Courier New" w:cs="Courier New"/>
          <w:color w:val="000000"/>
          <w:sz w:val="18"/>
          <w:szCs w:val="18"/>
          <w:bdr w:val="none" w:sz="0" w:space="0" w:color="auto" w:frame="1"/>
        </w:rPr>
        <w:t>RESOURCE_LOCAL</w:t>
      </w:r>
      <w:r w:rsidRPr="00BC08A9">
        <w:rPr>
          <w:rFonts w:ascii="Helvetica" w:eastAsia="Times New Roman" w:hAnsi="Helvetica" w:cs="Helvetica"/>
          <w:color w:val="404040"/>
          <w:sz w:val="20"/>
          <w:szCs w:val="20"/>
        </w:rPr>
        <w:t> and </w:t>
      </w:r>
      <w:r w:rsidRPr="00BC08A9">
        <w:rPr>
          <w:rFonts w:ascii="Courier New" w:eastAsia="Times New Roman" w:hAnsi="Courier New" w:cs="Courier New"/>
          <w:color w:val="000000"/>
          <w:sz w:val="18"/>
          <w:szCs w:val="18"/>
          <w:bdr w:val="none" w:sz="0" w:space="0" w:color="auto" w:frame="1"/>
        </w:rPr>
        <w:t>JTA</w:t>
      </w:r>
      <w:r w:rsidRPr="00BC08A9">
        <w:rPr>
          <w:rFonts w:ascii="Helvetica" w:eastAsia="Times New Roman" w:hAnsi="Helvetica" w:cs="Helvetica"/>
          <w:color w:val="404040"/>
          <w:sz w:val="20"/>
          <w:szCs w:val="20"/>
        </w:rPr>
        <w:t> persistence contexts</w:t>
      </w:r>
    </w:p>
    <w:p w:rsidR="00A74698" w:rsidRPr="00BC08A9" w:rsidRDefault="00A74698" w:rsidP="00A74698">
      <w:pPr>
        <w:shd w:val="clear" w:color="auto" w:fill="FFFFFF"/>
        <w:spacing w:after="0" w:line="270" w:lineRule="atLeast"/>
        <w:rPr>
          <w:rFonts w:ascii="Helvetica" w:eastAsia="Times New Roman" w:hAnsi="Helvetica" w:cs="Helvetica"/>
          <w:color w:val="404040"/>
          <w:sz w:val="20"/>
          <w:szCs w:val="20"/>
        </w:rPr>
      </w:pPr>
      <w:r w:rsidRPr="00BC08A9">
        <w:rPr>
          <w:rFonts w:ascii="Helvetica" w:eastAsia="Times New Roman" w:hAnsi="Helvetica" w:cs="Helvetica"/>
          <w:color w:val="404040"/>
          <w:sz w:val="20"/>
          <w:szCs w:val="20"/>
        </w:rPr>
        <w:t>With &lt;persistence-unit transaction-type="</w:t>
      </w:r>
      <w:r w:rsidRPr="00BC08A9">
        <w:rPr>
          <w:rFonts w:ascii="inherit" w:eastAsia="Times New Roman" w:hAnsi="inherit" w:cs="Helvetica"/>
          <w:b/>
          <w:bCs/>
          <w:color w:val="404040"/>
          <w:sz w:val="20"/>
          <w:szCs w:val="20"/>
          <w:bdr w:val="none" w:sz="0" w:space="0" w:color="auto" w:frame="1"/>
        </w:rPr>
        <w:t>RESOURCE_LOCAL</w:t>
      </w:r>
      <w:r w:rsidRPr="00BC08A9">
        <w:rPr>
          <w:rFonts w:ascii="Helvetica" w:eastAsia="Times New Roman" w:hAnsi="Helvetica" w:cs="Helvetica"/>
          <w:color w:val="404040"/>
          <w:sz w:val="20"/>
          <w:szCs w:val="20"/>
        </w:rPr>
        <w:t>"&gt; </w:t>
      </w:r>
      <w:r w:rsidRPr="00BC08A9">
        <w:rPr>
          <w:rFonts w:ascii="inherit" w:eastAsia="Times New Roman" w:hAnsi="inherit" w:cs="Helvetica"/>
          <w:b/>
          <w:bCs/>
          <w:color w:val="404040"/>
          <w:sz w:val="20"/>
          <w:szCs w:val="20"/>
          <w:bdr w:val="none" w:sz="0" w:space="0" w:color="auto" w:frame="1"/>
        </w:rPr>
        <w:t>you</w:t>
      </w:r>
      <w:r w:rsidRPr="00BC08A9">
        <w:rPr>
          <w:rFonts w:ascii="Helvetica" w:eastAsia="Times New Roman" w:hAnsi="Helvetica" w:cs="Helvetica"/>
          <w:color w:val="404040"/>
          <w:sz w:val="20"/>
          <w:szCs w:val="20"/>
        </w:rPr>
        <w:t> are responsible for EntityManager (PersistenceContext/Cache) creating and tracking...</w:t>
      </w:r>
    </w:p>
    <w:p w:rsidR="00A74698" w:rsidRPr="00BC08A9" w:rsidRDefault="00A74698" w:rsidP="00A74698">
      <w:pPr>
        <w:numPr>
          <w:ilvl w:val="0"/>
          <w:numId w:val="4"/>
        </w:numPr>
        <w:shd w:val="clear" w:color="auto" w:fill="FFFFFF"/>
        <w:spacing w:after="0" w:line="270" w:lineRule="atLeast"/>
        <w:ind w:left="375"/>
        <w:rPr>
          <w:rFonts w:ascii="inherit" w:eastAsia="Times New Roman" w:hAnsi="inherit" w:cs="Helvetica"/>
          <w:color w:val="404040"/>
          <w:sz w:val="20"/>
          <w:szCs w:val="20"/>
        </w:rPr>
      </w:pPr>
      <w:r w:rsidRPr="00BC08A9">
        <w:rPr>
          <w:rFonts w:ascii="inherit" w:eastAsia="Times New Roman" w:hAnsi="inherit" w:cs="Helvetica"/>
          <w:color w:val="404040"/>
          <w:sz w:val="20"/>
          <w:szCs w:val="20"/>
        </w:rPr>
        <w:t>You </w:t>
      </w:r>
      <w:r w:rsidRPr="00BC08A9">
        <w:rPr>
          <w:rFonts w:ascii="inherit" w:eastAsia="Times New Roman" w:hAnsi="inherit" w:cs="Helvetica"/>
          <w:b/>
          <w:bCs/>
          <w:color w:val="404040"/>
          <w:sz w:val="20"/>
          <w:szCs w:val="20"/>
          <w:bdr w:val="none" w:sz="0" w:space="0" w:color="auto" w:frame="1"/>
        </w:rPr>
        <w:t>must</w:t>
      </w:r>
      <w:r w:rsidRPr="00BC08A9">
        <w:rPr>
          <w:rFonts w:ascii="inherit" w:eastAsia="Times New Roman" w:hAnsi="inherit" w:cs="Helvetica"/>
          <w:color w:val="404040"/>
          <w:sz w:val="20"/>
          <w:szCs w:val="20"/>
        </w:rPr>
        <w:t> use the </w:t>
      </w:r>
      <w:r w:rsidRPr="00BC08A9">
        <w:rPr>
          <w:rFonts w:ascii="inherit" w:eastAsia="Times New Roman" w:hAnsi="inherit" w:cs="Helvetica"/>
          <w:b/>
          <w:bCs/>
          <w:color w:val="404040"/>
          <w:sz w:val="20"/>
          <w:szCs w:val="20"/>
          <w:bdr w:val="none" w:sz="0" w:space="0" w:color="auto" w:frame="1"/>
        </w:rPr>
        <w:t>EntityManagerFactory</w:t>
      </w:r>
      <w:r w:rsidRPr="00BC08A9">
        <w:rPr>
          <w:rFonts w:ascii="inherit" w:eastAsia="Times New Roman" w:hAnsi="inherit" w:cs="Helvetica"/>
          <w:color w:val="404040"/>
          <w:sz w:val="20"/>
          <w:szCs w:val="20"/>
        </w:rPr>
        <w:t> to get an EntityManager</w:t>
      </w:r>
    </w:p>
    <w:p w:rsidR="00A74698" w:rsidRPr="00BC08A9" w:rsidRDefault="00A74698" w:rsidP="00A74698">
      <w:pPr>
        <w:numPr>
          <w:ilvl w:val="0"/>
          <w:numId w:val="4"/>
        </w:numPr>
        <w:shd w:val="clear" w:color="auto" w:fill="FFFFFF"/>
        <w:spacing w:after="0" w:line="270" w:lineRule="atLeast"/>
        <w:ind w:left="375"/>
        <w:rPr>
          <w:rFonts w:ascii="inherit" w:eastAsia="Times New Roman" w:hAnsi="inherit" w:cs="Helvetica"/>
          <w:color w:val="404040"/>
          <w:sz w:val="20"/>
          <w:szCs w:val="20"/>
        </w:rPr>
      </w:pPr>
      <w:r w:rsidRPr="00BC08A9">
        <w:rPr>
          <w:rFonts w:ascii="inherit" w:eastAsia="Times New Roman" w:hAnsi="inherit" w:cs="Helvetica"/>
          <w:color w:val="404040"/>
          <w:sz w:val="20"/>
          <w:szCs w:val="20"/>
        </w:rPr>
        <w:t>The resulting </w:t>
      </w:r>
      <w:r w:rsidRPr="00BC08A9">
        <w:rPr>
          <w:rFonts w:ascii="inherit" w:eastAsia="Times New Roman" w:hAnsi="inherit" w:cs="Helvetica"/>
          <w:b/>
          <w:bCs/>
          <w:color w:val="404040"/>
          <w:sz w:val="20"/>
          <w:szCs w:val="20"/>
          <w:bdr w:val="none" w:sz="0" w:space="0" w:color="auto" w:frame="1"/>
        </w:rPr>
        <w:t>EntityManager</w:t>
      </w:r>
      <w:r w:rsidRPr="00BC08A9">
        <w:rPr>
          <w:rFonts w:ascii="inherit" w:eastAsia="Times New Roman" w:hAnsi="inherit" w:cs="Helvetica"/>
          <w:color w:val="404040"/>
          <w:sz w:val="20"/>
          <w:szCs w:val="20"/>
        </w:rPr>
        <w:t> instance </w:t>
      </w:r>
      <w:r w:rsidRPr="00BC08A9">
        <w:rPr>
          <w:rFonts w:ascii="inherit" w:eastAsia="Times New Roman" w:hAnsi="inherit" w:cs="Helvetica"/>
          <w:b/>
          <w:bCs/>
          <w:color w:val="404040"/>
          <w:sz w:val="20"/>
          <w:szCs w:val="20"/>
          <w:bdr w:val="none" w:sz="0" w:space="0" w:color="auto" w:frame="1"/>
        </w:rPr>
        <w:t>is</w:t>
      </w:r>
      <w:r w:rsidRPr="00BC08A9">
        <w:rPr>
          <w:rFonts w:ascii="inherit" w:eastAsia="Times New Roman" w:hAnsi="inherit" w:cs="Helvetica"/>
          <w:color w:val="404040"/>
          <w:sz w:val="20"/>
          <w:szCs w:val="20"/>
        </w:rPr>
        <w:t> a PersistenceContext/Cache</w:t>
      </w:r>
    </w:p>
    <w:p w:rsidR="00A74698" w:rsidRPr="00BC08A9" w:rsidRDefault="00A74698" w:rsidP="00A74698">
      <w:pPr>
        <w:numPr>
          <w:ilvl w:val="0"/>
          <w:numId w:val="4"/>
        </w:numPr>
        <w:shd w:val="clear" w:color="auto" w:fill="FFFFFF"/>
        <w:spacing w:after="0" w:line="270" w:lineRule="atLeast"/>
        <w:ind w:left="375"/>
        <w:rPr>
          <w:rFonts w:ascii="inherit" w:eastAsia="Times New Roman" w:hAnsi="inherit" w:cs="Helvetica"/>
          <w:color w:val="404040"/>
          <w:sz w:val="20"/>
          <w:szCs w:val="20"/>
        </w:rPr>
      </w:pPr>
      <w:r w:rsidRPr="00BC08A9">
        <w:rPr>
          <w:rFonts w:ascii="inherit" w:eastAsia="Times New Roman" w:hAnsi="inherit" w:cs="Helvetica"/>
          <w:color w:val="404040"/>
          <w:sz w:val="20"/>
          <w:szCs w:val="20"/>
        </w:rPr>
        <w:t>An </w:t>
      </w:r>
      <w:r w:rsidRPr="00BC08A9">
        <w:rPr>
          <w:rFonts w:ascii="inherit" w:eastAsia="Times New Roman" w:hAnsi="inherit" w:cs="Helvetica"/>
          <w:b/>
          <w:bCs/>
          <w:color w:val="404040"/>
          <w:sz w:val="20"/>
          <w:szCs w:val="20"/>
          <w:bdr w:val="none" w:sz="0" w:space="0" w:color="auto" w:frame="1"/>
        </w:rPr>
        <w:t>EntityManagerFactory</w:t>
      </w:r>
      <w:r w:rsidRPr="00BC08A9">
        <w:rPr>
          <w:rFonts w:ascii="inherit" w:eastAsia="Times New Roman" w:hAnsi="inherit" w:cs="Helvetica"/>
          <w:color w:val="404040"/>
          <w:sz w:val="20"/>
          <w:szCs w:val="20"/>
        </w:rPr>
        <w:t> can be injected via the </w:t>
      </w:r>
      <w:r w:rsidRPr="00BC08A9">
        <w:rPr>
          <w:rFonts w:ascii="inherit" w:eastAsia="Times New Roman" w:hAnsi="inherit" w:cs="Helvetica"/>
          <w:b/>
          <w:bCs/>
          <w:color w:val="404040"/>
          <w:sz w:val="20"/>
          <w:szCs w:val="20"/>
          <w:bdr w:val="none" w:sz="0" w:space="0" w:color="auto" w:frame="1"/>
        </w:rPr>
        <w:t>@PersistenceUnit</w:t>
      </w:r>
      <w:r w:rsidRPr="00BC08A9">
        <w:rPr>
          <w:rFonts w:ascii="inherit" w:eastAsia="Times New Roman" w:hAnsi="inherit" w:cs="Helvetica"/>
          <w:color w:val="404040"/>
          <w:sz w:val="20"/>
          <w:szCs w:val="20"/>
        </w:rPr>
        <w:t> annotation only (not @PersistenceContext)</w:t>
      </w:r>
    </w:p>
    <w:p w:rsidR="00A74698" w:rsidRPr="00BC08A9" w:rsidRDefault="00A74698" w:rsidP="00A74698">
      <w:pPr>
        <w:numPr>
          <w:ilvl w:val="0"/>
          <w:numId w:val="4"/>
        </w:numPr>
        <w:shd w:val="clear" w:color="auto" w:fill="FFFFFF"/>
        <w:spacing w:after="0" w:line="270" w:lineRule="atLeast"/>
        <w:ind w:left="375"/>
        <w:rPr>
          <w:rFonts w:ascii="inherit" w:eastAsia="Times New Roman" w:hAnsi="inherit" w:cs="Helvetica"/>
          <w:color w:val="404040"/>
          <w:sz w:val="20"/>
          <w:szCs w:val="20"/>
        </w:rPr>
      </w:pPr>
      <w:r w:rsidRPr="00BC08A9">
        <w:rPr>
          <w:rFonts w:ascii="inherit" w:eastAsia="Times New Roman" w:hAnsi="inherit" w:cs="Helvetica"/>
          <w:color w:val="404040"/>
          <w:sz w:val="20"/>
          <w:szCs w:val="20"/>
        </w:rPr>
        <w:t>You are </w:t>
      </w:r>
      <w:r w:rsidRPr="00BC08A9">
        <w:rPr>
          <w:rFonts w:ascii="inherit" w:eastAsia="Times New Roman" w:hAnsi="inherit" w:cs="Helvetica"/>
          <w:b/>
          <w:bCs/>
          <w:color w:val="404040"/>
          <w:sz w:val="20"/>
          <w:szCs w:val="20"/>
          <w:bdr w:val="none" w:sz="0" w:space="0" w:color="auto" w:frame="1"/>
        </w:rPr>
        <w:t>not</w:t>
      </w:r>
      <w:r w:rsidRPr="00BC08A9">
        <w:rPr>
          <w:rFonts w:ascii="inherit" w:eastAsia="Times New Roman" w:hAnsi="inherit" w:cs="Helvetica"/>
          <w:color w:val="404040"/>
          <w:sz w:val="20"/>
          <w:szCs w:val="20"/>
        </w:rPr>
        <w:t> allowed to use @PersistenceContext to refer to a unit of type RESOURCE_LOCAL</w:t>
      </w:r>
    </w:p>
    <w:p w:rsidR="00A74698" w:rsidRPr="00BC08A9" w:rsidRDefault="00A74698" w:rsidP="00A74698">
      <w:pPr>
        <w:numPr>
          <w:ilvl w:val="0"/>
          <w:numId w:val="4"/>
        </w:numPr>
        <w:shd w:val="clear" w:color="auto" w:fill="FFFFFF"/>
        <w:spacing w:after="0" w:line="270" w:lineRule="atLeast"/>
        <w:ind w:left="375"/>
        <w:rPr>
          <w:rFonts w:ascii="inherit" w:eastAsia="Times New Roman" w:hAnsi="inherit" w:cs="Helvetica"/>
          <w:color w:val="404040"/>
          <w:sz w:val="20"/>
          <w:szCs w:val="20"/>
        </w:rPr>
      </w:pPr>
      <w:r w:rsidRPr="00BC08A9">
        <w:rPr>
          <w:rFonts w:ascii="inherit" w:eastAsia="Times New Roman" w:hAnsi="inherit" w:cs="Helvetica"/>
          <w:color w:val="404040"/>
          <w:sz w:val="20"/>
          <w:szCs w:val="20"/>
        </w:rPr>
        <w:t>You </w:t>
      </w:r>
      <w:r w:rsidRPr="00BC08A9">
        <w:rPr>
          <w:rFonts w:ascii="inherit" w:eastAsia="Times New Roman" w:hAnsi="inherit" w:cs="Helvetica"/>
          <w:b/>
          <w:bCs/>
          <w:color w:val="404040"/>
          <w:sz w:val="20"/>
          <w:szCs w:val="20"/>
          <w:bdr w:val="none" w:sz="0" w:space="0" w:color="auto" w:frame="1"/>
        </w:rPr>
        <w:t>must</w:t>
      </w:r>
      <w:r w:rsidRPr="00BC08A9">
        <w:rPr>
          <w:rFonts w:ascii="inherit" w:eastAsia="Times New Roman" w:hAnsi="inherit" w:cs="Helvetica"/>
          <w:color w:val="404040"/>
          <w:sz w:val="20"/>
          <w:szCs w:val="20"/>
        </w:rPr>
        <w:t> use the </w:t>
      </w:r>
      <w:r w:rsidRPr="00BC08A9">
        <w:rPr>
          <w:rFonts w:ascii="inherit" w:eastAsia="Times New Roman" w:hAnsi="inherit" w:cs="Helvetica"/>
          <w:b/>
          <w:bCs/>
          <w:color w:val="404040"/>
          <w:sz w:val="20"/>
          <w:szCs w:val="20"/>
          <w:bdr w:val="none" w:sz="0" w:space="0" w:color="auto" w:frame="1"/>
        </w:rPr>
        <w:t>EntityTransaction</w:t>
      </w:r>
      <w:r w:rsidRPr="00BC08A9">
        <w:rPr>
          <w:rFonts w:ascii="inherit" w:eastAsia="Times New Roman" w:hAnsi="inherit" w:cs="Helvetica"/>
          <w:color w:val="404040"/>
          <w:sz w:val="20"/>
          <w:szCs w:val="20"/>
        </w:rPr>
        <w:t> API to begin/commit around </w:t>
      </w:r>
      <w:r w:rsidRPr="00BC08A9">
        <w:rPr>
          <w:rFonts w:ascii="inherit" w:eastAsia="Times New Roman" w:hAnsi="inherit" w:cs="Helvetica"/>
          <w:b/>
          <w:bCs/>
          <w:color w:val="404040"/>
          <w:sz w:val="20"/>
          <w:szCs w:val="20"/>
          <w:bdr w:val="none" w:sz="0" w:space="0" w:color="auto" w:frame="1"/>
        </w:rPr>
        <w:t>every</w:t>
      </w:r>
      <w:r w:rsidRPr="00BC08A9">
        <w:rPr>
          <w:rFonts w:ascii="inherit" w:eastAsia="Times New Roman" w:hAnsi="inherit" w:cs="Helvetica"/>
          <w:color w:val="404040"/>
          <w:sz w:val="20"/>
          <w:szCs w:val="20"/>
        </w:rPr>
        <w:t> call to your EntityManger</w:t>
      </w:r>
    </w:p>
    <w:p w:rsidR="00A74698" w:rsidRPr="00BC08A9" w:rsidRDefault="00A74698" w:rsidP="00A74698">
      <w:pPr>
        <w:numPr>
          <w:ilvl w:val="0"/>
          <w:numId w:val="4"/>
        </w:numPr>
        <w:shd w:val="clear" w:color="auto" w:fill="FFFFFF"/>
        <w:spacing w:after="0" w:line="270" w:lineRule="atLeast"/>
        <w:ind w:left="375"/>
        <w:rPr>
          <w:rFonts w:ascii="inherit" w:eastAsia="Times New Roman" w:hAnsi="inherit" w:cs="Helvetica"/>
          <w:color w:val="404040"/>
          <w:sz w:val="20"/>
          <w:szCs w:val="20"/>
        </w:rPr>
      </w:pPr>
      <w:r w:rsidRPr="00BC08A9">
        <w:rPr>
          <w:rFonts w:ascii="inherit" w:eastAsia="Times New Roman" w:hAnsi="inherit" w:cs="Helvetica"/>
          <w:color w:val="404040"/>
          <w:sz w:val="20"/>
          <w:szCs w:val="20"/>
        </w:rPr>
        <w:t xml:space="preserve">Calling </w:t>
      </w:r>
      <w:proofErr w:type="gramStart"/>
      <w:r w:rsidRPr="00BC08A9">
        <w:rPr>
          <w:rFonts w:ascii="inherit" w:eastAsia="Times New Roman" w:hAnsi="inherit" w:cs="Helvetica"/>
          <w:color w:val="404040"/>
          <w:sz w:val="20"/>
          <w:szCs w:val="20"/>
        </w:rPr>
        <w:t>entityManagerFactory.createEntityManager(</w:t>
      </w:r>
      <w:proofErr w:type="gramEnd"/>
      <w:r w:rsidRPr="00BC08A9">
        <w:rPr>
          <w:rFonts w:ascii="inherit" w:eastAsia="Times New Roman" w:hAnsi="inherit" w:cs="Helvetica"/>
          <w:color w:val="404040"/>
          <w:sz w:val="20"/>
          <w:szCs w:val="20"/>
        </w:rPr>
        <w:t>) twice results in </w:t>
      </w:r>
      <w:r w:rsidRPr="00BC08A9">
        <w:rPr>
          <w:rFonts w:ascii="inherit" w:eastAsia="Times New Roman" w:hAnsi="inherit" w:cs="Helvetica"/>
          <w:b/>
          <w:bCs/>
          <w:color w:val="404040"/>
          <w:sz w:val="20"/>
          <w:szCs w:val="20"/>
          <w:bdr w:val="none" w:sz="0" w:space="0" w:color="auto" w:frame="1"/>
        </w:rPr>
        <w:t>two</w:t>
      </w:r>
      <w:r w:rsidRPr="00BC08A9">
        <w:rPr>
          <w:rFonts w:ascii="inherit" w:eastAsia="Times New Roman" w:hAnsi="inherit" w:cs="Helvetica"/>
          <w:color w:val="404040"/>
          <w:sz w:val="20"/>
          <w:szCs w:val="20"/>
        </w:rPr>
        <w:t> separate EntityManager instances and therefor </w:t>
      </w:r>
      <w:r w:rsidRPr="00BC08A9">
        <w:rPr>
          <w:rFonts w:ascii="inherit" w:eastAsia="Times New Roman" w:hAnsi="inherit" w:cs="Helvetica"/>
          <w:b/>
          <w:bCs/>
          <w:color w:val="404040"/>
          <w:sz w:val="20"/>
          <w:szCs w:val="20"/>
          <w:bdr w:val="none" w:sz="0" w:space="0" w:color="auto" w:frame="1"/>
        </w:rPr>
        <w:t>two</w:t>
      </w:r>
      <w:r w:rsidRPr="00BC08A9">
        <w:rPr>
          <w:rFonts w:ascii="inherit" w:eastAsia="Times New Roman" w:hAnsi="inherit" w:cs="Helvetica"/>
          <w:color w:val="404040"/>
          <w:sz w:val="20"/>
          <w:szCs w:val="20"/>
        </w:rPr>
        <w:t> separate PersistenceContexts/Caches.</w:t>
      </w:r>
    </w:p>
    <w:p w:rsidR="00A74698" w:rsidRPr="00BC08A9" w:rsidRDefault="00A74698" w:rsidP="00A74698">
      <w:pPr>
        <w:numPr>
          <w:ilvl w:val="0"/>
          <w:numId w:val="4"/>
        </w:numPr>
        <w:shd w:val="clear" w:color="auto" w:fill="FFFFFF"/>
        <w:spacing w:after="0" w:line="270" w:lineRule="atLeast"/>
        <w:ind w:left="375"/>
        <w:rPr>
          <w:rFonts w:ascii="inherit" w:eastAsia="Times New Roman" w:hAnsi="inherit" w:cs="Helvetica"/>
          <w:color w:val="404040"/>
          <w:sz w:val="20"/>
          <w:szCs w:val="20"/>
        </w:rPr>
      </w:pPr>
      <w:r w:rsidRPr="00BC08A9">
        <w:rPr>
          <w:rFonts w:ascii="inherit" w:eastAsia="Times New Roman" w:hAnsi="inherit" w:cs="Helvetica"/>
          <w:color w:val="404040"/>
          <w:sz w:val="20"/>
          <w:szCs w:val="20"/>
        </w:rPr>
        <w:t>It is </w:t>
      </w:r>
      <w:r w:rsidRPr="00BC08A9">
        <w:rPr>
          <w:rFonts w:ascii="inherit" w:eastAsia="Times New Roman" w:hAnsi="inherit" w:cs="Helvetica"/>
          <w:b/>
          <w:bCs/>
          <w:color w:val="404040"/>
          <w:sz w:val="20"/>
          <w:szCs w:val="20"/>
          <w:bdr w:val="none" w:sz="0" w:space="0" w:color="auto" w:frame="1"/>
        </w:rPr>
        <w:t>almost never</w:t>
      </w:r>
      <w:r w:rsidRPr="00BC08A9">
        <w:rPr>
          <w:rFonts w:ascii="inherit" w:eastAsia="Times New Roman" w:hAnsi="inherit" w:cs="Helvetica"/>
          <w:color w:val="404040"/>
          <w:sz w:val="20"/>
          <w:szCs w:val="20"/>
        </w:rPr>
        <w:t> a good idea to have more than one </w:t>
      </w:r>
      <w:r w:rsidRPr="00BC08A9">
        <w:rPr>
          <w:rFonts w:ascii="inherit" w:eastAsia="Times New Roman" w:hAnsi="inherit" w:cs="Helvetica"/>
          <w:b/>
          <w:bCs/>
          <w:color w:val="404040"/>
          <w:sz w:val="20"/>
          <w:szCs w:val="20"/>
          <w:bdr w:val="none" w:sz="0" w:space="0" w:color="auto" w:frame="1"/>
        </w:rPr>
        <w:t>instance</w:t>
      </w:r>
      <w:r w:rsidRPr="00BC08A9">
        <w:rPr>
          <w:rFonts w:ascii="inherit" w:eastAsia="Times New Roman" w:hAnsi="inherit" w:cs="Helvetica"/>
          <w:color w:val="404040"/>
          <w:sz w:val="20"/>
          <w:szCs w:val="20"/>
        </w:rPr>
        <w:t> of an EntityManager in use (don't create a second one unless you've destroyed the first)</w:t>
      </w:r>
    </w:p>
    <w:p w:rsidR="00A74698" w:rsidRPr="00BC08A9" w:rsidRDefault="00A74698" w:rsidP="00A74698">
      <w:pPr>
        <w:shd w:val="clear" w:color="auto" w:fill="FFFFFF"/>
        <w:spacing w:after="0" w:line="270" w:lineRule="atLeast"/>
        <w:rPr>
          <w:rFonts w:ascii="Helvetica" w:eastAsia="Times New Roman" w:hAnsi="Helvetica" w:cs="Helvetica"/>
          <w:color w:val="404040"/>
          <w:sz w:val="20"/>
          <w:szCs w:val="20"/>
        </w:rPr>
      </w:pPr>
      <w:r w:rsidRPr="00BC08A9">
        <w:rPr>
          <w:rFonts w:ascii="Helvetica" w:eastAsia="Times New Roman" w:hAnsi="Helvetica" w:cs="Helvetica"/>
          <w:color w:val="404040"/>
          <w:sz w:val="20"/>
          <w:szCs w:val="20"/>
        </w:rPr>
        <w:t>With &lt;persistence-unit transaction-type="</w:t>
      </w:r>
      <w:r w:rsidRPr="00BC08A9">
        <w:rPr>
          <w:rFonts w:ascii="inherit" w:eastAsia="Times New Roman" w:hAnsi="inherit" w:cs="Helvetica"/>
          <w:b/>
          <w:bCs/>
          <w:color w:val="404040"/>
          <w:sz w:val="20"/>
          <w:szCs w:val="20"/>
          <w:bdr w:val="none" w:sz="0" w:space="0" w:color="auto" w:frame="1"/>
        </w:rPr>
        <w:t>JTA</w:t>
      </w:r>
      <w:r w:rsidRPr="00BC08A9">
        <w:rPr>
          <w:rFonts w:ascii="Helvetica" w:eastAsia="Times New Roman" w:hAnsi="Helvetica" w:cs="Helvetica"/>
          <w:color w:val="404040"/>
          <w:sz w:val="20"/>
          <w:szCs w:val="20"/>
        </w:rPr>
        <w:t>"&gt; the </w:t>
      </w:r>
      <w:r w:rsidRPr="00BC08A9">
        <w:rPr>
          <w:rFonts w:ascii="inherit" w:eastAsia="Times New Roman" w:hAnsi="inherit" w:cs="Helvetica"/>
          <w:b/>
          <w:bCs/>
          <w:color w:val="404040"/>
          <w:sz w:val="20"/>
          <w:szCs w:val="20"/>
          <w:bdr w:val="none" w:sz="0" w:space="0" w:color="auto" w:frame="1"/>
        </w:rPr>
        <w:t>container</w:t>
      </w:r>
      <w:r w:rsidRPr="00BC08A9">
        <w:rPr>
          <w:rFonts w:ascii="Helvetica" w:eastAsia="Times New Roman" w:hAnsi="Helvetica" w:cs="Helvetica"/>
          <w:color w:val="404040"/>
          <w:sz w:val="20"/>
          <w:szCs w:val="20"/>
        </w:rPr>
        <w:t> will do EntityManager (PersistenceContext/Cache) creating and tracking...</w:t>
      </w:r>
    </w:p>
    <w:p w:rsidR="00A74698" w:rsidRPr="00BC08A9" w:rsidRDefault="00A74698" w:rsidP="00A74698">
      <w:pPr>
        <w:numPr>
          <w:ilvl w:val="0"/>
          <w:numId w:val="5"/>
        </w:numPr>
        <w:shd w:val="clear" w:color="auto" w:fill="FFFFFF"/>
        <w:spacing w:after="0" w:line="270" w:lineRule="atLeast"/>
        <w:ind w:left="375"/>
        <w:rPr>
          <w:rFonts w:ascii="inherit" w:eastAsia="Times New Roman" w:hAnsi="inherit" w:cs="Helvetica"/>
          <w:color w:val="404040"/>
          <w:sz w:val="20"/>
          <w:szCs w:val="20"/>
        </w:rPr>
      </w:pPr>
      <w:r w:rsidRPr="00BC08A9">
        <w:rPr>
          <w:rFonts w:ascii="inherit" w:eastAsia="Times New Roman" w:hAnsi="inherit" w:cs="Helvetica"/>
          <w:color w:val="404040"/>
          <w:sz w:val="20"/>
          <w:szCs w:val="20"/>
        </w:rPr>
        <w:t>You </w:t>
      </w:r>
      <w:r w:rsidRPr="00BC08A9">
        <w:rPr>
          <w:rFonts w:ascii="inherit" w:eastAsia="Times New Roman" w:hAnsi="inherit" w:cs="Helvetica"/>
          <w:b/>
          <w:bCs/>
          <w:color w:val="404040"/>
          <w:sz w:val="20"/>
          <w:szCs w:val="20"/>
          <w:bdr w:val="none" w:sz="0" w:space="0" w:color="auto" w:frame="1"/>
        </w:rPr>
        <w:t>cannot</w:t>
      </w:r>
      <w:r w:rsidRPr="00BC08A9">
        <w:rPr>
          <w:rFonts w:ascii="inherit" w:eastAsia="Times New Roman" w:hAnsi="inherit" w:cs="Helvetica"/>
          <w:color w:val="404040"/>
          <w:sz w:val="20"/>
          <w:szCs w:val="20"/>
        </w:rPr>
        <w:t> use the </w:t>
      </w:r>
      <w:r w:rsidRPr="00BC08A9">
        <w:rPr>
          <w:rFonts w:ascii="inherit" w:eastAsia="Times New Roman" w:hAnsi="inherit" w:cs="Helvetica"/>
          <w:b/>
          <w:bCs/>
          <w:color w:val="404040"/>
          <w:sz w:val="20"/>
          <w:szCs w:val="20"/>
          <w:bdr w:val="none" w:sz="0" w:space="0" w:color="auto" w:frame="1"/>
        </w:rPr>
        <w:t>EntityManagerFactory</w:t>
      </w:r>
      <w:r w:rsidRPr="00BC08A9">
        <w:rPr>
          <w:rFonts w:ascii="inherit" w:eastAsia="Times New Roman" w:hAnsi="inherit" w:cs="Helvetica"/>
          <w:color w:val="404040"/>
          <w:sz w:val="20"/>
          <w:szCs w:val="20"/>
        </w:rPr>
        <w:t> to get an EntityManager</w:t>
      </w:r>
    </w:p>
    <w:p w:rsidR="00A74698" w:rsidRPr="00BC08A9" w:rsidRDefault="00A74698" w:rsidP="00A74698">
      <w:pPr>
        <w:numPr>
          <w:ilvl w:val="0"/>
          <w:numId w:val="5"/>
        </w:numPr>
        <w:shd w:val="clear" w:color="auto" w:fill="FFFFFF"/>
        <w:spacing w:after="0" w:line="270" w:lineRule="atLeast"/>
        <w:ind w:left="375"/>
        <w:rPr>
          <w:rFonts w:ascii="inherit" w:eastAsia="Times New Roman" w:hAnsi="inherit" w:cs="Helvetica"/>
          <w:color w:val="404040"/>
          <w:sz w:val="20"/>
          <w:szCs w:val="20"/>
        </w:rPr>
      </w:pPr>
      <w:r w:rsidRPr="00BC08A9">
        <w:rPr>
          <w:rFonts w:ascii="inherit" w:eastAsia="Times New Roman" w:hAnsi="inherit" w:cs="Helvetica"/>
          <w:color w:val="404040"/>
          <w:sz w:val="20"/>
          <w:szCs w:val="20"/>
        </w:rPr>
        <w:t>You can only get an </w:t>
      </w:r>
      <w:r w:rsidRPr="00BC08A9">
        <w:rPr>
          <w:rFonts w:ascii="inherit" w:eastAsia="Times New Roman" w:hAnsi="inherit" w:cs="Helvetica"/>
          <w:b/>
          <w:bCs/>
          <w:color w:val="404040"/>
          <w:sz w:val="20"/>
          <w:szCs w:val="20"/>
          <w:bdr w:val="none" w:sz="0" w:space="0" w:color="auto" w:frame="1"/>
        </w:rPr>
        <w:t>EntityManager</w:t>
      </w:r>
      <w:r w:rsidRPr="00BC08A9">
        <w:rPr>
          <w:rFonts w:ascii="inherit" w:eastAsia="Times New Roman" w:hAnsi="inherit" w:cs="Helvetica"/>
          <w:color w:val="404040"/>
          <w:sz w:val="20"/>
          <w:szCs w:val="20"/>
        </w:rPr>
        <w:t> supplied by the </w:t>
      </w:r>
      <w:r w:rsidRPr="00BC08A9">
        <w:rPr>
          <w:rFonts w:ascii="inherit" w:eastAsia="Times New Roman" w:hAnsi="inherit" w:cs="Helvetica"/>
          <w:b/>
          <w:bCs/>
          <w:color w:val="404040"/>
          <w:sz w:val="20"/>
          <w:szCs w:val="20"/>
          <w:bdr w:val="none" w:sz="0" w:space="0" w:color="auto" w:frame="1"/>
        </w:rPr>
        <w:t>container</w:t>
      </w:r>
    </w:p>
    <w:p w:rsidR="00A74698" w:rsidRPr="00BC08A9" w:rsidRDefault="00A74698" w:rsidP="00A74698">
      <w:pPr>
        <w:numPr>
          <w:ilvl w:val="0"/>
          <w:numId w:val="5"/>
        </w:numPr>
        <w:shd w:val="clear" w:color="auto" w:fill="FFFFFF"/>
        <w:spacing w:after="0" w:line="270" w:lineRule="atLeast"/>
        <w:ind w:left="375"/>
        <w:rPr>
          <w:rFonts w:ascii="inherit" w:eastAsia="Times New Roman" w:hAnsi="inherit" w:cs="Helvetica"/>
          <w:color w:val="404040"/>
          <w:sz w:val="20"/>
          <w:szCs w:val="20"/>
        </w:rPr>
      </w:pPr>
      <w:r w:rsidRPr="00BC08A9">
        <w:rPr>
          <w:rFonts w:ascii="inherit" w:eastAsia="Times New Roman" w:hAnsi="inherit" w:cs="Helvetica"/>
          <w:color w:val="404040"/>
          <w:sz w:val="20"/>
          <w:szCs w:val="20"/>
        </w:rPr>
        <w:t>An </w:t>
      </w:r>
      <w:r w:rsidRPr="00BC08A9">
        <w:rPr>
          <w:rFonts w:ascii="inherit" w:eastAsia="Times New Roman" w:hAnsi="inherit" w:cs="Helvetica"/>
          <w:b/>
          <w:bCs/>
          <w:color w:val="404040"/>
          <w:sz w:val="20"/>
          <w:szCs w:val="20"/>
          <w:bdr w:val="none" w:sz="0" w:space="0" w:color="auto" w:frame="1"/>
        </w:rPr>
        <w:t>EntityManager</w:t>
      </w:r>
      <w:r w:rsidRPr="00BC08A9">
        <w:rPr>
          <w:rFonts w:ascii="inherit" w:eastAsia="Times New Roman" w:hAnsi="inherit" w:cs="Helvetica"/>
          <w:color w:val="404040"/>
          <w:sz w:val="20"/>
          <w:szCs w:val="20"/>
        </w:rPr>
        <w:t> can be injected via the </w:t>
      </w:r>
      <w:r w:rsidRPr="00BC08A9">
        <w:rPr>
          <w:rFonts w:ascii="inherit" w:eastAsia="Times New Roman" w:hAnsi="inherit" w:cs="Helvetica"/>
          <w:b/>
          <w:bCs/>
          <w:color w:val="404040"/>
          <w:sz w:val="20"/>
          <w:szCs w:val="20"/>
          <w:bdr w:val="none" w:sz="0" w:space="0" w:color="auto" w:frame="1"/>
        </w:rPr>
        <w:t>@PersistenceContext</w:t>
      </w:r>
      <w:r w:rsidRPr="00BC08A9">
        <w:rPr>
          <w:rFonts w:ascii="inherit" w:eastAsia="Times New Roman" w:hAnsi="inherit" w:cs="Helvetica"/>
          <w:color w:val="404040"/>
          <w:sz w:val="20"/>
          <w:szCs w:val="20"/>
        </w:rPr>
        <w:t> annotation only (not @PersistenceUnit)</w:t>
      </w:r>
    </w:p>
    <w:p w:rsidR="00A74698" w:rsidRPr="00BC08A9" w:rsidRDefault="00A74698" w:rsidP="00A74698">
      <w:pPr>
        <w:numPr>
          <w:ilvl w:val="0"/>
          <w:numId w:val="5"/>
        </w:numPr>
        <w:shd w:val="clear" w:color="auto" w:fill="FFFFFF"/>
        <w:spacing w:after="0" w:line="270" w:lineRule="atLeast"/>
        <w:ind w:left="375"/>
        <w:rPr>
          <w:rFonts w:ascii="inherit" w:eastAsia="Times New Roman" w:hAnsi="inherit" w:cs="Helvetica"/>
          <w:color w:val="404040"/>
          <w:sz w:val="20"/>
          <w:szCs w:val="20"/>
        </w:rPr>
      </w:pPr>
      <w:r w:rsidRPr="00BC08A9">
        <w:rPr>
          <w:rFonts w:ascii="inherit" w:eastAsia="Times New Roman" w:hAnsi="inherit" w:cs="Helvetica"/>
          <w:color w:val="404040"/>
          <w:sz w:val="20"/>
          <w:szCs w:val="20"/>
        </w:rPr>
        <w:t>You are </w:t>
      </w:r>
      <w:r w:rsidRPr="00BC08A9">
        <w:rPr>
          <w:rFonts w:ascii="inherit" w:eastAsia="Times New Roman" w:hAnsi="inherit" w:cs="Helvetica"/>
          <w:b/>
          <w:bCs/>
          <w:color w:val="404040"/>
          <w:sz w:val="20"/>
          <w:szCs w:val="20"/>
          <w:bdr w:val="none" w:sz="0" w:space="0" w:color="auto" w:frame="1"/>
        </w:rPr>
        <w:t>not</w:t>
      </w:r>
      <w:r w:rsidRPr="00BC08A9">
        <w:rPr>
          <w:rFonts w:ascii="inherit" w:eastAsia="Times New Roman" w:hAnsi="inherit" w:cs="Helvetica"/>
          <w:color w:val="404040"/>
          <w:sz w:val="20"/>
          <w:szCs w:val="20"/>
        </w:rPr>
        <w:t> allowed to use @PersistenceUnit to refer to a unit of type JTA</w:t>
      </w:r>
    </w:p>
    <w:p w:rsidR="00A74698" w:rsidRPr="00BC08A9" w:rsidRDefault="00A74698" w:rsidP="00A74698">
      <w:pPr>
        <w:numPr>
          <w:ilvl w:val="0"/>
          <w:numId w:val="5"/>
        </w:numPr>
        <w:shd w:val="clear" w:color="auto" w:fill="FFFFFF"/>
        <w:spacing w:after="0" w:line="270" w:lineRule="atLeast"/>
        <w:ind w:left="375"/>
        <w:rPr>
          <w:rFonts w:ascii="inherit" w:eastAsia="Times New Roman" w:hAnsi="inherit" w:cs="Helvetica"/>
          <w:color w:val="404040"/>
          <w:sz w:val="20"/>
          <w:szCs w:val="20"/>
        </w:rPr>
      </w:pPr>
      <w:r w:rsidRPr="00BC08A9">
        <w:rPr>
          <w:rFonts w:ascii="inherit" w:eastAsia="Times New Roman" w:hAnsi="inherit" w:cs="Helvetica"/>
          <w:color w:val="404040"/>
          <w:sz w:val="20"/>
          <w:szCs w:val="20"/>
        </w:rPr>
        <w:t>The </w:t>
      </w:r>
      <w:r w:rsidRPr="00BC08A9">
        <w:rPr>
          <w:rFonts w:ascii="inherit" w:eastAsia="Times New Roman" w:hAnsi="inherit" w:cs="Helvetica"/>
          <w:b/>
          <w:bCs/>
          <w:color w:val="404040"/>
          <w:sz w:val="20"/>
          <w:szCs w:val="20"/>
          <w:bdr w:val="none" w:sz="0" w:space="0" w:color="auto" w:frame="1"/>
        </w:rPr>
        <w:t>EntityManager</w:t>
      </w:r>
      <w:r w:rsidRPr="00BC08A9">
        <w:rPr>
          <w:rFonts w:ascii="inherit" w:eastAsia="Times New Roman" w:hAnsi="inherit" w:cs="Helvetica"/>
          <w:color w:val="404040"/>
          <w:sz w:val="20"/>
          <w:szCs w:val="20"/>
        </w:rPr>
        <w:t> given by the container is a </w:t>
      </w:r>
      <w:r w:rsidRPr="00BC08A9">
        <w:rPr>
          <w:rFonts w:ascii="inherit" w:eastAsia="Times New Roman" w:hAnsi="inherit" w:cs="Helvetica"/>
          <w:b/>
          <w:bCs/>
          <w:color w:val="404040"/>
          <w:sz w:val="20"/>
          <w:szCs w:val="20"/>
          <w:bdr w:val="none" w:sz="0" w:space="0" w:color="auto" w:frame="1"/>
        </w:rPr>
        <w:t>reference</w:t>
      </w:r>
      <w:r w:rsidRPr="00BC08A9">
        <w:rPr>
          <w:rFonts w:ascii="inherit" w:eastAsia="Times New Roman" w:hAnsi="inherit" w:cs="Helvetica"/>
          <w:color w:val="404040"/>
          <w:sz w:val="20"/>
          <w:szCs w:val="20"/>
        </w:rPr>
        <w:t> to the PersistenceContext/Cache associated with a JTA Transaction.</w:t>
      </w:r>
    </w:p>
    <w:p w:rsidR="00A74698" w:rsidRPr="00BC08A9" w:rsidRDefault="00A74698" w:rsidP="00A74698">
      <w:pPr>
        <w:numPr>
          <w:ilvl w:val="0"/>
          <w:numId w:val="5"/>
        </w:numPr>
        <w:shd w:val="clear" w:color="auto" w:fill="FFFFFF"/>
        <w:spacing w:after="0" w:line="270" w:lineRule="atLeast"/>
        <w:ind w:left="375"/>
        <w:rPr>
          <w:rFonts w:ascii="inherit" w:eastAsia="Times New Roman" w:hAnsi="inherit" w:cs="Helvetica"/>
          <w:color w:val="404040"/>
          <w:sz w:val="20"/>
          <w:szCs w:val="20"/>
        </w:rPr>
      </w:pPr>
      <w:r w:rsidRPr="00BC08A9">
        <w:rPr>
          <w:rFonts w:ascii="inherit" w:eastAsia="Times New Roman" w:hAnsi="inherit" w:cs="Helvetica"/>
          <w:color w:val="404040"/>
          <w:sz w:val="20"/>
          <w:szCs w:val="20"/>
        </w:rPr>
        <w:t>If no JTA transaction is in progress, the EntityManager </w:t>
      </w:r>
      <w:r w:rsidRPr="00BC08A9">
        <w:rPr>
          <w:rFonts w:ascii="inherit" w:eastAsia="Times New Roman" w:hAnsi="inherit" w:cs="Helvetica"/>
          <w:b/>
          <w:bCs/>
          <w:color w:val="404040"/>
          <w:sz w:val="20"/>
          <w:szCs w:val="20"/>
          <w:bdr w:val="none" w:sz="0" w:space="0" w:color="auto" w:frame="1"/>
        </w:rPr>
        <w:t>cannot be used</w:t>
      </w:r>
      <w:r w:rsidRPr="00BC08A9">
        <w:rPr>
          <w:rFonts w:ascii="inherit" w:eastAsia="Times New Roman" w:hAnsi="inherit" w:cs="Helvetica"/>
          <w:color w:val="404040"/>
          <w:sz w:val="20"/>
          <w:szCs w:val="20"/>
        </w:rPr>
        <w:t> because there is no PersistenceContext/Cache.</w:t>
      </w:r>
    </w:p>
    <w:p w:rsidR="00A74698" w:rsidRPr="00BC08A9" w:rsidRDefault="00A74698" w:rsidP="00A74698">
      <w:pPr>
        <w:numPr>
          <w:ilvl w:val="0"/>
          <w:numId w:val="5"/>
        </w:numPr>
        <w:shd w:val="clear" w:color="auto" w:fill="FFFFFF"/>
        <w:spacing w:after="0" w:line="270" w:lineRule="atLeast"/>
        <w:ind w:left="375"/>
        <w:rPr>
          <w:rFonts w:ascii="inherit" w:eastAsia="Times New Roman" w:hAnsi="inherit" w:cs="Helvetica"/>
          <w:color w:val="404040"/>
          <w:sz w:val="20"/>
          <w:szCs w:val="20"/>
        </w:rPr>
      </w:pPr>
      <w:r w:rsidRPr="00BC08A9">
        <w:rPr>
          <w:rFonts w:ascii="inherit" w:eastAsia="Times New Roman" w:hAnsi="inherit" w:cs="Helvetica"/>
          <w:color w:val="404040"/>
          <w:sz w:val="20"/>
          <w:szCs w:val="20"/>
        </w:rPr>
        <w:t>Everyone with an EntityManager reference to the </w:t>
      </w:r>
      <w:r w:rsidRPr="00BC08A9">
        <w:rPr>
          <w:rFonts w:ascii="inherit" w:eastAsia="Times New Roman" w:hAnsi="inherit" w:cs="Helvetica"/>
          <w:b/>
          <w:bCs/>
          <w:color w:val="404040"/>
          <w:sz w:val="20"/>
          <w:szCs w:val="20"/>
          <w:bdr w:val="none" w:sz="0" w:space="0" w:color="auto" w:frame="1"/>
        </w:rPr>
        <w:t>same unit</w:t>
      </w:r>
      <w:r w:rsidRPr="00BC08A9">
        <w:rPr>
          <w:rFonts w:ascii="inherit" w:eastAsia="Times New Roman" w:hAnsi="inherit" w:cs="Helvetica"/>
          <w:color w:val="404040"/>
          <w:sz w:val="20"/>
          <w:szCs w:val="20"/>
        </w:rPr>
        <w:t> in the </w:t>
      </w:r>
      <w:r w:rsidRPr="00BC08A9">
        <w:rPr>
          <w:rFonts w:ascii="inherit" w:eastAsia="Times New Roman" w:hAnsi="inherit" w:cs="Helvetica"/>
          <w:b/>
          <w:bCs/>
          <w:color w:val="404040"/>
          <w:sz w:val="20"/>
          <w:szCs w:val="20"/>
          <w:bdr w:val="none" w:sz="0" w:space="0" w:color="auto" w:frame="1"/>
        </w:rPr>
        <w:t>same transaction</w:t>
      </w:r>
      <w:r w:rsidRPr="00BC08A9">
        <w:rPr>
          <w:rFonts w:ascii="inherit" w:eastAsia="Times New Roman" w:hAnsi="inherit" w:cs="Helvetica"/>
          <w:color w:val="404040"/>
          <w:sz w:val="20"/>
          <w:szCs w:val="20"/>
        </w:rPr>
        <w:t> will automatically have a reference to the </w:t>
      </w:r>
      <w:r w:rsidRPr="00BC08A9">
        <w:rPr>
          <w:rFonts w:ascii="inherit" w:eastAsia="Times New Roman" w:hAnsi="inherit" w:cs="Helvetica"/>
          <w:b/>
          <w:bCs/>
          <w:color w:val="404040"/>
          <w:sz w:val="20"/>
          <w:szCs w:val="20"/>
          <w:bdr w:val="none" w:sz="0" w:space="0" w:color="auto" w:frame="1"/>
        </w:rPr>
        <w:t>same PersistenceContext/Cache</w:t>
      </w:r>
    </w:p>
    <w:p w:rsidR="00A74698" w:rsidRPr="00BC08A9" w:rsidRDefault="00A74698" w:rsidP="00A74698">
      <w:pPr>
        <w:numPr>
          <w:ilvl w:val="0"/>
          <w:numId w:val="5"/>
        </w:numPr>
        <w:shd w:val="clear" w:color="auto" w:fill="FFFFFF"/>
        <w:spacing w:after="0" w:line="270" w:lineRule="atLeast"/>
        <w:ind w:left="375"/>
        <w:rPr>
          <w:rFonts w:ascii="inherit" w:eastAsia="Times New Roman" w:hAnsi="inherit" w:cs="Helvetica"/>
          <w:color w:val="404040"/>
          <w:sz w:val="20"/>
          <w:szCs w:val="20"/>
        </w:rPr>
      </w:pPr>
      <w:r w:rsidRPr="00BC08A9">
        <w:rPr>
          <w:rFonts w:ascii="inherit" w:eastAsia="Times New Roman" w:hAnsi="inherit" w:cs="Helvetica"/>
          <w:color w:val="404040"/>
          <w:sz w:val="20"/>
          <w:szCs w:val="20"/>
        </w:rPr>
        <w:t>The PersistenceContext/Cache is </w:t>
      </w:r>
      <w:r w:rsidRPr="00BC08A9">
        <w:rPr>
          <w:rFonts w:ascii="inherit" w:eastAsia="Times New Roman" w:hAnsi="inherit" w:cs="Helvetica"/>
          <w:b/>
          <w:bCs/>
          <w:color w:val="404040"/>
          <w:sz w:val="20"/>
          <w:szCs w:val="20"/>
          <w:bdr w:val="none" w:sz="0" w:space="0" w:color="auto" w:frame="1"/>
        </w:rPr>
        <w:t>flushed</w:t>
      </w:r>
      <w:r w:rsidRPr="00BC08A9">
        <w:rPr>
          <w:rFonts w:ascii="inherit" w:eastAsia="Times New Roman" w:hAnsi="inherit" w:cs="Helvetica"/>
          <w:color w:val="404040"/>
          <w:sz w:val="20"/>
          <w:szCs w:val="20"/>
        </w:rPr>
        <w:t> and cleared at JTA </w:t>
      </w:r>
      <w:r w:rsidRPr="00BC08A9">
        <w:rPr>
          <w:rFonts w:ascii="inherit" w:eastAsia="Times New Roman" w:hAnsi="inherit" w:cs="Helvetica"/>
          <w:b/>
          <w:bCs/>
          <w:color w:val="404040"/>
          <w:sz w:val="20"/>
          <w:szCs w:val="20"/>
          <w:bdr w:val="none" w:sz="0" w:space="0" w:color="auto" w:frame="1"/>
        </w:rPr>
        <w:t>commit</w:t>
      </w:r>
      <w:r w:rsidRPr="00BC08A9">
        <w:rPr>
          <w:rFonts w:ascii="inherit" w:eastAsia="Times New Roman" w:hAnsi="inherit" w:cs="Helvetica"/>
          <w:color w:val="404040"/>
          <w:sz w:val="20"/>
          <w:szCs w:val="20"/>
        </w:rPr>
        <w:t> time</w:t>
      </w:r>
    </w:p>
    <w:p w:rsidR="00A74698" w:rsidRPr="00BC08A9" w:rsidRDefault="00A74698" w:rsidP="00A74698">
      <w:pPr>
        <w:shd w:val="clear" w:color="auto" w:fill="FFFFFF"/>
        <w:spacing w:after="270" w:line="540" w:lineRule="atLeast"/>
        <w:outlineLvl w:val="0"/>
        <w:rPr>
          <w:rFonts w:ascii="Helvetica" w:eastAsia="Times New Roman" w:hAnsi="Helvetica" w:cs="Helvetica"/>
          <w:b/>
          <w:bCs/>
          <w:color w:val="404040"/>
          <w:kern w:val="36"/>
          <w:sz w:val="45"/>
          <w:szCs w:val="45"/>
        </w:rPr>
      </w:pPr>
      <w:bookmarkStart w:id="1" w:name="JPAConcepts-Cache==PersistenceContext"/>
      <w:bookmarkEnd w:id="1"/>
      <w:r w:rsidRPr="00BC08A9">
        <w:rPr>
          <w:rFonts w:ascii="Helvetica" w:eastAsia="Times New Roman" w:hAnsi="Helvetica" w:cs="Helvetica"/>
          <w:b/>
          <w:bCs/>
          <w:color w:val="404040"/>
          <w:kern w:val="36"/>
          <w:sz w:val="45"/>
          <w:szCs w:val="45"/>
        </w:rPr>
        <w:lastRenderedPageBreak/>
        <w:t>Cache == PersistenceContext</w:t>
      </w:r>
    </w:p>
    <w:p w:rsidR="00A74698" w:rsidRPr="00BC08A9" w:rsidRDefault="00A74698" w:rsidP="00A74698">
      <w:pPr>
        <w:shd w:val="clear" w:color="auto" w:fill="FFFFFF"/>
        <w:spacing w:after="135" w:line="270" w:lineRule="atLeast"/>
        <w:rPr>
          <w:rFonts w:ascii="Helvetica" w:eastAsia="Times New Roman" w:hAnsi="Helvetica" w:cs="Helvetica"/>
          <w:color w:val="404040"/>
          <w:sz w:val="20"/>
          <w:szCs w:val="20"/>
        </w:rPr>
      </w:pPr>
      <w:r w:rsidRPr="00BC08A9">
        <w:rPr>
          <w:rFonts w:ascii="Helvetica" w:eastAsia="Times New Roman" w:hAnsi="Helvetica" w:cs="Helvetica"/>
          <w:color w:val="404040"/>
          <w:sz w:val="20"/>
          <w:szCs w:val="20"/>
        </w:rPr>
        <w:t xml:space="preserve">The concept of a database cache is an extremely important concept to be aware of. Without a copy of the data in memory (i.e. a cache) when you call </w:t>
      </w:r>
      <w:proofErr w:type="gramStart"/>
      <w:r w:rsidRPr="00BC08A9">
        <w:rPr>
          <w:rFonts w:ascii="Helvetica" w:eastAsia="Times New Roman" w:hAnsi="Helvetica" w:cs="Helvetica"/>
          <w:color w:val="404040"/>
          <w:sz w:val="20"/>
          <w:szCs w:val="20"/>
        </w:rPr>
        <w:t>account.getBalance(</w:t>
      </w:r>
      <w:proofErr w:type="gramEnd"/>
      <w:r w:rsidRPr="00BC08A9">
        <w:rPr>
          <w:rFonts w:ascii="Helvetica" w:eastAsia="Times New Roman" w:hAnsi="Helvetica" w:cs="Helvetica"/>
          <w:color w:val="404040"/>
          <w:sz w:val="20"/>
          <w:szCs w:val="20"/>
        </w:rPr>
        <w:t xml:space="preserve">) the persistence provider would have to go read the value from the database. Calling </w:t>
      </w:r>
      <w:proofErr w:type="gramStart"/>
      <w:r w:rsidRPr="00BC08A9">
        <w:rPr>
          <w:rFonts w:ascii="Helvetica" w:eastAsia="Times New Roman" w:hAnsi="Helvetica" w:cs="Helvetica"/>
          <w:color w:val="404040"/>
          <w:sz w:val="20"/>
          <w:szCs w:val="20"/>
        </w:rPr>
        <w:t>account.getBalance(</w:t>
      </w:r>
      <w:proofErr w:type="gramEnd"/>
      <w:r w:rsidRPr="00BC08A9">
        <w:rPr>
          <w:rFonts w:ascii="Helvetica" w:eastAsia="Times New Roman" w:hAnsi="Helvetica" w:cs="Helvetica"/>
          <w:color w:val="404040"/>
          <w:sz w:val="20"/>
          <w:szCs w:val="20"/>
        </w:rPr>
        <w:t xml:space="preserve">) several times would cause several trips to the database. This would obviously be a big waste of resources. The other side of having a cache is that when you call </w:t>
      </w:r>
      <w:proofErr w:type="gramStart"/>
      <w:r w:rsidRPr="00BC08A9">
        <w:rPr>
          <w:rFonts w:ascii="Helvetica" w:eastAsia="Times New Roman" w:hAnsi="Helvetica" w:cs="Helvetica"/>
          <w:color w:val="404040"/>
          <w:sz w:val="20"/>
          <w:szCs w:val="20"/>
        </w:rPr>
        <w:t>account.setBalance(</w:t>
      </w:r>
      <w:proofErr w:type="gramEnd"/>
      <w:r w:rsidRPr="00BC08A9">
        <w:rPr>
          <w:rFonts w:ascii="Helvetica" w:eastAsia="Times New Roman" w:hAnsi="Helvetica" w:cs="Helvetica"/>
          <w:color w:val="404040"/>
          <w:sz w:val="20"/>
          <w:szCs w:val="20"/>
        </w:rPr>
        <w:t>5000) it also doesn't hit the database (usually). When the cache is "flushed" the data in it is sent to the database via as many SQL updates, inserts and deletes as are required. That is the basics of java persistence of any kind all wrapped in a nutshell. If you can understand that, you're good to go in nearly any persistence technology java has to offer.</w:t>
      </w:r>
    </w:p>
    <w:p w:rsidR="00A74698" w:rsidRPr="00BC08A9" w:rsidRDefault="00A74698" w:rsidP="00A74698">
      <w:pPr>
        <w:shd w:val="clear" w:color="auto" w:fill="FFFFFF"/>
        <w:spacing w:after="135" w:line="270" w:lineRule="atLeast"/>
        <w:rPr>
          <w:rFonts w:ascii="Helvetica" w:eastAsia="Times New Roman" w:hAnsi="Helvetica" w:cs="Helvetica"/>
          <w:color w:val="404040"/>
          <w:sz w:val="20"/>
          <w:szCs w:val="20"/>
        </w:rPr>
      </w:pPr>
      <w:r w:rsidRPr="00BC08A9">
        <w:rPr>
          <w:rFonts w:ascii="Helvetica" w:eastAsia="Times New Roman" w:hAnsi="Helvetica" w:cs="Helvetica"/>
          <w:color w:val="404040"/>
          <w:sz w:val="20"/>
          <w:szCs w:val="20"/>
        </w:rPr>
        <w:t>Complications can arise when there is more than one PersistenceContext/Cache relating the same data in the same transaction. In any given transaction you want exactly one PersistenceContext/Cache for a given set of data. Using a JTA unit with an EntityManager created by the container will always guarantee that this is the case. With a RESOURCE_LOCAL unit and an EntityManagerFactory you should create and use exactly one EntityManager instance in your transaction to ensure there is only one active PersistenceContext/Cache for the given set of data active against the current transaction.</w:t>
      </w:r>
    </w:p>
    <w:p w:rsidR="00A74698" w:rsidRPr="00BC08A9" w:rsidRDefault="00A74698" w:rsidP="00A74698">
      <w:pPr>
        <w:shd w:val="clear" w:color="auto" w:fill="FFFFFF"/>
        <w:spacing w:after="270" w:line="540" w:lineRule="atLeast"/>
        <w:outlineLvl w:val="0"/>
        <w:rPr>
          <w:rFonts w:ascii="Helvetica" w:eastAsia="Times New Roman" w:hAnsi="Helvetica" w:cs="Helvetica"/>
          <w:b/>
          <w:bCs/>
          <w:color w:val="404040"/>
          <w:kern w:val="36"/>
          <w:sz w:val="45"/>
          <w:szCs w:val="45"/>
        </w:rPr>
      </w:pPr>
      <w:bookmarkStart w:id="2" w:name="JPAConcepts-CachesandDetaching"/>
      <w:bookmarkEnd w:id="2"/>
      <w:r w:rsidRPr="00BC08A9">
        <w:rPr>
          <w:rFonts w:ascii="Helvetica" w:eastAsia="Times New Roman" w:hAnsi="Helvetica" w:cs="Helvetica"/>
          <w:b/>
          <w:bCs/>
          <w:color w:val="404040"/>
          <w:kern w:val="36"/>
          <w:sz w:val="45"/>
          <w:szCs w:val="45"/>
        </w:rPr>
        <w:t>Caches and Detaching</w:t>
      </w:r>
    </w:p>
    <w:p w:rsidR="00A74698" w:rsidRPr="00BC08A9" w:rsidRDefault="00A74698" w:rsidP="00A74698">
      <w:pPr>
        <w:shd w:val="clear" w:color="auto" w:fill="FFFFFF"/>
        <w:spacing w:after="0" w:line="270" w:lineRule="atLeast"/>
        <w:rPr>
          <w:rFonts w:ascii="Helvetica" w:eastAsia="Times New Roman" w:hAnsi="Helvetica" w:cs="Helvetica"/>
          <w:color w:val="404040"/>
          <w:sz w:val="20"/>
          <w:szCs w:val="20"/>
        </w:rPr>
      </w:pPr>
      <w:r w:rsidRPr="00BC08A9">
        <w:rPr>
          <w:rFonts w:ascii="Helvetica" w:eastAsia="Times New Roman" w:hAnsi="Helvetica" w:cs="Helvetica"/>
          <w:color w:val="404040"/>
          <w:sz w:val="20"/>
          <w:szCs w:val="20"/>
        </w:rPr>
        <w:t>Detaching is the concept of a persistent object </w:t>
      </w:r>
      <w:r w:rsidRPr="00BC08A9">
        <w:rPr>
          <w:rFonts w:ascii="inherit" w:eastAsia="Times New Roman" w:hAnsi="inherit" w:cs="Helvetica"/>
          <w:b/>
          <w:bCs/>
          <w:color w:val="404040"/>
          <w:sz w:val="20"/>
          <w:szCs w:val="20"/>
          <w:bdr w:val="none" w:sz="0" w:space="0" w:color="auto" w:frame="1"/>
        </w:rPr>
        <w:t>leaving</w:t>
      </w:r>
      <w:r w:rsidRPr="00BC08A9">
        <w:rPr>
          <w:rFonts w:ascii="Helvetica" w:eastAsia="Times New Roman" w:hAnsi="Helvetica" w:cs="Helvetica"/>
          <w:color w:val="404040"/>
          <w:sz w:val="20"/>
          <w:szCs w:val="20"/>
        </w:rPr>
        <w:t> the PersistenceContext/Cache. Leaving means that any updates made to the object are </w:t>
      </w:r>
      <w:r w:rsidRPr="00BC08A9">
        <w:rPr>
          <w:rFonts w:ascii="inherit" w:eastAsia="Times New Roman" w:hAnsi="inherit" w:cs="Helvetica"/>
          <w:b/>
          <w:bCs/>
          <w:color w:val="404040"/>
          <w:sz w:val="20"/>
          <w:szCs w:val="20"/>
          <w:bdr w:val="none" w:sz="0" w:space="0" w:color="auto" w:frame="1"/>
        </w:rPr>
        <w:t>not</w:t>
      </w:r>
      <w:r w:rsidRPr="00BC08A9">
        <w:rPr>
          <w:rFonts w:ascii="Helvetica" w:eastAsia="Times New Roman" w:hAnsi="Helvetica" w:cs="Helvetica"/>
          <w:color w:val="404040"/>
          <w:sz w:val="20"/>
          <w:szCs w:val="20"/>
        </w:rPr>
        <w:t xml:space="preserve"> reflected in the PersistenceContext/Cache. An object will become </w:t>
      </w:r>
      <w:proofErr w:type="gramStart"/>
      <w:r w:rsidRPr="00BC08A9">
        <w:rPr>
          <w:rFonts w:ascii="Helvetica" w:eastAsia="Times New Roman" w:hAnsi="Helvetica" w:cs="Helvetica"/>
          <w:color w:val="404040"/>
          <w:sz w:val="20"/>
          <w:szCs w:val="20"/>
        </w:rPr>
        <w:t>Detached</w:t>
      </w:r>
      <w:proofErr w:type="gramEnd"/>
      <w:r w:rsidRPr="00BC08A9">
        <w:rPr>
          <w:rFonts w:ascii="Helvetica" w:eastAsia="Times New Roman" w:hAnsi="Helvetica" w:cs="Helvetica"/>
          <w:color w:val="404040"/>
          <w:sz w:val="20"/>
          <w:szCs w:val="20"/>
        </w:rPr>
        <w:t xml:space="preserve"> if it somehow </w:t>
      </w:r>
      <w:r w:rsidRPr="00BC08A9">
        <w:rPr>
          <w:rFonts w:ascii="inherit" w:eastAsia="Times New Roman" w:hAnsi="inherit" w:cs="Helvetica"/>
          <w:b/>
          <w:bCs/>
          <w:color w:val="404040"/>
          <w:sz w:val="20"/>
          <w:szCs w:val="20"/>
          <w:bdr w:val="none" w:sz="0" w:space="0" w:color="auto" w:frame="1"/>
        </w:rPr>
        <w:t>lives longer</w:t>
      </w:r>
      <w:r w:rsidRPr="00BC08A9">
        <w:rPr>
          <w:rFonts w:ascii="Helvetica" w:eastAsia="Times New Roman" w:hAnsi="Helvetica" w:cs="Helvetica"/>
          <w:color w:val="404040"/>
          <w:sz w:val="20"/>
          <w:szCs w:val="20"/>
        </w:rPr>
        <w:t> or is </w:t>
      </w:r>
      <w:r w:rsidRPr="00BC08A9">
        <w:rPr>
          <w:rFonts w:ascii="inherit" w:eastAsia="Times New Roman" w:hAnsi="inherit" w:cs="Helvetica"/>
          <w:b/>
          <w:bCs/>
          <w:color w:val="404040"/>
          <w:sz w:val="20"/>
          <w:szCs w:val="20"/>
          <w:bdr w:val="none" w:sz="0" w:space="0" w:color="auto" w:frame="1"/>
        </w:rPr>
        <w:t>used outside</w:t>
      </w:r>
      <w:r w:rsidRPr="00BC08A9">
        <w:rPr>
          <w:rFonts w:ascii="Helvetica" w:eastAsia="Times New Roman" w:hAnsi="Helvetica" w:cs="Helvetica"/>
          <w:color w:val="404040"/>
          <w:sz w:val="20"/>
          <w:szCs w:val="20"/>
        </w:rPr>
        <w:t> the scope of the PersistenceContext/Cache.</w:t>
      </w:r>
    </w:p>
    <w:p w:rsidR="00A74698" w:rsidRPr="00BC08A9" w:rsidRDefault="00A74698" w:rsidP="00A74698">
      <w:pPr>
        <w:shd w:val="clear" w:color="auto" w:fill="FFFFFF"/>
        <w:spacing w:after="0" w:line="270" w:lineRule="atLeast"/>
        <w:rPr>
          <w:rFonts w:ascii="Helvetica" w:eastAsia="Times New Roman" w:hAnsi="Helvetica" w:cs="Helvetica"/>
          <w:color w:val="404040"/>
          <w:sz w:val="20"/>
          <w:szCs w:val="20"/>
        </w:rPr>
      </w:pPr>
      <w:r w:rsidRPr="00BC08A9">
        <w:rPr>
          <w:rFonts w:ascii="Helvetica" w:eastAsia="Times New Roman" w:hAnsi="Helvetica" w:cs="Helvetica"/>
          <w:color w:val="404040"/>
          <w:sz w:val="20"/>
          <w:szCs w:val="20"/>
        </w:rPr>
        <w:t xml:space="preserve">For a JTA unit, the PersistenceContext/Cache will live as long as the transaction does. When a transaction completes (commits or rollsback) all objects that were in the PersistenceContext/Cache are </w:t>
      </w:r>
      <w:proofErr w:type="gramStart"/>
      <w:r w:rsidRPr="00BC08A9">
        <w:rPr>
          <w:rFonts w:ascii="Helvetica" w:eastAsia="Times New Roman" w:hAnsi="Helvetica" w:cs="Helvetica"/>
          <w:color w:val="404040"/>
          <w:sz w:val="20"/>
          <w:szCs w:val="20"/>
        </w:rPr>
        <w:t>Detached</w:t>
      </w:r>
      <w:proofErr w:type="gramEnd"/>
      <w:r w:rsidRPr="00BC08A9">
        <w:rPr>
          <w:rFonts w:ascii="Helvetica" w:eastAsia="Times New Roman" w:hAnsi="Helvetica" w:cs="Helvetica"/>
          <w:color w:val="404040"/>
          <w:sz w:val="20"/>
          <w:szCs w:val="20"/>
        </w:rPr>
        <w:t>. You can still use them, but they are no longer associated with a PersistenceContext/Cache and modifications on them will </w:t>
      </w:r>
      <w:r w:rsidRPr="00BC08A9">
        <w:rPr>
          <w:rFonts w:ascii="inherit" w:eastAsia="Times New Roman" w:hAnsi="inherit" w:cs="Helvetica"/>
          <w:b/>
          <w:bCs/>
          <w:color w:val="404040"/>
          <w:sz w:val="20"/>
          <w:szCs w:val="20"/>
          <w:bdr w:val="none" w:sz="0" w:space="0" w:color="auto" w:frame="1"/>
        </w:rPr>
        <w:t>not</w:t>
      </w:r>
      <w:r w:rsidRPr="00BC08A9">
        <w:rPr>
          <w:rFonts w:ascii="Helvetica" w:eastAsia="Times New Roman" w:hAnsi="Helvetica" w:cs="Helvetica"/>
          <w:color w:val="404040"/>
          <w:sz w:val="20"/>
          <w:szCs w:val="20"/>
        </w:rPr>
        <w:t> be reflected in a PersistenceContext/Cache and therefore not the database either.</w:t>
      </w:r>
    </w:p>
    <w:p w:rsidR="00A74698" w:rsidRPr="00BC08A9" w:rsidRDefault="00A74698" w:rsidP="00A74698">
      <w:pPr>
        <w:shd w:val="clear" w:color="auto" w:fill="FFFFFF"/>
        <w:spacing w:after="135" w:line="270" w:lineRule="atLeast"/>
        <w:rPr>
          <w:rFonts w:ascii="Helvetica" w:eastAsia="Times New Roman" w:hAnsi="Helvetica" w:cs="Helvetica"/>
          <w:color w:val="404040"/>
          <w:sz w:val="20"/>
          <w:szCs w:val="20"/>
        </w:rPr>
      </w:pPr>
      <w:r w:rsidRPr="00BC08A9">
        <w:rPr>
          <w:rFonts w:ascii="Helvetica" w:eastAsia="Times New Roman" w:hAnsi="Helvetica" w:cs="Helvetica"/>
          <w:color w:val="404040"/>
          <w:sz w:val="20"/>
          <w:szCs w:val="20"/>
        </w:rPr>
        <w:t>Serializing objects that are currently in a PersistenceContext/Cache will also cause them to Detach.</w:t>
      </w:r>
    </w:p>
    <w:p w:rsidR="00A74698" w:rsidRPr="00BC08A9" w:rsidRDefault="00A74698" w:rsidP="00A74698">
      <w:pPr>
        <w:shd w:val="clear" w:color="auto" w:fill="FFFFFF"/>
        <w:spacing w:after="135" w:line="270" w:lineRule="atLeast"/>
        <w:rPr>
          <w:rFonts w:ascii="Helvetica" w:eastAsia="Times New Roman" w:hAnsi="Helvetica" w:cs="Helvetica"/>
          <w:color w:val="404040"/>
          <w:sz w:val="20"/>
          <w:szCs w:val="20"/>
        </w:rPr>
      </w:pPr>
      <w:r w:rsidRPr="00BC08A9">
        <w:rPr>
          <w:rFonts w:ascii="Helvetica" w:eastAsia="Times New Roman" w:hAnsi="Helvetica" w:cs="Helvetica"/>
          <w:color w:val="404040"/>
          <w:sz w:val="20"/>
          <w:szCs w:val="20"/>
        </w:rPr>
        <w:t xml:space="preserve">In some cases objects or collections of objects that become Detached may not have all the data you need. This can be because of lazy loading. With lazy loading, data isn't pulled from the database and into the PersistenceContext/Cache until it is requested in code. In many cases the Collections of persistent objects returned from an </w:t>
      </w:r>
      <w:proofErr w:type="gramStart"/>
      <w:r w:rsidRPr="00BC08A9">
        <w:rPr>
          <w:rFonts w:ascii="Helvetica" w:eastAsia="Times New Roman" w:hAnsi="Helvetica" w:cs="Helvetica"/>
          <w:color w:val="404040"/>
          <w:sz w:val="20"/>
          <w:szCs w:val="20"/>
        </w:rPr>
        <w:t>javax.persistence.Query.getResultList(</w:t>
      </w:r>
      <w:proofErr w:type="gramEnd"/>
      <w:r w:rsidRPr="00BC08A9">
        <w:rPr>
          <w:rFonts w:ascii="Helvetica" w:eastAsia="Times New Roman" w:hAnsi="Helvetica" w:cs="Helvetica"/>
          <w:color w:val="404040"/>
          <w:sz w:val="20"/>
          <w:szCs w:val="20"/>
        </w:rPr>
        <w:t xml:space="preserve">) call are completely empty until you iterate over them. A side effect of this is that if the Collection becomes </w:t>
      </w:r>
      <w:proofErr w:type="gramStart"/>
      <w:r w:rsidRPr="00BC08A9">
        <w:rPr>
          <w:rFonts w:ascii="Helvetica" w:eastAsia="Times New Roman" w:hAnsi="Helvetica" w:cs="Helvetica"/>
          <w:color w:val="404040"/>
          <w:sz w:val="20"/>
          <w:szCs w:val="20"/>
        </w:rPr>
        <w:t>Detached</w:t>
      </w:r>
      <w:proofErr w:type="gramEnd"/>
      <w:r w:rsidRPr="00BC08A9">
        <w:rPr>
          <w:rFonts w:ascii="Helvetica" w:eastAsia="Times New Roman" w:hAnsi="Helvetica" w:cs="Helvetica"/>
          <w:color w:val="404040"/>
          <w:sz w:val="20"/>
          <w:szCs w:val="20"/>
        </w:rPr>
        <w:t xml:space="preserve"> before it's been fully read it will be permanently empty and of no use and calling methods on the Detached Collection can cause strange errors and exceptions to be thrown. If you wish to </w:t>
      </w:r>
      <w:proofErr w:type="gramStart"/>
      <w:r w:rsidRPr="00BC08A9">
        <w:rPr>
          <w:rFonts w:ascii="Helvetica" w:eastAsia="Times New Roman" w:hAnsi="Helvetica" w:cs="Helvetica"/>
          <w:color w:val="404040"/>
          <w:sz w:val="20"/>
          <w:szCs w:val="20"/>
        </w:rPr>
        <w:t>Detach</w:t>
      </w:r>
      <w:proofErr w:type="gramEnd"/>
      <w:r w:rsidRPr="00BC08A9">
        <w:rPr>
          <w:rFonts w:ascii="Helvetica" w:eastAsia="Times New Roman" w:hAnsi="Helvetica" w:cs="Helvetica"/>
          <w:color w:val="404040"/>
          <w:sz w:val="20"/>
          <w:szCs w:val="20"/>
        </w:rPr>
        <w:t xml:space="preserve"> a Collection of persistent objects it is always a good idea to iterate over the Collection at least once.</w:t>
      </w:r>
    </w:p>
    <w:p w:rsidR="00A74698" w:rsidRPr="00BC08A9" w:rsidRDefault="00A74698" w:rsidP="00A74698">
      <w:pPr>
        <w:shd w:val="clear" w:color="auto" w:fill="FFFFFF"/>
        <w:spacing w:after="0" w:line="270" w:lineRule="atLeast"/>
        <w:rPr>
          <w:rFonts w:ascii="Helvetica" w:eastAsia="Times New Roman" w:hAnsi="Helvetica" w:cs="Helvetica"/>
          <w:color w:val="404040"/>
          <w:sz w:val="20"/>
          <w:szCs w:val="20"/>
        </w:rPr>
      </w:pPr>
      <w:r w:rsidRPr="00BC08A9">
        <w:rPr>
          <w:rFonts w:ascii="Helvetica" w:eastAsia="Times New Roman" w:hAnsi="Helvetica" w:cs="Helvetica"/>
          <w:color w:val="404040"/>
          <w:sz w:val="20"/>
          <w:szCs w:val="20"/>
        </w:rPr>
        <w:t>You </w:t>
      </w:r>
      <w:r w:rsidRPr="00BC08A9">
        <w:rPr>
          <w:rFonts w:ascii="inherit" w:eastAsia="Times New Roman" w:hAnsi="inherit" w:cs="Helvetica"/>
          <w:b/>
          <w:bCs/>
          <w:color w:val="404040"/>
          <w:sz w:val="20"/>
          <w:szCs w:val="20"/>
          <w:bdr w:val="none" w:sz="0" w:space="0" w:color="auto" w:frame="1"/>
        </w:rPr>
        <w:t>cannot</w:t>
      </w:r>
      <w:r w:rsidRPr="00BC08A9">
        <w:rPr>
          <w:rFonts w:ascii="Helvetica" w:eastAsia="Times New Roman" w:hAnsi="Helvetica" w:cs="Helvetica"/>
          <w:color w:val="404040"/>
          <w:sz w:val="20"/>
          <w:szCs w:val="20"/>
        </w:rPr>
        <w:t xml:space="preserve"> call </w:t>
      </w:r>
      <w:proofErr w:type="gramStart"/>
      <w:r w:rsidRPr="00BC08A9">
        <w:rPr>
          <w:rFonts w:ascii="Helvetica" w:eastAsia="Times New Roman" w:hAnsi="Helvetica" w:cs="Helvetica"/>
          <w:color w:val="404040"/>
          <w:sz w:val="20"/>
          <w:szCs w:val="20"/>
        </w:rPr>
        <w:t>EntityManager.persist(</w:t>
      </w:r>
      <w:proofErr w:type="gramEnd"/>
      <w:r w:rsidRPr="00BC08A9">
        <w:rPr>
          <w:rFonts w:ascii="Helvetica" w:eastAsia="Times New Roman" w:hAnsi="Helvetica" w:cs="Helvetica"/>
          <w:color w:val="404040"/>
          <w:sz w:val="20"/>
          <w:szCs w:val="20"/>
        </w:rPr>
        <w:t>) or EntityManager.remove() on a Detached object.</w:t>
      </w:r>
    </w:p>
    <w:p w:rsidR="00A74698" w:rsidRPr="00BC08A9" w:rsidRDefault="00A74698" w:rsidP="00A74698">
      <w:pPr>
        <w:shd w:val="clear" w:color="auto" w:fill="FFFFFF"/>
        <w:spacing w:after="135" w:line="270" w:lineRule="atLeast"/>
        <w:rPr>
          <w:rFonts w:ascii="Helvetica" w:eastAsia="Times New Roman" w:hAnsi="Helvetica" w:cs="Helvetica"/>
          <w:color w:val="404040"/>
          <w:sz w:val="20"/>
          <w:szCs w:val="20"/>
        </w:rPr>
      </w:pPr>
      <w:r w:rsidRPr="00BC08A9">
        <w:rPr>
          <w:rFonts w:ascii="Helvetica" w:eastAsia="Times New Roman" w:hAnsi="Helvetica" w:cs="Helvetica"/>
          <w:color w:val="404040"/>
          <w:sz w:val="20"/>
          <w:szCs w:val="20"/>
        </w:rPr>
        <w:t xml:space="preserve">Calling </w:t>
      </w:r>
      <w:proofErr w:type="gramStart"/>
      <w:r w:rsidRPr="00BC08A9">
        <w:rPr>
          <w:rFonts w:ascii="Helvetica" w:eastAsia="Times New Roman" w:hAnsi="Helvetica" w:cs="Helvetica"/>
          <w:color w:val="404040"/>
          <w:sz w:val="20"/>
          <w:szCs w:val="20"/>
        </w:rPr>
        <w:t>EntityManager.merge(</w:t>
      </w:r>
      <w:proofErr w:type="gramEnd"/>
      <w:r w:rsidRPr="00BC08A9">
        <w:rPr>
          <w:rFonts w:ascii="Helvetica" w:eastAsia="Times New Roman" w:hAnsi="Helvetica" w:cs="Helvetica"/>
          <w:color w:val="404040"/>
          <w:sz w:val="20"/>
          <w:szCs w:val="20"/>
        </w:rPr>
        <w:t>) will re-attach a Detached object.</w:t>
      </w:r>
    </w:p>
    <w:p w:rsidR="008B51D4" w:rsidRDefault="008B51D4"/>
    <w:sectPr w:rsidR="008B51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D3EA2"/>
    <w:multiLevelType w:val="hybridMultilevel"/>
    <w:tmpl w:val="FB8AA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816B8C"/>
    <w:multiLevelType w:val="multilevel"/>
    <w:tmpl w:val="316C6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4205D05"/>
    <w:multiLevelType w:val="hybridMultilevel"/>
    <w:tmpl w:val="81F87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0F5C9E"/>
    <w:multiLevelType w:val="multilevel"/>
    <w:tmpl w:val="E8D24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B630F6F"/>
    <w:multiLevelType w:val="multilevel"/>
    <w:tmpl w:val="B5C49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09E2C7D"/>
    <w:multiLevelType w:val="hybridMultilevel"/>
    <w:tmpl w:val="658C21E6"/>
    <w:lvl w:ilvl="0" w:tplc="E0C4587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698"/>
    <w:rsid w:val="00002174"/>
    <w:rsid w:val="00012185"/>
    <w:rsid w:val="00013986"/>
    <w:rsid w:val="00013BC5"/>
    <w:rsid w:val="00017741"/>
    <w:rsid w:val="00017879"/>
    <w:rsid w:val="000210F3"/>
    <w:rsid w:val="00031D7D"/>
    <w:rsid w:val="000427CA"/>
    <w:rsid w:val="000523E0"/>
    <w:rsid w:val="00054509"/>
    <w:rsid w:val="00055AA5"/>
    <w:rsid w:val="000564EB"/>
    <w:rsid w:val="0006174D"/>
    <w:rsid w:val="000646C9"/>
    <w:rsid w:val="00065D59"/>
    <w:rsid w:val="00074E8C"/>
    <w:rsid w:val="00081352"/>
    <w:rsid w:val="00081D78"/>
    <w:rsid w:val="00082383"/>
    <w:rsid w:val="00094EF1"/>
    <w:rsid w:val="000A5412"/>
    <w:rsid w:val="000B6065"/>
    <w:rsid w:val="000B7535"/>
    <w:rsid w:val="000D1BCF"/>
    <w:rsid w:val="000D463E"/>
    <w:rsid w:val="000E4895"/>
    <w:rsid w:val="00102EDA"/>
    <w:rsid w:val="00134C62"/>
    <w:rsid w:val="00135CED"/>
    <w:rsid w:val="00145D05"/>
    <w:rsid w:val="00147A28"/>
    <w:rsid w:val="00150434"/>
    <w:rsid w:val="00161A91"/>
    <w:rsid w:val="00170252"/>
    <w:rsid w:val="0017375F"/>
    <w:rsid w:val="00177476"/>
    <w:rsid w:val="00180494"/>
    <w:rsid w:val="00181F7F"/>
    <w:rsid w:val="0018217E"/>
    <w:rsid w:val="00185042"/>
    <w:rsid w:val="001903C9"/>
    <w:rsid w:val="00192030"/>
    <w:rsid w:val="0019393B"/>
    <w:rsid w:val="0019627A"/>
    <w:rsid w:val="001A3544"/>
    <w:rsid w:val="001B0849"/>
    <w:rsid w:val="001B7062"/>
    <w:rsid w:val="001D0096"/>
    <w:rsid w:val="001D0C0D"/>
    <w:rsid w:val="001D5EB7"/>
    <w:rsid w:val="001E5542"/>
    <w:rsid w:val="001E5E4E"/>
    <w:rsid w:val="001F7D3B"/>
    <w:rsid w:val="0020785E"/>
    <w:rsid w:val="0021454D"/>
    <w:rsid w:val="00214DBD"/>
    <w:rsid w:val="00222EA2"/>
    <w:rsid w:val="0023485F"/>
    <w:rsid w:val="00235A6A"/>
    <w:rsid w:val="0023653D"/>
    <w:rsid w:val="00236D3F"/>
    <w:rsid w:val="0024011A"/>
    <w:rsid w:val="002410F0"/>
    <w:rsid w:val="00246304"/>
    <w:rsid w:val="00246988"/>
    <w:rsid w:val="00246D42"/>
    <w:rsid w:val="00247C7F"/>
    <w:rsid w:val="002521A0"/>
    <w:rsid w:val="002623CE"/>
    <w:rsid w:val="00266152"/>
    <w:rsid w:val="002664AC"/>
    <w:rsid w:val="002814FA"/>
    <w:rsid w:val="00291897"/>
    <w:rsid w:val="002A4E26"/>
    <w:rsid w:val="002A7FB1"/>
    <w:rsid w:val="002B266C"/>
    <w:rsid w:val="002B5650"/>
    <w:rsid w:val="002B6172"/>
    <w:rsid w:val="002C5535"/>
    <w:rsid w:val="002C6090"/>
    <w:rsid w:val="002C74B9"/>
    <w:rsid w:val="002D1542"/>
    <w:rsid w:val="002D2D2D"/>
    <w:rsid w:val="002E61A4"/>
    <w:rsid w:val="00301771"/>
    <w:rsid w:val="00304F88"/>
    <w:rsid w:val="00311234"/>
    <w:rsid w:val="00314BC7"/>
    <w:rsid w:val="00316467"/>
    <w:rsid w:val="00321AB7"/>
    <w:rsid w:val="00323B03"/>
    <w:rsid w:val="003266CE"/>
    <w:rsid w:val="0032706B"/>
    <w:rsid w:val="00337786"/>
    <w:rsid w:val="003469BB"/>
    <w:rsid w:val="003554C7"/>
    <w:rsid w:val="00364AD3"/>
    <w:rsid w:val="00370AB4"/>
    <w:rsid w:val="003713E2"/>
    <w:rsid w:val="003835DB"/>
    <w:rsid w:val="003839C9"/>
    <w:rsid w:val="00384CB6"/>
    <w:rsid w:val="00386520"/>
    <w:rsid w:val="00386888"/>
    <w:rsid w:val="00391372"/>
    <w:rsid w:val="003976E1"/>
    <w:rsid w:val="003B3594"/>
    <w:rsid w:val="003C66C2"/>
    <w:rsid w:val="003D000F"/>
    <w:rsid w:val="003D265B"/>
    <w:rsid w:val="003E34D7"/>
    <w:rsid w:val="003E362A"/>
    <w:rsid w:val="003F7190"/>
    <w:rsid w:val="003F72A8"/>
    <w:rsid w:val="00400359"/>
    <w:rsid w:val="00404757"/>
    <w:rsid w:val="004048B7"/>
    <w:rsid w:val="00406049"/>
    <w:rsid w:val="00410F04"/>
    <w:rsid w:val="00412241"/>
    <w:rsid w:val="004272DC"/>
    <w:rsid w:val="00436564"/>
    <w:rsid w:val="0044297C"/>
    <w:rsid w:val="00467C15"/>
    <w:rsid w:val="00470406"/>
    <w:rsid w:val="0047511B"/>
    <w:rsid w:val="004760F8"/>
    <w:rsid w:val="00477FF4"/>
    <w:rsid w:val="00480995"/>
    <w:rsid w:val="00483E24"/>
    <w:rsid w:val="00483E3A"/>
    <w:rsid w:val="00483FCD"/>
    <w:rsid w:val="00487F12"/>
    <w:rsid w:val="00491315"/>
    <w:rsid w:val="0049218F"/>
    <w:rsid w:val="0049498F"/>
    <w:rsid w:val="004974F2"/>
    <w:rsid w:val="004A1BE7"/>
    <w:rsid w:val="004A5EB5"/>
    <w:rsid w:val="004B5095"/>
    <w:rsid w:val="004B60BF"/>
    <w:rsid w:val="004C60D4"/>
    <w:rsid w:val="004C6558"/>
    <w:rsid w:val="004D416D"/>
    <w:rsid w:val="004D590A"/>
    <w:rsid w:val="004E008F"/>
    <w:rsid w:val="004F06A8"/>
    <w:rsid w:val="004F1F53"/>
    <w:rsid w:val="004F6E71"/>
    <w:rsid w:val="00502519"/>
    <w:rsid w:val="0050476E"/>
    <w:rsid w:val="00507D8D"/>
    <w:rsid w:val="0051080A"/>
    <w:rsid w:val="005220DE"/>
    <w:rsid w:val="0052548A"/>
    <w:rsid w:val="00545A9F"/>
    <w:rsid w:val="00547217"/>
    <w:rsid w:val="005479E6"/>
    <w:rsid w:val="00547AB0"/>
    <w:rsid w:val="00551EFB"/>
    <w:rsid w:val="00555147"/>
    <w:rsid w:val="00567495"/>
    <w:rsid w:val="005723F7"/>
    <w:rsid w:val="00574A32"/>
    <w:rsid w:val="00577CB8"/>
    <w:rsid w:val="00580673"/>
    <w:rsid w:val="0058134A"/>
    <w:rsid w:val="00583B3C"/>
    <w:rsid w:val="00584BD7"/>
    <w:rsid w:val="005855C4"/>
    <w:rsid w:val="00591D4D"/>
    <w:rsid w:val="00594779"/>
    <w:rsid w:val="00594A43"/>
    <w:rsid w:val="005B3357"/>
    <w:rsid w:val="005B3723"/>
    <w:rsid w:val="005C3346"/>
    <w:rsid w:val="005C4F44"/>
    <w:rsid w:val="005D26FA"/>
    <w:rsid w:val="005D3179"/>
    <w:rsid w:val="005D7E93"/>
    <w:rsid w:val="005E4480"/>
    <w:rsid w:val="005E6012"/>
    <w:rsid w:val="005E641D"/>
    <w:rsid w:val="005E78D7"/>
    <w:rsid w:val="005F26B6"/>
    <w:rsid w:val="005F43E1"/>
    <w:rsid w:val="005F659D"/>
    <w:rsid w:val="005F7C9A"/>
    <w:rsid w:val="0060572D"/>
    <w:rsid w:val="0060587A"/>
    <w:rsid w:val="00615432"/>
    <w:rsid w:val="006156F4"/>
    <w:rsid w:val="00623AAD"/>
    <w:rsid w:val="00623AF2"/>
    <w:rsid w:val="0062504E"/>
    <w:rsid w:val="00625B12"/>
    <w:rsid w:val="006277C0"/>
    <w:rsid w:val="00631012"/>
    <w:rsid w:val="0063382B"/>
    <w:rsid w:val="0064096B"/>
    <w:rsid w:val="006427AA"/>
    <w:rsid w:val="006574F8"/>
    <w:rsid w:val="00661DE1"/>
    <w:rsid w:val="006642A6"/>
    <w:rsid w:val="00664DEF"/>
    <w:rsid w:val="00673FED"/>
    <w:rsid w:val="00685407"/>
    <w:rsid w:val="0069214C"/>
    <w:rsid w:val="006922AD"/>
    <w:rsid w:val="00693933"/>
    <w:rsid w:val="00694ED5"/>
    <w:rsid w:val="00696CAE"/>
    <w:rsid w:val="006B7585"/>
    <w:rsid w:val="006C3013"/>
    <w:rsid w:val="006D20BF"/>
    <w:rsid w:val="006D6DBA"/>
    <w:rsid w:val="006E6817"/>
    <w:rsid w:val="00702C7A"/>
    <w:rsid w:val="007034CD"/>
    <w:rsid w:val="007121F4"/>
    <w:rsid w:val="00717F45"/>
    <w:rsid w:val="00721E75"/>
    <w:rsid w:val="007322F3"/>
    <w:rsid w:val="00737144"/>
    <w:rsid w:val="00745FA1"/>
    <w:rsid w:val="00752BDA"/>
    <w:rsid w:val="007572A4"/>
    <w:rsid w:val="00764C3F"/>
    <w:rsid w:val="007712AC"/>
    <w:rsid w:val="007729FA"/>
    <w:rsid w:val="0077413E"/>
    <w:rsid w:val="00780A10"/>
    <w:rsid w:val="00784E17"/>
    <w:rsid w:val="007852B5"/>
    <w:rsid w:val="00794C94"/>
    <w:rsid w:val="007B1936"/>
    <w:rsid w:val="007B3E0C"/>
    <w:rsid w:val="007B7F6E"/>
    <w:rsid w:val="007C06B0"/>
    <w:rsid w:val="007C4884"/>
    <w:rsid w:val="007E1339"/>
    <w:rsid w:val="007E150C"/>
    <w:rsid w:val="007E1834"/>
    <w:rsid w:val="007E20E5"/>
    <w:rsid w:val="007E51C5"/>
    <w:rsid w:val="007F0F0B"/>
    <w:rsid w:val="007F1C26"/>
    <w:rsid w:val="007F5B12"/>
    <w:rsid w:val="008106C7"/>
    <w:rsid w:val="00813045"/>
    <w:rsid w:val="0081411F"/>
    <w:rsid w:val="008214FB"/>
    <w:rsid w:val="008232B7"/>
    <w:rsid w:val="00824AC6"/>
    <w:rsid w:val="00826A0B"/>
    <w:rsid w:val="00835DB0"/>
    <w:rsid w:val="00836EA5"/>
    <w:rsid w:val="0083736B"/>
    <w:rsid w:val="008442EF"/>
    <w:rsid w:val="00844EF5"/>
    <w:rsid w:val="00850A7F"/>
    <w:rsid w:val="00852DB8"/>
    <w:rsid w:val="00853B8C"/>
    <w:rsid w:val="0085792A"/>
    <w:rsid w:val="0086088B"/>
    <w:rsid w:val="00863AFF"/>
    <w:rsid w:val="0086495C"/>
    <w:rsid w:val="00865BDE"/>
    <w:rsid w:val="00874D9D"/>
    <w:rsid w:val="008869DD"/>
    <w:rsid w:val="00887AE4"/>
    <w:rsid w:val="008A0649"/>
    <w:rsid w:val="008A5356"/>
    <w:rsid w:val="008A6C3D"/>
    <w:rsid w:val="008B3469"/>
    <w:rsid w:val="008B51D4"/>
    <w:rsid w:val="008C3AE9"/>
    <w:rsid w:val="008D243F"/>
    <w:rsid w:val="008D4F9E"/>
    <w:rsid w:val="008E2902"/>
    <w:rsid w:val="008F0A4F"/>
    <w:rsid w:val="008F47EB"/>
    <w:rsid w:val="008F5D07"/>
    <w:rsid w:val="008F678F"/>
    <w:rsid w:val="00904AF3"/>
    <w:rsid w:val="009104B4"/>
    <w:rsid w:val="0091465C"/>
    <w:rsid w:val="00925F84"/>
    <w:rsid w:val="00942952"/>
    <w:rsid w:val="00954A39"/>
    <w:rsid w:val="009602E3"/>
    <w:rsid w:val="0096070E"/>
    <w:rsid w:val="009614AD"/>
    <w:rsid w:val="00962B10"/>
    <w:rsid w:val="00965DA4"/>
    <w:rsid w:val="009661DF"/>
    <w:rsid w:val="00966409"/>
    <w:rsid w:val="009804B2"/>
    <w:rsid w:val="00982EB6"/>
    <w:rsid w:val="00993F3C"/>
    <w:rsid w:val="00995347"/>
    <w:rsid w:val="009A0508"/>
    <w:rsid w:val="009A14EB"/>
    <w:rsid w:val="009B3546"/>
    <w:rsid w:val="009B3561"/>
    <w:rsid w:val="009C133A"/>
    <w:rsid w:val="009C195F"/>
    <w:rsid w:val="009C25D6"/>
    <w:rsid w:val="009C5EE6"/>
    <w:rsid w:val="009C6D93"/>
    <w:rsid w:val="009D1BAC"/>
    <w:rsid w:val="009F158A"/>
    <w:rsid w:val="009F319F"/>
    <w:rsid w:val="009F5C30"/>
    <w:rsid w:val="00A003C8"/>
    <w:rsid w:val="00A0234D"/>
    <w:rsid w:val="00A063D8"/>
    <w:rsid w:val="00A13EFA"/>
    <w:rsid w:val="00A17BFC"/>
    <w:rsid w:val="00A203BD"/>
    <w:rsid w:val="00A276E6"/>
    <w:rsid w:val="00A312E5"/>
    <w:rsid w:val="00A44137"/>
    <w:rsid w:val="00A46212"/>
    <w:rsid w:val="00A52EFB"/>
    <w:rsid w:val="00A53737"/>
    <w:rsid w:val="00A548A8"/>
    <w:rsid w:val="00A5784E"/>
    <w:rsid w:val="00A60FEA"/>
    <w:rsid w:val="00A631B8"/>
    <w:rsid w:val="00A710C8"/>
    <w:rsid w:val="00A74698"/>
    <w:rsid w:val="00A76828"/>
    <w:rsid w:val="00A81D4C"/>
    <w:rsid w:val="00A861F5"/>
    <w:rsid w:val="00A87A26"/>
    <w:rsid w:val="00A90D7E"/>
    <w:rsid w:val="00A976FB"/>
    <w:rsid w:val="00AA487F"/>
    <w:rsid w:val="00AB7472"/>
    <w:rsid w:val="00AB7DE6"/>
    <w:rsid w:val="00AC1A50"/>
    <w:rsid w:val="00AC2D94"/>
    <w:rsid w:val="00AC4D7F"/>
    <w:rsid w:val="00AD1666"/>
    <w:rsid w:val="00AE38CC"/>
    <w:rsid w:val="00AF6738"/>
    <w:rsid w:val="00B04EB3"/>
    <w:rsid w:val="00B16778"/>
    <w:rsid w:val="00B16ED5"/>
    <w:rsid w:val="00B16F88"/>
    <w:rsid w:val="00B213F7"/>
    <w:rsid w:val="00B266C3"/>
    <w:rsid w:val="00B26A5A"/>
    <w:rsid w:val="00B30757"/>
    <w:rsid w:val="00B310F6"/>
    <w:rsid w:val="00B32113"/>
    <w:rsid w:val="00B40F03"/>
    <w:rsid w:val="00B4313F"/>
    <w:rsid w:val="00B45CFB"/>
    <w:rsid w:val="00B500C4"/>
    <w:rsid w:val="00B50424"/>
    <w:rsid w:val="00B52F3A"/>
    <w:rsid w:val="00B57452"/>
    <w:rsid w:val="00B6586B"/>
    <w:rsid w:val="00B8033C"/>
    <w:rsid w:val="00B849C0"/>
    <w:rsid w:val="00B92270"/>
    <w:rsid w:val="00B9508C"/>
    <w:rsid w:val="00B95529"/>
    <w:rsid w:val="00B96B30"/>
    <w:rsid w:val="00B9713F"/>
    <w:rsid w:val="00BA22AA"/>
    <w:rsid w:val="00BB3A57"/>
    <w:rsid w:val="00BB4FD9"/>
    <w:rsid w:val="00BB699B"/>
    <w:rsid w:val="00BC5273"/>
    <w:rsid w:val="00BC6391"/>
    <w:rsid w:val="00BD2B65"/>
    <w:rsid w:val="00BD35ED"/>
    <w:rsid w:val="00BD3DBE"/>
    <w:rsid w:val="00BD5A30"/>
    <w:rsid w:val="00BE0476"/>
    <w:rsid w:val="00BE2AE1"/>
    <w:rsid w:val="00BE38BD"/>
    <w:rsid w:val="00BE4269"/>
    <w:rsid w:val="00BE6DDE"/>
    <w:rsid w:val="00BE7FA1"/>
    <w:rsid w:val="00BF2822"/>
    <w:rsid w:val="00BF49AE"/>
    <w:rsid w:val="00BF6BF5"/>
    <w:rsid w:val="00C13395"/>
    <w:rsid w:val="00C13E14"/>
    <w:rsid w:val="00C14A1B"/>
    <w:rsid w:val="00C15BF4"/>
    <w:rsid w:val="00C21086"/>
    <w:rsid w:val="00C23651"/>
    <w:rsid w:val="00C23861"/>
    <w:rsid w:val="00C26556"/>
    <w:rsid w:val="00C35E22"/>
    <w:rsid w:val="00C51288"/>
    <w:rsid w:val="00C5331D"/>
    <w:rsid w:val="00C77C6B"/>
    <w:rsid w:val="00C806A7"/>
    <w:rsid w:val="00C82C36"/>
    <w:rsid w:val="00C8694C"/>
    <w:rsid w:val="00C87714"/>
    <w:rsid w:val="00C9511E"/>
    <w:rsid w:val="00C954EB"/>
    <w:rsid w:val="00C96B3E"/>
    <w:rsid w:val="00CA2337"/>
    <w:rsid w:val="00CA4171"/>
    <w:rsid w:val="00CB14E6"/>
    <w:rsid w:val="00CB4FFE"/>
    <w:rsid w:val="00CB703B"/>
    <w:rsid w:val="00CC2620"/>
    <w:rsid w:val="00CC629C"/>
    <w:rsid w:val="00CC7B89"/>
    <w:rsid w:val="00CD1B16"/>
    <w:rsid w:val="00CE5CCC"/>
    <w:rsid w:val="00CE7783"/>
    <w:rsid w:val="00CF32A0"/>
    <w:rsid w:val="00D013D3"/>
    <w:rsid w:val="00D05009"/>
    <w:rsid w:val="00D07ECB"/>
    <w:rsid w:val="00D15270"/>
    <w:rsid w:val="00D32034"/>
    <w:rsid w:val="00D33BBC"/>
    <w:rsid w:val="00D36A62"/>
    <w:rsid w:val="00D472C0"/>
    <w:rsid w:val="00D630FD"/>
    <w:rsid w:val="00D632B6"/>
    <w:rsid w:val="00D63A57"/>
    <w:rsid w:val="00D67325"/>
    <w:rsid w:val="00D75A20"/>
    <w:rsid w:val="00D84C78"/>
    <w:rsid w:val="00D85090"/>
    <w:rsid w:val="00DA13D8"/>
    <w:rsid w:val="00DA3321"/>
    <w:rsid w:val="00DA3875"/>
    <w:rsid w:val="00DA4C22"/>
    <w:rsid w:val="00DA602D"/>
    <w:rsid w:val="00DA6133"/>
    <w:rsid w:val="00DB1914"/>
    <w:rsid w:val="00DC073A"/>
    <w:rsid w:val="00DC1EB1"/>
    <w:rsid w:val="00DC528B"/>
    <w:rsid w:val="00DD0C0B"/>
    <w:rsid w:val="00DD6D1A"/>
    <w:rsid w:val="00DE398D"/>
    <w:rsid w:val="00DF28FA"/>
    <w:rsid w:val="00E075A2"/>
    <w:rsid w:val="00E21EB7"/>
    <w:rsid w:val="00E23AED"/>
    <w:rsid w:val="00E25027"/>
    <w:rsid w:val="00E2526C"/>
    <w:rsid w:val="00E31B80"/>
    <w:rsid w:val="00E47BDE"/>
    <w:rsid w:val="00E61513"/>
    <w:rsid w:val="00E66F47"/>
    <w:rsid w:val="00E70DC0"/>
    <w:rsid w:val="00E72222"/>
    <w:rsid w:val="00E80559"/>
    <w:rsid w:val="00E955AF"/>
    <w:rsid w:val="00EA6D75"/>
    <w:rsid w:val="00EC0868"/>
    <w:rsid w:val="00ED4834"/>
    <w:rsid w:val="00EE53B4"/>
    <w:rsid w:val="00EF5799"/>
    <w:rsid w:val="00EF6611"/>
    <w:rsid w:val="00EF7A47"/>
    <w:rsid w:val="00F00B35"/>
    <w:rsid w:val="00F0236D"/>
    <w:rsid w:val="00F02D0D"/>
    <w:rsid w:val="00F05925"/>
    <w:rsid w:val="00F10D55"/>
    <w:rsid w:val="00F16129"/>
    <w:rsid w:val="00F216FB"/>
    <w:rsid w:val="00F22B66"/>
    <w:rsid w:val="00F23E84"/>
    <w:rsid w:val="00F27803"/>
    <w:rsid w:val="00F50280"/>
    <w:rsid w:val="00F515F6"/>
    <w:rsid w:val="00F55664"/>
    <w:rsid w:val="00F664E3"/>
    <w:rsid w:val="00F67899"/>
    <w:rsid w:val="00F84FEF"/>
    <w:rsid w:val="00F860A8"/>
    <w:rsid w:val="00F90E2B"/>
    <w:rsid w:val="00F938D6"/>
    <w:rsid w:val="00F9625D"/>
    <w:rsid w:val="00F97306"/>
    <w:rsid w:val="00FA5D46"/>
    <w:rsid w:val="00FA6582"/>
    <w:rsid w:val="00FB314A"/>
    <w:rsid w:val="00FD2918"/>
    <w:rsid w:val="00FD5403"/>
    <w:rsid w:val="00FE260E"/>
    <w:rsid w:val="00FE7373"/>
    <w:rsid w:val="00FF0657"/>
    <w:rsid w:val="00FF6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4698"/>
  </w:style>
  <w:style w:type="paragraph" w:styleId="Heading2">
    <w:name w:val="heading 2"/>
    <w:basedOn w:val="Normal"/>
    <w:next w:val="Normal"/>
    <w:link w:val="Heading2Char"/>
    <w:uiPriority w:val="9"/>
    <w:unhideWhenUsed/>
    <w:qFormat/>
    <w:rsid w:val="00A7469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469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74698"/>
    <w:pPr>
      <w:ind w:left="720"/>
      <w:contextualSpacing/>
    </w:pPr>
  </w:style>
  <w:style w:type="character" w:styleId="Hyperlink">
    <w:name w:val="Hyperlink"/>
    <w:basedOn w:val="DefaultParagraphFont"/>
    <w:uiPriority w:val="99"/>
    <w:unhideWhenUsed/>
    <w:rsid w:val="00A74698"/>
    <w:rPr>
      <w:color w:val="0000FF" w:themeColor="hyperlink"/>
      <w:u w:val="single"/>
    </w:rPr>
  </w:style>
  <w:style w:type="character" w:customStyle="1" w:styleId="apple-converted-space">
    <w:name w:val="apple-converted-space"/>
    <w:basedOn w:val="DefaultParagraphFont"/>
    <w:rsid w:val="00A74698"/>
  </w:style>
  <w:style w:type="paragraph" w:styleId="BalloonText">
    <w:name w:val="Balloon Text"/>
    <w:basedOn w:val="Normal"/>
    <w:link w:val="BalloonTextChar"/>
    <w:uiPriority w:val="99"/>
    <w:semiHidden/>
    <w:unhideWhenUsed/>
    <w:rsid w:val="00A746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469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4698"/>
  </w:style>
  <w:style w:type="paragraph" w:styleId="Heading2">
    <w:name w:val="heading 2"/>
    <w:basedOn w:val="Normal"/>
    <w:next w:val="Normal"/>
    <w:link w:val="Heading2Char"/>
    <w:uiPriority w:val="9"/>
    <w:unhideWhenUsed/>
    <w:qFormat/>
    <w:rsid w:val="00A7469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469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74698"/>
    <w:pPr>
      <w:ind w:left="720"/>
      <w:contextualSpacing/>
    </w:pPr>
  </w:style>
  <w:style w:type="character" w:styleId="Hyperlink">
    <w:name w:val="Hyperlink"/>
    <w:basedOn w:val="DefaultParagraphFont"/>
    <w:uiPriority w:val="99"/>
    <w:unhideWhenUsed/>
    <w:rsid w:val="00A74698"/>
    <w:rPr>
      <w:color w:val="0000FF" w:themeColor="hyperlink"/>
      <w:u w:val="single"/>
    </w:rPr>
  </w:style>
  <w:style w:type="character" w:customStyle="1" w:styleId="apple-converted-space">
    <w:name w:val="apple-converted-space"/>
    <w:basedOn w:val="DefaultParagraphFont"/>
    <w:rsid w:val="00A74698"/>
  </w:style>
  <w:style w:type="paragraph" w:styleId="BalloonText">
    <w:name w:val="Balloon Text"/>
    <w:basedOn w:val="Normal"/>
    <w:link w:val="BalloonTextChar"/>
    <w:uiPriority w:val="99"/>
    <w:semiHidden/>
    <w:unhideWhenUsed/>
    <w:rsid w:val="00A746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469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omee.apache.org/jpa-concepts.html" TargetMode="Externa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dam-bien.com/roller/abien/entry/don_t_use_jpa_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1376</Words>
  <Characters>7847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2015-11-10T14:15:00Z</dcterms:created>
  <dcterms:modified xsi:type="dcterms:W3CDTF">2015-11-10T14:17:00Z</dcterms:modified>
</cp:coreProperties>
</file>