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Noah's Ark OS</w:t>
      </w:r>
    </w:p>
    <w:p>
      <w:pPr>
        <w:spacing w:after="80"/>
        <w:jc w:val="center"/>
      </w:pPr>
      <w:r>
        <w:rPr>
          <w:rFonts w:ascii="Arial" w:cs="Arial" w:eastAsia="Arial" w:hAnsi="Arial"/>
          <w:b/>
          <w:bCs/>
          <w:color w:val="2E5090"/>
          <w:sz w:val="32"/>
          <w:szCs w:val="32"/>
        </w:rPr>
        <w:t xml:space="preserve">Sprint 3 Plan</w:t>
      </w:r>
    </w:p>
    <w:p>
      <w:pPr>
        <w:spacing w:after="80"/>
        <w:jc w:val="center"/>
      </w:pPr>
      <w:r>
        <w:rPr>
          <w:rFonts w:ascii="Arial" w:cs="Arial" w:eastAsia="Arial" w:hAnsi="Arial"/>
          <w:color w:val="555555"/>
          <w:sz w:val="24"/>
          <w:szCs w:val="24"/>
        </w:rPr>
        <w:t xml:space="preserve">Chapter 2.4 — Scene Quality &amp; Character Integrity</w:t>
      </w:r>
    </w:p>
    <w:p>
      <w:pPr>
        <w:spacing w:after="320"/>
        <w:jc w:val="center"/>
      </w:pPr>
      <w:r>
        <w:rPr>
          <w:rFonts w:ascii="Arial" w:cs="Arial" w:eastAsia="Arial" w:hAnsi="Arial"/>
          <w:color w:val="888888"/>
          <w:sz w:val="20"/>
          <w:szCs w:val="20"/>
        </w:rPr>
        <w:t xml:space="preserve">Version: v1.1  |  Date: 11 March 2026  |  Status: Open</w:t>
      </w:r>
    </w:p>
    <w:p>
      <w:pPr>
        <w:pBdr>
          <w:bottom w:val="single" w:color="2E5090" w:sz="6" w:space="1"/>
        </w:pBdr>
      </w:pPr>
      <w:r>
        <w:t xml:space="preserve"/>
      </w:r>
    </w:p>
    <w:p>
      <w:pPr>
        <w:spacing w:after="80"/>
      </w:pPr>
      <w:r>
        <w:t xml:space="preserve"/>
      </w:r>
    </w:p>
    <w:p>
      <w:pPr>
        <w:pStyle w:val="Heading1"/>
      </w:pPr>
      <w:r>
        <w:t xml:space="preserve">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240"/>
        <w:gridCol w:w="22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i w:val="false"/>
                <w:iCs w:val="false"/>
                <w:sz w:val="20"/>
                <w:szCs w:val="20"/>
              </w:rPr>
              <w:t xml:space="preserve">Sprint</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i w:val="false"/>
                <w:iCs w:val="false"/>
                <w:sz w:val="20"/>
                <w:szCs w:val="20"/>
              </w:rPr>
              <w:t xml:space="preserve">Chapter</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i w:val="false"/>
                <w:iCs w:val="false"/>
                <w:sz w:val="20"/>
                <w:szCs w:val="20"/>
              </w:rPr>
              <w:t xml:space="preserve">Start Date</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Sprint 3</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Chapter 2.4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TBD</w:t>
            </w:r>
          </w:p>
        </w:tc>
        <w:tc>
          <w:tcPr>
            <w:tcW w:type="dxa" w:w="22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Open</w:t>
            </w:r>
          </w:p>
        </w:tc>
      </w:tr>
    </w:tbl>
    <w:p>
      <w:pPr>
        <w:spacing w:after="80"/>
      </w:pPr>
      <w:r>
        <w:t xml:space="preserve"/>
      </w:r>
    </w:p>
    <w:p>
      <w:r>
        <w:t xml:space="preserve">Sprint 2 proved the engine can run reliable multi-character scenes. Sprint 3 improves the quality of what those scenes produce. Two structural issues surfaced in Sprint 2 test runs — phantom character narration and third-person self-reference — alongside two backlog items now unblocked: Objective Leakage and Maya Knowledge Base. A fifth item addresses the console output mode toggle, which was found to filter engine metadata only and not character output layers, and adds Dialog mode as a third display state.</w:t>
      </w:r>
    </w:p>
    <w:p>
      <w:pPr>
        <w:spacing w:after="80"/>
      </w:pPr>
      <w:r>
        <w:t xml:space="preserve"/>
      </w:r>
    </w:p>
    <w:p>
      <w:r>
        <w:rPr>
          <w:i/>
          <w:iCs/>
        </w:rPr>
        <w:t xml:space="preserve">Chapter 2.x remains focused on engine reliability and output quality. Chapter 3 — productisation, web deployment, tester access — does not begin until Chapter 2.x quality gates are closed.</w:t>
      </w:r>
    </w:p>
    <w:p>
      <w:pPr>
        <w:spacing w:after="80"/>
      </w:pPr>
      <w:r>
        <w:t xml:space="preserve"/>
      </w:r>
    </w:p>
    <w:p>
      <w:pPr>
        <w:pStyle w:val="Heading1"/>
      </w:pPr>
      <w:r>
        <w:t xml:space="preserve">Sprint Scope — 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200"/>
        <w:gridCol w:w="1400"/>
        <w:gridCol w:w="4000"/>
      </w:tblGrid>
      <w:tr>
        <w:tc>
          <w:tcPr>
            <w:tcW w:type="dxa" w:w="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ID</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Priority</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Tiles</w:t>
            </w:r>
          </w:p>
        </w:tc>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BL-E10  Phantom Character</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 T106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Characters stop narrating other characters as speaking when those characters have not yet appeared in scene history.</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BL-E08  Objective Leakage</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 T106 + T111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Characters receive only their role briefing at scene start. Scene context and outcome visible only to the character whose role grants it.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BL-Q02  Self-Reference Fix</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 T106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Characters stop referring to themselves by name in the third person within speech blocks.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BL-T05  Maya Knowledge 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T105 + T109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Maya closing reflections write to a persistent KB file separate from the scene archive. Foundation for cross-scene awareness.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BL-U02  Console Mode Toggle Fix + Dialog Mode</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Fix Story/Debug toggle to correctly filter character output layers (not just engine metadata). Add Dialog mode as third state — spoken text only, no thought blocks or engine data.</w:t>
            </w:r>
          </w:p>
        </w:tc>
      </w:tr>
    </w:tbl>
    <w:p>
      <w:pPr>
        <w:spacing w:after="80"/>
      </w:pPr>
      <w:r>
        <w:t xml:space="preserve"/>
      </w:r>
    </w:p>
    <w:p>
      <w:pPr>
        <w:pStyle w:val="Heading1"/>
      </w:pPr>
      <w:r>
        <w:t xml:space="preserve">Sprint Items — Detail</w:t>
      </w:r>
    </w:p>
    <w:p>
      <w:pPr>
        <w:pStyle w:val="Heading2"/>
      </w:pPr>
      <w:r>
        <w:t xml:space="preserve">BL-E10 — Phantom Character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Priority</w:t>
            </w:r>
          </w:p>
        </w:tc>
        <w:tc>
          <w:tcPr>
            <w:tcW w:type="dxa" w:w="6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T106</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Open</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 character may narrate, reference, or imply that another character has spoken or acted unless that character's output is present in the conversation history passed to the prompt.</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Characters receive all character names in the scene objective and infer participation before it occurs. The model fills unspoken turns by hallucinating contributions from characters who have not yet been selected as speaker.</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Add hard constraint to T106: NEVER describe or reference another character as speaking, acting, or contributing unless their turn text appears in the conversation history above this prompt. You can only know what you have directly witnessed.</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Acceptance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 any scene run, a character with zero turns in the history is never referenced as having spoken. Characters who have spoken may be referenced accurately. Constraint holds across scene types and soul configurations.</w:t>
            </w:r>
          </w:p>
        </w:tc>
      </w:tr>
    </w:tbl>
    <w:p>
      <w:pPr>
        <w:spacing w:after="80"/>
      </w:pPr>
      <w:r>
        <w:t xml:space="preserve"/>
      </w:r>
    </w:p>
    <w:p>
      <w:pPr>
        <w:pStyle w:val="Heading2"/>
      </w:pPr>
      <w:r>
        <w:t xml:space="preserve">BL-E08 — Objective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Priority</w:t>
            </w:r>
          </w:p>
        </w:tc>
        <w:tc>
          <w:tcPr>
            <w:tcW w:type="dxa" w:w="6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T106, T111</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Open</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Characters should not know the scene outcome, the actions of other characters, or the end condition before those events occur. Emergent behaviour requires genuine uncertainty at the individual character level.</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full objective text — including scene endpoint, other characters' roles, and the intended narrative arc — is injected identically into every character's T106 prompt. All characters operate with complete foreknowledge.</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Split scene setup into two layers: (1) Scene Context — environment and general situation, visible to all characters. (2) Character Briefing — role-specific knowledge only, unique per character. T111 cockpit adds a Character Briefing field per soul in the personnel panel. T103 reads it and injects separately from scene context. T106 receives Scene Context + Character Briefing only, not the full objective.</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Acceptance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At turn 1, each character's prompt contains only their own briefing and the shared environment. No character has foreknowledge of the scene endpoint, the actions of unseen characters, or another character's specific role unless their briefing explicitly grants it.</w:t>
            </w:r>
          </w:p>
        </w:tc>
      </w:tr>
    </w:tbl>
    <w:p>
      <w:pPr>
        <w:spacing w:after="80"/>
      </w:pPr>
      <w:r>
        <w:t xml:space="preserve"/>
      </w:r>
    </w:p>
    <w:p>
      <w:pPr>
        <w:pStyle w:val="Heading2"/>
      </w:pPr>
      <w:r>
        <w:t xml:space="preserve">BL-Q02 — Third-Person Self-Reference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Priority</w:t>
            </w:r>
          </w:p>
        </w:tc>
        <w:tc>
          <w:tcPr>
            <w:tcW w:type="dxa" w:w="6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T106</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Open</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Observed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Characters produce speech such as 'as [Character Name] adjusts his chair' or 'I follow [Character Name]'s lead' while playing that character. The model conflates narrative description voice with character speech voice.</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Add constraint to T106: Within your [Speech] block, never refer to yourself by your own name in the third person. Use first-person pronouns only: I, me, my, mine, myself. Your name exists for other characters to use, not for you.</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Acceptance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Zero instances of third-person self-reference in speech blocks across a full scene run of any length or character configuration.</w:t>
            </w:r>
          </w:p>
        </w:tc>
      </w:tr>
    </w:tbl>
    <w:p>
      <w:pPr>
        <w:spacing w:after="80"/>
      </w:pPr>
      <w:r>
        <w:t xml:space="preserve"/>
      </w:r>
    </w:p>
    <w:p>
      <w:pPr>
        <w:pStyle w:val="Heading2"/>
      </w:pPr>
      <w:r>
        <w:t xml:space="preserve">BL-T05 — Maya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T105, T109</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Open</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Maya's closing reflections accumulate in a persistent file (maya_kb.json) separate from scene archives. Each entry is timestamped with scene ID, environment summary, and reflection text. This is the foundation for Maya's growing cross-scene awareness, separate from the per-scene archive record.</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T105 close_scene() returns a structured dict in addition to the formatted string. T109 appends the dict to maya_kb.json after archive write. maya_kb.json added to startup.sh restore list and committed to repo as an empty template.</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Acceptance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After two consecutive scene runs, maya_kb.json contains two distinct entries. Scene archive format is unchanged. Maya reflection still appears in archive. KB file grows independently and is not overwritten between scenes.</w:t>
            </w:r>
          </w:p>
        </w:tc>
      </w:tr>
    </w:tbl>
    <w:p>
      <w:pPr>
        <w:spacing w:after="80"/>
      </w:pPr>
      <w:r>
        <w:t xml:space="preserve"/>
      </w:r>
    </w:p>
    <w:p>
      <w:pPr>
        <w:pStyle w:val="Heading2"/>
      </w:pPr>
      <w:r>
        <w:t xml:space="preserve">BL-U02 — Console Mode Toggle Fix + Dialog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Priority</w:t>
            </w:r>
          </w:p>
        </w:tc>
        <w:tc>
          <w:tcPr>
            <w:tcW w:type="dxa" w:w="6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T111</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Open</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Issue Found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existing Story/Debug toggle filters T114-appended engine metadata (U/T/Margin lines, event labels) but does not filter character output layers. In Story mode, [Thought] and [Urge] blocks remain visible. Debug mode ON flag appeared at scene end rather than reflecting live button state, indicating the toggle was not firing mid-run.</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Rewrite display logic in T111 to parse each character turn output into layers: [Thought], [Urge], [Speech], and engine metadata. Each mode selects which layers render. Add Dialog as first state in a three-state cycle: Dialog → Story → Debug → Dialog. Button label updates to reflect current mode. Toggle is live during a running scene.</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Mode: Dialog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Spoken text only. [Speech] content parsed and displayed. [Thought], [Urge], and all engine metadata stripped. Closest to the eventual comic strip output layer.</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Mode: 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[Thought] + [Speech] visible. Internal monologue present, no engine metadata. Intended reading mode for scene review.</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Mode: Debug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Full output: [Thought] + [Urge] + [Speech] + engine metadata (U/T/Margin snapshots, event labels, margin details).</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Acceptance Criteria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 Dialog mode, zero [Thought] or [Urge] lines appear in any turn output. In Story mode, zero engine metadata lines appear. In Debug mode, all layers are visible. Toggle state is accurate mid-scene. Button label reflects active mode at all times.</w:t>
            </w:r>
          </w:p>
        </w:tc>
      </w:tr>
    </w:tbl>
    <w:p>
      <w:pPr>
        <w:spacing w:after="80"/>
      </w:pPr>
      <w:r>
        <w:t xml:space="preserve"/>
      </w:r>
    </w:p>
    <w:p>
      <w:pPr>
        <w:pStyle w:val="Heading1"/>
      </w:pPr>
      <w: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c>
          <w:tcPr>
            <w:tcW w:type="dxa" w:w="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Item</w:t>
            </w:r>
          </w:p>
        </w:tc>
        <w:tc>
          <w:tcPr>
            <w:tcW w:type="dxa" w:w="6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Rationale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BL-U02  Toggle Fix + Dialog Mode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Fix first. All subsequent verification runs rely on being able to read output correctly. Dialog mode gives a clean baseline for checking BL-Q02 and BL-E10 output without noise. T111 only — no engine changes.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BL-Q02  Self-Reference Fix</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prompt constraint in T106. Immediate archive quality improvement. Build second to establish a cleaner output baseline before tackling the structural issues.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BL-E10  Phantom Character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prompt constraint in T106. Resolves the hallucinated participation pattern observed across test runs. Required before objective leakage work — need clean character observation behaviour first.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BL-E08  Objective Leakage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Structural change across T103 + T106 + T111. Adds Character Briefing field to cockpit. Most impactful item for scene authenticity — characters will no longer have foreknowledge of events they have not yet witnessed. Run a verification scene after this build.</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BL-T05  Maya Knowledge Base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Small data plumbing. T105 and T109 changes only. No UI change. Builds Maya's persistent memory foundation without disrupting any scene mechanics.</w:t>
            </w:r>
          </w:p>
        </w:tc>
      </w:tr>
    </w:tbl>
    <w:p>
      <w:pPr>
        <w:spacing w:after="80"/>
      </w:pPr>
      <w:r>
        <w:t xml:space="preserve"/>
      </w:r>
    </w:p>
    <w:p>
      <w:pPr>
        <w:pStyle w:val="Heading1"/>
      </w:pPr>
      <w:r>
        <w:t xml:space="preserve">Definition of Done</w:t>
      </w:r>
    </w:p>
    <w:p>
      <w:r>
        <w:t xml:space="preserve">Sprint 3 is complete when ALL of the following are true: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Area</w:t>
            </w:r>
          </w:p>
        </w:tc>
        <w:tc>
          <w:tcPr>
            <w:tcW w:type="dxa" w:w="5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Criterion</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Dialog/Story/Debug toggle cycles correctly — button label reflects active mode at all times</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Dialog mode shows spoken text only across a full scene run — no thought blocks or engine metadata visible</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Story mode shows thought + speech only — no engine metadata visible</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Quality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Zero third-person self-references in speech blocks across a full scene run</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Quality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 character referenced as speaking before their first turn appears in scene history</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At turn 1, each character prompt contains only scene context + their own briefing — no foreknowledge of other characters' roles or the scene endpoint</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Character Briefing field visible and editable per soul in the cockpit personnel panel</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maya_kb.json contains one entry per completed scene after two consecutive runs</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Scene archive format unchanged — Maya reflection still present in archive, KB is purely additive</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T116 BFT passes clean on Sprint 3 notebook</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GitHub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Sprint 3 notebook committed to sprint-3 branch</w:t>
            </w:r>
          </w:p>
        </w:tc>
        <w:tc>
          <w:tcPr>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 Pending</w:t>
            </w:r>
          </w:p>
        </w:tc>
      </w:tr>
    </w:tbl>
    <w:p>
      <w:pPr>
        <w:spacing w:after="80"/>
      </w:pPr>
      <w:r>
        <w:t xml:space="preserve"/>
      </w:r>
    </w:p>
    <w:p>
      <w:pPr>
        <w:pStyle w:val="Heading1"/>
      </w:pPr>
      <w:r>
        <w:t xml:space="preserve">Target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Noahs_Ark_v1.9.4_11032026_sprint2_fixes.ipynb</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Target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Noahs_Ark_v2.0.0_DDMMYYYY_sprint3.ipynb</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 Changed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T103 (v5.4), T105 (v5.2), T106 (v5.x), T109 (v5.2), T111 (v5.9.3)</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Tiles Unchanged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T000, T100, T101, T102, T104, T107, T108, T110, T112, T113, T114, T115, T116, T117, T118</w:t>
            </w:r>
          </w:p>
        </w:tc>
      </w:tr>
      <w:tr>
        <w:tc>
          <w:tcPr>
            <w:tcW w:type="dxa" w:w="24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i w:val="false"/>
                <w:iCs w:val="false"/>
                <w:sz w:val="20"/>
                <w:szCs w:val="20"/>
              </w:rPr>
              <w:t xml:space="preserve">Branch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sprint-3 (create from sprint-2 after Sprint 2 merges to main)</w:t>
            </w:r>
          </w:p>
        </w:tc>
      </w:tr>
    </w:tbl>
    <w:p>
      <w:pPr>
        <w:spacing w:after="80"/>
      </w:pPr>
      <w:r>
        <w:t xml:space="preserve"/>
      </w:r>
    </w:p>
    <w:p>
      <w:r>
        <w:rPr>
          <w:i/>
          <w:iCs/>
        </w:rPr>
        <w:t xml:space="preserve">v2.0.0 marks the first major version boundary — Sprint 1 proved the engine runs, Sprint 2 proved it runs reliably, Sprint 3 makes what it produces worthy of training data.</w:t>
      </w:r>
    </w:p>
    <w:p>
      <w:pPr>
        <w:spacing w:after="80"/>
      </w:pPr>
      <w:r>
        <w:t xml:space="preserve"/>
      </w:r>
    </w:p>
    <w:p>
      <w:pPr>
        <w:pStyle w:val="Heading1"/>
      </w:pPr>
      <w: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Version</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Date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Author</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i w:val="false"/>
                <w:iCs w:val="false"/>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11 Mar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SK + 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Sprint 3 plan created. 4 items. Chapter 2.4 opened.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v1.1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11 Mar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SK + 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5 items. BL-U02 Console Mode Toggle Fix + Dialog Mode added. Chapter reference corrected from 3.1 to 2.4. Acceptance criteria made architecture-generic.</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Noah's Ark OS  |  Sprint 3 Plan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2026-03-11T10:48:53.916Z</dcterms:created>
  <dcterms:modified xsi:type="dcterms:W3CDTF">2026-03-11T10:48:53.917Z</dcterms:modified>
</cp:coreProperties>
</file>

<file path=docProps/custom.xml><?xml version="1.0" encoding="utf-8"?>
<Properties xmlns="http://schemas.openxmlformats.org/officeDocument/2006/custom-properties" xmlns:vt="http://schemas.openxmlformats.org/officeDocument/2006/docPropsVTypes"/>
</file>