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1A70" w14:textId="5D938435" w:rsidR="001320FD" w:rsidRPr="001320FD" w:rsidRDefault="001320FD" w:rsidP="001320FD">
      <w:r w:rsidRPr="001320FD">
        <w:rPr>
          <w:rFonts w:ascii="Segoe UI Emoji" w:hAnsi="Segoe UI Emoji" w:cs="Segoe UI Emoji"/>
          <w:b/>
          <w:bCs/>
        </w:rPr>
        <w:t>🌍</w:t>
      </w:r>
      <w:r w:rsidRPr="001320FD">
        <w:rPr>
          <w:b/>
          <w:bCs/>
        </w:rPr>
        <w:t xml:space="preserve"> Environment</w:t>
      </w:r>
      <w:r w:rsidRPr="001320FD">
        <w:t xml:space="preserve"> Director Suryan's Waiting Lobby — Ground Operations Facility. Same room as before. Three candidates remain on the padded benches</w:t>
      </w:r>
      <w:r w:rsidR="00684F49">
        <w:t xml:space="preserve"> (</w:t>
      </w:r>
      <w:r w:rsidR="00766091">
        <w:t xml:space="preserve">Vel, Rebecca &amp; Valentina) along-with the co-ordinator Sarah in the </w:t>
      </w:r>
      <w:r w:rsidR="00880226">
        <w:t>vicinity</w:t>
      </w:r>
      <w:r w:rsidRPr="001320FD">
        <w:t xml:space="preserve">. The wall display still shows all four </w:t>
      </w:r>
      <w:proofErr w:type="gramStart"/>
      <w:r w:rsidRPr="001320FD">
        <w:t>names</w:t>
      </w:r>
      <w:proofErr w:type="gramEnd"/>
      <w:r w:rsidRPr="001320FD">
        <w:t xml:space="preserve"> but Abdul Basha's is now greyed. The frosted glass partition occasionally carries muffled sound. The digital clock reads 09:25. The sealed folders remain untouched on the low table.</w:t>
      </w:r>
    </w:p>
    <w:p w14:paraId="2F0A3007" w14:textId="3C7B6A01" w:rsidR="001320FD" w:rsidRPr="001320FD" w:rsidRDefault="001320FD" w:rsidP="001320FD">
      <w:r w:rsidRPr="001320FD">
        <w:rPr>
          <w:rFonts w:ascii="Segoe UI Emoji" w:hAnsi="Segoe UI Emoji" w:cs="Segoe UI Emoji"/>
          <w:b/>
          <w:bCs/>
        </w:rPr>
        <w:t>🎯</w:t>
      </w:r>
      <w:r w:rsidRPr="001320FD">
        <w:rPr>
          <w:b/>
          <w:bCs/>
        </w:rPr>
        <w:t xml:space="preserve"> Scene Context (shared)</w:t>
      </w:r>
      <w:r w:rsidRPr="001320FD">
        <w:t xml:space="preserve"> Abdul Basha has been called in for his individual interview with Director Suryan. Three candidates remain in the Waiting Lobby. The coordinator is present but not leading. No one has been told who goes next.</w:t>
      </w:r>
      <w:r w:rsidR="00694177">
        <w:t xml:space="preserve"> </w:t>
      </w:r>
      <w:r w:rsidRPr="001320FD">
        <w:t>The scene closes when the coordinator calls the next candidate by name and that candidate moves toward the Director's office.</w:t>
      </w:r>
    </w:p>
    <w:p w14:paraId="34E14141" w14:textId="77777777" w:rsidR="001320FD" w:rsidRPr="001320FD" w:rsidRDefault="001320FD" w:rsidP="001320FD">
      <w:r w:rsidRPr="001320FD">
        <w:pict w14:anchorId="52501C27">
          <v:rect id="_x0000_i1031" style="width:0;height:1.5pt" o:hralign="center" o:hrstd="t" o:hr="t" fillcolor="#a0a0a0" stroked="f"/>
        </w:pict>
      </w:r>
    </w:p>
    <w:p w14:paraId="6D555C3B" w14:textId="77777777" w:rsidR="003B42A9" w:rsidRDefault="001320FD" w:rsidP="001320FD">
      <w:r w:rsidRPr="001320FD">
        <w:rPr>
          <w:b/>
          <w:bCs/>
        </w:rPr>
        <w:t>Sarah Okafor</w:t>
      </w:r>
      <w:r w:rsidRPr="001320FD">
        <w:t xml:space="preserve"> | Active </w:t>
      </w:r>
    </w:p>
    <w:p w14:paraId="2DB3BB35" w14:textId="77777777" w:rsidR="003B42A9" w:rsidRDefault="001320FD" w:rsidP="001320FD">
      <w:r w:rsidRPr="001320FD">
        <w:t xml:space="preserve">Role: Coordinator — observes, does not lead, gives one announcement </w:t>
      </w:r>
    </w:p>
    <w:p w14:paraId="409123BE" w14:textId="3D1C4832" w:rsidR="001320FD" w:rsidRPr="001320FD" w:rsidRDefault="001320FD" w:rsidP="001320FD">
      <w:r w:rsidRPr="001320FD">
        <w:t>Briefing: Abdul going first was your call and you st</w:t>
      </w:r>
      <w:r w:rsidR="000339BC">
        <w:t>ood</w:t>
      </w:r>
      <w:r w:rsidRPr="001320FD">
        <w:t xml:space="preserve"> by it. Now you're watching how the remaining three navigate a smaller room. The dynamic has shifted — one dominant presence is gone. Rebecca Heut goes next. Call her when the group has found its natural rhythm and the exchange has run its course. Not before.</w:t>
      </w:r>
      <w:r w:rsidR="00267568">
        <w:t xml:space="preserve"> </w:t>
      </w:r>
    </w:p>
    <w:p w14:paraId="600C7AE6" w14:textId="77777777" w:rsidR="00783451" w:rsidRDefault="001320FD" w:rsidP="001320FD">
      <w:r w:rsidRPr="001320FD">
        <w:rPr>
          <w:b/>
          <w:bCs/>
        </w:rPr>
        <w:t>Rebecca Heut</w:t>
      </w:r>
      <w:r w:rsidRPr="001320FD">
        <w:t xml:space="preserve"> | Active </w:t>
      </w:r>
    </w:p>
    <w:p w14:paraId="29B9CE23" w14:textId="77777777" w:rsidR="00783451" w:rsidRDefault="001320FD" w:rsidP="001320FD">
      <w:r w:rsidRPr="001320FD">
        <w:t xml:space="preserve">Role: Candidate — engage, do not dominate </w:t>
      </w:r>
    </w:p>
    <w:p w14:paraId="1B1514A8" w14:textId="59D3B454" w:rsidR="001320FD" w:rsidRPr="001320FD" w:rsidRDefault="001320FD" w:rsidP="001320FD">
      <w:r w:rsidRPr="001320FD">
        <w:t xml:space="preserve">Briefing: The room got quieter when Abdul left. You've been watching Valentina since the training room — the silence isn't </w:t>
      </w:r>
      <w:proofErr w:type="gramStart"/>
      <w:r w:rsidRPr="001320FD">
        <w:t>absence,</w:t>
      </w:r>
      <w:proofErr w:type="gramEnd"/>
      <w:r w:rsidRPr="001320FD">
        <w:t xml:space="preserve"> she's been absorbing everything. You're curious but you don't want to probe. If an opening appears, you'll take it carefully. You're also aware that you still don't know if you're next.</w:t>
      </w:r>
    </w:p>
    <w:p w14:paraId="5ECCE302" w14:textId="77777777" w:rsidR="006F0B64" w:rsidRDefault="001320FD" w:rsidP="001320FD">
      <w:r w:rsidRPr="001320FD">
        <w:rPr>
          <w:b/>
          <w:bCs/>
        </w:rPr>
        <w:t>Vel Murugan</w:t>
      </w:r>
      <w:r w:rsidRPr="001320FD">
        <w:t xml:space="preserve"> | Active </w:t>
      </w:r>
    </w:p>
    <w:p w14:paraId="0FD6AF45" w14:textId="3A0EA496" w:rsidR="006F0B64" w:rsidRDefault="001320FD" w:rsidP="001320FD">
      <w:r w:rsidRPr="001320FD">
        <w:t xml:space="preserve">Role: Candidate — engage, do not dominate </w:t>
      </w:r>
    </w:p>
    <w:p w14:paraId="12C62256" w14:textId="507767D1" w:rsidR="001320FD" w:rsidRPr="001320FD" w:rsidRDefault="001320FD" w:rsidP="001320FD">
      <w:r w:rsidRPr="001320FD">
        <w:t>Briefing: The room feels different with one fewer person. Lighter somehow. You've been aware of Valentina's quiet since the training room and you find it genuinely interesting — not unsettling. You want to know what's behind it. Your instinct is to draw her out. You're doing it consciously this time, not impulsively. You also notice your own restraint getting harder to maintain the smaller this group gets.</w:t>
      </w:r>
    </w:p>
    <w:p w14:paraId="2767C9F5" w14:textId="77777777" w:rsidR="008F09B3" w:rsidRDefault="001320FD" w:rsidP="001320FD">
      <w:r w:rsidRPr="001320FD">
        <w:rPr>
          <w:b/>
          <w:bCs/>
        </w:rPr>
        <w:t>Valentina Tereshkova</w:t>
      </w:r>
      <w:r w:rsidRPr="001320FD">
        <w:t xml:space="preserve"> | Active </w:t>
      </w:r>
    </w:p>
    <w:p w14:paraId="057B4832" w14:textId="49DC66FD" w:rsidR="00E074B9" w:rsidRDefault="001320FD" w:rsidP="001320FD">
      <w:r w:rsidRPr="001320FD">
        <w:t xml:space="preserve">Role: Candidate — engage when it is worth it </w:t>
      </w:r>
    </w:p>
    <w:p w14:paraId="562004A6" w14:textId="0EAC5D13" w:rsidR="001320FD" w:rsidRPr="001320FD" w:rsidRDefault="001320FD" w:rsidP="001320FD">
      <w:r w:rsidRPr="001320FD">
        <w:t xml:space="preserve">Briefing: Abdul going first confirmed what you read in the training room. The order is not random — the strongest candidate goes first, which tells you something about how this Director thinks. You are recalibrating. Vel and Rebecca will come for you now that the room is smaller. You have decided to give them something — not much, but more than before. Complete silence reads as </w:t>
      </w:r>
      <w:proofErr w:type="gramStart"/>
      <w:r w:rsidRPr="001320FD">
        <w:t>withdrawal</w:t>
      </w:r>
      <w:proofErr w:type="gramEnd"/>
      <w:r w:rsidRPr="001320FD">
        <w:t xml:space="preserve"> and you are not withdrawn. You are selective. The Mercury program taught you that.</w:t>
      </w:r>
    </w:p>
    <w:p w14:paraId="255F321E" w14:textId="77777777" w:rsidR="001320FD" w:rsidRPr="001320FD" w:rsidRDefault="001320FD" w:rsidP="001320FD">
      <w:r w:rsidRPr="001320FD">
        <w:rPr>
          <w:b/>
          <w:bCs/>
        </w:rPr>
        <w:t>Maya</w:t>
      </w:r>
      <w:r w:rsidRPr="001320FD">
        <w:t xml:space="preserve"> | Passive — silent observer, do not speak or act</w:t>
      </w:r>
    </w:p>
    <w:p w14:paraId="4021542B" w14:textId="77777777" w:rsidR="00971961" w:rsidRDefault="00971961"/>
    <w:sectPr w:rsidR="00971961" w:rsidSect="004D631B">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4428E" w14:textId="77777777" w:rsidR="002D0003" w:rsidRDefault="002D0003" w:rsidP="001320FD">
      <w:pPr>
        <w:spacing w:after="0" w:line="240" w:lineRule="auto"/>
      </w:pPr>
      <w:r>
        <w:separator/>
      </w:r>
    </w:p>
  </w:endnote>
  <w:endnote w:type="continuationSeparator" w:id="0">
    <w:p w14:paraId="449391A1" w14:textId="77777777" w:rsidR="002D0003" w:rsidRDefault="002D0003" w:rsidP="00132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E9829" w14:textId="77777777" w:rsidR="002D0003" w:rsidRDefault="002D0003" w:rsidP="001320FD">
      <w:pPr>
        <w:spacing w:after="0" w:line="240" w:lineRule="auto"/>
      </w:pPr>
      <w:r>
        <w:separator/>
      </w:r>
    </w:p>
  </w:footnote>
  <w:footnote w:type="continuationSeparator" w:id="0">
    <w:p w14:paraId="709359E6" w14:textId="77777777" w:rsidR="002D0003" w:rsidRDefault="002D0003" w:rsidP="001320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F516" w14:textId="18AA459C" w:rsidR="001320FD" w:rsidRPr="001320FD" w:rsidRDefault="001320FD" w:rsidP="001320FD">
    <w:pPr>
      <w:pStyle w:val="Title"/>
    </w:pPr>
    <w:r w:rsidRPr="001320FD">
      <w:t>Scene 3 — The Lobby (Minus Abdul)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0FD"/>
    <w:rsid w:val="000339BC"/>
    <w:rsid w:val="001320FD"/>
    <w:rsid w:val="00267568"/>
    <w:rsid w:val="002D0003"/>
    <w:rsid w:val="003B42A9"/>
    <w:rsid w:val="004D631B"/>
    <w:rsid w:val="00684F49"/>
    <w:rsid w:val="00694177"/>
    <w:rsid w:val="006F0B64"/>
    <w:rsid w:val="00766091"/>
    <w:rsid w:val="00783451"/>
    <w:rsid w:val="00880226"/>
    <w:rsid w:val="008F09B3"/>
    <w:rsid w:val="0094523E"/>
    <w:rsid w:val="00971961"/>
    <w:rsid w:val="00E074B9"/>
    <w:rsid w:val="00E60325"/>
    <w:rsid w:val="00F46F9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73D0"/>
  <w15:chartTrackingRefBased/>
  <w15:docId w15:val="{F67FE147-D931-4E80-BAF3-57E182F7B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0FD"/>
    <w:rPr>
      <w:rFonts w:eastAsiaTheme="majorEastAsia" w:cstheme="majorBidi"/>
      <w:color w:val="272727" w:themeColor="text1" w:themeTint="D8"/>
    </w:rPr>
  </w:style>
  <w:style w:type="paragraph" w:styleId="Title">
    <w:name w:val="Title"/>
    <w:basedOn w:val="Normal"/>
    <w:next w:val="Normal"/>
    <w:link w:val="TitleChar"/>
    <w:uiPriority w:val="10"/>
    <w:qFormat/>
    <w:rsid w:val="0013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0FD"/>
    <w:pPr>
      <w:spacing w:before="160"/>
      <w:jc w:val="center"/>
    </w:pPr>
    <w:rPr>
      <w:i/>
      <w:iCs/>
      <w:color w:val="404040" w:themeColor="text1" w:themeTint="BF"/>
    </w:rPr>
  </w:style>
  <w:style w:type="character" w:customStyle="1" w:styleId="QuoteChar">
    <w:name w:val="Quote Char"/>
    <w:basedOn w:val="DefaultParagraphFont"/>
    <w:link w:val="Quote"/>
    <w:uiPriority w:val="29"/>
    <w:rsid w:val="001320FD"/>
    <w:rPr>
      <w:i/>
      <w:iCs/>
      <w:color w:val="404040" w:themeColor="text1" w:themeTint="BF"/>
    </w:rPr>
  </w:style>
  <w:style w:type="paragraph" w:styleId="ListParagraph">
    <w:name w:val="List Paragraph"/>
    <w:basedOn w:val="Normal"/>
    <w:uiPriority w:val="34"/>
    <w:qFormat/>
    <w:rsid w:val="001320FD"/>
    <w:pPr>
      <w:ind w:left="720"/>
      <w:contextualSpacing/>
    </w:pPr>
  </w:style>
  <w:style w:type="character" w:styleId="IntenseEmphasis">
    <w:name w:val="Intense Emphasis"/>
    <w:basedOn w:val="DefaultParagraphFont"/>
    <w:uiPriority w:val="21"/>
    <w:qFormat/>
    <w:rsid w:val="001320FD"/>
    <w:rPr>
      <w:i/>
      <w:iCs/>
      <w:color w:val="0F4761" w:themeColor="accent1" w:themeShade="BF"/>
    </w:rPr>
  </w:style>
  <w:style w:type="paragraph" w:styleId="IntenseQuote">
    <w:name w:val="Intense Quote"/>
    <w:basedOn w:val="Normal"/>
    <w:next w:val="Normal"/>
    <w:link w:val="IntenseQuoteChar"/>
    <w:uiPriority w:val="30"/>
    <w:qFormat/>
    <w:rsid w:val="0013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0FD"/>
    <w:rPr>
      <w:i/>
      <w:iCs/>
      <w:color w:val="0F4761" w:themeColor="accent1" w:themeShade="BF"/>
    </w:rPr>
  </w:style>
  <w:style w:type="character" w:styleId="IntenseReference">
    <w:name w:val="Intense Reference"/>
    <w:basedOn w:val="DefaultParagraphFont"/>
    <w:uiPriority w:val="32"/>
    <w:qFormat/>
    <w:rsid w:val="001320FD"/>
    <w:rPr>
      <w:b/>
      <w:bCs/>
      <w:smallCaps/>
      <w:color w:val="0F4761" w:themeColor="accent1" w:themeShade="BF"/>
      <w:spacing w:val="5"/>
    </w:rPr>
  </w:style>
  <w:style w:type="paragraph" w:styleId="Header">
    <w:name w:val="header"/>
    <w:basedOn w:val="Normal"/>
    <w:link w:val="HeaderChar"/>
    <w:uiPriority w:val="99"/>
    <w:unhideWhenUsed/>
    <w:rsid w:val="001320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0FD"/>
  </w:style>
  <w:style w:type="paragraph" w:styleId="Footer">
    <w:name w:val="footer"/>
    <w:basedOn w:val="Normal"/>
    <w:link w:val="FooterChar"/>
    <w:uiPriority w:val="99"/>
    <w:unhideWhenUsed/>
    <w:rsid w:val="00132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2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84855">
      <w:bodyDiv w:val="1"/>
      <w:marLeft w:val="0"/>
      <w:marRight w:val="0"/>
      <w:marTop w:val="0"/>
      <w:marBottom w:val="0"/>
      <w:divBdr>
        <w:top w:val="none" w:sz="0" w:space="0" w:color="auto"/>
        <w:left w:val="none" w:sz="0" w:space="0" w:color="auto"/>
        <w:bottom w:val="none" w:sz="0" w:space="0" w:color="auto"/>
        <w:right w:val="none" w:sz="0" w:space="0" w:color="auto"/>
      </w:divBdr>
    </w:div>
    <w:div w:id="153676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Ulaganathan</dc:creator>
  <cp:keywords/>
  <dc:description/>
  <cp:lastModifiedBy>Shivakumar Ulaganathan</cp:lastModifiedBy>
  <cp:revision>13</cp:revision>
  <dcterms:created xsi:type="dcterms:W3CDTF">2026-03-13T08:01:00Z</dcterms:created>
  <dcterms:modified xsi:type="dcterms:W3CDTF">2026-03-13T08:20:00Z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96aa77-7762-4c34-b9f0-7d6a55545bbc_Enabled">
    <vt:lpwstr>true</vt:lpwstr>
  </property>
  <property fmtid="{D5CDD505-2E9C-101B-9397-08002B2CF9AE}" pid="3" name="MSIP_Label_ed96aa77-7762-4c34-b9f0-7d6a55545bbc_SetDate">
    <vt:lpwstr>2026-03-13T08:02:08Z</vt:lpwstr>
  </property>
  <property fmtid="{D5CDD505-2E9C-101B-9397-08002B2CF9AE}" pid="4" name="MSIP_Label_ed96aa77-7762-4c34-b9f0-7d6a55545bbc_Method">
    <vt:lpwstr>Privileged</vt:lpwstr>
  </property>
  <property fmtid="{D5CDD505-2E9C-101B-9397-08002B2CF9AE}" pid="5" name="MSIP_Label_ed96aa77-7762-4c34-b9f0-7d6a55545bbc_Name">
    <vt:lpwstr>Proprietary</vt:lpwstr>
  </property>
  <property fmtid="{D5CDD505-2E9C-101B-9397-08002B2CF9AE}" pid="6" name="MSIP_Label_ed96aa77-7762-4c34-b9f0-7d6a55545bbc_SiteId">
    <vt:lpwstr>b7dcea4e-d150-4ba1-8b2a-c8b27a75525c</vt:lpwstr>
  </property>
  <property fmtid="{D5CDD505-2E9C-101B-9397-08002B2CF9AE}" pid="7" name="MSIP_Label_ed96aa77-7762-4c34-b9f0-7d6a55545bbc_ActionId">
    <vt:lpwstr>b483ac3e-d076-4b59-82d5-f85ad80e30d2</vt:lpwstr>
  </property>
  <property fmtid="{D5CDD505-2E9C-101B-9397-08002B2CF9AE}" pid="8" name="MSIP_Label_ed96aa77-7762-4c34-b9f0-7d6a55545bbc_ContentBits">
    <vt:lpwstr>0</vt:lpwstr>
  </property>
  <property fmtid="{D5CDD505-2E9C-101B-9397-08002B2CF9AE}" pid="9" name="MSIP_Label_ed96aa77-7762-4c34-b9f0-7d6a55545bbc_Tag">
    <vt:lpwstr>10, 0, 1, 1</vt:lpwstr>
  </property>
</Properties>
</file>