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Trebuchet MS" w:cs="Trebuchet MS" w:eastAsia="Trebuchet MS" w:hAnsi="Trebuchet MS"/>
          <w:b/>
          <w:bCs/>
          <w:color w:val="1A1A1A"/>
          <w:sz w:val="36"/>
          <w:szCs w:val="36"/>
        </w:rPr>
        <w:t xml:space="preserve">atlas week 34</w:t>
      </w:r>
    </w:p>
    <w:p>
      <w:pPr>
        <w:spacing w:after="240"/>
      </w:pPr>
      <w:r>
        <w:rPr>
          <w:rFonts w:ascii="Trebuchet MS" w:cs="Trebuchet MS" w:eastAsia="Trebuchet MS" w:hAnsi="Trebuchet MS"/>
          <w:color w:val="6D6D6D"/>
          <w:sz w:val="20"/>
          <w:szCs w:val="20"/>
        </w:rPr>
        <w:t xml:space="preserve">Weekly status report</w:t>
      </w:r>
    </w:p>
    <w:tbl>
      <w:tblPr>
        <w:tblW w:type="pct" w:w="100%"/>
        <w:tblBorders>
          <w:top w:val="single" w:color="DBDBDB" w:sz="2"/>
          <w:left w:val="single" w:color="DBDBDB" w:sz="2"/>
          <w:bottom w:val="single" w:color="DBDBDB" w:sz="2"/>
          <w:right w:val="single" w:color="DBDBDB" w:sz="2"/>
          <w:insideH w:val="single" w:color="DBDBDB" w:sz="2"/>
          <w:insideV w:val="single" w:color="DBDBDB" w:sz="2"/>
        </w:tblBorders>
      </w:tblPr>
      <w:tblGrid>
        <w:gridCol w:w="100"/>
        <w:gridCol w:w="100"/>
      </w:tblGrid>
      <w:tr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Project 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NA</w:t>
            </w:r>
          </w:p>
        </w:tc>
      </w:tr>
      <w:tr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Atlas</w:t>
            </w:r>
          </w:p>
        </w:tc>
      </w:tr>
      <w:tr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End Date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At Risk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F7F40"/>
          <w:sz w:val="24"/>
          <w:szCs w:val="24"/>
        </w:rPr>
        <w:t xml:space="preserve">Executive Summary</w:t>
      </w:r>
    </w:p>
    <w:p>
      <w:pPr>
        <w:spacing w:after="100"/>
      </w:pPr>
      <w:r>
        <w:rPr>
          <w:rFonts w:ascii="Trebuchet MS" w:cs="Trebuchet MS" w:eastAsia="Trebuchet MS" w:hAnsi="Trebuchet MS"/>
          <w:i w:val="false"/>
          <w:iCs w:val="false"/>
          <w:color w:val="1A1A1A"/>
          <w:sz w:val="20"/>
          <w:szCs w:val="20"/>
        </w:rPr>
        <w:t xml:space="preserve">Atlas remains amber at week 34. The migration dry run completed in 4hrs 20 against a 6-hour plan, with 2 accounts failing to reconcile. The blocker is Northgate: the API spec requested 3 weeks ago has still not arrived, and if it is not received by the 19th the October window is lost and the work moves to January because of the freeze.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F7F40"/>
          <w:sz w:val="24"/>
          <w:szCs w:val="24"/>
        </w:rPr>
        <w:t xml:space="preserve">Key Decisions</w:t>
      </w:r>
    </w:p>
    <w:p>
      <w:pPr>
        <w:spacing w:after="100"/>
      </w:pPr>
      <w:r>
        <w:rPr>
          <w:rFonts w:ascii="Trebuchet MS" w:cs="Trebuchet MS" w:eastAsia="Trebuchet MS" w:hAnsi="Trebuchet MS"/>
          <w:i/>
          <w:iCs/>
          <w:color w:val="6D6D6D"/>
          <w:sz w:val="20"/>
          <w:szCs w:val="20"/>
        </w:rPr>
        <w:t xml:space="preserve">None.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F7F40"/>
          <w:sz w:val="24"/>
          <w:szCs w:val="24"/>
        </w:rP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rebuchet MS" w:cs="Trebuchet MS" w:eastAsia="Trebuchet MS" w:hAnsi="Trebuchet MS"/>
          <w:color w:val="1A1A1A"/>
          <w:sz w:val="20"/>
          <w:szCs w:val="20"/>
        </w:rPr>
        <w:t xml:space="preserve">Migration dry run completed on Saturday in 4hrs 20 vs the 6 hours planned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F7F40"/>
          <w:sz w:val="24"/>
          <w:szCs w:val="24"/>
        </w:rPr>
        <w:t xml:space="preserve">Upcoming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rebuchet MS" w:cs="Trebuchet MS" w:eastAsia="Trebuchet MS" w:hAnsi="Trebuchet MS"/>
          <w:color w:val="1A1A1A"/>
          <w:sz w:val="20"/>
          <w:szCs w:val="20"/>
        </w:rPr>
        <w:t xml:space="preserve">Ken to investigate the 2 accounts that didn't reconcile — probably the fx rounding thing again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rebuchet MS" w:cs="Trebuchet MS" w:eastAsia="Trebuchet MS" w:hAnsi="Trebuchet MS"/>
          <w:color w:val="1A1A1A"/>
          <w:sz w:val="20"/>
          <w:szCs w:val="20"/>
        </w:rPr>
        <w:t xml:space="preserve">Check the budget position with Javier (40k over on contractors, under on licences)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rebuchet MS" w:cs="Trebuchet MS" w:eastAsia="Trebuchet MS" w:hAnsi="Trebuchet MS"/>
          <w:color w:val="1A1A1A"/>
          <w:sz w:val="20"/>
          <w:szCs w:val="20"/>
        </w:rPr>
        <w:t xml:space="preserve">Sofia covering standups while Priya is out from the 12th for 2 weeks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F7F40"/>
          <w:sz w:val="24"/>
          <w:szCs w:val="24"/>
        </w:rPr>
        <w:t xml:space="preserve">Key Risks / Challenges</w:t>
      </w:r>
    </w:p>
    <w:tbl>
      <w:tblPr>
        <w:tblW w:type="pct" w:w="100%"/>
        <w:tblBorders>
          <w:top w:val="single" w:color="DBDBDB" w:sz="2"/>
          <w:left w:val="single" w:color="DBDBDB" w:sz="2"/>
          <w:bottom w:val="single" w:color="DBDBDB" w:sz="2"/>
          <w:right w:val="single" w:color="DBDBDB" w:sz="2"/>
          <w:insideH w:val="single" w:color="DBDBDB" w:sz="2"/>
          <w:insideV w:val="single" w:color="DBDBDB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Risk / Challenge</w:t>
            </w:r>
          </w:p>
        </w:tc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Raised</w:t>
            </w:r>
          </w:p>
        </w:tc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shd w:fill="0F7F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Expected closure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Northgate API spec 3 weeks overdue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If we don't have it by the 19th the October window is gone and we're into January because of the freeze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Marcus Webb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Chased twice; no date given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the 19th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2 accounts didn't reconcile in the dry run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Ken Osei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Ken looking, probably the fx rounding thing again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rebuchet MS" w:cs="Trebuchet MS" w:eastAsia="Trebuchet MS" w:hAnsi="Trebuchet MS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Trebuchet MS" w:cs="Trebuchet MS" w:eastAsia="Trebuchet MS" w:hAnsi="Trebuchet MS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0"/>
        <w:jc w:val="left"/>
      </w:pPr>
      <w:r>
        <w:rPr>
          <w:rFonts w:ascii="Trebuchet MS" w:cs="Trebuchet MS" w:eastAsia="Trebuchet MS" w:hAnsi="Trebuchet MS"/>
          <w:color w:val="6D6D6D"/>
          <w:sz w:val="16"/>
          <w:szCs w:val="16"/>
        </w:rPr>
        <w:t xml:space="preserve">Internal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week 34</dc:title>
  <dc:creator>Un-named</dc:creator>
  <dc:description>Weekly status report</dc:description>
  <cp:lastModifiedBy>Un-named</cp:lastModifiedBy>
  <cp:revision>1</cp:revision>
  <dcterms:created xsi:type="dcterms:W3CDTF">2026-09-10T19:35:42.173Z</dcterms:created>
  <dcterms:modified xsi:type="dcterms:W3CDTF">2026-09-10T19:35:42.173Z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