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88" w:rsidRPr="001C7AA5" w:rsidRDefault="001C7AA5">
      <w:pPr>
        <w:rPr>
          <w:rFonts w:ascii="Tahoma" w:hAnsi="Tahoma" w:cs="Tahoma"/>
          <w:sz w:val="22"/>
          <w:szCs w:val="22"/>
        </w:rPr>
      </w:pPr>
      <w:r w:rsidRPr="001C7AA5">
        <w:rPr>
          <w:rFonts w:ascii="Tahoma" w:hAnsi="Tahoma" w:cs="Tahoma"/>
          <w:sz w:val="22"/>
          <w:szCs w:val="22"/>
        </w:rPr>
        <w:t>Alina es la mejor amiga de Ricardo. Sin embargo, ayer ella se enteró de que él organizó su fiesta de cumpleaños el fin de semana y no la invitó. Además, recordó que hace un par de meses, cuando ella faltó a la escuela algunos días por estar enferma, él le dijo que no había tarea ni exámenes, pero al regresar se dio cuenta de que estaba retrasada en varias entregas y que esa semana serían los exámenes de tres materias. Por eso se siente desilusionada y confundida. ¿De verdad así se portan los amigos?</w:t>
      </w:r>
      <w:bookmarkStart w:id="0" w:name="_GoBack"/>
      <w:bookmarkEnd w:id="0"/>
    </w:p>
    <w:sectPr w:rsidR="00AA4988" w:rsidRPr="001C7AA5" w:rsidSect="00AA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A5"/>
    <w:rsid w:val="001C7AA5"/>
    <w:rsid w:val="00A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FE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Romero, María Cristina, Macmillan</dc:creator>
  <cp:keywords/>
  <dc:description/>
  <cp:lastModifiedBy>Pérez Romero, María Cristina, Macmillan</cp:lastModifiedBy>
  <cp:revision>1</cp:revision>
  <dcterms:created xsi:type="dcterms:W3CDTF">2017-10-17T17:56:00Z</dcterms:created>
  <dcterms:modified xsi:type="dcterms:W3CDTF">2017-10-17T17:57:00Z</dcterms:modified>
</cp:coreProperties>
</file>