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05" w:rsidRDefault="002E0405" w:rsidP="002E040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Summary of Transceiver Boards for </w:t>
      </w:r>
      <w:proofErr w:type="spellStart"/>
      <w:r>
        <w:rPr>
          <w:rFonts w:cstheme="minorHAnsi"/>
          <w:b/>
          <w:sz w:val="32"/>
          <w:szCs w:val="32"/>
        </w:rPr>
        <w:t>Cubesat</w:t>
      </w:r>
      <w:proofErr w:type="spellEnd"/>
      <w:r>
        <w:rPr>
          <w:rFonts w:cstheme="minorHAnsi"/>
          <w:b/>
          <w:sz w:val="32"/>
          <w:szCs w:val="32"/>
        </w:rPr>
        <w:t xml:space="preserve"> Application</w:t>
      </w:r>
    </w:p>
    <w:p w:rsidR="002E0405" w:rsidRPr="00B961B7" w:rsidRDefault="002E0405" w:rsidP="002E0405">
      <w:pPr>
        <w:rPr>
          <w:rFonts w:cstheme="minorHAnsi"/>
          <w:b/>
          <w:sz w:val="32"/>
          <w:szCs w:val="32"/>
        </w:rPr>
      </w:pPr>
    </w:p>
    <w:tbl>
      <w:tblPr>
        <w:tblStyle w:val="TableGrid"/>
        <w:tblW w:w="13858" w:type="dxa"/>
        <w:jc w:val="center"/>
        <w:tblLayout w:type="fixed"/>
        <w:tblLook w:val="04A0"/>
      </w:tblPr>
      <w:tblGrid>
        <w:gridCol w:w="1469"/>
        <w:gridCol w:w="1180"/>
        <w:gridCol w:w="1560"/>
        <w:gridCol w:w="1275"/>
        <w:gridCol w:w="1995"/>
        <w:gridCol w:w="2835"/>
        <w:gridCol w:w="3544"/>
      </w:tblGrid>
      <w:tr w:rsidR="002E0405" w:rsidRPr="00542388" w:rsidTr="00B256C3">
        <w:trPr>
          <w:jc w:val="center"/>
        </w:trPr>
        <w:tc>
          <w:tcPr>
            <w:tcW w:w="1469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Company</w:t>
            </w:r>
          </w:p>
        </w:tc>
        <w:tc>
          <w:tcPr>
            <w:tcW w:w="1180" w:type="dxa"/>
          </w:tcPr>
          <w:p w:rsidR="002E0405" w:rsidRDefault="002E0405" w:rsidP="00B256C3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42388">
              <w:rPr>
                <w:rFonts w:cstheme="minorHAnsi"/>
                <w:sz w:val="28"/>
                <w:szCs w:val="28"/>
              </w:rPr>
              <w:t>Tx</w:t>
            </w:r>
            <w:proofErr w:type="spellEnd"/>
            <w:r w:rsidRPr="00542388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Freq</w:t>
            </w:r>
          </w:p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(MHz)</w:t>
            </w:r>
          </w:p>
        </w:tc>
        <w:tc>
          <w:tcPr>
            <w:tcW w:w="1560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Modulation Scheme</w:t>
            </w:r>
          </w:p>
        </w:tc>
        <w:tc>
          <w:tcPr>
            <w:tcW w:w="1275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Transmit Bit Rate (kbps)</w:t>
            </w:r>
          </w:p>
        </w:tc>
        <w:tc>
          <w:tcPr>
            <w:tcW w:w="1995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Mass (g)</w:t>
            </w:r>
          </w:p>
        </w:tc>
        <w:tc>
          <w:tcPr>
            <w:tcW w:w="2835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Transmit Power Consumption (W)</w:t>
            </w:r>
          </w:p>
        </w:tc>
        <w:tc>
          <w:tcPr>
            <w:tcW w:w="3544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Website</w:t>
            </w:r>
          </w:p>
        </w:tc>
      </w:tr>
      <w:tr w:rsidR="002E0405" w:rsidRPr="00542388" w:rsidTr="00B256C3">
        <w:trPr>
          <w:jc w:val="center"/>
        </w:trPr>
        <w:tc>
          <w:tcPr>
            <w:tcW w:w="1469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42388">
              <w:rPr>
                <w:rFonts w:cstheme="minorHAnsi"/>
                <w:sz w:val="28"/>
                <w:szCs w:val="28"/>
              </w:rPr>
              <w:t>NanoAvionics</w:t>
            </w:r>
            <w:proofErr w:type="spellEnd"/>
          </w:p>
        </w:tc>
        <w:tc>
          <w:tcPr>
            <w:tcW w:w="1180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2200-2290</w:t>
            </w:r>
          </w:p>
        </w:tc>
        <w:tc>
          <w:tcPr>
            <w:tcW w:w="1560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GMSK</w:t>
            </w:r>
          </w:p>
        </w:tc>
        <w:tc>
          <w:tcPr>
            <w:tcW w:w="127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100-500</w:t>
            </w:r>
          </w:p>
        </w:tc>
        <w:tc>
          <w:tcPr>
            <w:tcW w:w="199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191</w:t>
            </w:r>
          </w:p>
        </w:tc>
        <w:tc>
          <w:tcPr>
            <w:tcW w:w="283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6.0</w:t>
            </w:r>
          </w:p>
        </w:tc>
        <w:tc>
          <w:tcPr>
            <w:tcW w:w="3544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https://n-avionics.com/subsystems/s-band-transceiver/</w:t>
            </w:r>
          </w:p>
        </w:tc>
      </w:tr>
      <w:tr w:rsidR="002E0405" w:rsidRPr="00542388" w:rsidTr="00B256C3">
        <w:trPr>
          <w:jc w:val="center"/>
        </w:trPr>
        <w:tc>
          <w:tcPr>
            <w:tcW w:w="1469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42388">
              <w:rPr>
                <w:rFonts w:cstheme="minorHAnsi"/>
                <w:sz w:val="28"/>
                <w:szCs w:val="28"/>
              </w:rPr>
              <w:t>Satlab</w:t>
            </w:r>
            <w:proofErr w:type="spellEnd"/>
          </w:p>
        </w:tc>
        <w:tc>
          <w:tcPr>
            <w:tcW w:w="1180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2200-2290</w:t>
            </w:r>
          </w:p>
        </w:tc>
        <w:tc>
          <w:tcPr>
            <w:tcW w:w="1560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GMSK</w:t>
            </w:r>
          </w:p>
        </w:tc>
        <w:tc>
          <w:tcPr>
            <w:tcW w:w="127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128-512</w:t>
            </w:r>
          </w:p>
        </w:tc>
        <w:tc>
          <w:tcPr>
            <w:tcW w:w="199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190</w:t>
            </w:r>
          </w:p>
        </w:tc>
        <w:tc>
          <w:tcPr>
            <w:tcW w:w="283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5.0</w:t>
            </w:r>
          </w:p>
        </w:tc>
        <w:tc>
          <w:tcPr>
            <w:tcW w:w="3544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https://www.satlab.com/products/srs-3/</w:t>
            </w:r>
          </w:p>
        </w:tc>
      </w:tr>
      <w:tr w:rsidR="002E0405" w:rsidRPr="00542388" w:rsidTr="00B256C3">
        <w:trPr>
          <w:jc w:val="center"/>
        </w:trPr>
        <w:tc>
          <w:tcPr>
            <w:tcW w:w="1469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IQ Wireless</w:t>
            </w:r>
          </w:p>
        </w:tc>
        <w:tc>
          <w:tcPr>
            <w:tcW w:w="1180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2025-2300</w:t>
            </w:r>
          </w:p>
        </w:tc>
        <w:tc>
          <w:tcPr>
            <w:tcW w:w="1560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600-4000</w:t>
            </w:r>
          </w:p>
        </w:tc>
        <w:tc>
          <w:tcPr>
            <w:tcW w:w="199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420</w:t>
            </w:r>
          </w:p>
        </w:tc>
        <w:tc>
          <w:tcPr>
            <w:tcW w:w="283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8-12</w:t>
            </w:r>
          </w:p>
        </w:tc>
        <w:tc>
          <w:tcPr>
            <w:tcW w:w="3544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http://www.iq-wireless.com/images/pdf/SLINK-Datasheet.pdf</w:t>
            </w:r>
          </w:p>
        </w:tc>
      </w:tr>
      <w:tr w:rsidR="002E0405" w:rsidRPr="00542388" w:rsidTr="00B256C3">
        <w:trPr>
          <w:jc w:val="center"/>
        </w:trPr>
        <w:tc>
          <w:tcPr>
            <w:tcW w:w="1469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42388">
              <w:rPr>
                <w:rFonts w:cstheme="minorHAnsi"/>
                <w:sz w:val="28"/>
                <w:szCs w:val="28"/>
              </w:rPr>
              <w:t>Cubesat</w:t>
            </w:r>
            <w:proofErr w:type="spellEnd"/>
            <w:r w:rsidRPr="00542388">
              <w:rPr>
                <w:rFonts w:cstheme="minorHAnsi"/>
                <w:sz w:val="28"/>
                <w:szCs w:val="28"/>
              </w:rPr>
              <w:t xml:space="preserve"> Shop</w:t>
            </w:r>
          </w:p>
        </w:tc>
        <w:tc>
          <w:tcPr>
            <w:tcW w:w="1180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2300-2300</w:t>
            </w:r>
          </w:p>
        </w:tc>
        <w:tc>
          <w:tcPr>
            <w:tcW w:w="1560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DQPSK</w:t>
            </w:r>
          </w:p>
        </w:tc>
        <w:tc>
          <w:tcPr>
            <w:tcW w:w="127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1060</w:t>
            </w:r>
          </w:p>
        </w:tc>
        <w:tc>
          <w:tcPr>
            <w:tcW w:w="199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75</w:t>
            </w:r>
          </w:p>
        </w:tc>
        <w:tc>
          <w:tcPr>
            <w:tcW w:w="283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4.9</w:t>
            </w:r>
          </w:p>
        </w:tc>
        <w:tc>
          <w:tcPr>
            <w:tcW w:w="3544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https://www.cubesatshop.com/product/highly-integrated-s-band-transmitter-for-pico-and-nano-satellite/</w:t>
            </w:r>
          </w:p>
        </w:tc>
      </w:tr>
      <w:tr w:rsidR="002E0405" w:rsidRPr="00542388" w:rsidTr="00B256C3">
        <w:trPr>
          <w:jc w:val="center"/>
        </w:trPr>
        <w:tc>
          <w:tcPr>
            <w:tcW w:w="1469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ISIS</w:t>
            </w:r>
          </w:p>
        </w:tc>
        <w:tc>
          <w:tcPr>
            <w:tcW w:w="1180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2200-2290</w:t>
            </w:r>
          </w:p>
        </w:tc>
        <w:tc>
          <w:tcPr>
            <w:tcW w:w="1560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OQPSK</w:t>
            </w:r>
          </w:p>
        </w:tc>
        <w:tc>
          <w:tcPr>
            <w:tcW w:w="127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3400</w:t>
            </w:r>
          </w:p>
        </w:tc>
        <w:tc>
          <w:tcPr>
            <w:tcW w:w="199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&lt;300g</w:t>
            </w:r>
          </w:p>
        </w:tc>
        <w:tc>
          <w:tcPr>
            <w:tcW w:w="283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9.2</w:t>
            </w:r>
          </w:p>
        </w:tc>
        <w:tc>
          <w:tcPr>
            <w:tcW w:w="3544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r w:rsidRPr="00542388">
              <w:rPr>
                <w:rFonts w:cstheme="minorHAnsi"/>
                <w:sz w:val="28"/>
                <w:szCs w:val="28"/>
              </w:rPr>
              <w:t>https://www.isispace.nl/product/isis-txs-s-band-transmitter/</w:t>
            </w:r>
          </w:p>
        </w:tc>
      </w:tr>
      <w:tr w:rsidR="002E0405" w:rsidRPr="00542388" w:rsidTr="00B256C3">
        <w:trPr>
          <w:jc w:val="center"/>
        </w:trPr>
        <w:tc>
          <w:tcPr>
            <w:tcW w:w="1469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42388">
              <w:rPr>
                <w:rFonts w:cstheme="minorHAnsi"/>
                <w:sz w:val="28"/>
                <w:szCs w:val="28"/>
              </w:rPr>
              <w:t>EuroSat</w:t>
            </w:r>
            <w:proofErr w:type="spellEnd"/>
          </w:p>
        </w:tc>
        <w:tc>
          <w:tcPr>
            <w:tcW w:w="1180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2200-2290</w:t>
            </w:r>
          </w:p>
        </w:tc>
        <w:tc>
          <w:tcPr>
            <w:tcW w:w="1560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</w:t>
            </w:r>
          </w:p>
        </w:tc>
        <w:tc>
          <w:tcPr>
            <w:tcW w:w="127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20000</w:t>
            </w:r>
          </w:p>
        </w:tc>
        <w:tc>
          <w:tcPr>
            <w:tcW w:w="199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</w:t>
            </w:r>
          </w:p>
        </w:tc>
        <w:tc>
          <w:tcPr>
            <w:tcW w:w="2835" w:type="dxa"/>
          </w:tcPr>
          <w:p w:rsidR="002E0405" w:rsidRPr="00542388" w:rsidRDefault="002E0405" w:rsidP="00B256C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&lt;9</w:t>
            </w:r>
          </w:p>
        </w:tc>
        <w:tc>
          <w:tcPr>
            <w:tcW w:w="3544" w:type="dxa"/>
          </w:tcPr>
          <w:p w:rsidR="002E0405" w:rsidRPr="00542388" w:rsidRDefault="002E0405" w:rsidP="00B256C3">
            <w:pPr>
              <w:rPr>
                <w:rFonts w:cstheme="minorHAnsi"/>
                <w:sz w:val="28"/>
                <w:szCs w:val="28"/>
              </w:rPr>
            </w:pPr>
            <w:r w:rsidRPr="007071FB">
              <w:rPr>
                <w:rFonts w:cstheme="minorHAnsi"/>
                <w:sz w:val="28"/>
                <w:szCs w:val="28"/>
              </w:rPr>
              <w:t>https://www.endurosat.com/products/cubesat-s-band-transmitter/</w:t>
            </w:r>
          </w:p>
        </w:tc>
      </w:tr>
    </w:tbl>
    <w:p w:rsidR="001A7302" w:rsidRDefault="001A7302"/>
    <w:sectPr w:rsidR="001A7302" w:rsidSect="002E040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E0405"/>
    <w:rsid w:val="001A7302"/>
    <w:rsid w:val="002E0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Rea</dc:creator>
  <cp:lastModifiedBy>Daniel Rea</cp:lastModifiedBy>
  <cp:revision>1</cp:revision>
  <dcterms:created xsi:type="dcterms:W3CDTF">2018-11-23T16:49:00Z</dcterms:created>
  <dcterms:modified xsi:type="dcterms:W3CDTF">2018-11-23T16:50:00Z</dcterms:modified>
</cp:coreProperties>
</file>