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26" w:rsidRDefault="001C0426" w:rsidP="001C0426">
      <w:r w:rsidRPr="00864816">
        <w:rPr>
          <w:rFonts w:hint="eastAsia"/>
          <w:b/>
        </w:rPr>
        <w:t>解决方案</w:t>
      </w:r>
      <w:r>
        <w:rPr>
          <w:rFonts w:hint="eastAsia"/>
        </w:rPr>
        <w:t>。</w:t>
      </w:r>
    </w:p>
    <w:p w:rsidR="001C0426" w:rsidRDefault="001C0426" w:rsidP="001C0426">
      <w:pPr>
        <w:ind w:firstLineChars="200" w:firstLine="420"/>
      </w:pPr>
      <w:r>
        <w:rPr>
          <w:rFonts w:hint="eastAsia"/>
        </w:rPr>
        <w:t>1</w:t>
      </w:r>
      <w:r>
        <w:rPr>
          <w:rFonts w:hint="eastAsia"/>
        </w:rPr>
        <w:t>）</w:t>
      </w:r>
      <w:r>
        <w:rPr>
          <w:rFonts w:hint="eastAsia"/>
        </w:rPr>
        <w:t>在郊区设立垃圾分类处理与体验</w:t>
      </w:r>
      <w:r>
        <w:rPr>
          <w:rFonts w:hint="eastAsia"/>
        </w:rPr>
        <w:t>结合的</w:t>
      </w:r>
      <w:r>
        <w:rPr>
          <w:rFonts w:hint="eastAsia"/>
        </w:rPr>
        <w:t>垃圾焚烧体验厂，仿照旅游工业的措施，美化焚烧厂自身以及周边的环境，增设垃圾分类处理</w:t>
      </w:r>
      <w:proofErr w:type="gramStart"/>
      <w:r>
        <w:rPr>
          <w:rFonts w:hint="eastAsia"/>
        </w:rPr>
        <w:t>参观室</w:t>
      </w:r>
      <w:proofErr w:type="gramEnd"/>
      <w:r>
        <w:rPr>
          <w:rFonts w:hint="eastAsia"/>
        </w:rPr>
        <w:t>和</w:t>
      </w:r>
      <w:r>
        <w:rPr>
          <w:rFonts w:hint="eastAsia"/>
        </w:rPr>
        <w:t>模拟体验室，使得公民在切身体验中了解垃圾分类对垃圾处理</w:t>
      </w:r>
      <w:r>
        <w:rPr>
          <w:rFonts w:hint="eastAsia"/>
        </w:rPr>
        <w:t>和</w:t>
      </w:r>
      <w:r>
        <w:rPr>
          <w:rFonts w:hint="eastAsia"/>
        </w:rPr>
        <w:t>环境的重要性。学校和社区应与垃圾焚烧体验</w:t>
      </w:r>
      <w:r>
        <w:rPr>
          <w:rFonts w:hint="eastAsia"/>
        </w:rPr>
        <w:t>厂</w:t>
      </w:r>
      <w:r>
        <w:rPr>
          <w:rFonts w:hint="eastAsia"/>
        </w:rPr>
        <w:t>合作，定期举行体验活动，算</w:t>
      </w:r>
      <w:proofErr w:type="gramStart"/>
      <w:r>
        <w:rPr>
          <w:rFonts w:hint="eastAsia"/>
        </w:rPr>
        <w:t>入</w:t>
      </w:r>
      <w:r>
        <w:rPr>
          <w:rFonts w:hint="eastAsia"/>
        </w:rPr>
        <w:t>实践</w:t>
      </w:r>
      <w:proofErr w:type="gramEnd"/>
      <w:r>
        <w:rPr>
          <w:rFonts w:hint="eastAsia"/>
        </w:rPr>
        <w:t>活动</w:t>
      </w:r>
      <w:r>
        <w:rPr>
          <w:rFonts w:hint="eastAsia"/>
        </w:rPr>
        <w:t>学分。垃圾焚烧体验厂</w:t>
      </w:r>
      <w:r>
        <w:rPr>
          <w:rFonts w:hint="eastAsia"/>
        </w:rPr>
        <w:t>应</w:t>
      </w:r>
      <w:r>
        <w:rPr>
          <w:rFonts w:hint="eastAsia"/>
        </w:rPr>
        <w:t>发放宣传手册，垃圾分类回收固定日期</w:t>
      </w:r>
      <w:r>
        <w:rPr>
          <w:rFonts w:hint="eastAsia"/>
        </w:rPr>
        <w:t>的</w:t>
      </w:r>
      <w:r>
        <w:rPr>
          <w:rFonts w:hint="eastAsia"/>
        </w:rPr>
        <w:t>年历，细致的垃圾类型划分表和分类操作手册。建立相应的</w:t>
      </w:r>
      <w:proofErr w:type="gramStart"/>
      <w:r>
        <w:rPr>
          <w:rFonts w:hint="eastAsia"/>
        </w:rPr>
        <w:t>微信群</w:t>
      </w:r>
      <w:proofErr w:type="gramEnd"/>
      <w:r>
        <w:rPr>
          <w:rFonts w:hint="eastAsia"/>
        </w:rPr>
        <w:t>以及公众号，向民众推送推文，让民众了解相关知识，加强民众的</w:t>
      </w:r>
      <w:r>
        <w:rPr>
          <w:rFonts w:hint="eastAsia"/>
        </w:rPr>
        <w:t>分类和</w:t>
      </w:r>
      <w:r>
        <w:rPr>
          <w:rFonts w:hint="eastAsia"/>
        </w:rPr>
        <w:t>环境意识。</w:t>
      </w:r>
    </w:p>
    <w:p w:rsidR="001C0426" w:rsidRDefault="001C0426" w:rsidP="001C0426">
      <w:pPr>
        <w:ind w:firstLineChars="200" w:firstLine="420"/>
      </w:pPr>
      <w:r>
        <w:rPr>
          <w:rFonts w:hint="eastAsia"/>
        </w:rPr>
        <w:t>此类特殊的处理厂是公益类体验点，政府将其招标外包给相关产业运营，</w:t>
      </w:r>
      <w:proofErr w:type="gramStart"/>
      <w:r>
        <w:rPr>
          <w:rFonts w:hint="eastAsia"/>
        </w:rPr>
        <w:t>再税收</w:t>
      </w:r>
      <w:proofErr w:type="gramEnd"/>
      <w:r>
        <w:rPr>
          <w:rFonts w:hint="eastAsia"/>
        </w:rPr>
        <w:t>上予以优惠，除了本身的垃圾焚烧发电以及再次出售有经济价值的废品的利润用以运营以外，政府将拿出对垃圾处理计量收费的收入予以补贴，并希望以此为标杆，推动垃圾分类处理产业外包。</w:t>
      </w:r>
      <w:r>
        <w:rPr>
          <w:rFonts w:hint="eastAsia"/>
        </w:rPr>
        <w:t xml:space="preserve"> </w:t>
      </w:r>
    </w:p>
    <w:p w:rsidR="001C0426" w:rsidRDefault="001C0426" w:rsidP="001C0426">
      <w:pPr>
        <w:ind w:firstLineChars="300" w:firstLine="630"/>
      </w:pPr>
      <w:r>
        <w:rPr>
          <w:rFonts w:hint="eastAsia"/>
        </w:rPr>
        <w:t xml:space="preserve"> </w:t>
      </w:r>
    </w:p>
    <w:p w:rsidR="001C0426" w:rsidRDefault="001C0426" w:rsidP="00BA3566">
      <w:pPr>
        <w:ind w:firstLineChars="200" w:firstLine="420"/>
      </w:pPr>
      <w:r>
        <w:rPr>
          <w:rFonts w:hint="eastAsia"/>
        </w:rPr>
        <w:t>2</w:t>
      </w:r>
      <w:r>
        <w:rPr>
          <w:rFonts w:hint="eastAsia"/>
        </w:rPr>
        <w:t>）</w:t>
      </w:r>
      <w:r>
        <w:rPr>
          <w:rFonts w:hint="eastAsia"/>
        </w:rPr>
        <w:t>推动垃圾分类处理产业化。目前我国的垃圾处理产业由政府一力</w:t>
      </w:r>
      <w:r>
        <w:rPr>
          <w:rFonts w:hint="eastAsia"/>
        </w:rPr>
        <w:t>运营，未能产业化，</w:t>
      </w:r>
      <w:r>
        <w:rPr>
          <w:rFonts w:hint="eastAsia"/>
        </w:rPr>
        <w:t>无法</w:t>
      </w:r>
      <w:r>
        <w:rPr>
          <w:rFonts w:hint="eastAsia"/>
        </w:rPr>
        <w:t>利用</w:t>
      </w:r>
      <w:r>
        <w:rPr>
          <w:rFonts w:hint="eastAsia"/>
        </w:rPr>
        <w:t>竞争来优化管理。在政府做出垃圾分类投放、收集、运输和处理大概蓝图后，公开竞标，交由企业细化具体措施</w:t>
      </w:r>
      <w:r>
        <w:rPr>
          <w:rFonts w:hint="eastAsia"/>
        </w:rPr>
        <w:t>后</w:t>
      </w:r>
      <w:r>
        <w:rPr>
          <w:rFonts w:hint="eastAsia"/>
        </w:rPr>
        <w:t>进行运营。前期政府将予以地价税收等</w:t>
      </w:r>
      <w:r>
        <w:rPr>
          <w:rFonts w:hint="eastAsia"/>
        </w:rPr>
        <w:t>优惠，鼓励相关循环经济的产业与其合作，对其分类后有</w:t>
      </w:r>
      <w:r>
        <w:rPr>
          <w:rFonts w:hint="eastAsia"/>
        </w:rPr>
        <w:t>经济价值的废品进行对点回收，保证其</w:t>
      </w:r>
      <w:r>
        <w:rPr>
          <w:rFonts w:hint="eastAsia"/>
        </w:rPr>
        <w:t>运营</w:t>
      </w:r>
      <w:r>
        <w:rPr>
          <w:rFonts w:hint="eastAsia"/>
        </w:rPr>
        <w:t>。垃圾分类的发展和现代化发展水平息息相关，应当根据中国国情和现代化水平逐步推动。</w:t>
      </w:r>
    </w:p>
    <w:p w:rsidR="001C0426" w:rsidRDefault="001C0426" w:rsidP="001C0426">
      <w:r>
        <w:rPr>
          <w:rFonts w:hint="eastAsia"/>
        </w:rPr>
        <w:t xml:space="preserve">        </w:t>
      </w:r>
    </w:p>
    <w:p w:rsidR="001C0426" w:rsidRDefault="001C0426" w:rsidP="001C0426">
      <w:pPr>
        <w:ind w:firstLineChars="200" w:firstLine="420"/>
      </w:pPr>
      <w:r>
        <w:rPr>
          <w:rFonts w:hint="eastAsia"/>
        </w:rPr>
        <w:t>3</w:t>
      </w:r>
      <w:r>
        <w:rPr>
          <w:rFonts w:hint="eastAsia"/>
        </w:rPr>
        <w:t>）</w:t>
      </w:r>
      <w:r w:rsidR="00BA3566">
        <w:rPr>
          <w:rFonts w:hint="eastAsia"/>
        </w:rPr>
        <w:t>利用</w:t>
      </w:r>
      <w:r>
        <w:rPr>
          <w:rFonts w:hint="eastAsia"/>
        </w:rPr>
        <w:t>大数据对不同地区的垃圾特性进行调研，根据垃圾具体组成</w:t>
      </w:r>
      <w:r w:rsidR="00BA3566">
        <w:rPr>
          <w:rFonts w:hint="eastAsia"/>
        </w:rPr>
        <w:t>，划分不同地区的垃圾分类的类别</w:t>
      </w:r>
      <w:r>
        <w:rPr>
          <w:rFonts w:hint="eastAsia"/>
        </w:rPr>
        <w:t>，如在气化燃气普及的城市</w:t>
      </w:r>
      <w:r w:rsidR="00BA3566">
        <w:rPr>
          <w:rFonts w:hint="eastAsia"/>
        </w:rPr>
        <w:t>，</w:t>
      </w:r>
      <w:r>
        <w:rPr>
          <w:rFonts w:hint="eastAsia"/>
        </w:rPr>
        <w:t>单独</w:t>
      </w:r>
      <w:proofErr w:type="gramStart"/>
      <w:r>
        <w:rPr>
          <w:rFonts w:hint="eastAsia"/>
        </w:rPr>
        <w:t>将可腐有机物</w:t>
      </w:r>
      <w:proofErr w:type="gramEnd"/>
      <w:r>
        <w:rPr>
          <w:rFonts w:hint="eastAsia"/>
        </w:rPr>
        <w:t>列出，在北方用煤城市，无机物含量较多，可</w:t>
      </w:r>
      <w:r w:rsidR="00BA3566">
        <w:rPr>
          <w:rFonts w:hint="eastAsia"/>
        </w:rPr>
        <w:t>具体</w:t>
      </w:r>
      <w:r>
        <w:rPr>
          <w:rFonts w:hint="eastAsia"/>
        </w:rPr>
        <w:t>细化无机物的</w:t>
      </w:r>
      <w:r w:rsidR="00BA3566">
        <w:rPr>
          <w:rFonts w:hint="eastAsia"/>
        </w:rPr>
        <w:t>分类</w:t>
      </w:r>
      <w:r>
        <w:rPr>
          <w:rFonts w:hint="eastAsia"/>
        </w:rPr>
        <w:t>。利用大数据分析城市规划，出行交通路线，人口流动等数据，合理设置各类不同类型垃圾桶设置的数量以及位置。合理利用大数据规划分类垃圾回收的频率以及路线。</w:t>
      </w:r>
      <w:bookmarkStart w:id="0" w:name="_GoBack"/>
      <w:bookmarkEnd w:id="0"/>
    </w:p>
    <w:p w:rsidR="000F45F5" w:rsidRPr="001C0426" w:rsidRDefault="00BA3566"/>
    <w:sectPr w:rsidR="000F45F5" w:rsidRPr="001C04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26"/>
    <w:rsid w:val="001C0426"/>
    <w:rsid w:val="001F22E7"/>
    <w:rsid w:val="00416E09"/>
    <w:rsid w:val="00BA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4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42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04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4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Cosmo</dc:creator>
  <cp:lastModifiedBy>Cosmo</cp:lastModifiedBy>
  <cp:revision>1</cp:revision>
  <dcterms:created xsi:type="dcterms:W3CDTF">2018-09-29T12:28:00Z</dcterms:created>
  <dcterms:modified xsi:type="dcterms:W3CDTF">2018-09-29T12:42:00Z</dcterms:modified>
</cp:coreProperties>
</file>