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E6CB" w14:textId="77777777" w:rsidR="00A56FC7" w:rsidRDefault="00E81EC3" w:rsidP="00E81EC3">
      <w:pPr>
        <w:ind w:firstLine="0"/>
        <w:rPr>
          <w:sz w:val="24"/>
          <w:szCs w:val="20"/>
        </w:rPr>
      </w:pPr>
      <w:r w:rsidRPr="00E81EC3">
        <w:rPr>
          <w:sz w:val="24"/>
          <w:szCs w:val="20"/>
        </w:rPr>
        <w:t>24. Линейные разностные уравнения</w:t>
      </w:r>
    </w:p>
    <w:p w14:paraId="08C3E8A5" w14:textId="47EA7AB2" w:rsidR="00E81EC3" w:rsidRDefault="00E81EC3" w:rsidP="006053AE">
      <w:pPr>
        <w:ind w:firstLine="0"/>
        <w:jc w:val="left"/>
      </w:pPr>
      <w:r>
        <w:t xml:space="preserve">Пусть заданы числа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E81EC3">
        <w:t xml:space="preserve"> </w:t>
      </w:r>
      <w: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⊂A</m:t>
        </m:r>
      </m:oMath>
      <w:r w:rsidR="00335FAB" w:rsidRPr="00335FAB">
        <w:t xml:space="preserve">. </w:t>
      </w:r>
      <w:r w:rsidR="00335FAB">
        <w:t xml:space="preserve">Уравнение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5FAB" w:rsidRPr="00335FAB">
        <w:t xml:space="preserve"> </w:t>
      </w:r>
      <w:r w:rsidR="00335FAB">
        <w:t xml:space="preserve">при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0,1,2…</m:t>
            </m:r>
          </m:e>
        </m:d>
      </m:oMath>
      <w:r w:rsidR="00335FAB" w:rsidRPr="00335FAB">
        <w:t xml:space="preserve"> </w:t>
      </w:r>
      <w:r w:rsidR="00335FA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="00335FAB">
        <w:t xml:space="preserve"> называется линейным однородным разностным уравнением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порядка. Пусть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35FAB" w:rsidRPr="00335FAB">
        <w:t xml:space="preserve"> </w:t>
      </w:r>
      <w:r w:rsidR="00335FAB">
        <w:t xml:space="preserve">заданы, тогда уравнение определяет линейную рекуррентную последовательность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порядка: начиная с </w:t>
      </w:r>
      <m:oMath>
        <m:r>
          <w:rPr>
            <w:rFonts w:ascii="Cambria Math" w:hAnsi="Cambria Math"/>
          </w:rPr>
          <m:t>K=0</m:t>
        </m:r>
      </m:oMath>
      <w:r w:rsidR="00335FAB">
        <w:t xml:space="preserve">,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</m:oMath>
      <w:r w:rsidR="00335FAB">
        <w:t xml:space="preserve"> этой последовательности определяется через </w:t>
      </w:r>
      <m:oMath>
        <m:r>
          <w:rPr>
            <w:rFonts w:ascii="Cambria Math" w:hAnsi="Cambria Math"/>
          </w:rPr>
          <m:t>n</m:t>
        </m:r>
      </m:oMath>
      <w:r w:rsidR="00335FAB">
        <w:t xml:space="preserve"> </w:t>
      </w:r>
      <w:r w:rsidR="006053AE">
        <w:t>предшествующих</w:t>
      </w:r>
      <w:r w:rsidR="00335FAB">
        <w:t>.</w:t>
      </w:r>
      <w:r w:rsidR="006053AE">
        <w:t xml:space="preserve"> Уравнение второго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3AE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 задает последовательность чисел Фибоначчи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1,1,2,3,5,8,13,…</m:t>
            </m:r>
          </m:e>
        </m:d>
      </m:oMath>
      <w:r w:rsidR="006053AE">
        <w:t>.</w:t>
      </w:r>
    </w:p>
    <w:p w14:paraId="5EC0AED2" w14:textId="77777777" w:rsidR="006053AE" w:rsidRDefault="00D11FC6" w:rsidP="006053AE">
      <w:pPr>
        <w:ind w:firstLine="0"/>
        <w:jc w:val="left"/>
      </w:pPr>
      <w:r>
        <w:t>Более сложный тип – у</w:t>
      </w:r>
      <w:r w:rsidR="006053AE">
        <w:t xml:space="preserve">равнение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>
        <w:t>,</w:t>
      </w:r>
      <w:r>
        <w:t xml:space="preserve"> </w:t>
      </w:r>
      <w:r w:rsidR="006053AE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 w:rsidRPr="006053AE">
        <w:t xml:space="preserve"> </w:t>
      </w:r>
      <w:r w:rsidR="006053AE">
        <w:t>–</w:t>
      </w:r>
      <w:r w:rsidR="006053AE" w:rsidRPr="006053AE">
        <w:t xml:space="preserve"> </w:t>
      </w:r>
      <w:r w:rsidR="006053AE">
        <w:t xml:space="preserve">некоторые функции от номера </w:t>
      </w:r>
      <m:oMath>
        <m:r>
          <w:rPr>
            <w:rFonts w:ascii="Cambria Math" w:hAnsi="Cambria Math"/>
            <w:lang w:val="en-US"/>
          </w:rPr>
          <m:t>K</m:t>
        </m:r>
      </m:oMath>
      <w:r w:rsidR="006053AE">
        <w:t>, называются линейно неоднородными разностными уравнениями с переменными коэффициентами.</w:t>
      </w:r>
    </w:p>
    <w:p w14:paraId="429F7867" w14:textId="77777777" w:rsidR="00BC3852" w:rsidRDefault="005D26BA" w:rsidP="006053AE">
      <w:pPr>
        <w:ind w:firstLine="0"/>
        <w:jc w:val="left"/>
      </w:pPr>
      <w:r w:rsidRPr="005D26BA">
        <w:t>Решить разностное уравнение, т.е. найти выражение для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D26BA">
        <w:t> в виде явной функции от номера </w:t>
      </w:r>
      <m:oMath>
        <m:r>
          <w:rPr>
            <w:rFonts w:ascii="Cambria Math" w:hAnsi="Cambria Math"/>
          </w:rPr>
          <m:t>K</m:t>
        </m:r>
      </m:oMath>
      <w:r w:rsidRPr="005D26BA">
        <w:t> и «начальных данных»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. Будем говорить об общем решении, если</w:t>
      </w:r>
      <w:r w:rsidR="00BC38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 считаются</w:t>
      </w:r>
      <w:r w:rsidR="00BC3852">
        <w:t xml:space="preserve"> </w:t>
      </w:r>
      <w:r w:rsidRPr="005D26BA">
        <w:t>произвольными.</w:t>
      </w:r>
      <w:r>
        <w:t xml:space="preserve"> </w:t>
      </w:r>
      <w:r w:rsidR="00D11FC6">
        <w:t xml:space="preserve">Рассмотрим идею решения только для линейных однородных уравнений 2-ого порядка с постоянными коэффициентами. </w:t>
      </w:r>
    </w:p>
    <w:p w14:paraId="20FFA6ED" w14:textId="2E95C47B" w:rsidR="00D11FC6" w:rsidRPr="00BC3852" w:rsidRDefault="00D11FC6" w:rsidP="006053AE">
      <w:pPr>
        <w:ind w:firstLine="0"/>
        <w:jc w:val="left"/>
      </w:pPr>
      <w:bookmarkStart w:id="0" w:name="_GoBack"/>
      <w:bookmarkEnd w:id="0"/>
      <w:r>
        <w:t xml:space="preserve">Для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D11FC6">
        <w:t xml:space="preserve"> </w:t>
      </w:r>
      <w:r>
        <w:t xml:space="preserve">сделаем формальную замену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→q</m:t>
        </m:r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→1</m:t>
        </m:r>
      </m:oMath>
      <w:r w:rsidR="005D26BA" w:rsidRPr="005D26BA">
        <w:t xml:space="preserve">, </w:t>
      </w:r>
      <w:r w:rsidR="005D26BA">
        <w:t xml:space="preserve">получив алгебраическое уравнение – получив так называемое характеристическое уравнение: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+bq+c=0</m:t>
        </m:r>
      </m:oMath>
      <w:r w:rsidR="005D26BA" w:rsidRPr="005D26BA">
        <w:t xml:space="preserve">. </w:t>
      </w:r>
      <w:r w:rsidR="005D26BA">
        <w:t xml:space="preserve">Анализируем корни с помощью дискриминанта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5D26BA" w:rsidRPr="00BC3852">
        <w:t>:</w:t>
      </w:r>
    </w:p>
    <w:p w14:paraId="0AB39683" w14:textId="77777777" w:rsidR="005D26BA" w:rsidRPr="005D26BA" w:rsidRDefault="005D26BA" w:rsidP="005D26BA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D&gt;0⇒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A1CCD9" w14:textId="77777777" w:rsidR="005D26BA" w:rsidRDefault="005D26BA" w:rsidP="005D26BA">
      <w:pPr>
        <w:ind w:left="708"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43589" w:rsidRPr="00843589">
        <w:t xml:space="preserve">, </w:t>
      </w:r>
      <w:r w:rsidR="008435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283C6F95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D=0⇒λ</m:t>
        </m:r>
      </m:oMath>
    </w:p>
    <w:p w14:paraId="31917D4C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3580A21B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D&lt;0⇒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=α±iβ=r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i±φ</m:t>
            </m:r>
          </m:sup>
        </m:sSup>
      </m:oMath>
    </w:p>
    <w:p w14:paraId="22D7A2F4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45932682" w14:textId="77777777" w:rsidR="00843589" w:rsidRPr="00843589" w:rsidRDefault="00843589" w:rsidP="00843589">
      <w:pPr>
        <w:pStyle w:val="af"/>
        <w:ind w:firstLine="0"/>
        <w:jc w:val="left"/>
      </w:pPr>
    </w:p>
    <w:p w14:paraId="39392816" w14:textId="77777777" w:rsidR="00843589" w:rsidRPr="00843589" w:rsidRDefault="00843589" w:rsidP="00843589">
      <w:pPr>
        <w:pStyle w:val="af"/>
        <w:ind w:firstLine="0"/>
        <w:jc w:val="left"/>
      </w:pPr>
    </w:p>
    <w:p w14:paraId="60C3AC2E" w14:textId="77777777" w:rsidR="00843589" w:rsidRPr="00843589" w:rsidRDefault="00843589" w:rsidP="00843589">
      <w:pPr>
        <w:pStyle w:val="af"/>
        <w:ind w:firstLine="0"/>
        <w:jc w:val="left"/>
      </w:pPr>
    </w:p>
    <w:sectPr w:rsidR="00843589" w:rsidRPr="00843589" w:rsidSect="008925B3">
      <w:footerReference w:type="default" r:id="rId8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782D" w14:textId="77777777" w:rsidR="001C5159" w:rsidRDefault="001C5159" w:rsidP="00135281">
      <w:pPr>
        <w:spacing w:line="240" w:lineRule="auto"/>
      </w:pPr>
      <w:r>
        <w:separator/>
      </w:r>
    </w:p>
  </w:endnote>
  <w:endnote w:type="continuationSeparator" w:id="0">
    <w:p w14:paraId="7CA887BE" w14:textId="77777777" w:rsidR="001C5159" w:rsidRDefault="001C5159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ACF0" w14:textId="77777777" w:rsidR="00532402" w:rsidRDefault="00FB4C66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45104E">
      <w:rPr>
        <w:noProof/>
      </w:rPr>
      <w:t>2</w:t>
    </w:r>
    <w:r>
      <w:rPr>
        <w:noProof/>
      </w:rPr>
      <w:fldChar w:fldCharType="end"/>
    </w:r>
  </w:p>
  <w:p w14:paraId="09903534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31A26" w14:textId="77777777" w:rsidR="001C5159" w:rsidRDefault="001C5159" w:rsidP="00135281">
      <w:pPr>
        <w:spacing w:line="240" w:lineRule="auto"/>
      </w:pPr>
      <w:r>
        <w:separator/>
      </w:r>
    </w:p>
  </w:footnote>
  <w:footnote w:type="continuationSeparator" w:id="0">
    <w:p w14:paraId="4B61F301" w14:textId="77777777" w:rsidR="001C5159" w:rsidRDefault="001C5159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AC81402"/>
    <w:multiLevelType w:val="hybridMultilevel"/>
    <w:tmpl w:val="3AEA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3BC32ED"/>
    <w:multiLevelType w:val="hybridMultilevel"/>
    <w:tmpl w:val="FAC85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8EB20A7"/>
    <w:multiLevelType w:val="hybridMultilevel"/>
    <w:tmpl w:val="9CFC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8"/>
  </w:num>
  <w:num w:numId="32">
    <w:abstractNumId w:val="35"/>
  </w:num>
  <w:num w:numId="33">
    <w:abstractNumId w:val="26"/>
  </w:num>
  <w:num w:numId="34">
    <w:abstractNumId w:val="45"/>
  </w:num>
  <w:num w:numId="35">
    <w:abstractNumId w:val="17"/>
  </w:num>
  <w:num w:numId="36">
    <w:abstractNumId w:val="30"/>
  </w:num>
  <w:num w:numId="37">
    <w:abstractNumId w:val="27"/>
  </w:num>
  <w:num w:numId="38">
    <w:abstractNumId w:val="21"/>
  </w:num>
  <w:num w:numId="39">
    <w:abstractNumId w:val="15"/>
  </w:num>
  <w:num w:numId="40">
    <w:abstractNumId w:val="24"/>
  </w:num>
  <w:num w:numId="41">
    <w:abstractNumId w:val="43"/>
  </w:num>
  <w:num w:numId="42">
    <w:abstractNumId w:val="14"/>
  </w:num>
  <w:num w:numId="43">
    <w:abstractNumId w:val="46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6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7"/>
  </w:num>
  <w:num w:numId="70">
    <w:abstractNumId w:val="25"/>
  </w:num>
  <w:num w:numId="71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402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6F2D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5159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09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5FAB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104E"/>
    <w:rsid w:val="004520CD"/>
    <w:rsid w:val="00457331"/>
    <w:rsid w:val="00461556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EE1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6BA"/>
    <w:rsid w:val="005D28BF"/>
    <w:rsid w:val="005D2C84"/>
    <w:rsid w:val="005D3017"/>
    <w:rsid w:val="005D4DE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3AE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3589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56FC7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25E3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3852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4BA1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1FC6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0C4E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1EC3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0954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4C66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AF2"/>
  <w15:docId w15:val="{2767528D-5DDB-4B2F-8F35-AD56FC3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BA220-1061-4974-840E-1CEEFD9B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10</cp:revision>
  <cp:lastPrinted>2019-06-07T16:13:00Z</cp:lastPrinted>
  <dcterms:created xsi:type="dcterms:W3CDTF">2019-06-07T13:56:00Z</dcterms:created>
  <dcterms:modified xsi:type="dcterms:W3CDTF">2019-06-07T16:13:00Z</dcterms:modified>
</cp:coreProperties>
</file>