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3C4AA" w14:textId="77777777" w:rsidR="001C61B9" w:rsidRPr="001C61B9" w:rsidRDefault="001C61B9" w:rsidP="006D5F86">
      <w:pPr>
        <w:ind w:firstLine="0"/>
        <w:jc w:val="left"/>
        <w:rPr>
          <w:sz w:val="24"/>
          <w:szCs w:val="20"/>
        </w:rPr>
      </w:pPr>
      <w:r w:rsidRPr="001C61B9">
        <w:rPr>
          <w:sz w:val="24"/>
          <w:szCs w:val="20"/>
        </w:rPr>
        <w:t>40. Разностные производные 3 и 4 порядков. Погрешность</w:t>
      </w:r>
    </w:p>
    <w:p w14:paraId="146C0923" w14:textId="5D4388C1" w:rsidR="0082249A" w:rsidRDefault="001C61B9" w:rsidP="001C61B9">
      <w:pPr>
        <w:ind w:firstLine="0"/>
        <w:jc w:val="left"/>
      </w:pPr>
      <w:r>
        <w:t>Ч</w:t>
      </w:r>
      <w:r w:rsidRPr="001C61B9">
        <w:t>тобы приблизить производную к произвольному порядку точности, можно использовать конечную разность.</w:t>
      </w:r>
      <w:r w:rsidR="00AE72E6">
        <w:t xml:space="preserve"> </w:t>
      </w:r>
      <w:r w:rsidRPr="001C61B9">
        <w:t>Конечная разница может быть центральной, прямой или обратной</w:t>
      </w:r>
      <w:r w:rsidR="00A1242C">
        <w:t xml:space="preserve"> (левой или правой)</w:t>
      </w:r>
      <w:r w:rsidRPr="001C61B9">
        <w:t>.</w:t>
      </w:r>
    </w:p>
    <w:p w14:paraId="23E516F0" w14:textId="61DFB176" w:rsidR="001C61B9" w:rsidRPr="001B1C4B" w:rsidRDefault="00DE190C" w:rsidP="001C61B9">
      <w:pPr>
        <w:ind w:firstLine="0"/>
        <w:jc w:val="left"/>
      </w:pPr>
      <w:r>
        <w:t xml:space="preserve">Для составления </w:t>
      </w:r>
      <w:r w:rsidR="00191069">
        <w:t xml:space="preserve">разностной производной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115D3F">
        <w:t xml:space="preserve">можно пользоваться </w:t>
      </w:r>
      <w:r w:rsidR="00191069">
        <w:t>следующий стратегией</w:t>
      </w:r>
      <w:r w:rsidR="00115D3F">
        <w:t xml:space="preserve">. </w:t>
      </w:r>
      <w:r w:rsidR="00591AF6">
        <w:t xml:space="preserve">Для начала, необходимо определить </w:t>
      </w:r>
      <w:r w:rsidR="00191069">
        <w:t>какую производную мы будем заменять на разностный аналог и какие точки будут его аппроксимировать</w:t>
      </w:r>
      <w:r w:rsidR="001B1C4B">
        <w:t xml:space="preserve">, шаг между точками примем равным </w:t>
      </w:r>
      <m:oMath>
        <m:r>
          <w:rPr>
            <w:rFonts w:ascii="Cambria Math" w:hAnsi="Cambria Math"/>
          </w:rPr>
          <m:t>h</m:t>
        </m:r>
      </m:oMath>
      <w:r w:rsidR="001B1C4B" w:rsidRPr="001B1C4B">
        <w:t>.</w:t>
      </w:r>
      <w:r w:rsidR="00191069">
        <w:t xml:space="preserve"> Для примера рассмотрим составление такой формулы для производной 4 порядка с точками</w:t>
      </w:r>
      <w:r w:rsidR="001B1C4B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e>
        </m:d>
      </m:oMath>
      <w:r w:rsidR="00D34BFC">
        <w:t xml:space="preserve"> (для производной </w:t>
      </w:r>
      <m:oMath>
        <m:r>
          <w:rPr>
            <w:rFonts w:ascii="Cambria Math" w:hAnsi="Cambria Math"/>
          </w:rPr>
          <m:t>k</m:t>
        </m:r>
      </m:oMath>
      <w:r w:rsidR="00D34BFC">
        <w:t>-ого порядка потребуется</w:t>
      </w:r>
      <w:r w:rsidR="00D34BFC" w:rsidRPr="00D34BFC">
        <w:t xml:space="preserve"> </w:t>
      </w:r>
      <w:r w:rsidR="00D34BFC">
        <w:t xml:space="preserve">как минимум </w:t>
      </w:r>
      <m:oMath>
        <m:r>
          <w:rPr>
            <w:rFonts w:ascii="Cambria Math" w:hAnsi="Cambria Math"/>
          </w:rPr>
          <m:t>k+1</m:t>
        </m:r>
      </m:oMath>
      <w:r w:rsidR="00D34BFC">
        <w:t xml:space="preserve"> точек, можно и больше – улучшим погрешность)</w:t>
      </w:r>
      <w:r w:rsidR="001B1C4B">
        <w:t>.</w:t>
      </w:r>
    </w:p>
    <w:p w14:paraId="5E6438B0" w14:textId="6F99D238" w:rsidR="001B1C4B" w:rsidRDefault="001B1C4B" w:rsidP="001C61B9">
      <w:pPr>
        <w:ind w:firstLine="0"/>
        <w:jc w:val="left"/>
      </w:pPr>
      <w:r>
        <w:t>Разностная производная будет иметь следующий вид:</w:t>
      </w:r>
    </w:p>
    <w:p w14:paraId="7B22B476" w14:textId="52BE734C" w:rsidR="001B1C4B" w:rsidRPr="002851FD" w:rsidRDefault="001B1C4B" w:rsidP="001C61B9">
      <w:pPr>
        <w:ind w:firstLine="0"/>
        <w:jc w:val="lef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r>
            <w:rPr>
              <w:rFonts w:ascii="Cambria Math" w:hAnsi="Cambria Math"/>
            </w:rPr>
            <m:t>≈A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</m:oMath>
      </m:oMathPara>
    </w:p>
    <w:p w14:paraId="0DF797F2" w14:textId="62C5AF8C" w:rsidR="002851FD" w:rsidRPr="00FF2C62" w:rsidRDefault="002851FD" w:rsidP="001C61B9">
      <w:pPr>
        <w:ind w:firstLine="0"/>
        <w:jc w:val="left"/>
      </w:pPr>
      <w:r>
        <w:t xml:space="preserve">Далее воспользуемся разложением в ряд Тейлора относительно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br/>
          </m:r>
        </m:oMath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br/>
          </m:r>
        </m:oMath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br/>
          </m:r>
        </m:oMath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h)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14:paraId="35DA11F6" w14:textId="2F7145E9" w:rsidR="00091171" w:rsidRPr="00D754B4" w:rsidRDefault="00FF2C62" w:rsidP="00952A9B">
      <w:pPr>
        <w:ind w:firstLine="0"/>
        <w:jc w:val="left"/>
        <w:rPr>
          <w:lang w:val="en-US"/>
        </w:rPr>
      </w:pPr>
      <w:r>
        <w:t xml:space="preserve">Теперь нужно подобрать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D</m:t>
        </m:r>
      </m:oMath>
      <w:r>
        <w:t xml:space="preserve">, </w:t>
      </w:r>
      <m:oMath>
        <m:r>
          <w:rPr>
            <w:rFonts w:ascii="Cambria Math" w:hAnsi="Cambria Math"/>
          </w:rPr>
          <m:t>E</m:t>
        </m:r>
      </m:oMath>
      <w:r>
        <w:t xml:space="preserve"> так, чтобы </w:t>
      </w:r>
      <w:r w:rsidR="00091171">
        <w:t>суммы при</w:t>
      </w:r>
      <w:r>
        <w:t xml:space="preserve"> все</w:t>
      </w:r>
      <w:r w:rsidR="00091171">
        <w:t>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'''</m:t>
            </m:r>
          </m:sup>
        </m:sSubSup>
      </m:oMath>
      <w:r w:rsidR="00091171">
        <w:t xml:space="preserve"> обнулились</w:t>
      </w:r>
      <w:r>
        <w:t>, а</w:t>
      </w:r>
      <w:r w:rsidRPr="00FF2C62">
        <w:t xml:space="preserve"> </w:t>
      </w:r>
      <w:r w:rsidR="00091171">
        <w:t>сумма</w:t>
      </w:r>
      <w:r>
        <w:t xml:space="preserve"> при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bSup>
      </m:oMath>
      <w:r w:rsidRPr="00FF2C62">
        <w:t xml:space="preserve"> </w:t>
      </w:r>
      <w:r w:rsidR="00091171">
        <w:t>дала 1. Это приводит к следующей системе:</w:t>
      </w:r>
      <w:r w:rsidR="00091171">
        <w:br/>
      </w:r>
      <m:oMathPara>
        <m:oMathParaPr>
          <m:jc m:val="center"/>
        </m:oMathParaPr>
        <m:oMath>
          <m:m>
            <m:mPr>
              <m:cGp m:val="16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''''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</m:e>
            </m:mr>
          </m:m>
          <m:r>
            <w:rPr>
              <w:rFonts w:ascii="Cambria Math" w:hAnsi="Cambria Math"/>
              <w:lang w:val="en-US"/>
            </w:rPr>
            <m:t xml:space="preserve">  </m:t>
          </m:r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D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E</m:t>
                </m:r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D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en-US"/>
                  </w:rPr>
                  <m:t>E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en-US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</w:rPr>
                    <m:t>+8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</w:rPr>
                    <m:t>+16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DB318EF" w14:textId="77777777" w:rsidR="006F2E25" w:rsidRDefault="006F2E25" w:rsidP="001C61B9">
      <w:pPr>
        <w:ind w:firstLine="0"/>
        <w:jc w:val="left"/>
      </w:pPr>
      <w:r>
        <w:t>Решая её, мы получаем необходимые коэффициенты:</w:t>
      </w:r>
    </w:p>
    <w:p w14:paraId="6A4D5758" w14:textId="1FF753B9" w:rsidR="006F2E25" w:rsidRPr="00146D55" w:rsidRDefault="006F2E25" w:rsidP="001C61B9">
      <w:pPr>
        <w:ind w:firstLine="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''''</m:t>
              </m:r>
            </m:sup>
          </m:sSub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54A179D" w14:textId="45748EA4" w:rsidR="006F2E25" w:rsidRPr="006F2E25" w:rsidRDefault="006F2E25" w:rsidP="001C61B9">
      <w:pPr>
        <w:ind w:firstLine="0"/>
        <w:jc w:val="left"/>
      </w:pPr>
      <w:r>
        <w:t>Таким образом могут быть получены</w:t>
      </w:r>
      <w:r w:rsidR="00D34BFC">
        <w:t xml:space="preserve"> и другие разностные производные 3 и 4 порядков</w:t>
      </w:r>
      <w:r w:rsidR="002445F4" w:rsidRPr="002445F4">
        <w:t xml:space="preserve"> </w:t>
      </w:r>
      <w:r w:rsidR="002445F4">
        <w:rPr>
          <w:lang w:val="en-US"/>
        </w:rPr>
        <w:t>c</w:t>
      </w:r>
      <w:r w:rsidR="002445F4" w:rsidRPr="002445F4">
        <w:t xml:space="preserve"> </w:t>
      </w:r>
      <w:r w:rsidR="002445F4">
        <w:t>различной погрешностью</w:t>
      </w:r>
      <w:r w:rsidR="00D03AE3">
        <w:t>, к примеру центральная разностная производная 3 порядка с погрешностью 2 порядка</w:t>
      </w:r>
      <w:r w:rsidR="00D34BFC">
        <w:t>:</w:t>
      </w:r>
      <w:r w:rsidR="002445F4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br/>
          </m:r>
        </m:oMath>
      </m:oMathPara>
    </w:p>
    <w:sectPr w:rsidR="006F2E25" w:rsidRPr="006F2E25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B59D7" w14:textId="77777777" w:rsidR="00E512FB" w:rsidRDefault="00E512FB" w:rsidP="00135281">
      <w:pPr>
        <w:spacing w:line="240" w:lineRule="auto"/>
      </w:pPr>
      <w:r>
        <w:separator/>
      </w:r>
    </w:p>
  </w:endnote>
  <w:endnote w:type="continuationSeparator" w:id="0">
    <w:p w14:paraId="3C9BAB3C" w14:textId="77777777" w:rsidR="00E512FB" w:rsidRDefault="00E512FB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D8BF2" w14:textId="77777777" w:rsidR="000C6923" w:rsidRDefault="000C6923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08CEB209" w14:textId="77777777" w:rsidR="000C6923" w:rsidRDefault="000C6923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763A" w14:textId="77777777" w:rsidR="000C6923" w:rsidRDefault="000C6923">
    <w:pPr>
      <w:pStyle w:val="aff9"/>
      <w:jc w:val="right"/>
    </w:pPr>
  </w:p>
  <w:p w14:paraId="42AF76FF" w14:textId="77777777" w:rsidR="000C6923" w:rsidRDefault="000C6923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986F3" w14:textId="77777777" w:rsidR="00E512FB" w:rsidRDefault="00E512FB" w:rsidP="00135281">
      <w:pPr>
        <w:spacing w:line="240" w:lineRule="auto"/>
      </w:pPr>
      <w:r>
        <w:separator/>
      </w:r>
    </w:p>
  </w:footnote>
  <w:footnote w:type="continuationSeparator" w:id="0">
    <w:p w14:paraId="04E71978" w14:textId="77777777" w:rsidR="00E512FB" w:rsidRDefault="00E512FB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4610"/>
    <w:rsid w:val="00075605"/>
    <w:rsid w:val="00077510"/>
    <w:rsid w:val="00080D77"/>
    <w:rsid w:val="000873BE"/>
    <w:rsid w:val="00087FA6"/>
    <w:rsid w:val="0009003C"/>
    <w:rsid w:val="000902F9"/>
    <w:rsid w:val="00090E15"/>
    <w:rsid w:val="00091171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923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5D3F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6D55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3A6"/>
    <w:rsid w:val="00184CEA"/>
    <w:rsid w:val="00184E41"/>
    <w:rsid w:val="001860AA"/>
    <w:rsid w:val="00186D02"/>
    <w:rsid w:val="00187609"/>
    <w:rsid w:val="00190996"/>
    <w:rsid w:val="00190B94"/>
    <w:rsid w:val="00191069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1C4B"/>
    <w:rsid w:val="001B2C22"/>
    <w:rsid w:val="001B5235"/>
    <w:rsid w:val="001B6993"/>
    <w:rsid w:val="001C106E"/>
    <w:rsid w:val="001C181C"/>
    <w:rsid w:val="001C2157"/>
    <w:rsid w:val="001C37BF"/>
    <w:rsid w:val="001C3DF5"/>
    <w:rsid w:val="001C61B9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45F4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3D6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851FD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B7E0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1AF6"/>
    <w:rsid w:val="005920FE"/>
    <w:rsid w:val="00592CAF"/>
    <w:rsid w:val="00593F94"/>
    <w:rsid w:val="005957CA"/>
    <w:rsid w:val="00595A52"/>
    <w:rsid w:val="00595CB4"/>
    <w:rsid w:val="00596489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09DC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27FD8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5F86"/>
    <w:rsid w:val="006D608A"/>
    <w:rsid w:val="006D641E"/>
    <w:rsid w:val="006D6783"/>
    <w:rsid w:val="006D6B8A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2E25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4A9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49A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E75C0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9D"/>
    <w:rsid w:val="009527AD"/>
    <w:rsid w:val="00952A9B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242C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2E6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0A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C72BA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3AE3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091D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4BFC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54B4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190C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2FB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02EE"/>
    <w:rsid w:val="00EA36C2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2C62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DD4A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61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5DCB0-3EBA-495E-A5D9-B4277A23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11</cp:revision>
  <cp:lastPrinted>2019-06-07T13:24:00Z</cp:lastPrinted>
  <dcterms:created xsi:type="dcterms:W3CDTF">2019-06-04T20:09:00Z</dcterms:created>
  <dcterms:modified xsi:type="dcterms:W3CDTF">2019-06-07T13:24:00Z</dcterms:modified>
</cp:coreProperties>
</file>