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eastAsia" w:ascii="Georgia" w:hAnsi="Georgia" w:cs="Georgia"/>
          <w:color w:val="auto"/>
          <w:lang w:val="en-US" w:eastAsia="zh-CN"/>
        </w:rPr>
      </w:pPr>
      <w:r>
        <w:rPr>
          <w:rFonts w:hint="eastAsia" w:ascii="Georgia" w:hAnsi="Georgia" w:cs="Georgia"/>
          <w:color w:val="auto"/>
          <w:lang w:val="en-US" w:eastAsia="zh-CN"/>
        </w:rPr>
        <w:t>9. 辅导和拯救_1.0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当我们看到人类的真实现状，人类在考验中频频失败，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人不断拜偶像以及被偶像捆绑，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难免让人绝望。人还有盼望吗？人如何能从死亡、魔鬼、罪当中得到救赎？拯救出来？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我们需要留意的是：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人因着自己的愚昧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，通常觉得自己需要马上从身体、关系、工作、财务、单身、家庭等中的艰难被拯救出来，或想从中逃离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或觉得别人需要被拯救。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但是真正的问题却是我们自己需要被拯救。圣经辅导会帮助人解决问题，但是和其他辅导不同的是，</w:t>
      </w: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圣经辅导不是以解决问题为导向的，而是以解决人或拯救人为导向的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因为你自己才是问题，其他都不是问题。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是你自己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需要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被拯救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/解决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，而不是别人或问题本身。</w:t>
      </w:r>
    </w:p>
    <w:p>
      <w:pPr>
        <w:shd w:val="clear" w:color="auto" w:fill="auto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</w:p>
    <w:p>
      <w:pPr>
        <w:shd w:val="clear" w:color="auto" w:fill="auto"/>
        <w:rPr>
          <w:rFonts w:hint="eastAsia" w:ascii="Georgia" w:hAnsi="Georgia" w:eastAsia="宋体" w:cs="Georg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b/>
          <w:bCs/>
          <w:sz w:val="24"/>
          <w:szCs w:val="24"/>
          <w:shd w:val="clear" w:color="auto" w:fill="auto"/>
          <w:lang w:val="en-US" w:eastAsia="zh-CN"/>
        </w:rPr>
        <w:t>自我中心的救赎之路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因为人的罪和愚昧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，我们通常有两种救赎计划：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小儿子&amp;大儿子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）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1、自己做神。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自己决定善恶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不在乎神怎么看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自己觉得好就可以了。这样的人追求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是自己想法的实现。这是亚当夏娃吃了善恶树的果子之后的结果，就是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人要做神，自以为义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2、自我救赎。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靠自己改变行为。尽量不犯罪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或</w:t>
      </w: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达到自己的标准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或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积德行善。这样的人追求的是得到某个神灵的接纳。这也是亚当夏娃堕落之后的结果，就是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因行为称义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我们也常常在这两种之间徘徊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。有时候觉得自己是神，最后发现又不是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有时候不得不讨别人的喜悦，希望靠自己的行为得到别人或某种神灵的悦纳。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这都是我们自己分辨善恶的结果。自以为聪明，反成了愚拙。</w:t>
      </w:r>
      <w:r>
        <w:rPr>
          <w:rFonts w:hint="eastAsia" w:ascii="Georgia" w:hAnsi="Georgia" w:cs="Georgia"/>
          <w:color w:val="auto"/>
          <w:sz w:val="24"/>
          <w:szCs w:val="24"/>
          <w:shd w:val="clear" w:color="auto" w:fill="auto"/>
          <w:lang w:val="en-US" w:eastAsia="zh-CN"/>
        </w:rPr>
        <w:t>而且，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人际的关系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也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都不会好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自以为神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自以为义，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容易看到别人的问题，而不是自己的问题。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2.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因行为称义，人际之间的关系本质上就是交易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对方达到自己的期待，才会得到自己的接纳，自己对自己也是如此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。自己也在努力讨别人的喜悦，也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希望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得到别人的接纳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结果肯定是挫败、愤怒、忧虑，甚至绝望。</w:t>
      </w:r>
    </w:p>
    <w:p>
      <w:pPr>
        <w:shd w:val="clear" w:color="auto" w:fill="auto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</w:p>
    <w:p>
      <w:pPr>
        <w:shd w:val="clear" w:color="auto" w:fill="auto"/>
        <w:rPr>
          <w:rFonts w:hint="eastAsia" w:ascii="Georgia" w:hAnsi="Georgia" w:eastAsia="宋体" w:cs="Georg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b/>
          <w:bCs/>
          <w:sz w:val="24"/>
          <w:szCs w:val="24"/>
          <w:shd w:val="clear" w:color="auto" w:fill="auto"/>
          <w:lang w:val="en-US" w:eastAsia="zh-CN"/>
        </w:rPr>
        <w:t>祂救之路——福音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好消息是神给了我们第三条路，就是福音。福音本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是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神的大能，要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救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一切相信的人（罗1:16）。</w:t>
      </w:r>
    </w:p>
    <w:p>
      <w:pPr>
        <w:shd w:val="clear" w:color="auto" w:fill="auto"/>
        <w:ind w:firstLine="420" w:firstLineChars="0"/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福音是第三条路：完全信靠耶稣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val="en-US" w:eastAsia="zh-CN"/>
        </w:rPr>
        <w:t>和祂的话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把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val="en-US" w:eastAsia="zh-CN"/>
        </w:rPr>
        <w:t>祂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当做我们的一切。完全降服在神的面前，接受神的救赎计划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罗3:23-24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10:9-11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林前1:30-31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）。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相信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val="en-US" w:eastAsia="zh-CN"/>
        </w:rPr>
        <w:t>耶稣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就是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val="en-US" w:eastAsia="zh-CN"/>
        </w:rPr>
        <w:t>信靠耶稣和祂的话、接受/迎接/欢迎祂成为自己的神/主宰/救主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（约1:12）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相信福音意味着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val="en-US" w:eastAsia="zh-CN"/>
        </w:rPr>
        <w:t>让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主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val="en-US" w:eastAsia="zh-CN"/>
        </w:rPr>
        <w:t>耶稣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和主的话语成为我们的所信。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如果我们说信主耶稣，却不相信和接受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祂和祂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的话语，就是在自欺。因为我们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自欺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耶17:9说人心比万物都诡诈）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，圣经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提醒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我们要常常省察自己的信心（林后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val="en-US" w:eastAsia="zh-CN"/>
        </w:rPr>
        <w:t>13:5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）。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神要得荣耀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不把荣耀归于假神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赛42:8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）。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福音/好消息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的核心就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是：1、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林前15:3-4）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耶稣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已经照着圣经的预言出生、受死、复活，并且要再来。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耶稣从死里复活，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显明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他是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弥赛亚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是神/造物主、他拥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有完全的神性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耶稣借着受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死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复活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胜过了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罪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、死亡、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魔鬼。2、完全相信神的应许，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就能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享受耶稣的胜利，得到所有属灵的祝福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脱离罪（罪的刑罚、罪的权势、罪的同在）、与神和好、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神的同在、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平安喜乐、神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儿女的名分、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身体的复活和改变，属天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永恒的产业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/荣耀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、永远在神的爱中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/永生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、享受神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/以神为乐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等等。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我们是因信称义，而不是因遵行律法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val="en-US" w:eastAsia="zh-CN"/>
        </w:rPr>
        <w:t>弗2:8-9；罗10:4；彼前1:9；腓3:9说：我们能得救的根本是耶稣成就的代赎恩典，这是神赐下的/如同撒种，透过信靠/信心领受恩典，不是自己配得/赚取的。</w:t>
      </w:r>
    </w:p>
    <w:p>
      <w:pPr>
        <w:shd w:val="clear" w:color="auto" w:fill="auto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</w:p>
    <w:p>
      <w:pPr>
        <w:shd w:val="clear" w:color="auto" w:fill="auto"/>
        <w:rPr>
          <w:rFonts w:hint="default" w:ascii="Georgia" w:hAnsi="Georgia" w:eastAsia="宋体" w:cs="Georgia"/>
          <w:b/>
          <w:bCs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/>
          <w:bCs/>
          <w:sz w:val="24"/>
          <w:szCs w:val="24"/>
          <w:shd w:val="clear" w:color="auto" w:fill="auto"/>
        </w:rPr>
        <w:t>福音如何改变我们？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一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福音改变我们的所信。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如果我们相信福音，就会相信主耶稣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和他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的话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语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，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等于接受正确的所信。你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所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相信的对象改变了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从相信魔鬼和他的谎言变成相信神/耶稣和祂的话。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你对神的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认知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也改变了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神本来的属性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被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恢复了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十字架彰显了神的慈爱、良善、信实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......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神的慈爱和信实在耶稣身上都完美彰显了。你的宗教观、世界观、人生观、价值观开始构架在耶稣和主的话语上面。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当我们相信福音，认识主耶稣，我们就会不断悔改，离开错误的所信，让我们不断从魔鬼的谎言中扭转过来，心意不断更新而变化。这是一个属灵的争战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也是一生的过程。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我们的所信也是一个不断被纠正和成长的过程。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警惕一些虚假的或错误的相信（这些都不是完整的福音）：1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仅仅接受耶稣为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拯救者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，就是耶稣为我的罪钉十字架，赦免我所有的罪，并没有接受耶稣为自己的主。2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仅仅接受耶稣为主，就是耶稣是我的主人，我是耶稣的仆人，却没有接受耶稣为救主。3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仅仅是理论上的知识，可以应付别人的咨询或考试，却没有</w:t>
      </w:r>
      <w:r>
        <w:rPr>
          <w:rFonts w:hint="eastAsia" w:ascii="Georgia" w:hAnsi="Georgia" w:cs="Georgia"/>
          <w:sz w:val="24"/>
          <w:szCs w:val="24"/>
          <w:u w:val="single" w:color="auto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主建立真实的、个人的、活泼的、持续的关系，</w:t>
      </w:r>
      <w:r>
        <w:rPr>
          <w:rFonts w:hint="eastAsia" w:ascii="Georgia" w:hAnsi="Georgia" w:cs="Georgia"/>
          <w:sz w:val="24"/>
          <w:szCs w:val="24"/>
          <w:u w:val="single" w:color="auto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没有对主耶稣应</w:t>
      </w:r>
      <w:r>
        <w:rPr>
          <w:rFonts w:hint="eastAsia" w:ascii="Georgia" w:hAnsi="Georgia" w:cs="Georgia"/>
          <w:sz w:val="24"/>
          <w:szCs w:val="24"/>
          <w:u w:val="single" w:color="auto"/>
          <w:shd w:val="clear" w:color="auto" w:fill="auto"/>
          <w:lang w:val="en-US" w:eastAsia="zh-CN"/>
        </w:rPr>
        <w:t>该</w:t>
      </w: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有的回应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。4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仅仅相信神，有一位神，也是慈爱的神，却和主耶稣没有什么关系，对于十字架没有认识。5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相信耶稣，却不相信耶稣的启示或圣经，尤其是新约的应许。6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相信耶稣，却专注在今生，觉得耶稣的祝福主要在今生，而不是永生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......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其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它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的你们来补充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）</w:t>
      </w:r>
    </w:p>
    <w:p>
      <w:pPr>
        <w:shd w:val="clear" w:color="auto" w:fill="auto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二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福音改变我们的所求。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福音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会改变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我们的所求，总的方向是永生（而不是今生），是越来越有耶稣基督的样式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具体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如下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：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1、福音让我们追求认识神</w:t>
      </w: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认识主。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福音是以神为中心的，而不是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以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人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为中心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。福音总是把我们引到神的面前（来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val="en-US" w:eastAsia="zh-CN"/>
        </w:rPr>
        <w:t>10:22；弗2:18；罗5:11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）。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约17:3说认识独一的真神，认识主耶稣基督，这就是永生。弗1:15-22中保罗为教会祷告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让他们更加认识神。彼后3:18说我们要在认识主耶稣上有长进。何西阿书6:3说我们要竭力追求认识神。因着福音，我们既然认识了这位伟大的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无限的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至高的神，以及他的儿子耶稣基督，我们对神的渴慕会油然而生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对他的话语也是如此（彼前2:2）。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神是无限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永恒和超越的，</w:t>
      </w:r>
      <w:r>
        <w:rPr>
          <w:rFonts w:hint="default" w:ascii="Georgia" w:hAnsi="Georgia" w:eastAsia="宋体" w:cs="Georgia"/>
          <w:color w:val="auto"/>
          <w:sz w:val="24"/>
          <w:szCs w:val="24"/>
          <w:u w:val="single" w:color="auto"/>
          <w:shd w:val="clear" w:color="auto" w:fill="auto"/>
          <w:lang w:eastAsia="zh-CN"/>
        </w:rPr>
        <w:t>我们会在永恒中不断认识神、享受神，以神为乐</w:t>
      </w:r>
      <w:r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  <w:lang w:eastAsia="zh-CN"/>
        </w:rPr>
        <w:t>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2、福音让我们追求爱神和爱人。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我们相信福音就等于相信神的爱，我们心中就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流淌神的爱（约一4:7-10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15-16；罗5:5-8；加5:6）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我们也会爱神（林前16:22；罗8:28；约一4:19）。因此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我们也因着爱主的缘故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爱主让我们爱的人（约一5:1-5；加5:12），活出主所赐给我们的肢体关系和一家人的关系（罗12:10；林前12:27；弗4:25；提前5:1-2）。彼得因为爱主而去爱和牧养主的羊（约21:15-17）。因此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我们就放弃对世界和世界上的事的爱，而爱我们的天父（约一1:15-17）。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我们爱，因为神先爱了我们（约一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val="en-US" w:eastAsia="zh-CN"/>
        </w:rPr>
        <w:t>4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val="en-US" w:eastAsia="zh-CN"/>
        </w:rPr>
        <w:t>19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）。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3、福音让我们追求敬拜神和荣耀神。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当我们认识独一的真神和主耶稣基督，以及我们所得到的的救赎，</w:t>
      </w: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我们就愿意把自己献给神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，愿意荣耀神、敬拜神和服侍神（徒14:15；罗12:1；帖前1:9；来12:29；诗篇115:1）。因为只有神配得所有的荣耀（罗11:36；林前10:31；启5:13）。因此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我们追求让神在凡事上得荣耀，而不愿意让神的道被毁谤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，不愿意把荣耀归于假神和偶像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（提多书2:5,10；彼前4:11）。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4、福音让我们追求讨神的喜悦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  <w:lang w:eastAsia="zh-CN"/>
        </w:rPr>
        <w:t>，而不是人的喜悦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因为我们是主的仆人，将来会向主交账（加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val="en-US" w:eastAsia="zh-CN"/>
        </w:rPr>
        <w:t>1:10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）。</w:t>
      </w: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基督将来会审判和赏赐我们，给我们不同的</w:t>
      </w:r>
      <w:r>
        <w:rPr>
          <w:rFonts w:hint="eastAsia" w:ascii="Georgia" w:hAnsi="Georgia" w:cs="Georgia"/>
          <w:sz w:val="24"/>
          <w:szCs w:val="24"/>
          <w:u w:val="single" w:color="auto"/>
          <w:shd w:val="clear" w:color="auto" w:fill="auto"/>
          <w:lang w:val="en-US" w:eastAsia="zh-CN"/>
        </w:rPr>
        <w:t>赏赐/冠冕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林前9:24-27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），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所以我们会立志讨主的喜悦（林后5:9-10；帖前4:1），也愿意遵守主的旨意或诫命（约一5:3-5），热心行善（加6:7-10；提多书2:14），而不是追求罪中之乐（来11:26）。因为</w:t>
      </w:r>
      <w:r>
        <w:rPr>
          <w:rFonts w:hint="default" w:ascii="Georgia" w:hAnsi="Georgia" w:eastAsia="宋体" w:cs="Georgia"/>
          <w:sz w:val="24"/>
          <w:szCs w:val="24"/>
          <w:u w:val="single" w:color="auto"/>
          <w:shd w:val="clear" w:color="auto" w:fill="auto"/>
        </w:rPr>
        <w:t>主必按照各人的行为报应个人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（罗2:6；启22:12）。主给我们今生和永生的应许，所以我们追求操练敬虔（提前4:8-10；雅1:25；彼前3:8-12）。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5、福音让我们想要活出新的身份。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我们都会追求让我们的生活和我们的身份相称（腓1:27）。我们成为天上的国民（腓3:20；西3:1-2），所以追求合乎天国子民的生活，离开属地的、世界的罪（西3:5-9），我们会求神的国和神的义（太6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31-23；罗14:16），过敬畏神和没有玷污的生活（林后6:16-7:1；彼后3:14）。我们既然是圣洁慈爱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之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神的儿女，就要效法神，活出爱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脱去罪恶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追求圣洁（彼前1:14-18；弗5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1；来12:14）。我们既然是神的殿，就除去污秽，活出圣洁（林后6:16-17）。我们既然同属一个身体，同有一位神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一位主，就要活出合一（弗4:3-6）。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6、福音让我们追求天上的财宝。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因着信福音，我们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有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更美的家在天上，且有更好的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属天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财宝。所以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积攒天上的财宝（太6:19-21；提前6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6-12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17-19；彼前1:3-4）。当我们为主做任何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合祂心意、讨祂喜悦的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事情时，主就赐给我们天上的财宝（西3:23-25）。我们愿意为了主而舍己，为了主忍受苦难，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竭力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得到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祂预备要我们得着的属天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赏赐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/荣耀/冠冕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（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腓3:12-14；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太13:44-46；16:24-27；来10:34-35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13:13-14；彼前5:8-10）。我们在地上仅仅是寄居的和客旅的（彼前2:11）。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color w:val="0000FF"/>
          <w:sz w:val="24"/>
          <w:szCs w:val="24"/>
          <w:shd w:val="clear" w:color="auto" w:fill="auto"/>
          <w:lang w:val="en-US" w:eastAsia="zh-CN"/>
        </w:rPr>
        <w:t>三、</w:t>
      </w:r>
      <w:r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  <w:t>福音改变我们的所行。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当我们的所信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所求有了改变，所行就自然改变了。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因为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一生的果效</w:t>
      </w:r>
      <w:r>
        <w:rPr>
          <w:rFonts w:hint="eastAsia" w:ascii="Georgia" w:hAnsi="Georgia" w:cs="Georgia"/>
          <w:sz w:val="24"/>
          <w:szCs w:val="24"/>
          <w:shd w:val="clear" w:color="auto" w:fill="auto"/>
          <w:lang w:val="en-US" w:eastAsia="zh-CN"/>
        </w:rPr>
        <w:t>由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心发出（箴言4:23）。 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以下是一些例子：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1、保罗的例子。提前1:13-14提到保罗过去亵渎神和逼迫人，遇见主后所信所爱都改变了。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2、保罗的例子。林前15:29-34提到因为保罗相信复活，他如何为主冒险和提醒大家不要犯罪。</w:t>
      </w:r>
    </w:p>
    <w:p>
      <w:pPr>
        <w:shd w:val="clear" w:color="auto" w:fill="auto"/>
        <w:ind w:firstLine="420" w:firstLineChars="0"/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sz w:val="24"/>
          <w:szCs w:val="24"/>
          <w:shd w:val="clear" w:color="auto" w:fill="auto"/>
        </w:rPr>
        <w:t>3、保罗的例子。帖前3:1-13告诉我们保罗最关心的是帖撒罗尼迦教会的信心，要</w:t>
      </w:r>
      <w:r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  <w:t>帮助他们的信心、爱心和忍耐。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我发现自己在那两种自救方式中徘徊，更多的的是期待达到自己的标准，自己才接纳自己。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a.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我觉得“救主”这个词当初被造，就包含着两层意思：他救赎我的人，他成为我的主人？如果只想表达救赎的含义，用“救命恩人/拯救者”即可，造词时就没必要再后缀个“主”字啦？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其实如果耶稣不是主，也不可能是救主。救主这个词只是一个头衔或称号，和基督是类似的，需要看其代表的含义。之所以把救主和主分开，是因为看到一些宗派或异端在教导的时候：过分强调耶稣替我们死，并没有强调让耶稣成为生命的主宰，容易带来误解；包括没有传讲“救主”的含义，以为救主就是知道耶稣为你的罪钉死在十字架上就可以了，这导致很多人的生命没有根本的改变；或者知道所谓的真理，却活不出来，也就是没有重生，他们的心没有真正悔改归向神。所以我们才刻意</w:t>
      </w:r>
      <w:bookmarkStart w:id="0" w:name="_GoBack"/>
      <w:bookmarkEnd w:id="0"/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将救主和主分开来讲。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不要仅仅有理论上的知识，而是要与主建立真实的、个人的、活泼的、持续的关系。</w:t>
      </w:r>
    </w:p>
    <w:p>
      <w:pPr>
        <w:shd w:val="clear" w:color="auto" w:fill="auto"/>
        <w:rPr>
          <w:rFonts w:hint="default" w:ascii="Georgia" w:hAnsi="Georgia" w:eastAsia="宋体" w:cs="Georgia"/>
          <w:sz w:val="24"/>
          <w:szCs w:val="24"/>
          <w:shd w:val="clear" w:color="auto" w:fill="auto"/>
          <w:lang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4137648"/>
    <w:rsid w:val="01713AEC"/>
    <w:rsid w:val="03C73C40"/>
    <w:rsid w:val="06133805"/>
    <w:rsid w:val="071959C2"/>
    <w:rsid w:val="08FC127B"/>
    <w:rsid w:val="0A0836EB"/>
    <w:rsid w:val="0BD4166B"/>
    <w:rsid w:val="17146A25"/>
    <w:rsid w:val="17B111EE"/>
    <w:rsid w:val="19560EB0"/>
    <w:rsid w:val="1A7828FB"/>
    <w:rsid w:val="1F7033A3"/>
    <w:rsid w:val="1FCA4D36"/>
    <w:rsid w:val="202D6FD9"/>
    <w:rsid w:val="21C9227E"/>
    <w:rsid w:val="23ED6700"/>
    <w:rsid w:val="23F07684"/>
    <w:rsid w:val="28323E81"/>
    <w:rsid w:val="28CA599F"/>
    <w:rsid w:val="2A7E1A8C"/>
    <w:rsid w:val="2ADB1883"/>
    <w:rsid w:val="2C0D1BD3"/>
    <w:rsid w:val="37C56E8B"/>
    <w:rsid w:val="37D529A9"/>
    <w:rsid w:val="41BB2DC3"/>
    <w:rsid w:val="477D7ED7"/>
    <w:rsid w:val="492C439A"/>
    <w:rsid w:val="4ACC2E6A"/>
    <w:rsid w:val="4D023A66"/>
    <w:rsid w:val="51391ED1"/>
    <w:rsid w:val="52693527"/>
    <w:rsid w:val="56106BC1"/>
    <w:rsid w:val="56183FCE"/>
    <w:rsid w:val="5F0325FA"/>
    <w:rsid w:val="602202C6"/>
    <w:rsid w:val="60577B8C"/>
    <w:rsid w:val="634E56C4"/>
    <w:rsid w:val="6A804048"/>
    <w:rsid w:val="6CF6154D"/>
    <w:rsid w:val="6D234A37"/>
    <w:rsid w:val="70416737"/>
    <w:rsid w:val="74137648"/>
    <w:rsid w:val="75096690"/>
    <w:rsid w:val="7AC46E7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2019-10-28T13:34:00Z</dcterms:created>
  <dc:creator>麦克牧师</dc:creator>
  <cp:lastModifiedBy>Joshua</cp:lastModifiedBy>
  <dcterms:modified xsi:type="dcterms:W3CDTF">2020-03-25T11:17:27Z</dcterms:modified>
  <dc:title>9. 辅导和拯救_1.0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