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shd w:val="clear" w:color="auto" w:fill="auto"/>
        <w:wordWrap/>
        <w:adjustRightInd/>
        <w:snapToGrid/>
        <w:spacing w:line="240" w:lineRule="auto"/>
        <w:ind w:left="0" w:leftChars="0" w:right="0"/>
        <w:jc w:val="center"/>
        <w:textAlignment w:val="auto"/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</w:pPr>
      <w:r>
        <w:rPr>
          <w:rFonts w:hint="eastAsia" w:ascii="Georgia" w:hAnsi="Georgia" w:cs="Georgia"/>
          <w:color w:val="auto"/>
          <w:shd w:val="clear" w:color="auto" w:fill="auto"/>
          <w:lang w:val="en-US" w:eastAsia="zh-CN"/>
        </w:rPr>
        <w:t>14.</w:t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fldChar w:fldCharType="begin"/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instrText xml:space="preserve"> HYPERLINK "https://simai.ml/%E4%BF%A1%E4%BB%B0%E6%8E%A2%E7%B4%A2/%E4%BA%BA%E7%B1%BB%E4%B8%8E%E6%9C%AA%E6%9D%A5/%E6%98%AF%E7%81%B5%E3%80%81%E9%AD%82%E3%80%81%E4%BD%93%E8%BF%98%E6%98%AF%E7%81%B5%E9%AD%82%E5%92%8C%E8%BA%AB%E4%BD%93.html" </w:instrText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default" w:ascii="Georgia" w:hAnsi="Georgia" w:cs="Georgia"/>
          <w:shd w:val="clear" w:color="auto" w:fill="auto"/>
          <w:lang w:val="en-US" w:eastAsia="zh-CN"/>
        </w:rPr>
        <w:t>灵魂体vs灵魂与身体_1.0</w:t>
      </w:r>
      <w:r>
        <w:rPr>
          <w:rFonts w:hint="default" w:ascii="Georgia" w:hAnsi="Georgia" w:cs="Georgia"/>
          <w:color w:val="auto"/>
          <w:shd w:val="clear" w:color="auto" w:fill="auto"/>
          <w:lang w:val="en-US" w:eastAsia="zh-CN"/>
        </w:rPr>
        <w:fldChar w:fldCharType="end"/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传统上关于人的组成有两种观点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一种是三分法，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认为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人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由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灵、魂、体组成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一种是二分法，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认为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人由灵魂和身体组成。我们需要详细来认识一下。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在展开论述之前，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首先要强调正确的解经原则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：(1)即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以经解经，用圣经来解释圣经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所以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需要看上下文，甚至整本新约、整本圣经。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(2)同时，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不要以为同一个词只有一个意思，需要根据上下文来确定某一个词汇的意思。如同现代语言一样，同一个词在不同情境下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可能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有不同的意思。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(3)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另外，翻译本身是带着解释的，有时候需要根据上下文来查验所用的译本是否足够准确。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希腊文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pneuma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4151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）至少有两个意思：灵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风。约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3:8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说</w:t>
      </w:r>
      <w:r>
        <w:rPr>
          <w:rFonts w:hint="default" w:ascii="Georgia" w:hAnsi="Georgia" w:eastAsia="宋体" w:cs="Georgia"/>
          <w:color w:val="auto"/>
          <w:sz w:val="21"/>
          <w:szCs w:val="21"/>
          <w:lang w:val="zh-CN"/>
        </w:rPr>
        <w:t>风随意而吹，你听见它的响声，却不知道它从哪里来，往哪里去；凡从圣灵生的，也是这样。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这个词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经文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中出现两次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第一次译为“风”，第二次译为“灵”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从上下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来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看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是指圣灵。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希伯来文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R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uach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7307/7308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）至少有三个意思：气息、灵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风。创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1:2译为神的“灵”运行在水面上。创3:8译为天起了“风”。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6:17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7:15；伯27:3；传3:19则翻译为“气息”比较好，这里讲的是动物和人的气息/生气。传3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: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21的翻译就比较难一些，和合本译为“灵”和“魂”，NASB译为“气息”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从紧密上下文来看，NASB的翻译更好一些，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与传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3:19-20的意思更加一致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因为上文的重点是讲人和动物都一样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都要归于尘土。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希伯来文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nephesh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05315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）至少有三个意思：魂、存在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/活物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人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。这个词经常和生命（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02146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）在一起被译为“生物”或“活物”（创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1:20,21,24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2:19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9:10,11,15,16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），包含各种动物，而不仅仅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人。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有些时候这个词也用来指代人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。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诗篇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107:9；箴言11:25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19:15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25:25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27:7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“人”的原文就是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nephesh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05315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希腊文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psuche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5590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）至少有三个意思：魂、存在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/活物、生命/生活。启16:3提到神毁灭地上的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活物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用的就是这个词。太6:25谈到不要忧虑，指你的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生活/生命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（的基本需要）。太16:26谈到失去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，路21:19说要保存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”，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帖前2:8谈到我们自己的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生命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”，其中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“生命”的原文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就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是“魂”这个词。</w:t>
      </w:r>
    </w:p>
    <w:p>
      <w:pPr>
        <w:ind w:firstLine="420" w:firstLineChars="0"/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圣经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中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翻译为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灵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的词，希伯来文中主要是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Ruach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7307/7308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），希腊文主要是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pneuma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4151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翻译为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“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魂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eastAsia="zh-CN"/>
        </w:rPr>
        <w:t>”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的词，希伯来文中主要是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nephesh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05315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），希腊文中主要是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</w:rPr>
        <w:t>psuche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5590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）。但要注意，这些词的原文都有其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它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eastAsia="zh-CN"/>
        </w:rPr>
        <w:t>意思，什么时候翻译为灵或魂需要查考上下文，而不是一概而论。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关于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三分法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三分法认为人是</w:t>
      </w:r>
      <w:r>
        <w:rPr>
          <w:rFonts w:hint="default" w:ascii="Georgia" w:hAnsi="Georgia" w:cs="Georgia"/>
          <w:color w:val="auto"/>
          <w:sz w:val="21"/>
          <w:szCs w:val="21"/>
          <w:shd w:val="clear" w:color="auto" w:fill="auto"/>
          <w:lang w:val="en-US" w:eastAsia="zh-CN"/>
        </w:rPr>
        <w:t>由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身体、魂和灵组成。魂的部分包括意识（consciousness）、思想（mind）、意志（will）、情绪（emotion）等</w:t>
      </w:r>
      <w:r>
        <w:rPr>
          <w:rFonts w:hint="default" w:ascii="Georgia" w:hAnsi="Georgia" w:cs="Georgia"/>
          <w:color w:val="auto"/>
          <w:sz w:val="21"/>
          <w:szCs w:val="21"/>
          <w:shd w:val="clear" w:color="auto" w:fill="auto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魂处理人的心理层面</w:t>
      </w:r>
      <w:r>
        <w:rPr>
          <w:rFonts w:hint="default" w:ascii="Georgia" w:hAnsi="Georgia" w:cs="Georgia"/>
          <w:color w:val="auto"/>
          <w:sz w:val="21"/>
          <w:szCs w:val="21"/>
          <w:shd w:val="clear" w:color="auto" w:fill="auto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灵处理人的属灵层面，是神和人沟通的部分。代表人物有倪柝声（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Watchman Nee</w:t>
      </w:r>
      <w:r>
        <w:rPr>
          <w:rFonts w:hint="default" w:ascii="Georgia" w:hAnsi="Georgia" w:eastAsia="宋体" w:cs="Georgia"/>
          <w:color w:val="auto"/>
          <w:sz w:val="21"/>
          <w:szCs w:val="21"/>
          <w:shd w:val="clear" w:color="auto" w:fill="auto"/>
          <w:lang w:val="en-US" w:eastAsia="zh-CN"/>
        </w:rPr>
        <w:t>）、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Andrew Murray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  <w:lang w:val="en-US" w:eastAsia="zh-CN"/>
        </w:rPr>
        <w:t>Andrew Wommack、</w:t>
      </w:r>
      <w:r>
        <w:rPr>
          <w:rFonts w:hint="default" w:ascii="Georgia" w:hAnsi="Georgia" w:eastAsia="宋体" w:cs="Georgia"/>
          <w:sz w:val="21"/>
          <w:szCs w:val="21"/>
          <w:shd w:val="clear" w:color="auto" w:fill="auto"/>
        </w:rPr>
        <w:t>Clyde Narramore</w:t>
      </w:r>
      <w:r>
        <w:rPr>
          <w:rFonts w:hint="default" w:ascii="Georgia" w:hAnsi="Georgia" w:cs="Georgia"/>
          <w:sz w:val="21"/>
          <w:szCs w:val="21"/>
          <w:shd w:val="clear" w:color="auto" w:fill="auto"/>
          <w:lang w:eastAsia="zh-CN"/>
        </w:rPr>
        <w:t>、</w:t>
      </w:r>
      <w:r>
        <w:rPr>
          <w:rFonts w:hint="default" w:ascii="Georgia" w:hAnsi="Georgia" w:eastAsia="宋体" w:cs="Georgia"/>
          <w:sz w:val="21"/>
          <w:szCs w:val="21"/>
          <w:shd w:val="clear" w:color="auto" w:fill="auto"/>
        </w:rPr>
        <w:t>Tim LaHaye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shd w:val="clear" w:color="auto" w:fill="auto"/>
          <w:lang w:eastAsia="zh-CN"/>
        </w:rPr>
        <w:t>等。三分法在灵恩派的圈子里比较流行。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三分法通常认为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：对于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一个重生的人，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当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神的灵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他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重生之后，人的灵和主结合成为一灵，因此就是完美的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、无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罪的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也是不会犯罪的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而人的魂则是有罪的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需要洁净的（约3:8；雅2:26；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雅1:21；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林前6:17；林后5:17；罗8:9；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约壹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3:9；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彼前1:9</w:t>
      </w:r>
      <w:r>
        <w:rPr>
          <w:rFonts w:hint="default" w:ascii="Georgia" w:hAnsi="Georgia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,</w:t>
      </w:r>
      <w:r>
        <w:rPr>
          <w:rFonts w:hint="default" w:ascii="Georgia" w:hAnsi="Georgia" w:eastAsia="宋体" w:cs="Georgia"/>
          <w:i w:val="0"/>
          <w:caps w:val="0"/>
          <w:color w:val="auto"/>
          <w:spacing w:val="0"/>
          <w:sz w:val="21"/>
          <w:szCs w:val="21"/>
          <w:lang w:val="en-US" w:eastAsia="zh-CN"/>
        </w:rPr>
        <w:t>22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）。重生之后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需要用神的话语不断更新你的魂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心意更新而变化，这样你的生命也会经历改变（罗12:1-2）。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三分法中有人认为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真正的你是灵，因为神是灵，你有神的形象，所以你也是灵。雅2:26说身体没有灵就是死的。创2:7说神把气息（05397）吹进亚当的鼻孔。气息和灵在原文是同一个词，比如伯26:4译为“灵”；箴言20:27译为“灵”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。所以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是神将灵吹入亚当的里面，他就成了活的魂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亚当的身体和魂是没有生命的，直到有了灵。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直接支持三分法的经文是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帖前5:23；来4:12。这里都提到灵和魂，并加以区分。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关于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二分法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二分法认为人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由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物质存在和非物质存在两部分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构成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。物质的存在通常称为“身体”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灵和魂在本质是一样的，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都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指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人的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非物质的部分，只是用来强调不同的重点，很多时候可以互换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。互换的理由如下（下面的用词是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来自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并非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和合本的翻译，有时候原文是“魂”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的词在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中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译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为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“灵魂”）：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1、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太10:28提到人的两个构成</w:t>
      </w:r>
      <w:r>
        <w:rPr>
          <w:rFonts w:hint="default" w:ascii="Georgia" w:hAnsi="Georgia" w:cs="Georgia"/>
          <w:color w:val="auto"/>
          <w:sz w:val="21"/>
          <w:szCs w:val="21"/>
          <w:u w:val="single" w:color="auto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：身体和魂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。赛10:18提到人的魂和身体（和合本没译出来）。圣经提到人没有身体后成为魂（启6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: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20:4）。徒2:31提到人的魂和肉体。约三1:2提到身体和魂都兴盛。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同时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有经文提到人的两个构成是</w:t>
      </w:r>
      <w:r>
        <w:rPr>
          <w:rFonts w:hint="default" w:ascii="Georgia" w:hAnsi="Georgia" w:cs="Georgia"/>
          <w:color w:val="auto"/>
          <w:sz w:val="21"/>
          <w:szCs w:val="21"/>
          <w:u w:val="single" w:color="auto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身体和灵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。传12:7提到了人的身体归回尘土，人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灵归回赐灵的神。太26:41提到灵里愿意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但肉体软弱。林前5:3提到保罗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身体不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教会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那里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，但灵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他们同在。林前6:20提到在身体和灵里荣耀神。林前7:34提到了身体和灵都要圣洁。西2:5提到保罗身体不在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那里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他们同在。彼前4:6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人由肉体和灵组成。雅2:26提到身体没有灵就是死的。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2、更重要的是，路1:46-47同时将魂和灵提出来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玛利亚说“我的魂尊主为大，我的灵以我的救主为乐”。原文中这是诗歌体裁中的平行结构，说明意思是基本一样的，只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不同的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表达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方式。所以这里“魂”和“灵”的意思是差不多的，都和灵性有关。腓1:27提到灵合一，魂也合一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从侧面说明两者是类似的。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3、圣经谈到人死亡的时候，有时说把魂给出去（创35:18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王上17:21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徒15:26）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，有时也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说把灵给出去（诗31:5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路23:46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徒7:59）。灵和魂都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用来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指死后的人的形式（彼前3:19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来12:23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启6:9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20:4；诗16:10）。路12:20提到神要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拿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走人的魂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徒2:27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人死后的魂会降在阴间。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4、谈到救赎的时候，人的灵需要救赎、更新和洁净（林前5:5；林后7:1；弗4:23），人的灵也会发昏和耗尽（诗143:4,7）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人的魂也需要救赎、更新和洁净（雅1:21；彼前1:9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,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22；诗116:4；来10:39）。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5、另外，圣经提到神的灵（创1:2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41:38；太12:28；罗8:9；林后3:3），也提到神的魂（赛42:1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耶9:9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摩6:8；太12:18；来10:38）。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6、人的灵是有思想的、情绪的（弗4:23；徒18:5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,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25；约11:33；林后2:13；林前16:18），是有品格/性情的（彼前3:4；林前4:21）。人的魂也是如此（太26:38；约12:27；徒4:32；彼后2:8；启18:14；太11:29）。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魂和灵使用时的区别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灵用来谈到属灵的事情多一些（不是绝对）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魂用来代表行动的主体多一些（不是绝对）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在旧约常常作为人或人的生命的代词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。这也是很多人认为灵和魂是不同的部分的主要原因，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其实只是强调不同的侧面而已。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罗12:11；徒18:25（灵里火热）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17:16（灵里激动）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20:22（灵里被捆绑）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林前2:11（人的灵才明白属灵的事）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林后7:13（灵里得了畅快）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林前14:15提到用灵祷告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林后4:13（信心的灵）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罗1:9（用灵服侍神）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罗2:29（灵里的割礼）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罗8:16提到圣灵和我们的灵同证我们是神的儿女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腓3:3提到在灵里敬拜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腓1:27（灵里合一）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加6:18；门1:25；提后4:22说主和你们的灵同在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启17:3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21:10（灵里被提）。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诗篇10:1,2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104:1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146:1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赛42:1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创2:7。林前15:45告诉我们人/亚当成为活的魂，这里用魂来指代人。太26:38说耶稣的魂很难过。路12:19谈到自己和自己对话。徒2:43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每一个魂都惧怕。徒4:32谈到一心一魂（说明魂和心是近义词）。罗2:9提到患难困苦加给作恶的每一个魂。罗13:1提到每一个魂要顺服在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上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的。林后1:23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保罗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让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神给他的魂做见证。徒2:41说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三千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个魂得救了。徒7:14提到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七十五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个魂。彼后2:14提到不坚固的魂。雅5:20提到救一个魂不死。启20:4谈到在宝座上的魂。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上面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这些区别也不是绝对的。因为魂有时也用来谈属灵的事情（可12:30；路1:46；彼前2:11；路1:46-47；来6:19），灵有时也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用来代表行动的主体或生命的个体（传3:21）。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三分法的问题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三分法支持者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常用论据是帖前5:23和来4:12-13。我们一起来仔细看一下这两段经文。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首先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我们需要考虑圣经用词的意思未必如同我们所理解的“精确”。比如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福音书所引用的申6:5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路10:27提到心（heart）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性（soul）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力（strength）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意（mind）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太22:37仅提到心（heart）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性（soul）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意（mind）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可12:30提到心（heart）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意（understanding）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力（strength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）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。这并不是说我们可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被划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分为这些部分，而是强调我们要用我们的全人来爱神。诗篇143:4也讲“灵”和“心”平行，说明意思是基本一致的。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1、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帖前5:23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也类似，它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强调“整个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/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wholly”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整个魂、灵、体都保全。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这未必意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味着魂和灵是完全不同的，它们可能仅仅是强调人的非物质部分的不同侧面。如果仅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仅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因为看到两个不同的词汇“灵”和“魂”，就认为这是两个不同的组成部分，这样的解经是不够严谨的。如果这样的解经是对的话，按照路10:27人就可以分为四个部分了。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2、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来4:12-13被认为是在灵和魂之间分开，在关节和骨髓之间分开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其实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原文的语法是“dividing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/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分开或分离”后面有四个genetive所有格，包括灵、魂、关节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/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骨、骨髓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。也就是，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两刃的剑刺入灵的里面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刺入魂的里面，让灵分开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魂分开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刺入关节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刺入骨髓，把关节分开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把骨髓分开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刺入思想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刺入主意/意念，把思想分开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把意念分开（思想和意念也是genetive所有格）。所有格genetive也可能指“在。。。之间（分开）”的意思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比如提前2:5指“在神和人之间”；徒23:7指“争论或异议在法利赛人和撒都该人之间产生了”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但从上下文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看，来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4:12-13不太可能指“在灵和魂之间分开”或“将灵和魂分开”，因为关节（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关节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里就有红骨髓）和骨髓、思想和意念本身是无法分开的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你无法用刀把关节和（红）骨髓分开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因为是融合在一起的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也无法把思想和意念分开，因为是彼此重叠的。从语法上来说，如果指把某某和某某分开的话，通常会在两个名词之前有一个副词或形容词或介词来表达“在。。。。之间（between）”的意思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比如罗10:12；徒3:25；路16:26；路11:51；太18:15等等。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3、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有人用林前2:14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3:1-4来支持人有三个部分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自然/属血气的部分、属肉体的部分、属灵的部分。其实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这里是指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人属灵状态的三个层次：自然的/属血气的人指没有圣灵或没有重生的人，不能明白属灵的事情的，反倒以为愚拙；属肉体的人是指已经得救，但是生命还幼小，犯罪很多的人（比如林前1:2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3:3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提到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哥林多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教会的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人是圣徒，但</w:t>
      </w:r>
      <w:r>
        <w:rPr>
          <w:rFonts w:hint="default" w:ascii="Georgia" w:hAnsi="Georgia" w:cs="Georgia"/>
          <w:color w:val="0000FF"/>
          <w:sz w:val="21"/>
          <w:szCs w:val="21"/>
          <w:lang w:val="en-US" w:eastAsia="zh-CN"/>
        </w:rPr>
        <w:t>仍</w:t>
      </w:r>
      <w:r>
        <w:rPr>
          <w:rFonts w:hint="default" w:ascii="Georgia" w:hAnsi="Georgia" w:eastAsia="宋体" w:cs="Georgia"/>
          <w:color w:val="0000FF"/>
          <w:sz w:val="21"/>
          <w:szCs w:val="21"/>
          <w:lang w:val="en-US" w:eastAsia="zh-CN"/>
        </w:rPr>
        <w:t>有很多罪）；属灵的人是指已经得救且已有比较成熟生命的人，这样的人可以吃干粮，而不是灵奶（林前3:2；加6:1；来5:12-14）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4、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创2:7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和合本译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为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“有灵的活人”，原文是“活的魂或人（living soul）”，因为如上所述，“魂”可用来指代人。有人认为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神吹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鼻孔的气息是人的灵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，其实不然。但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的“生气”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原文是“生命的气息”，其中“生命（02146）”是复数，说明是泛指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包含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动物在内的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各种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生命，而不仅仅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指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因为当时只有一个人，如果仅仅指人的话应该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单数，而不是复数。“生命”这个词在创1:20也用到了，指水里有生命的活物。创7:22提到洪水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时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凡鼻孔有气息的生命都死了，这里包括人和陆地的动物。所以“生命”这个词可以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泛指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人和动物的生命。综上所述，创2:7的重点不是指神创造了人的灵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而是因着神把生气吹入人的鼻孔，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使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成为活的人/魂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，而在此之前，人是没有生命的。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5、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林前6:17谈到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主联合的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成为一灵是什么意思呢？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这与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夫妻联合成为一体类似，不是说夫妻变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成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一个身体或肉体了，重点指夫妻之间的关系。同样的，我们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主联合，也不是说和主成为一个灵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没有区别了，而是指我们和主之间的关系。我们因着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主有属灵的联合而成为一体，成为耶稣基督的身体的一部分（林前6:15）。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总结：人的构成是两部分，物质的和非物质的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物质的就是人的身体/肉体/外体（林后4:16）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非物质的可以用灵、魂、灵魂、心、内心（林后4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: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16）等词来代表，</w:t>
      </w: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虽</w:t>
      </w: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有不同的侧重，但是本质是一样的。</w:t>
      </w:r>
    </w:p>
    <w:p>
      <w:pP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</w:pPr>
    </w:p>
    <w:p>
      <w:pP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b/>
          <w:bCs/>
          <w:color w:val="auto"/>
          <w:sz w:val="21"/>
          <w:szCs w:val="21"/>
          <w:lang w:val="en-US" w:eastAsia="zh-CN"/>
        </w:rPr>
        <w:t>Q&amp;A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1、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有人问：那么动物和人的区别在哪里呢？原来以为人有灵和魂，动物只有魂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没有灵。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答：前面已经提过，传3:21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在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和合本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翻译是不清晰的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原文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同一个词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，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用在人的时候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被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译为“灵”，用在动物的时候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被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译为“魂”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。但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从上下文来看，翻译为“气息”可能更好。这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句经文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也不能用来证明动物真的有灵或魂。重要的教义不应该单从一句模糊的经文得到，需要有更多的经文来支持。</w:t>
      </w:r>
      <w:r>
        <w:rPr>
          <w:rFonts w:hint="default" w:ascii="Georgia" w:hAnsi="Georgia" w:eastAsia="宋体" w:cs="Georgia"/>
          <w:color w:val="auto"/>
          <w:sz w:val="21"/>
          <w:szCs w:val="21"/>
          <w:u w:val="single" w:color="auto"/>
          <w:lang w:val="en-US" w:eastAsia="zh-CN"/>
        </w:rPr>
        <w:t>圣经明确提到人和动物的区别的地方在于人有神的形象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，神把受造界交给人来掌管，而不是动物（创1:27-28）。人的形象至少有两个意思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一个是代表神来管理神的创造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一个是有道德的属性，并为此向神交账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（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弗4:23；西3:10；罗2:14-16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）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。至于其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方面，则不太清晰的。可能人和动物都有非物质的存在，比如灵或魂，但是却有不同的功用，人有神的形象并向神负责，动物却不然。也可能只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是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人才有非物质的存在，动物却没有。这些都难以有一个定论，因为圣经并没有清楚说明。所以圣经沉默的，我们最好也要沉默。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2、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有人问：人受造的时候有灵吗？还是重生得救之后才有灵？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答：人受造的时候就有灵了。亚12:1提到神造天地，也造人的灵。每一个人里面都有灵，只是因为罪，人的灵和神隔绝了，这就是灵性的死（弗2:1）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；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只有重生之后，人的灵开始认识神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、与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神建立正确的关系，就是活过来了（弗2:1）。圣经里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“生”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是从无变为有的意思，人出生也不是从无变为有，而是从受精卵慢慢发育而成的。圣子是天父所生的，是神的独生子，但是圣子永恒中就存在了。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3、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有人问：搞清楚二分或三分有那么重要吗？对于我们的属灵生活或辅导有什么影响？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答：有很多的影响。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从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链接中的《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"http://www.forestparkbible.org/home/180012540/180012540/docs/Dichotomy-or-Trichotomy.pdf"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二分法和三分法对辅导抑郁症的影响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》就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t>可见一斑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。更多的区别需要另外写一篇文章了。</w:t>
      </w:r>
    </w:p>
    <w:p>
      <w:pPr>
        <w:ind w:firstLine="42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p>
      <w:pPr>
        <w:ind w:firstLine="0" w:firstLineChars="0"/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b/>
          <w:bCs/>
          <w:color w:val="auto"/>
          <w:sz w:val="21"/>
          <w:szCs w:val="21"/>
          <w:lang w:val="en-US" w:eastAsia="zh-CN"/>
        </w:rPr>
        <w:t>参考链接</w:t>
      </w:r>
      <w:r>
        <w:rPr>
          <w:rFonts w:hint="eastAsia" w:ascii="Georgia" w:hAnsi="Georgia" w:cs="Georgia"/>
          <w:b/>
          <w:bCs/>
          <w:color w:val="auto"/>
          <w:sz w:val="21"/>
          <w:szCs w:val="21"/>
          <w:lang w:val="en-US" w:eastAsia="zh-CN"/>
        </w:rPr>
        <w:t>：</w:t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支持二元论的：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"https://thirdmill.org/answers/answer.asp?file=40572"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Trichotomy or Dichotomy?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支持三元论的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"https://bibletruth.cn/Nee/Nee0003.html"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灵魂体的分别_倪柝声文集Vol1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"https://www.douban.com/group/topic/63161878/"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灵魂体三元论及其对华人教会的影响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比较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二元论和三元论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的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"https://verticallivingministries.com/tag/trichotomy/"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Is Mankind Two or Thre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e?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instrText xml:space="preserve"> HYPERLINK "http://www.the-highway.com/tricho-charis_Brown.html" </w:instrTex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cs="Georgia"/>
          <w:sz w:val="21"/>
          <w:szCs w:val="21"/>
          <w:lang w:val="en-US" w:eastAsia="zh-CN"/>
        </w:rPr>
        <w:t>D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.</w:t>
      </w:r>
      <w:r>
        <w:rPr>
          <w:rStyle w:val="6"/>
          <w:rFonts w:hint="default" w:ascii="Georgia" w:hAnsi="Georgia" w:cs="Georgia"/>
          <w:sz w:val="21"/>
          <w:szCs w:val="21"/>
          <w:lang w:val="en-US" w:eastAsia="zh-CN"/>
        </w:rPr>
        <w:t>M.Brown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（</w:t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在灵恩派27年的牧者</w:t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）</w:t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的看法</w:t>
      </w:r>
      <w:r>
        <w:rPr>
          <w:rFonts w:hint="default" w:ascii="Georgia" w:hAnsi="Georgia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ind w:firstLine="0" w:firstLineChars="0"/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二元和三元对于辅导抑郁症的影响：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instrText xml:space="preserve"> HYPERLINK "http://www.forestparkbible.org/home/180012540/180012540/docs/Dichotomy-or-Trichotomy.pdf" </w:instrTex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default" w:ascii="Georgia" w:hAnsi="Georgia" w:eastAsia="宋体" w:cs="Georgia"/>
          <w:sz w:val="21"/>
          <w:szCs w:val="21"/>
          <w:lang w:val="en-US" w:eastAsia="zh-CN"/>
        </w:rPr>
        <w:t>How the Doctrine of Man Shapes the Treatment of Depression?</w:t>
      </w: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  <w: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  <w:t>SamStorms的四篇文章：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文章1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"https://www.samstorms.com/enjoying-god-blog/post/dichotomy-and-trichotomy---part-two"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文章2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"https://www.samstorms.com/enjoying-god-blog/post/dichotomy-and-trichotomy---part-three"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文章3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t>、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begin"/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instrText xml:space="preserve"> HYPERLINK "https://www.samstorms.com/enjoying-god-blog/post/dichotomy-and-trichotomy---part-four" </w:instrTex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Georgia" w:hAnsi="Georgia" w:cs="Georgia"/>
          <w:sz w:val="21"/>
          <w:szCs w:val="21"/>
          <w:lang w:val="en-US" w:eastAsia="zh-CN"/>
        </w:rPr>
        <w:t>文章4</w:t>
      </w:r>
      <w:r>
        <w:rPr>
          <w:rFonts w:hint="eastAsia" w:ascii="Georgia" w:hAnsi="Georgia" w:cs="Georgia"/>
          <w:color w:val="auto"/>
          <w:sz w:val="21"/>
          <w:szCs w:val="21"/>
          <w:lang w:val="en-US" w:eastAsia="zh-CN"/>
        </w:rPr>
        <w:fldChar w:fldCharType="end"/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jc w:val="both"/>
        <w:textAlignment w:val="auto"/>
        <w:outlineLvl w:val="9"/>
        <w:rPr>
          <w:rFonts w:hint="default" w:ascii="Georgia" w:hAnsi="Georgia" w:eastAsia="宋体" w:cs="Georgia"/>
          <w:color w:val="000000"/>
          <w:sz w:val="24"/>
          <w:szCs w:val="24"/>
          <w:highlight w:val="none"/>
          <w:shd w:val="clear" w:color="auto" w:fill="auto"/>
        </w:rPr>
      </w:pP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宋体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##########################################################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1.这篇文章的收获？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ab/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对二元论和三元论有了更多的认识。特别是Brown的文章，让我对林前14章有了更多理解。1)背景：Speaking foreign languages in the holy temple area on a high holy day, when Hebrew should only have been spoken, was either sacrilege or a sign from God of imminent judgment. -&gt;[林前14:21-23]。2)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以</w:t>
      </w:r>
      <w:bookmarkStart w:id="0" w:name="_GoBack"/>
      <w:bookmarkEnd w:id="0"/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造就人为目的：[林前14:19,26] show Paul’s incredible humility and others-orientation/edifying. 3)听道时要慎思明辨：[林前12:29]。</w:t>
      </w:r>
    </w:p>
    <w:p>
      <w:pPr>
        <w:shd w:val="clear" w:color="auto" w:fill="auto"/>
        <w:wordWrap/>
        <w:adjustRightInd/>
        <w:snapToGrid/>
        <w:spacing w:line="240" w:lineRule="auto"/>
        <w:ind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2.你有什么疑问或问题？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a.对于创2:7，我不了解原文，只是从英文来理解复数名词。见过复数有两种用法：1)指某一类别中的多个（比如5 black horses. 这里仅指黑马，但因数量而用复数）2)泛指各种类别（比如horses are animals. 这里泛指各种类型的马）。因为全人类都是从亚当而出，那么是否有可能”生命的气息”中包含了亚当和他后裔所有人的生命呢？因而这个复数生命是第1种用法，是指多人的生命。我找到的经文有：徒17:26；来7:10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词汇的用法需要看上下文，上下文中要看紧密的上下文。“生命的气息”的山下文是：1）当时仅仅造了一个人。2）当时用于创造动物的时候，也是用“生命”这个词。3）在其他旧约提到“生命的气息”类似的经文，生命也是复数，而且包含动物。4）虽然你提到的经文指神造了很多人。那和造第一个人是不同的，他们都是亚当的后代，和亚当的创造是不一样的，不是用尘土造了以后又吹气而成的。5）你所提到的经文里，没有用“生命”这个词。所以结论应该是：创2:7是泛指各种有生命的活物的气息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a追问：[来7:10] for he was still in the loins of his ancestor when Melchizedek met him. 这句经文里为什么用复数loins呢？既然亚伯拉罕的后代已在他的身体里，同样的亚当的后代也已经在亚当身体里了。因此，若“生命的气息”中的生命包括他及其后代们的生命，那么用复数就很自然。神是超越时空的，神看亚当的视角应该跟我们的不同，我们看到的是一个人，但也许神眼中的亚当是整个人类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原文是单数的，而且祖先也是单数。只是指利未已经在他的祖先的里面。当然从上下文，可以知道这个祖先就是亚伯拉罕。翻译过来的时候，为了体现英文的特点，为了表达不特定的意思，所以用了复数，因为人的身体一般都有两个腰子。这个与“生命”是不同的。你把“腰子”和“生命”一起做类比，差别有些大。解经最重要的是看上下文，尤其是紧密的上下文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a追问：腰子是单数还是复数，并不影响后面的论述：即亚当的后代已经在他身体里。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——如果你说“人类所有的生命”都在亚当的生命里面，有点不通，也没有圣经的经文作为依据。做类比的时候要特别小心，否则容易出来很多问题。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a追问：但原罪由亚当进入全人类，不是因为他的后代已经在他里面了吗？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罪到底怎么进入的，有很多说法，圣经没有清晰的描述。1)一种是你所引用的来7:10，说人已经在亚当的里面。但是怎么个“在”法？有不同的说法：是人的灵魂已经在亚当的身体里面，参与了犯罪？还是人的灵魂与亚当的灵魂有一种超时空的超自然的联合（神秘的联合，类似于人和基督的联合），导致罪也归于了所有的人？目前没有一个定论。2)一种是林前15:22的联合说：认为有一种神秘的联合，而非人的灵魂和身体都已在亚当的里面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a追问：[西3:3]因为你们已经死了，你们的生命与基督一同藏在 神里面。For you have died, and your life is hidden with Christ in God. 这句经文在是说超自然的联合吗？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——可以这么理解，罗6有清晰的教导。新约提到“在基督里”基本都是联合。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a追问：好的。既然没有定论，那就先放放。无论复数“生命”是泛指各种生命，还是指全人类的生命，“生命的气息”都可以用来指一种能让魂活的东西（我觉得更像是一种对生命的比喻）。</w:t>
      </w:r>
    </w:p>
    <w:p>
      <w:pPr>
        <w:shd w:val="clear" w:color="auto" w:fill="auto"/>
        <w:wordWrap/>
        <w:adjustRightInd/>
        <w:snapToGrid/>
        <w:spacing w:line="240" w:lineRule="auto"/>
        <w:ind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——好的，我们需要在圣经面前谦卑。“生命的气息”就是让人或动物能生存的东西。很形象的，如果你没有气了，你就死了。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/>
        <w:textAlignment w:val="auto"/>
        <w:outlineLvl w:val="9"/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default" w:ascii="Georgia" w:hAnsi="Georgia" w:cs="Georgia"/>
          <w:color w:val="auto"/>
          <w:highlight w:val="none"/>
          <w:shd w:val="clear" w:color="auto" w:fill="auto"/>
          <w:lang w:val="en-US" w:eastAsia="zh-CN"/>
        </w:rPr>
        <w:t>3.对你的自我辅导和辅导他人会带来什么改变？</w:t>
      </w:r>
    </w:p>
    <w:p>
      <w:pPr>
        <w:shd w:val="clear" w:color="auto" w:fill="auto"/>
        <w:wordWrap/>
        <w:adjustRightInd/>
        <w:snapToGrid/>
        <w:spacing w:line="240" w:lineRule="auto"/>
        <w:ind w:left="0" w:leftChars="0" w:right="0" w:firstLine="420" w:firstLineChars="0"/>
        <w:textAlignment w:val="auto"/>
        <w:outlineLvl w:val="9"/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</w:pP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《How the Doctrine of Man Shapes the Treatment of Depression》中，</w:t>
      </w:r>
      <w:r>
        <w:rPr>
          <w:rFonts w:hint="default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Winston Smith</w:t>
      </w:r>
      <w:r>
        <w:rPr>
          <w:rFonts w:hint="eastAsia" w:ascii="Georgia" w:hAnsi="Georgia" w:eastAsia="仿宋" w:cs="Georgia"/>
          <w:color w:val="auto"/>
          <w:highlight w:val="none"/>
          <w:shd w:val="clear" w:color="auto" w:fill="auto"/>
          <w:lang w:val="en-US" w:eastAsia="zh-CN"/>
        </w:rPr>
        <w:t>透过对HIC的分析，非常具体和清晰的展示了整合辅导的问题：错误解经、轻忽圣经与圣灵/基督的工作等等。Christ did not come simply to rescue one-third of my being, but came to redeem me from my fallen nature. People are fundamentally spiritual and worship-driven creatures, whose goal and spiritual obligations are glorifying God in everything we do. 这些会帮助我能分辨一些错误的言论，避免给出不合圣经的建议。</w:t>
      </w:r>
    </w:p>
    <w:p>
      <w:pPr>
        <w:rPr>
          <w:rFonts w:hint="default" w:ascii="Georgia" w:hAnsi="Georgia" w:eastAsia="宋体" w:cs="Georgia"/>
          <w:color w:val="auto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3E24CE"/>
    <w:rsid w:val="004D140B"/>
    <w:rsid w:val="005C1D76"/>
    <w:rsid w:val="006F0086"/>
    <w:rsid w:val="008E0273"/>
    <w:rsid w:val="009E41A9"/>
    <w:rsid w:val="00F10A36"/>
    <w:rsid w:val="018D2DC3"/>
    <w:rsid w:val="019E4E6A"/>
    <w:rsid w:val="01AE497D"/>
    <w:rsid w:val="01CA3B4A"/>
    <w:rsid w:val="01F276CA"/>
    <w:rsid w:val="01FE4505"/>
    <w:rsid w:val="02010056"/>
    <w:rsid w:val="02280FE0"/>
    <w:rsid w:val="022D5A1D"/>
    <w:rsid w:val="02695748"/>
    <w:rsid w:val="02E341E3"/>
    <w:rsid w:val="03766F4B"/>
    <w:rsid w:val="03980FBA"/>
    <w:rsid w:val="03EA5A8E"/>
    <w:rsid w:val="04012B21"/>
    <w:rsid w:val="043F6341"/>
    <w:rsid w:val="04DF0280"/>
    <w:rsid w:val="04E01E6E"/>
    <w:rsid w:val="050167C6"/>
    <w:rsid w:val="054374BC"/>
    <w:rsid w:val="057F1291"/>
    <w:rsid w:val="05E039F8"/>
    <w:rsid w:val="06212981"/>
    <w:rsid w:val="065F346F"/>
    <w:rsid w:val="0689257D"/>
    <w:rsid w:val="06905F1E"/>
    <w:rsid w:val="06C51B64"/>
    <w:rsid w:val="071F23FE"/>
    <w:rsid w:val="076D7EBA"/>
    <w:rsid w:val="0783664D"/>
    <w:rsid w:val="07A01404"/>
    <w:rsid w:val="08971276"/>
    <w:rsid w:val="09082DD3"/>
    <w:rsid w:val="09085211"/>
    <w:rsid w:val="098D5754"/>
    <w:rsid w:val="09B93C11"/>
    <w:rsid w:val="09C14E2C"/>
    <w:rsid w:val="09D6012D"/>
    <w:rsid w:val="09DA5DBA"/>
    <w:rsid w:val="09FD2547"/>
    <w:rsid w:val="0A522AE7"/>
    <w:rsid w:val="0A7375B2"/>
    <w:rsid w:val="0AA3063A"/>
    <w:rsid w:val="0AA51AD5"/>
    <w:rsid w:val="0AEC4D43"/>
    <w:rsid w:val="0AEC5ADA"/>
    <w:rsid w:val="0B233F31"/>
    <w:rsid w:val="0B9C5D9B"/>
    <w:rsid w:val="0BFE670D"/>
    <w:rsid w:val="0C9C4EC6"/>
    <w:rsid w:val="0C9F4707"/>
    <w:rsid w:val="0CC224CB"/>
    <w:rsid w:val="0D2604F3"/>
    <w:rsid w:val="0D512D49"/>
    <w:rsid w:val="0D8C3AC6"/>
    <w:rsid w:val="0E334900"/>
    <w:rsid w:val="0E3D33FE"/>
    <w:rsid w:val="0E7A2CD0"/>
    <w:rsid w:val="0E7D6A0C"/>
    <w:rsid w:val="0EF5087C"/>
    <w:rsid w:val="0EFA4607"/>
    <w:rsid w:val="10B412F6"/>
    <w:rsid w:val="10EA3AF2"/>
    <w:rsid w:val="10F61965"/>
    <w:rsid w:val="117E3F9F"/>
    <w:rsid w:val="119F0727"/>
    <w:rsid w:val="11BB2105"/>
    <w:rsid w:val="11BF59BB"/>
    <w:rsid w:val="11F86578"/>
    <w:rsid w:val="1202209A"/>
    <w:rsid w:val="12243B28"/>
    <w:rsid w:val="123D3230"/>
    <w:rsid w:val="12527339"/>
    <w:rsid w:val="128D0B7C"/>
    <w:rsid w:val="130E20C2"/>
    <w:rsid w:val="13353C3D"/>
    <w:rsid w:val="134940A9"/>
    <w:rsid w:val="13550F64"/>
    <w:rsid w:val="13995836"/>
    <w:rsid w:val="13A1016A"/>
    <w:rsid w:val="13B945BD"/>
    <w:rsid w:val="14007674"/>
    <w:rsid w:val="14A06658"/>
    <w:rsid w:val="151D3B90"/>
    <w:rsid w:val="154645F8"/>
    <w:rsid w:val="154B0E33"/>
    <w:rsid w:val="157E6AF5"/>
    <w:rsid w:val="159D65A5"/>
    <w:rsid w:val="15B734E2"/>
    <w:rsid w:val="169B6251"/>
    <w:rsid w:val="17603446"/>
    <w:rsid w:val="177171F0"/>
    <w:rsid w:val="17777E29"/>
    <w:rsid w:val="17826C25"/>
    <w:rsid w:val="17A2666C"/>
    <w:rsid w:val="17F628AF"/>
    <w:rsid w:val="18697052"/>
    <w:rsid w:val="18A520C3"/>
    <w:rsid w:val="18AC1F2E"/>
    <w:rsid w:val="18CE5359"/>
    <w:rsid w:val="18D70EB5"/>
    <w:rsid w:val="18DF3C7A"/>
    <w:rsid w:val="194160A8"/>
    <w:rsid w:val="19970FA0"/>
    <w:rsid w:val="19B047FE"/>
    <w:rsid w:val="19BC5695"/>
    <w:rsid w:val="1A315CD8"/>
    <w:rsid w:val="1A4210D4"/>
    <w:rsid w:val="1A5E0C19"/>
    <w:rsid w:val="1A752EDE"/>
    <w:rsid w:val="1ABC52B6"/>
    <w:rsid w:val="1AE953FC"/>
    <w:rsid w:val="1B734067"/>
    <w:rsid w:val="1BAF61FB"/>
    <w:rsid w:val="1BC90FA3"/>
    <w:rsid w:val="1BF21B4C"/>
    <w:rsid w:val="1C280533"/>
    <w:rsid w:val="1C436837"/>
    <w:rsid w:val="1C7217BC"/>
    <w:rsid w:val="1C7461B8"/>
    <w:rsid w:val="1CCE6317"/>
    <w:rsid w:val="1CD360D7"/>
    <w:rsid w:val="1CF737C1"/>
    <w:rsid w:val="1D19321F"/>
    <w:rsid w:val="1D397289"/>
    <w:rsid w:val="1D50123D"/>
    <w:rsid w:val="1D8202F5"/>
    <w:rsid w:val="1E06601A"/>
    <w:rsid w:val="1E09485C"/>
    <w:rsid w:val="1E5763F1"/>
    <w:rsid w:val="1EA700D7"/>
    <w:rsid w:val="1F381255"/>
    <w:rsid w:val="1F69082E"/>
    <w:rsid w:val="1F737832"/>
    <w:rsid w:val="1FED7123"/>
    <w:rsid w:val="2015647F"/>
    <w:rsid w:val="208E2D59"/>
    <w:rsid w:val="21046F21"/>
    <w:rsid w:val="2159195D"/>
    <w:rsid w:val="21A345BC"/>
    <w:rsid w:val="21E10C0A"/>
    <w:rsid w:val="23046782"/>
    <w:rsid w:val="23F02090"/>
    <w:rsid w:val="24105783"/>
    <w:rsid w:val="24E45107"/>
    <w:rsid w:val="257C5CBE"/>
    <w:rsid w:val="265E22B1"/>
    <w:rsid w:val="2667381B"/>
    <w:rsid w:val="267B1413"/>
    <w:rsid w:val="26A031A6"/>
    <w:rsid w:val="27773B78"/>
    <w:rsid w:val="278E3437"/>
    <w:rsid w:val="27A8443A"/>
    <w:rsid w:val="27C72A03"/>
    <w:rsid w:val="281C3802"/>
    <w:rsid w:val="289A3C60"/>
    <w:rsid w:val="28BC2FBF"/>
    <w:rsid w:val="28CA07B3"/>
    <w:rsid w:val="28F76A54"/>
    <w:rsid w:val="293E7836"/>
    <w:rsid w:val="2963263A"/>
    <w:rsid w:val="29DB2332"/>
    <w:rsid w:val="29F72365"/>
    <w:rsid w:val="2A451379"/>
    <w:rsid w:val="2A58519C"/>
    <w:rsid w:val="2A6568ED"/>
    <w:rsid w:val="2A7368AB"/>
    <w:rsid w:val="2AF858E2"/>
    <w:rsid w:val="2B2A7A4E"/>
    <w:rsid w:val="2B2F2614"/>
    <w:rsid w:val="2B3D18C4"/>
    <w:rsid w:val="2BA643A8"/>
    <w:rsid w:val="2BBD411D"/>
    <w:rsid w:val="2BF8270E"/>
    <w:rsid w:val="2C011659"/>
    <w:rsid w:val="2C0E5907"/>
    <w:rsid w:val="2D0C6931"/>
    <w:rsid w:val="2D2B4C5C"/>
    <w:rsid w:val="2D505ED5"/>
    <w:rsid w:val="2D8C0E31"/>
    <w:rsid w:val="2DD300AC"/>
    <w:rsid w:val="2E120E99"/>
    <w:rsid w:val="2E167A29"/>
    <w:rsid w:val="2E1A0601"/>
    <w:rsid w:val="2E3637B9"/>
    <w:rsid w:val="2E7A1B10"/>
    <w:rsid w:val="2EA37596"/>
    <w:rsid w:val="2EF9001C"/>
    <w:rsid w:val="2F1E7A2F"/>
    <w:rsid w:val="2F20375F"/>
    <w:rsid w:val="2F22240E"/>
    <w:rsid w:val="2F3D438A"/>
    <w:rsid w:val="30D84A58"/>
    <w:rsid w:val="311C38A6"/>
    <w:rsid w:val="319B0404"/>
    <w:rsid w:val="31C111A8"/>
    <w:rsid w:val="31C7723B"/>
    <w:rsid w:val="320B79AA"/>
    <w:rsid w:val="32BF138E"/>
    <w:rsid w:val="33213D5D"/>
    <w:rsid w:val="33566AC6"/>
    <w:rsid w:val="335A04EA"/>
    <w:rsid w:val="337F3B86"/>
    <w:rsid w:val="3382291E"/>
    <w:rsid w:val="339626F1"/>
    <w:rsid w:val="341A2E9E"/>
    <w:rsid w:val="34250673"/>
    <w:rsid w:val="342844A1"/>
    <w:rsid w:val="3431611E"/>
    <w:rsid w:val="345917F4"/>
    <w:rsid w:val="34B550C6"/>
    <w:rsid w:val="34D47F9C"/>
    <w:rsid w:val="358F510E"/>
    <w:rsid w:val="35A5140F"/>
    <w:rsid w:val="35B11761"/>
    <w:rsid w:val="35F8098A"/>
    <w:rsid w:val="36134960"/>
    <w:rsid w:val="3620175F"/>
    <w:rsid w:val="36626AF9"/>
    <w:rsid w:val="36657E16"/>
    <w:rsid w:val="36C51B41"/>
    <w:rsid w:val="36E02EA1"/>
    <w:rsid w:val="36E4364C"/>
    <w:rsid w:val="36ED53D7"/>
    <w:rsid w:val="37450FCF"/>
    <w:rsid w:val="374708E7"/>
    <w:rsid w:val="37CA1584"/>
    <w:rsid w:val="38185099"/>
    <w:rsid w:val="382A16A8"/>
    <w:rsid w:val="38671491"/>
    <w:rsid w:val="3867762D"/>
    <w:rsid w:val="389A6490"/>
    <w:rsid w:val="39537A5B"/>
    <w:rsid w:val="399E5D07"/>
    <w:rsid w:val="39C83CE2"/>
    <w:rsid w:val="39F16F58"/>
    <w:rsid w:val="3A7D1D34"/>
    <w:rsid w:val="3ABF46AC"/>
    <w:rsid w:val="3AE94535"/>
    <w:rsid w:val="3B4C4653"/>
    <w:rsid w:val="3B53747F"/>
    <w:rsid w:val="3C5777C0"/>
    <w:rsid w:val="3C8F3636"/>
    <w:rsid w:val="3C95006D"/>
    <w:rsid w:val="3CAB454D"/>
    <w:rsid w:val="3CE617BE"/>
    <w:rsid w:val="3D184199"/>
    <w:rsid w:val="3E075384"/>
    <w:rsid w:val="3E2B76D3"/>
    <w:rsid w:val="3EB34BB2"/>
    <w:rsid w:val="3EB83481"/>
    <w:rsid w:val="3EBC43A6"/>
    <w:rsid w:val="3F7148A2"/>
    <w:rsid w:val="3F9D1E6A"/>
    <w:rsid w:val="3FC564A8"/>
    <w:rsid w:val="40387BEA"/>
    <w:rsid w:val="40EA3709"/>
    <w:rsid w:val="40ED4BC8"/>
    <w:rsid w:val="427530B6"/>
    <w:rsid w:val="428264E3"/>
    <w:rsid w:val="42E21AB0"/>
    <w:rsid w:val="439B27FA"/>
    <w:rsid w:val="43A51AB1"/>
    <w:rsid w:val="43B54871"/>
    <w:rsid w:val="43ED5540"/>
    <w:rsid w:val="43F45CE8"/>
    <w:rsid w:val="43F71254"/>
    <w:rsid w:val="44210994"/>
    <w:rsid w:val="44281399"/>
    <w:rsid w:val="444476C3"/>
    <w:rsid w:val="44B760E1"/>
    <w:rsid w:val="44C00783"/>
    <w:rsid w:val="44C2678D"/>
    <w:rsid w:val="44F22DAC"/>
    <w:rsid w:val="455B3A28"/>
    <w:rsid w:val="455D4659"/>
    <w:rsid w:val="459B43E1"/>
    <w:rsid w:val="45DD5006"/>
    <w:rsid w:val="45F40055"/>
    <w:rsid w:val="466B0C0F"/>
    <w:rsid w:val="46801E7F"/>
    <w:rsid w:val="468C2C07"/>
    <w:rsid w:val="46AA71D5"/>
    <w:rsid w:val="46DB6105"/>
    <w:rsid w:val="47576FD2"/>
    <w:rsid w:val="47A72532"/>
    <w:rsid w:val="47C17568"/>
    <w:rsid w:val="47F46CD6"/>
    <w:rsid w:val="482B29DC"/>
    <w:rsid w:val="483D3813"/>
    <w:rsid w:val="489331D5"/>
    <w:rsid w:val="49850BC1"/>
    <w:rsid w:val="499F6D96"/>
    <w:rsid w:val="49DE08C1"/>
    <w:rsid w:val="49EE16BE"/>
    <w:rsid w:val="4A030239"/>
    <w:rsid w:val="4A626441"/>
    <w:rsid w:val="4A767B6F"/>
    <w:rsid w:val="4A89598F"/>
    <w:rsid w:val="4A8F5D0B"/>
    <w:rsid w:val="4AA45D52"/>
    <w:rsid w:val="4AD24994"/>
    <w:rsid w:val="4AFA32BB"/>
    <w:rsid w:val="4B0C57F5"/>
    <w:rsid w:val="4B3201FA"/>
    <w:rsid w:val="4B8F4739"/>
    <w:rsid w:val="4BA341D2"/>
    <w:rsid w:val="4BAC3542"/>
    <w:rsid w:val="4BB625AF"/>
    <w:rsid w:val="4BE36373"/>
    <w:rsid w:val="4BE5076A"/>
    <w:rsid w:val="4C277FC7"/>
    <w:rsid w:val="4C3E793E"/>
    <w:rsid w:val="4CE94667"/>
    <w:rsid w:val="4CEA19A3"/>
    <w:rsid w:val="4D082F81"/>
    <w:rsid w:val="4DE26957"/>
    <w:rsid w:val="4E5A244C"/>
    <w:rsid w:val="4E654E57"/>
    <w:rsid w:val="4E80554B"/>
    <w:rsid w:val="4EE32FA4"/>
    <w:rsid w:val="4EFE2F9E"/>
    <w:rsid w:val="4F0E77FB"/>
    <w:rsid w:val="4FAD56D4"/>
    <w:rsid w:val="502425D5"/>
    <w:rsid w:val="502F6A2B"/>
    <w:rsid w:val="50716EB5"/>
    <w:rsid w:val="50801C2C"/>
    <w:rsid w:val="5116354C"/>
    <w:rsid w:val="513A603E"/>
    <w:rsid w:val="51B32DB5"/>
    <w:rsid w:val="5253261E"/>
    <w:rsid w:val="527E525B"/>
    <w:rsid w:val="52CC3026"/>
    <w:rsid w:val="538D2F11"/>
    <w:rsid w:val="538E396A"/>
    <w:rsid w:val="53D94683"/>
    <w:rsid w:val="53F36652"/>
    <w:rsid w:val="549931C7"/>
    <w:rsid w:val="549E3467"/>
    <w:rsid w:val="55014135"/>
    <w:rsid w:val="553D3A63"/>
    <w:rsid w:val="55BE37B9"/>
    <w:rsid w:val="55D92F12"/>
    <w:rsid w:val="55F51ABE"/>
    <w:rsid w:val="561E6FF2"/>
    <w:rsid w:val="56530740"/>
    <w:rsid w:val="565C1178"/>
    <w:rsid w:val="568658AA"/>
    <w:rsid w:val="56C63A46"/>
    <w:rsid w:val="56CF2074"/>
    <w:rsid w:val="56D97B3B"/>
    <w:rsid w:val="57970879"/>
    <w:rsid w:val="57CF06BD"/>
    <w:rsid w:val="5868001A"/>
    <w:rsid w:val="58783810"/>
    <w:rsid w:val="59A01352"/>
    <w:rsid w:val="59B06370"/>
    <w:rsid w:val="59B92E3F"/>
    <w:rsid w:val="59F93BC8"/>
    <w:rsid w:val="5A1550ED"/>
    <w:rsid w:val="5A961B2D"/>
    <w:rsid w:val="5ACB62D3"/>
    <w:rsid w:val="5B0E5822"/>
    <w:rsid w:val="5C11209A"/>
    <w:rsid w:val="5C432214"/>
    <w:rsid w:val="5C436EB7"/>
    <w:rsid w:val="5C796216"/>
    <w:rsid w:val="5C90212D"/>
    <w:rsid w:val="5CC04BD6"/>
    <w:rsid w:val="5CF91D14"/>
    <w:rsid w:val="5E3A1075"/>
    <w:rsid w:val="5E431ACF"/>
    <w:rsid w:val="5E861089"/>
    <w:rsid w:val="5EC2760C"/>
    <w:rsid w:val="5EDD1293"/>
    <w:rsid w:val="5F1F5F72"/>
    <w:rsid w:val="5F8F54D4"/>
    <w:rsid w:val="5FAA6C68"/>
    <w:rsid w:val="5FD169CE"/>
    <w:rsid w:val="6010707A"/>
    <w:rsid w:val="60544622"/>
    <w:rsid w:val="60CA77DA"/>
    <w:rsid w:val="60DB3333"/>
    <w:rsid w:val="61457124"/>
    <w:rsid w:val="6182517B"/>
    <w:rsid w:val="62034DAA"/>
    <w:rsid w:val="6211093D"/>
    <w:rsid w:val="62393F39"/>
    <w:rsid w:val="62A1758F"/>
    <w:rsid w:val="62FA1AB6"/>
    <w:rsid w:val="63336DF6"/>
    <w:rsid w:val="63BE4D50"/>
    <w:rsid w:val="63C804E3"/>
    <w:rsid w:val="63FE5A37"/>
    <w:rsid w:val="642A6812"/>
    <w:rsid w:val="646F4133"/>
    <w:rsid w:val="649E181C"/>
    <w:rsid w:val="652C0492"/>
    <w:rsid w:val="65455D35"/>
    <w:rsid w:val="65E2336B"/>
    <w:rsid w:val="667E71B8"/>
    <w:rsid w:val="66C258A6"/>
    <w:rsid w:val="66E62FD0"/>
    <w:rsid w:val="670F3C07"/>
    <w:rsid w:val="67177923"/>
    <w:rsid w:val="672B10A1"/>
    <w:rsid w:val="67423315"/>
    <w:rsid w:val="674E07AB"/>
    <w:rsid w:val="67E2235E"/>
    <w:rsid w:val="68C86042"/>
    <w:rsid w:val="692C4DB5"/>
    <w:rsid w:val="693B1C1B"/>
    <w:rsid w:val="693F63A5"/>
    <w:rsid w:val="6973477F"/>
    <w:rsid w:val="69925B59"/>
    <w:rsid w:val="699822B2"/>
    <w:rsid w:val="69B63FCD"/>
    <w:rsid w:val="69D45AAF"/>
    <w:rsid w:val="69F43BD5"/>
    <w:rsid w:val="6A0B330D"/>
    <w:rsid w:val="6A145A7A"/>
    <w:rsid w:val="6A633325"/>
    <w:rsid w:val="6A66349E"/>
    <w:rsid w:val="6AF41125"/>
    <w:rsid w:val="6B0041B2"/>
    <w:rsid w:val="6B300C2E"/>
    <w:rsid w:val="6B6867CB"/>
    <w:rsid w:val="6BD5091E"/>
    <w:rsid w:val="6C470645"/>
    <w:rsid w:val="6C8D09FB"/>
    <w:rsid w:val="6CA31492"/>
    <w:rsid w:val="6CDF4E2C"/>
    <w:rsid w:val="6D605121"/>
    <w:rsid w:val="6D7D40AD"/>
    <w:rsid w:val="6DDB5FC9"/>
    <w:rsid w:val="6E5660AA"/>
    <w:rsid w:val="6EA81E99"/>
    <w:rsid w:val="6EC14FC1"/>
    <w:rsid w:val="6ECB27A1"/>
    <w:rsid w:val="6EE938D9"/>
    <w:rsid w:val="6F061AF7"/>
    <w:rsid w:val="6F2F2084"/>
    <w:rsid w:val="6FCD6AF1"/>
    <w:rsid w:val="6FEB4397"/>
    <w:rsid w:val="70920AC0"/>
    <w:rsid w:val="7097040B"/>
    <w:rsid w:val="70D82401"/>
    <w:rsid w:val="713248D9"/>
    <w:rsid w:val="718E2B14"/>
    <w:rsid w:val="71A9316B"/>
    <w:rsid w:val="72096FE3"/>
    <w:rsid w:val="72145912"/>
    <w:rsid w:val="723860E6"/>
    <w:rsid w:val="72E4478C"/>
    <w:rsid w:val="73276CCB"/>
    <w:rsid w:val="73C3565A"/>
    <w:rsid w:val="74246094"/>
    <w:rsid w:val="74395616"/>
    <w:rsid w:val="746127D2"/>
    <w:rsid w:val="74785E65"/>
    <w:rsid w:val="74A83174"/>
    <w:rsid w:val="74B96C9D"/>
    <w:rsid w:val="75177D34"/>
    <w:rsid w:val="7562315E"/>
    <w:rsid w:val="759F5AF6"/>
    <w:rsid w:val="75CD3ACA"/>
    <w:rsid w:val="75EB3DBD"/>
    <w:rsid w:val="76383551"/>
    <w:rsid w:val="76521EAA"/>
    <w:rsid w:val="765A746E"/>
    <w:rsid w:val="769168BF"/>
    <w:rsid w:val="76953BDD"/>
    <w:rsid w:val="76A43EB3"/>
    <w:rsid w:val="76A82CC0"/>
    <w:rsid w:val="770A446E"/>
    <w:rsid w:val="7755101F"/>
    <w:rsid w:val="77690ED2"/>
    <w:rsid w:val="77914F05"/>
    <w:rsid w:val="787A0477"/>
    <w:rsid w:val="78A371FC"/>
    <w:rsid w:val="791966B7"/>
    <w:rsid w:val="7977723A"/>
    <w:rsid w:val="797E4EC3"/>
    <w:rsid w:val="79F93D6A"/>
    <w:rsid w:val="7A3D175B"/>
    <w:rsid w:val="7A4C277F"/>
    <w:rsid w:val="7A551B64"/>
    <w:rsid w:val="7A7C2AE3"/>
    <w:rsid w:val="7AD44A14"/>
    <w:rsid w:val="7AD73FBA"/>
    <w:rsid w:val="7B2304DF"/>
    <w:rsid w:val="7B631C68"/>
    <w:rsid w:val="7C462EB3"/>
    <w:rsid w:val="7C732E7E"/>
    <w:rsid w:val="7C815ED2"/>
    <w:rsid w:val="7C856759"/>
    <w:rsid w:val="7CDB525F"/>
    <w:rsid w:val="7D581554"/>
    <w:rsid w:val="7D775F24"/>
    <w:rsid w:val="7D795566"/>
    <w:rsid w:val="7DB111E3"/>
    <w:rsid w:val="7DDC7219"/>
    <w:rsid w:val="7E162347"/>
    <w:rsid w:val="7E51485C"/>
    <w:rsid w:val="7EBB4800"/>
    <w:rsid w:val="7ED027B4"/>
    <w:rsid w:val="7ED62491"/>
    <w:rsid w:val="7EF746DD"/>
    <w:rsid w:val="7F3C2871"/>
    <w:rsid w:val="7FB620F8"/>
    <w:rsid w:val="7FFB78A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2019-10-21T08:35:00Z</dcterms:created>
  <dc:creator>麦克牧师</dc:creator>
  <cp:lastModifiedBy>Joshua</cp:lastModifiedBy>
  <dcterms:modified xsi:type="dcterms:W3CDTF">2020-04-22T03:15:51Z</dcterms:modified>
  <dc:title>灵魂体vs灵魂与身体_1.0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