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18912010"/>
        <w:docPartObj>
          <w:docPartGallery w:val="Cover Pages"/>
          <w:docPartUnique/>
        </w:docPartObj>
      </w:sdtPr>
      <w:sdtContent>
        <w:p w14:paraId="4C3DE352" w14:textId="393C5D55" w:rsidR="00FC120D" w:rsidRDefault="00FC120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D469049" wp14:editId="171A36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83B7D2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96BD5F" wp14:editId="28EBCC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PT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2149A0A" w14:textId="09219E48" w:rsidR="00FC120D" w:rsidRPr="00FC120D" w:rsidRDefault="00FC120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PT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PT"/>
                                      </w:rPr>
                                      <w:t>UPCA</w:t>
                                    </w:r>
                                  </w:p>
                                </w:sdtContent>
                              </w:sdt>
                              <w:p w14:paraId="4B665BCE" w14:textId="4D43DB2A" w:rsidR="00FC120D" w:rsidRPr="00FC120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FC120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396BD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PT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2149A0A" w14:textId="09219E48" w:rsidR="00FC120D" w:rsidRPr="00FC120D" w:rsidRDefault="00FC120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PT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PT"/>
                                </w:rPr>
                                <w:t>UPCA</w:t>
                              </w:r>
                            </w:p>
                          </w:sdtContent>
                        </w:sdt>
                        <w:p w14:paraId="4B665BCE" w14:textId="4D43DB2A" w:rsidR="00FC120D" w:rsidRPr="00FC120D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PT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FC120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D05CA8" wp14:editId="30BFDF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CFA9A0" w14:textId="4F84345D" w:rsidR="00FC120D" w:rsidRPr="00FC120D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pt-PT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C120D" w:rsidRPr="00FC120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pt-PT"/>
                                      </w:rPr>
                                      <w:t>iNTEGRAÇÃO DE SISTEMAS D</w:t>
                                    </w:r>
                                    <w:r w:rsidR="00FC120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pt-PT"/>
                                      </w:rPr>
                                      <w:t>E informação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pt-PT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7AB58BD" w14:textId="3D8BD09B" w:rsidR="00FC120D" w:rsidRPr="00FC120D" w:rsidRDefault="00FC120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PT"/>
                                      </w:rPr>
                                    </w:pPr>
                                    <w:r w:rsidRPr="00FC120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PT"/>
                                      </w:rPr>
                                      <w:t xml:space="preserve">Performance, Transferências e Estatísticas no </w:t>
                                    </w:r>
                                    <w:proofErr w:type="gramStart"/>
                                    <w:r w:rsidRPr="00FC120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PT"/>
                                      </w:rPr>
                                      <w:t>Futebol Europeu</w:t>
                                    </w:r>
                                    <w:proofErr w:type="gram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DD05CA8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6CFA9A0" w14:textId="4F84345D" w:rsidR="00FC120D" w:rsidRPr="00FC120D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pt-PT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pt-PT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C120D" w:rsidRPr="00FC120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pt-PT"/>
                                </w:rPr>
                                <w:t>iNTEGRAÇÃO DE SISTEMAS D</w:t>
                              </w:r>
                              <w:r w:rsidR="00FC120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pt-PT"/>
                                </w:rPr>
                                <w:t>E informação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pt-PT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7AB58BD" w14:textId="3D8BD09B" w:rsidR="00FC120D" w:rsidRPr="00FC120D" w:rsidRDefault="00FC120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pt-PT"/>
                                </w:rPr>
                              </w:pPr>
                              <w:r w:rsidRPr="00FC120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t-PT"/>
                                </w:rPr>
                                <w:t xml:space="preserve">Performance, Transferências e Estatísticas no </w:t>
                              </w:r>
                              <w:proofErr w:type="gramStart"/>
                              <w:r w:rsidRPr="00FC120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t-PT"/>
                                </w:rPr>
                                <w:t>Futebol Europeu</w:t>
                              </w:r>
                              <w:proofErr w:type="gram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B904DC">
            <w:t>Alun</w:t>
          </w:r>
        </w:p>
        <w:p w14:paraId="6B8E0A02" w14:textId="7BE62CB7" w:rsidR="00FC120D" w:rsidRDefault="00FC120D">
          <w:r>
            <w:br w:type="page"/>
          </w:r>
        </w:p>
      </w:sdtContent>
    </w:sdt>
    <w:p w14:paraId="5BBA0E20" w14:textId="3F3BA6E9" w:rsidR="00FC120D" w:rsidRDefault="00FC120D">
      <w:r>
        <w:lastRenderedPageBreak/>
        <w:br w:type="page"/>
      </w:r>
    </w:p>
    <w:p w14:paraId="3A0ACC38" w14:textId="77777777" w:rsidR="00A5635B" w:rsidRDefault="00A5635B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br w:type="page"/>
      </w:r>
    </w:p>
    <w:sdt>
      <w:sdtPr>
        <w:id w:val="5180463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7C078ECF" w14:textId="01695DE0" w:rsidR="00A5635B" w:rsidRDefault="00A5635B">
          <w:pPr>
            <w:pStyle w:val="TOCHeading"/>
          </w:pPr>
          <w:r>
            <w:t>Contents</w:t>
          </w:r>
        </w:p>
        <w:p w14:paraId="6A97968C" w14:textId="0A0ED09E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80360" w:history="1">
            <w:r w:rsidRPr="00E033C8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5851" w14:textId="6526B867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1" w:history="1">
            <w:r w:rsidRPr="00E033C8">
              <w:rPr>
                <w:rStyle w:val="Hyperlink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Identificação da Equipa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0501" w14:textId="756279BE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2" w:history="1">
            <w:r w:rsidRPr="00E033C8">
              <w:rPr>
                <w:rStyle w:val="Hyperlink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Ecossistema Tecnológico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A838" w14:textId="442A4B2E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3" w:history="1">
            <w:r w:rsidRPr="00E033C8">
              <w:rPr>
                <w:rStyle w:val="Hyperlink"/>
                <w:b/>
                <w:bCs/>
                <w:noProof/>
              </w:rPr>
              <w:t>1.3.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Acesso ao Repositório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304E" w14:textId="15859FD5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4" w:history="1">
            <w:r w:rsidRPr="00E033C8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FBFA" w14:textId="4B09535B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5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2.1.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Descrição do Cenário e Contexto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5EEB" w14:textId="1A28F33D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6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2.2.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Fontes de Dados e Heterogeneidade de Formatos ("E")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42095" w14:textId="47071149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7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2.3.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Desafios de Integração e Transformação de Dados ("T")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D6DA" w14:textId="268F2DB0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8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2.4.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Persistência e Apoio à Tomada de Decisão ("L")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157A" w14:textId="588F2D72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69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Estratégia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D093" w14:textId="3949D24C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0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3.1.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Arquitetura Global e Ciclo de Vida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566B" w14:textId="368106DD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1" w:history="1">
            <w:r w:rsidRPr="00E033C8">
              <w:rPr>
                <w:rStyle w:val="Hyperlink"/>
                <w:noProof/>
                <w:lang w:val="pt-PT"/>
              </w:rPr>
              <w:t>3.2.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Modelo Relacional e Esquema de Dados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7177F" w14:textId="50BE546C" w:rsidR="00A5635B" w:rsidRDefault="00A5635B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2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3.2.1.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Camada de Staging: Tabela raw_api_standings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D27B3" w14:textId="5A4059BE" w:rsidR="00A5635B" w:rsidRDefault="00A5635B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3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3.2.2.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Camada Analítica (Data Mart): Tabela fact_club_performance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8B939" w14:textId="6554A461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4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3.3.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Mapeamento Comparativo de Operadores 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8636" w14:textId="7103607B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5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3.4.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Critérios de Transformação e Lógica de Negócio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7C2E6" w14:textId="78DEB2EF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6" w:history="1">
            <w:r w:rsidRPr="00E033C8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C002" w14:textId="57AC3D87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7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Pipeline de Transformação em KNIME Analytics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C705" w14:textId="65EAC52C" w:rsidR="00A5635B" w:rsidRDefault="00A5635B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8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4.1.1.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Ramo 1: Ingestão e Preparação dos Dados da API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5F0CB" w14:textId="288301EB" w:rsidR="00A5635B" w:rsidRDefault="00A5635B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79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4.1.2.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Ramo 2: Processamento e Agregação de Jogadores (CSV)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7DD4" w14:textId="63B55EC5" w:rsidR="00A5635B" w:rsidRDefault="00A5635B">
          <w:pPr>
            <w:pStyle w:val="TOC1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0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4.1.3.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Ramo 3: Extração e Mapeamento de Metadados (XML)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FEF0" w14:textId="189DD378" w:rsidR="00A5635B" w:rsidRDefault="00A5635B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1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4.1.3.1.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Fusão dos Dados e Lógica de Negócio ("T")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1D9E" w14:textId="4A67B09F" w:rsidR="00A5635B" w:rsidRDefault="00A5635B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2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4.1.3.2.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Persistência e Exportação (Fase 3 - "L")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2DD6" w14:textId="33B15545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3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Pipeline de Transformação em Apache 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32BF" w14:textId="50570759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4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4.3.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Visualização e Suporte à Decisão no Microsoft Power BI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B896" w14:textId="67E52E3C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5" w:history="1">
            <w:r w:rsidRPr="00E033C8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Jobs e Orquestração de 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BF4E3" w14:textId="4C3B05F7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6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5.1.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Orquestração Sequencial do Ciclo de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6A41" w14:textId="0E18460E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7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5.2.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Implementação no Apache Hop (Workflow .hwf)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0585" w14:textId="59ACAACB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8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5.3.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Orquestração e Controlo de Processo no KNIME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AB36" w14:textId="1E5AD519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89" w:history="1">
            <w:r w:rsidRPr="00E033C8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Vídeo com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C2609" w14:textId="322694C6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90" w:history="1">
            <w:r w:rsidRPr="00E033C8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Conclusão e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0501" w14:textId="11DA5161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91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7.1.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Síntese dos Resultados e Objetivos Atingidos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DA1E" w14:textId="1FF7E57C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92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7.2.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Análise Comparativa: KNIME Analytics Platform vs. Apache 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49A2D" w14:textId="126EE087" w:rsidR="00A5635B" w:rsidRDefault="00A5635B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93" w:history="1">
            <w:r w:rsidRPr="00E033C8">
              <w:rPr>
                <w:rStyle w:val="Hyperlink"/>
                <w:b/>
                <w:bCs/>
                <w:noProof/>
                <w:lang w:val="pt-PT"/>
              </w:rPr>
              <w:t>7.3.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  <w:lang w:val="pt-PT"/>
              </w:rPr>
              <w:t>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B6BC5" w14:textId="4F7CC31B" w:rsidR="00A5635B" w:rsidRDefault="00A5635B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3580394" w:history="1">
            <w:r w:rsidRPr="00E033C8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E033C8">
              <w:rPr>
                <w:rStyle w:val="Hyperlink"/>
                <w:b/>
                <w:bCs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_Toc243580394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A66A" w14:textId="1AD2199E" w:rsidR="00A5635B" w:rsidRDefault="00A5635B">
          <w:r>
            <w:rPr>
              <w:b/>
              <w:bCs/>
              <w:noProof/>
            </w:rPr>
            <w:fldChar w:fldCharType="end"/>
          </w:r>
        </w:p>
      </w:sdtContent>
    </w:sdt>
    <w:p w14:paraId="20103B1F" w14:textId="77777777" w:rsidR="00A5635B" w:rsidRDefault="00A5635B" w:rsidP="00A5635B">
      <w:pPr>
        <w:rPr>
          <w:noProof/>
        </w:rPr>
      </w:pPr>
      <w:r>
        <w:rPr>
          <w:b/>
          <w:bCs/>
          <w:sz w:val="36"/>
          <w:szCs w:val="36"/>
        </w:rPr>
        <w:br w:type="page"/>
      </w: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\h \z \c "Figura" </w:instrText>
      </w:r>
      <w:r>
        <w:rPr>
          <w:b/>
          <w:bCs/>
          <w:sz w:val="36"/>
          <w:szCs w:val="36"/>
        </w:rPr>
        <w:fldChar w:fldCharType="separate"/>
      </w:r>
    </w:p>
    <w:p w14:paraId="29B8E915" w14:textId="1F873873" w:rsidR="00A5635B" w:rsidRDefault="00A5635B">
      <w:pPr>
        <w:pStyle w:val="TableofFigures"/>
        <w:tabs>
          <w:tab w:val="right" w:leader="dot" w:pos="9016"/>
        </w:tabs>
        <w:rPr>
          <w:noProof/>
        </w:rPr>
      </w:pPr>
      <w:hyperlink w:anchor="_Toc243580298" w:history="1">
        <w:r w:rsidRPr="004C3A54">
          <w:rPr>
            <w:rStyle w:val="Hyperlink"/>
            <w:noProof/>
            <w:lang w:val="pt-PT"/>
          </w:rPr>
          <w:t>Figura 1 - Diagrama panorâmico do Workflow completo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D295C8" w14:textId="470F9676" w:rsidR="00A5635B" w:rsidRDefault="00A5635B">
      <w:pPr>
        <w:pStyle w:val="TableofFigures"/>
        <w:tabs>
          <w:tab w:val="right" w:leader="dot" w:pos="9016"/>
        </w:tabs>
        <w:rPr>
          <w:noProof/>
        </w:rPr>
      </w:pPr>
      <w:hyperlink w:anchor="_Toc243580299" w:history="1">
        <w:r w:rsidRPr="004C3A54">
          <w:rPr>
            <w:rStyle w:val="Hyperlink"/>
            <w:noProof/>
            <w:lang w:val="pt-PT"/>
          </w:rPr>
          <w:t>Figura 2 - Diagrama panorâmico do Workflow completo no Apache 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C8FA9C" w14:textId="35C03009" w:rsidR="00A5635B" w:rsidRDefault="00A5635B">
      <w:pPr>
        <w:pStyle w:val="TableofFigures"/>
        <w:tabs>
          <w:tab w:val="right" w:leader="dot" w:pos="9016"/>
        </w:tabs>
        <w:rPr>
          <w:noProof/>
        </w:rPr>
      </w:pPr>
      <w:hyperlink w:anchor="_Toc243580300" w:history="1">
        <w:r w:rsidRPr="004C3A54">
          <w:rPr>
            <w:rStyle w:val="Hyperlink"/>
            <w:noProof/>
          </w:rPr>
          <w:t>Figura 3 - Dashboard Power 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433486" w14:textId="734F0D43" w:rsidR="00A5635B" w:rsidRDefault="00A5635B">
      <w:pPr>
        <w:pStyle w:val="TableofFigures"/>
        <w:tabs>
          <w:tab w:val="right" w:leader="dot" w:pos="9016"/>
        </w:tabs>
        <w:rPr>
          <w:noProof/>
        </w:rPr>
      </w:pPr>
      <w:hyperlink w:anchor="_Toc243580301" w:history="1">
        <w:r w:rsidRPr="004C3A54">
          <w:rPr>
            <w:rStyle w:val="Hyperlink"/>
            <w:noProof/>
            <w:lang w:val="pt-PT"/>
          </w:rPr>
          <w:t>Figura 4 - Diagrama do Workflow de Orquestração .hwf no Apache 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42CA47" w14:textId="74FA3096" w:rsidR="00A5635B" w:rsidRDefault="00A5635B">
      <w:pPr>
        <w:pStyle w:val="TableofFigures"/>
        <w:tabs>
          <w:tab w:val="right" w:leader="dot" w:pos="9016"/>
        </w:tabs>
        <w:rPr>
          <w:noProof/>
        </w:rPr>
      </w:pPr>
      <w:hyperlink w:anchor="_Toc243580302" w:history="1">
        <w:r w:rsidRPr="004C3A54">
          <w:rPr>
            <w:rStyle w:val="Hyperlink"/>
            <w:noProof/>
            <w:lang w:val="pt-PT"/>
          </w:rPr>
          <w:t>Figura 5 - Diagrama de controlo de dependências e orquestração por portas de fluxo no 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56D837" w14:textId="1554CB09" w:rsidR="00A5635B" w:rsidRDefault="00A5635B">
      <w:pPr>
        <w:pStyle w:val="TableofFigures"/>
        <w:tabs>
          <w:tab w:val="right" w:leader="dot" w:pos="9016"/>
        </w:tabs>
        <w:rPr>
          <w:noProof/>
        </w:rPr>
      </w:pPr>
      <w:hyperlink w:anchor="_Toc243580303" w:history="1">
        <w:r w:rsidRPr="004C3A54">
          <w:rPr>
            <w:rStyle w:val="Hyperlink"/>
            <w:noProof/>
          </w:rPr>
          <w:t>Figura 6 - Knime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B18854" w14:textId="577AA226" w:rsidR="00A5635B" w:rsidRDefault="00A5635B">
      <w:pPr>
        <w:pStyle w:val="TableofFigures"/>
        <w:tabs>
          <w:tab w:val="right" w:leader="dot" w:pos="9016"/>
        </w:tabs>
        <w:rPr>
          <w:noProof/>
        </w:rPr>
      </w:pPr>
      <w:hyperlink w:anchor="_Toc243580304" w:history="1">
        <w:r w:rsidRPr="004C3A54">
          <w:rPr>
            <w:rStyle w:val="Hyperlink"/>
            <w:noProof/>
          </w:rPr>
          <w:t>Figura 7 - Apache Hop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92862F" w14:textId="1EB96253" w:rsidR="00A5635B" w:rsidRDefault="00A5635B" w:rsidP="00A563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</w:p>
    <w:p w14:paraId="4C8576F3" w14:textId="77777777" w:rsidR="00A5635B" w:rsidRDefault="00A5635B" w:rsidP="00A5635B">
      <w:pPr>
        <w:rPr>
          <w:b/>
          <w:bCs/>
          <w:sz w:val="36"/>
          <w:szCs w:val="36"/>
        </w:rPr>
      </w:pPr>
    </w:p>
    <w:p w14:paraId="44794253" w14:textId="60C58841" w:rsidR="00A5635B" w:rsidRDefault="00A5635B">
      <w:pPr>
        <w:pStyle w:val="TableofFigures"/>
        <w:tabs>
          <w:tab w:val="right" w:leader="dot" w:pos="9016"/>
        </w:tabs>
        <w:rPr>
          <w:rFonts w:eastAsiaTheme="minorEastAsia"/>
          <w:noProof/>
          <w:lang w:eastAsia="en-GB"/>
        </w:rPr>
      </w:pPr>
      <w:r>
        <w:rPr>
          <w:b/>
          <w:bCs/>
          <w:sz w:val="36"/>
          <w:szCs w:val="36"/>
        </w:rPr>
        <w:fldChar w:fldCharType="begin"/>
      </w:r>
      <w:r>
        <w:rPr>
          <w:b/>
          <w:bCs/>
          <w:sz w:val="36"/>
          <w:szCs w:val="36"/>
        </w:rPr>
        <w:instrText xml:space="preserve"> TOC \h \z \c "Tabela" </w:instrText>
      </w:r>
      <w:r>
        <w:rPr>
          <w:b/>
          <w:bCs/>
          <w:sz w:val="36"/>
          <w:szCs w:val="36"/>
        </w:rPr>
        <w:fldChar w:fldCharType="separate"/>
      </w:r>
      <w:hyperlink w:anchor="_Toc243580346" w:history="1">
        <w:r w:rsidRPr="006D6FF2">
          <w:rPr>
            <w:rStyle w:val="Hyperlink"/>
            <w:noProof/>
          </w:rPr>
          <w:t>Tabela 1 - Comparação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_Toc243580346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727084" w14:textId="4F5677DA" w:rsidR="00A5635B" w:rsidRDefault="00A5635B" w:rsidP="00A563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fldChar w:fldCharType="end"/>
      </w:r>
    </w:p>
    <w:p w14:paraId="33AB57DD" w14:textId="242E20CD" w:rsidR="00A5635B" w:rsidRPr="00A5635B" w:rsidRDefault="00A5635B" w:rsidP="00A563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E7F0B83" w14:textId="6A4B4F4C" w:rsidR="008824B8" w:rsidRPr="00FC120D" w:rsidRDefault="00FC120D" w:rsidP="00FC120D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bookmarkStart w:id="0" w:name="_Toc243580360"/>
      <w:proofErr w:type="spellStart"/>
      <w:r w:rsidRPr="00FC120D">
        <w:rPr>
          <w:b/>
          <w:bCs/>
          <w:color w:val="auto"/>
          <w:sz w:val="36"/>
          <w:szCs w:val="36"/>
        </w:rPr>
        <w:lastRenderedPageBreak/>
        <w:t>Enquadramento</w:t>
      </w:r>
      <w:bookmarkEnd w:id="0"/>
      <w:proofErr w:type="spellEnd"/>
    </w:p>
    <w:p w14:paraId="2B185EAC" w14:textId="77777777" w:rsidR="00FC120D" w:rsidRDefault="00FC120D" w:rsidP="00FC120D"/>
    <w:p w14:paraId="12FFBE85" w14:textId="6BB90ECF" w:rsidR="00FC120D" w:rsidRPr="00FC120D" w:rsidRDefault="00FC120D" w:rsidP="00FC120D">
      <w:pPr>
        <w:rPr>
          <w:lang w:val="pt-PT"/>
        </w:rPr>
      </w:pPr>
      <w:r w:rsidRPr="00FC120D">
        <w:rPr>
          <w:lang w:val="pt-PT"/>
        </w:rPr>
        <w:t xml:space="preserve">O presente relatório documenta o desenvolvimento do </w:t>
      </w:r>
      <w:r w:rsidRPr="00FC120D">
        <w:rPr>
          <w:b/>
          <w:bCs/>
          <w:lang w:val="pt-PT"/>
        </w:rPr>
        <w:t>Trabalho Prático I</w:t>
      </w:r>
      <w:r w:rsidRPr="00FC120D">
        <w:rPr>
          <w:lang w:val="pt-PT"/>
        </w:rPr>
        <w:t xml:space="preserve"> no âmbito da unidade curricular de </w:t>
      </w:r>
      <w:r w:rsidRPr="00FC120D">
        <w:rPr>
          <w:b/>
          <w:bCs/>
          <w:lang w:val="pt-PT"/>
        </w:rPr>
        <w:t>Integração de Sistemas de Informação (ISI)</w:t>
      </w:r>
      <w:r w:rsidRPr="00FC120D">
        <w:rPr>
          <w:lang w:val="pt-PT"/>
        </w:rPr>
        <w:t xml:space="preserve">, integrada no plano curricular da </w:t>
      </w:r>
      <w:r w:rsidRPr="00FC120D">
        <w:rPr>
          <w:b/>
          <w:bCs/>
          <w:lang w:val="pt-PT"/>
        </w:rPr>
        <w:t>Licenciatura em Engenharia de Sistemas Informáticos (LESI)</w:t>
      </w:r>
      <w:r w:rsidRPr="00FC120D">
        <w:rPr>
          <w:lang w:val="pt-PT"/>
        </w:rPr>
        <w:t xml:space="preserve"> da </w:t>
      </w:r>
      <w:r w:rsidRPr="00FC120D">
        <w:rPr>
          <w:b/>
          <w:bCs/>
          <w:lang w:val="pt-PT"/>
        </w:rPr>
        <w:t>Escola Superior de Tecnologia (EST)</w:t>
      </w:r>
      <w:r w:rsidRPr="00FC120D">
        <w:rPr>
          <w:lang w:val="pt-PT"/>
        </w:rPr>
        <w:t xml:space="preserve"> d</w:t>
      </w:r>
      <w:r>
        <w:rPr>
          <w:lang w:val="pt-PT"/>
        </w:rPr>
        <w:t xml:space="preserve">a </w:t>
      </w:r>
      <w:r w:rsidRPr="00FC120D">
        <w:rPr>
          <w:b/>
          <w:bCs/>
          <w:lang w:val="pt-PT"/>
        </w:rPr>
        <w:t>Universidade</w:t>
      </w:r>
      <w:r>
        <w:rPr>
          <w:lang w:val="pt-PT"/>
        </w:rPr>
        <w:t xml:space="preserve"> </w:t>
      </w:r>
      <w:r w:rsidRPr="00FC120D">
        <w:rPr>
          <w:b/>
          <w:bCs/>
          <w:lang w:val="pt-PT"/>
        </w:rPr>
        <w:t>Politécnico do Cávado e do Ave (</w:t>
      </w:r>
      <w:r>
        <w:rPr>
          <w:b/>
          <w:bCs/>
          <w:lang w:val="pt-PT"/>
        </w:rPr>
        <w:t>U</w:t>
      </w:r>
      <w:r w:rsidRPr="00FC120D">
        <w:rPr>
          <w:b/>
          <w:bCs/>
          <w:lang w:val="pt-PT"/>
        </w:rPr>
        <w:t>PCA)</w:t>
      </w:r>
      <w:r w:rsidRPr="00FC120D">
        <w:rPr>
          <w:lang w:val="pt-PT"/>
        </w:rPr>
        <w:t xml:space="preserve">, referente ao ano letivo de 2026/27. </w:t>
      </w:r>
    </w:p>
    <w:p w14:paraId="783CA95D" w14:textId="77777777" w:rsidR="00FC120D" w:rsidRDefault="00FC120D" w:rsidP="00FC120D">
      <w:pPr>
        <w:rPr>
          <w:lang w:val="pt-PT"/>
        </w:rPr>
      </w:pPr>
      <w:r w:rsidRPr="00FC120D">
        <w:rPr>
          <w:lang w:val="pt-PT"/>
        </w:rPr>
        <w:t xml:space="preserve">A unidade curricular foca-se na interoperabilidade entre sistemas organizacionais e arquiteturas de integração de dados. O trabalho foi estruturado com o objetivo de consolidar os conceitos teóricos inerentes aos processos de </w:t>
      </w:r>
      <w:r w:rsidRPr="00FC120D">
        <w:rPr>
          <w:b/>
          <w:bCs/>
          <w:lang w:val="pt-PT"/>
        </w:rPr>
        <w:t>ETL (</w:t>
      </w:r>
      <w:proofErr w:type="spellStart"/>
      <w:r w:rsidRPr="00FC120D">
        <w:rPr>
          <w:b/>
          <w:bCs/>
          <w:i/>
          <w:iCs/>
          <w:lang w:val="pt-PT"/>
        </w:rPr>
        <w:t>Extract</w:t>
      </w:r>
      <w:proofErr w:type="spellEnd"/>
      <w:r w:rsidRPr="00FC120D">
        <w:rPr>
          <w:b/>
          <w:bCs/>
          <w:i/>
          <w:iCs/>
          <w:lang w:val="pt-PT"/>
        </w:rPr>
        <w:t xml:space="preserve">, </w:t>
      </w:r>
      <w:proofErr w:type="spellStart"/>
      <w:r w:rsidRPr="00FC120D">
        <w:rPr>
          <w:b/>
          <w:bCs/>
          <w:i/>
          <w:iCs/>
          <w:lang w:val="pt-PT"/>
        </w:rPr>
        <w:t>Transformation</w:t>
      </w:r>
      <w:proofErr w:type="spellEnd"/>
      <w:r w:rsidRPr="00FC120D">
        <w:rPr>
          <w:b/>
          <w:bCs/>
          <w:i/>
          <w:iCs/>
          <w:lang w:val="pt-PT"/>
        </w:rPr>
        <w:t xml:space="preserve"> </w:t>
      </w:r>
      <w:proofErr w:type="spellStart"/>
      <w:r w:rsidRPr="00FC120D">
        <w:rPr>
          <w:b/>
          <w:bCs/>
          <w:i/>
          <w:iCs/>
          <w:lang w:val="pt-PT"/>
        </w:rPr>
        <w:t>and</w:t>
      </w:r>
      <w:proofErr w:type="spellEnd"/>
      <w:r w:rsidRPr="00FC120D">
        <w:rPr>
          <w:b/>
          <w:bCs/>
          <w:i/>
          <w:iCs/>
          <w:lang w:val="pt-PT"/>
        </w:rPr>
        <w:t xml:space="preserve"> </w:t>
      </w:r>
      <w:proofErr w:type="spellStart"/>
      <w:r w:rsidRPr="00FC120D">
        <w:rPr>
          <w:b/>
          <w:bCs/>
          <w:i/>
          <w:iCs/>
          <w:lang w:val="pt-PT"/>
        </w:rPr>
        <w:t>Load</w:t>
      </w:r>
      <w:proofErr w:type="spellEnd"/>
      <w:r w:rsidRPr="00FC120D">
        <w:rPr>
          <w:b/>
          <w:bCs/>
          <w:lang w:val="pt-PT"/>
        </w:rPr>
        <w:t>)</w:t>
      </w:r>
      <w:r w:rsidRPr="00FC120D">
        <w:rPr>
          <w:lang w:val="pt-PT"/>
        </w:rPr>
        <w:t xml:space="preserve">, explorando o ciclo de vida completo do dado: desde a recolha em fontes heterogéneas e formatos não normalizados até à transformação lógica, persistência em bases de dados relacionais e exposição dos resultados em soluções analíticas para suporte à tomada de decisão. </w:t>
      </w:r>
    </w:p>
    <w:p w14:paraId="276BDC53" w14:textId="77777777" w:rsidR="00FC120D" w:rsidRDefault="00FC120D" w:rsidP="00FC120D">
      <w:pPr>
        <w:rPr>
          <w:lang w:val="pt-PT"/>
        </w:rPr>
      </w:pPr>
    </w:p>
    <w:p w14:paraId="691E3371" w14:textId="023C046F" w:rsidR="00FC120D" w:rsidRPr="00FC120D" w:rsidRDefault="00FC120D" w:rsidP="00FC120D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</w:rPr>
      </w:pPr>
      <w:bookmarkStart w:id="1" w:name="_Toc243580361"/>
      <w:proofErr w:type="spellStart"/>
      <w:r w:rsidRPr="00FC120D">
        <w:rPr>
          <w:b/>
          <w:bCs/>
          <w:color w:val="auto"/>
          <w:sz w:val="32"/>
          <w:szCs w:val="32"/>
        </w:rPr>
        <w:t>Identificação</w:t>
      </w:r>
      <w:proofErr w:type="spellEnd"/>
      <w:r w:rsidRPr="00FC120D">
        <w:rPr>
          <w:b/>
          <w:bCs/>
          <w:color w:val="auto"/>
          <w:sz w:val="32"/>
          <w:szCs w:val="32"/>
        </w:rPr>
        <w:t xml:space="preserve"> da </w:t>
      </w:r>
      <w:proofErr w:type="spellStart"/>
      <w:r w:rsidRPr="00FC120D">
        <w:rPr>
          <w:b/>
          <w:bCs/>
          <w:color w:val="auto"/>
          <w:sz w:val="32"/>
          <w:szCs w:val="32"/>
        </w:rPr>
        <w:t>Equipa</w:t>
      </w:r>
      <w:proofErr w:type="spellEnd"/>
      <w:r w:rsidRPr="00FC120D">
        <w:rPr>
          <w:b/>
          <w:bCs/>
          <w:color w:val="auto"/>
          <w:sz w:val="32"/>
          <w:szCs w:val="32"/>
        </w:rPr>
        <w:t xml:space="preserve"> de </w:t>
      </w:r>
      <w:proofErr w:type="spellStart"/>
      <w:r w:rsidRPr="00FC120D">
        <w:rPr>
          <w:b/>
          <w:bCs/>
          <w:color w:val="auto"/>
          <w:sz w:val="32"/>
          <w:szCs w:val="32"/>
        </w:rPr>
        <w:t>Desenvolvimento</w:t>
      </w:r>
      <w:bookmarkEnd w:id="1"/>
      <w:proofErr w:type="spellEnd"/>
    </w:p>
    <w:p w14:paraId="27A02464" w14:textId="77777777" w:rsidR="00FC120D" w:rsidRDefault="00FC120D" w:rsidP="00FC120D">
      <w:pPr>
        <w:rPr>
          <w:sz w:val="22"/>
          <w:szCs w:val="22"/>
          <w:lang w:val="pt-PT"/>
        </w:rPr>
      </w:pPr>
    </w:p>
    <w:p w14:paraId="6D6CB695" w14:textId="77777777" w:rsidR="00FC120D" w:rsidRPr="00FC120D" w:rsidRDefault="00FC120D" w:rsidP="00FC120D">
      <w:pPr>
        <w:rPr>
          <w:sz w:val="22"/>
          <w:szCs w:val="22"/>
          <w:lang w:val="pt-PT"/>
        </w:rPr>
      </w:pPr>
      <w:r w:rsidRPr="00FC120D">
        <w:rPr>
          <w:sz w:val="22"/>
          <w:szCs w:val="22"/>
          <w:lang w:val="pt-PT"/>
        </w:rPr>
        <w:t xml:space="preserve">O projeto foi executado em regime de grupo por dois estudantes, cumprindo a diretriz de exploração individual de plataformas distintas ao nível do processamento principal: </w:t>
      </w:r>
    </w:p>
    <w:p w14:paraId="7EA55422" w14:textId="704D2347" w:rsidR="00FC120D" w:rsidRPr="00FC120D" w:rsidRDefault="00FC120D" w:rsidP="00FC120D">
      <w:pPr>
        <w:numPr>
          <w:ilvl w:val="0"/>
          <w:numId w:val="2"/>
        </w:numPr>
        <w:rPr>
          <w:sz w:val="22"/>
          <w:szCs w:val="22"/>
          <w:lang w:val="pt-PT"/>
        </w:rPr>
      </w:pPr>
      <w:r w:rsidRPr="00FC120D">
        <w:rPr>
          <w:b/>
          <w:bCs/>
          <w:sz w:val="22"/>
          <w:szCs w:val="22"/>
          <w:lang w:val="pt-PT"/>
        </w:rPr>
        <w:t>Elemento 1:</w:t>
      </w:r>
      <w:r w:rsidRPr="00FC120D">
        <w:rPr>
          <w:sz w:val="22"/>
          <w:szCs w:val="22"/>
          <w:lang w:val="pt-PT"/>
        </w:rPr>
        <w:t xml:space="preserve"> </w:t>
      </w:r>
      <w:r>
        <w:rPr>
          <w:sz w:val="22"/>
          <w:szCs w:val="22"/>
          <w:lang w:val="pt-PT"/>
        </w:rPr>
        <w:t>Afonso da Costa Veloso</w:t>
      </w:r>
      <w:r w:rsidRPr="00FC120D">
        <w:rPr>
          <w:sz w:val="22"/>
          <w:szCs w:val="22"/>
          <w:lang w:val="pt-PT"/>
        </w:rPr>
        <w:t xml:space="preserve"> — </w:t>
      </w:r>
      <w:r>
        <w:rPr>
          <w:sz w:val="22"/>
          <w:szCs w:val="22"/>
          <w:lang w:val="pt-PT"/>
        </w:rPr>
        <w:t>a28542</w:t>
      </w:r>
    </w:p>
    <w:p w14:paraId="27998CAC" w14:textId="619CA557" w:rsidR="00FC120D" w:rsidRPr="00FC120D" w:rsidRDefault="00FC120D" w:rsidP="00FC120D">
      <w:pPr>
        <w:numPr>
          <w:ilvl w:val="1"/>
          <w:numId w:val="2"/>
        </w:numPr>
        <w:rPr>
          <w:sz w:val="22"/>
          <w:szCs w:val="22"/>
          <w:lang w:val="pt-PT"/>
        </w:rPr>
      </w:pPr>
      <w:r w:rsidRPr="00FC120D">
        <w:rPr>
          <w:i/>
          <w:iCs/>
          <w:sz w:val="22"/>
          <w:szCs w:val="22"/>
          <w:lang w:val="pt-PT"/>
        </w:rPr>
        <w:t>Plataforma:</w:t>
      </w:r>
      <w:r w:rsidRPr="00FC120D">
        <w:rPr>
          <w:sz w:val="22"/>
          <w:szCs w:val="22"/>
          <w:lang w:val="pt-PT"/>
        </w:rPr>
        <w:t xml:space="preserve"> </w:t>
      </w:r>
      <w:r w:rsidRPr="00FC120D">
        <w:rPr>
          <w:b/>
          <w:bCs/>
          <w:sz w:val="22"/>
          <w:szCs w:val="22"/>
          <w:lang w:val="pt-PT"/>
        </w:rPr>
        <w:t xml:space="preserve">KNIME </w:t>
      </w:r>
      <w:proofErr w:type="spellStart"/>
      <w:r w:rsidRPr="00FC120D">
        <w:rPr>
          <w:b/>
          <w:bCs/>
          <w:sz w:val="22"/>
          <w:szCs w:val="22"/>
          <w:lang w:val="pt-PT"/>
        </w:rPr>
        <w:t>Analytics</w:t>
      </w:r>
      <w:proofErr w:type="spellEnd"/>
      <w:r w:rsidRPr="00FC120D">
        <w:rPr>
          <w:b/>
          <w:bCs/>
          <w:sz w:val="22"/>
          <w:szCs w:val="22"/>
          <w:lang w:val="pt-PT"/>
        </w:rPr>
        <w:t xml:space="preserve"> </w:t>
      </w:r>
      <w:proofErr w:type="spellStart"/>
      <w:r w:rsidRPr="00FC120D">
        <w:rPr>
          <w:b/>
          <w:bCs/>
          <w:sz w:val="22"/>
          <w:szCs w:val="22"/>
          <w:lang w:val="pt-PT"/>
        </w:rPr>
        <w:t>Platform</w:t>
      </w:r>
      <w:proofErr w:type="spellEnd"/>
      <w:r w:rsidRPr="00FC120D">
        <w:rPr>
          <w:sz w:val="22"/>
          <w:szCs w:val="22"/>
          <w:lang w:val="pt-PT"/>
        </w:rPr>
        <w:t xml:space="preserve"> </w:t>
      </w:r>
    </w:p>
    <w:p w14:paraId="48B660C0" w14:textId="70337D0E" w:rsidR="00FC120D" w:rsidRPr="00FC120D" w:rsidRDefault="00FC120D" w:rsidP="00FC120D">
      <w:pPr>
        <w:numPr>
          <w:ilvl w:val="0"/>
          <w:numId w:val="2"/>
        </w:numPr>
        <w:rPr>
          <w:sz w:val="22"/>
          <w:szCs w:val="22"/>
          <w:lang w:val="pt-PT"/>
        </w:rPr>
      </w:pPr>
      <w:r w:rsidRPr="00FC120D">
        <w:rPr>
          <w:b/>
          <w:bCs/>
          <w:sz w:val="22"/>
          <w:szCs w:val="22"/>
          <w:lang w:val="pt-PT"/>
        </w:rPr>
        <w:t>Elemento 2:</w:t>
      </w:r>
      <w:r w:rsidRPr="00FC120D">
        <w:rPr>
          <w:sz w:val="22"/>
          <w:szCs w:val="22"/>
          <w:lang w:val="pt-PT"/>
        </w:rPr>
        <w:t xml:space="preserve"> </w:t>
      </w:r>
      <w:r>
        <w:rPr>
          <w:sz w:val="22"/>
          <w:szCs w:val="22"/>
          <w:lang w:val="pt-PT"/>
        </w:rPr>
        <w:t xml:space="preserve">Rafael </w:t>
      </w:r>
      <w:proofErr w:type="spellStart"/>
      <w:r>
        <w:rPr>
          <w:sz w:val="22"/>
          <w:szCs w:val="22"/>
          <w:lang w:val="pt-PT"/>
        </w:rPr>
        <w:t>Croccia</w:t>
      </w:r>
      <w:proofErr w:type="spellEnd"/>
      <w:r>
        <w:rPr>
          <w:sz w:val="22"/>
          <w:szCs w:val="22"/>
          <w:lang w:val="pt-PT"/>
        </w:rPr>
        <w:t xml:space="preserve"> Pinto Grenha Silva</w:t>
      </w:r>
      <w:r w:rsidRPr="00FC120D">
        <w:rPr>
          <w:sz w:val="22"/>
          <w:szCs w:val="22"/>
          <w:lang w:val="pt-PT"/>
        </w:rPr>
        <w:t xml:space="preserve"> — </w:t>
      </w:r>
      <w:r>
        <w:rPr>
          <w:sz w:val="22"/>
          <w:szCs w:val="22"/>
          <w:lang w:val="pt-PT"/>
        </w:rPr>
        <w:t>a28554</w:t>
      </w:r>
    </w:p>
    <w:p w14:paraId="6E8EE643" w14:textId="4E965971" w:rsidR="00FC120D" w:rsidRDefault="00FC120D" w:rsidP="00FC120D">
      <w:pPr>
        <w:numPr>
          <w:ilvl w:val="1"/>
          <w:numId w:val="2"/>
        </w:numPr>
        <w:rPr>
          <w:sz w:val="22"/>
          <w:szCs w:val="22"/>
          <w:lang w:val="pt-PT"/>
        </w:rPr>
      </w:pPr>
      <w:r w:rsidRPr="00FC120D">
        <w:rPr>
          <w:i/>
          <w:iCs/>
          <w:sz w:val="22"/>
          <w:szCs w:val="22"/>
          <w:lang w:val="pt-PT"/>
        </w:rPr>
        <w:t>Plataforma:</w:t>
      </w:r>
      <w:r w:rsidRPr="00FC120D">
        <w:rPr>
          <w:sz w:val="22"/>
          <w:szCs w:val="22"/>
          <w:lang w:val="pt-PT"/>
        </w:rPr>
        <w:t xml:space="preserve"> </w:t>
      </w:r>
      <w:r w:rsidRPr="00FC120D">
        <w:rPr>
          <w:b/>
          <w:bCs/>
          <w:sz w:val="22"/>
          <w:szCs w:val="22"/>
          <w:lang w:val="pt-PT"/>
        </w:rPr>
        <w:t xml:space="preserve">Apache </w:t>
      </w:r>
      <w:proofErr w:type="spellStart"/>
      <w:r w:rsidRPr="00FC120D">
        <w:rPr>
          <w:b/>
          <w:bCs/>
          <w:sz w:val="22"/>
          <w:szCs w:val="22"/>
          <w:lang w:val="pt-PT"/>
        </w:rPr>
        <w:t>Hop</w:t>
      </w:r>
      <w:proofErr w:type="spellEnd"/>
      <w:r w:rsidRPr="00FC120D">
        <w:rPr>
          <w:sz w:val="22"/>
          <w:szCs w:val="22"/>
          <w:lang w:val="pt-PT"/>
        </w:rPr>
        <w:t xml:space="preserve"> </w:t>
      </w:r>
    </w:p>
    <w:p w14:paraId="7F13818F" w14:textId="2A5E5844" w:rsidR="00FC120D" w:rsidRDefault="00573568" w:rsidP="00FC120D">
      <w:pPr>
        <w:rPr>
          <w:sz w:val="22"/>
          <w:szCs w:val="22"/>
          <w:lang w:val="pt-PT"/>
        </w:rPr>
      </w:pPr>
      <w:r>
        <w:rPr>
          <w:sz w:val="22"/>
          <w:szCs w:val="22"/>
          <w:lang w:val="pt-PT"/>
        </w:rPr>
        <w:br w:type="page"/>
      </w:r>
    </w:p>
    <w:p w14:paraId="3DE53869" w14:textId="74AD669B" w:rsidR="00FC120D" w:rsidRDefault="00FC120D" w:rsidP="00FC120D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</w:rPr>
      </w:pPr>
      <w:bookmarkStart w:id="2" w:name="_Toc243580362"/>
      <w:proofErr w:type="spellStart"/>
      <w:r w:rsidRPr="00FC120D">
        <w:rPr>
          <w:b/>
          <w:bCs/>
          <w:color w:val="auto"/>
          <w:sz w:val="32"/>
          <w:szCs w:val="32"/>
        </w:rPr>
        <w:lastRenderedPageBreak/>
        <w:t>Ecossistema</w:t>
      </w:r>
      <w:proofErr w:type="spellEnd"/>
      <w:r w:rsidRPr="00FC120D">
        <w:rPr>
          <w:b/>
          <w:bCs/>
          <w:color w:val="auto"/>
          <w:sz w:val="32"/>
          <w:szCs w:val="32"/>
        </w:rPr>
        <w:t xml:space="preserve"> Tecnológico </w:t>
      </w:r>
      <w:proofErr w:type="spellStart"/>
      <w:r w:rsidRPr="00FC120D">
        <w:rPr>
          <w:b/>
          <w:bCs/>
          <w:color w:val="auto"/>
          <w:sz w:val="32"/>
          <w:szCs w:val="32"/>
        </w:rPr>
        <w:t>Utilizado</w:t>
      </w:r>
      <w:bookmarkEnd w:id="2"/>
      <w:proofErr w:type="spellEnd"/>
    </w:p>
    <w:p w14:paraId="26F60071" w14:textId="77777777" w:rsidR="00573568" w:rsidRDefault="00573568" w:rsidP="00573568"/>
    <w:p w14:paraId="74493A0F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Para além dos motores centrais de ETL desenvolvidos de forma independente por cada elemento, a infraestrutura partilhada de suporte assenta nas seguintes ferramentas e tecnologias: </w:t>
      </w:r>
    </w:p>
    <w:p w14:paraId="384536AE" w14:textId="56784021" w:rsidR="00573568" w:rsidRPr="00573568" w:rsidRDefault="00573568" w:rsidP="00573568">
      <w:pPr>
        <w:numPr>
          <w:ilvl w:val="0"/>
          <w:numId w:val="3"/>
        </w:numPr>
        <w:rPr>
          <w:lang w:val="pt-PT"/>
        </w:rPr>
      </w:pPr>
      <w:proofErr w:type="spellStart"/>
      <w:r w:rsidRPr="00573568">
        <w:rPr>
          <w:b/>
          <w:bCs/>
          <w:lang w:val="pt-PT"/>
        </w:rPr>
        <w:t>PostgreSQL</w:t>
      </w:r>
      <w:proofErr w:type="spellEnd"/>
      <w:r w:rsidRPr="00573568">
        <w:rPr>
          <w:b/>
          <w:bCs/>
          <w:lang w:val="pt-PT"/>
        </w:rPr>
        <w:t>:</w:t>
      </w:r>
      <w:r w:rsidRPr="00573568">
        <w:rPr>
          <w:lang w:val="pt-PT"/>
        </w:rPr>
        <w:t xml:space="preserve"> Sistema de gestão de bases de dados relacional responsável pelo armazenamento da camada de dados brutos (</w:t>
      </w:r>
      <w:proofErr w:type="spellStart"/>
      <w:r w:rsidRPr="00573568">
        <w:rPr>
          <w:i/>
          <w:iCs/>
          <w:lang w:val="pt-PT"/>
        </w:rPr>
        <w:t>Staging</w:t>
      </w:r>
      <w:proofErr w:type="spellEnd"/>
      <w:r w:rsidRPr="00573568">
        <w:rPr>
          <w:i/>
          <w:iCs/>
          <w:lang w:val="pt-PT"/>
        </w:rPr>
        <w:t xml:space="preserve"> </w:t>
      </w:r>
      <w:proofErr w:type="spellStart"/>
      <w:r w:rsidRPr="00573568">
        <w:rPr>
          <w:i/>
          <w:iCs/>
          <w:lang w:val="pt-PT"/>
        </w:rPr>
        <w:t>Layer</w:t>
      </w:r>
      <w:proofErr w:type="spellEnd"/>
      <w:r w:rsidRPr="00573568">
        <w:rPr>
          <w:lang w:val="pt-PT"/>
        </w:rPr>
        <w:t xml:space="preserve"> / ingestão de API) e da camada de persistência final (</w:t>
      </w:r>
      <w:r w:rsidRPr="00573568">
        <w:rPr>
          <w:i/>
          <w:iCs/>
          <w:lang w:val="pt-PT"/>
        </w:rPr>
        <w:t>Data Mart</w:t>
      </w:r>
      <w:r w:rsidRPr="00573568">
        <w:rPr>
          <w:lang w:val="pt-PT"/>
        </w:rPr>
        <w:t xml:space="preserve"> analítico); </w:t>
      </w:r>
    </w:p>
    <w:p w14:paraId="524F73F9" w14:textId="77777777" w:rsidR="00573568" w:rsidRPr="00573568" w:rsidRDefault="00573568" w:rsidP="00573568">
      <w:pPr>
        <w:numPr>
          <w:ilvl w:val="0"/>
          <w:numId w:val="3"/>
        </w:numPr>
        <w:rPr>
          <w:lang w:val="pt-PT"/>
        </w:rPr>
      </w:pPr>
      <w:r w:rsidRPr="00573568">
        <w:rPr>
          <w:b/>
          <w:bCs/>
          <w:lang w:val="pt-PT"/>
        </w:rPr>
        <w:t xml:space="preserve">Microsoft </w:t>
      </w:r>
      <w:proofErr w:type="spellStart"/>
      <w:r w:rsidRPr="00573568">
        <w:rPr>
          <w:b/>
          <w:bCs/>
          <w:lang w:val="pt-PT"/>
        </w:rPr>
        <w:t>Power</w:t>
      </w:r>
      <w:proofErr w:type="spellEnd"/>
      <w:r w:rsidRPr="00573568">
        <w:rPr>
          <w:b/>
          <w:bCs/>
          <w:lang w:val="pt-PT"/>
        </w:rPr>
        <w:t xml:space="preserve"> BI Desktop:</w:t>
      </w:r>
      <w:r w:rsidRPr="00573568">
        <w:rPr>
          <w:lang w:val="pt-PT"/>
        </w:rPr>
        <w:t xml:space="preserve"> Camada de visualização executiva (</w:t>
      </w:r>
      <w:r w:rsidRPr="00573568">
        <w:rPr>
          <w:i/>
          <w:iCs/>
          <w:lang w:val="pt-PT"/>
        </w:rPr>
        <w:t xml:space="preserve">Business </w:t>
      </w:r>
      <w:proofErr w:type="spellStart"/>
      <w:r w:rsidRPr="00573568">
        <w:rPr>
          <w:i/>
          <w:iCs/>
          <w:lang w:val="pt-PT"/>
        </w:rPr>
        <w:t>Intelligence</w:t>
      </w:r>
      <w:proofErr w:type="spellEnd"/>
      <w:r w:rsidRPr="00573568">
        <w:rPr>
          <w:lang w:val="pt-PT"/>
        </w:rPr>
        <w:t>), encarregue do consumo da tabela final consolidada via ligação nativa à base de dados para geração de relatórios interativos e acompanhamento de métricas-chave (</w:t>
      </w:r>
      <w:proofErr w:type="spellStart"/>
      <w:r w:rsidRPr="00573568">
        <w:rPr>
          <w:lang w:val="pt-PT"/>
        </w:rPr>
        <w:t>KPIs</w:t>
      </w:r>
      <w:proofErr w:type="spellEnd"/>
      <w:r w:rsidRPr="00573568">
        <w:rPr>
          <w:lang w:val="pt-PT"/>
        </w:rPr>
        <w:t xml:space="preserve">); </w:t>
      </w:r>
    </w:p>
    <w:p w14:paraId="4D20EB3A" w14:textId="77777777" w:rsidR="00573568" w:rsidRPr="00573568" w:rsidRDefault="00573568" w:rsidP="00573568">
      <w:pPr>
        <w:numPr>
          <w:ilvl w:val="0"/>
          <w:numId w:val="3"/>
        </w:numPr>
        <w:rPr>
          <w:lang w:val="pt-PT"/>
        </w:rPr>
      </w:pPr>
      <w:proofErr w:type="spellStart"/>
      <w:r w:rsidRPr="00573568">
        <w:rPr>
          <w:b/>
          <w:bCs/>
          <w:lang w:val="pt-PT"/>
        </w:rPr>
        <w:t>Git</w:t>
      </w:r>
      <w:proofErr w:type="spellEnd"/>
      <w:r w:rsidRPr="00573568">
        <w:rPr>
          <w:b/>
          <w:bCs/>
          <w:lang w:val="pt-PT"/>
        </w:rPr>
        <w:t xml:space="preserve"> &amp; GitHub:</w:t>
      </w:r>
      <w:r w:rsidRPr="00573568">
        <w:rPr>
          <w:lang w:val="pt-PT"/>
        </w:rPr>
        <w:t xml:space="preserve"> Plataforma de controlo de versões distribuído para partilha de esquemas SQL, ficheiros de configuração de </w:t>
      </w:r>
      <w:proofErr w:type="spellStart"/>
      <w:r w:rsidRPr="00573568">
        <w:rPr>
          <w:lang w:val="pt-PT"/>
        </w:rPr>
        <w:t>metadados</w:t>
      </w:r>
      <w:proofErr w:type="spellEnd"/>
      <w:r w:rsidRPr="00573568">
        <w:rPr>
          <w:lang w:val="pt-PT"/>
        </w:rPr>
        <w:t xml:space="preserve">, </w:t>
      </w:r>
      <w:proofErr w:type="spellStart"/>
      <w:r w:rsidRPr="00573568">
        <w:rPr>
          <w:i/>
          <w:iCs/>
          <w:lang w:val="pt-PT"/>
        </w:rPr>
        <w:t>workflows</w:t>
      </w:r>
      <w:proofErr w:type="spellEnd"/>
      <w:r w:rsidRPr="00573568">
        <w:rPr>
          <w:lang w:val="pt-PT"/>
        </w:rPr>
        <w:t xml:space="preserve"> e artefactos produzidos durante o projeto. </w:t>
      </w:r>
    </w:p>
    <w:p w14:paraId="142A57C6" w14:textId="5A33E4B2" w:rsid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</w:rPr>
      </w:pPr>
      <w:bookmarkStart w:id="3" w:name="_Toc243580363"/>
      <w:proofErr w:type="spellStart"/>
      <w:r w:rsidRPr="00573568">
        <w:rPr>
          <w:b/>
          <w:bCs/>
          <w:color w:val="auto"/>
          <w:sz w:val="32"/>
          <w:szCs w:val="32"/>
        </w:rPr>
        <w:t>Acesso</w:t>
      </w:r>
      <w:proofErr w:type="spellEnd"/>
      <w:r w:rsidRPr="00573568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573568">
        <w:rPr>
          <w:b/>
          <w:bCs/>
          <w:color w:val="auto"/>
          <w:sz w:val="32"/>
          <w:szCs w:val="32"/>
        </w:rPr>
        <w:t>ao</w:t>
      </w:r>
      <w:proofErr w:type="spellEnd"/>
      <w:r w:rsidRPr="00573568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573568">
        <w:rPr>
          <w:b/>
          <w:bCs/>
          <w:color w:val="auto"/>
          <w:sz w:val="32"/>
          <w:szCs w:val="32"/>
        </w:rPr>
        <w:t>Repositório</w:t>
      </w:r>
      <w:proofErr w:type="spellEnd"/>
      <w:r w:rsidRPr="00573568">
        <w:rPr>
          <w:b/>
          <w:bCs/>
          <w:color w:val="auto"/>
          <w:sz w:val="32"/>
          <w:szCs w:val="32"/>
        </w:rPr>
        <w:t xml:space="preserve"> do </w:t>
      </w:r>
      <w:proofErr w:type="spellStart"/>
      <w:r w:rsidRPr="00573568">
        <w:rPr>
          <w:b/>
          <w:bCs/>
          <w:color w:val="auto"/>
          <w:sz w:val="32"/>
          <w:szCs w:val="32"/>
        </w:rPr>
        <w:t>Projeto</w:t>
      </w:r>
      <w:bookmarkEnd w:id="3"/>
      <w:proofErr w:type="spellEnd"/>
    </w:p>
    <w:p w14:paraId="7B0BFD39" w14:textId="77777777" w:rsidR="00573568" w:rsidRDefault="00573568" w:rsidP="00573568"/>
    <w:p w14:paraId="6290AD6C" w14:textId="0B912B60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>Todos os recursos criados</w:t>
      </w:r>
      <w:r>
        <w:rPr>
          <w:lang w:val="pt-PT"/>
        </w:rPr>
        <w:t>,</w:t>
      </w:r>
      <w:r w:rsidRPr="00573568">
        <w:rPr>
          <w:lang w:val="pt-PT"/>
        </w:rPr>
        <w:t xml:space="preserve"> incluindo ficheiros de fluxo do KNIME (.</w:t>
      </w:r>
      <w:proofErr w:type="spellStart"/>
      <w:r w:rsidRPr="00573568">
        <w:rPr>
          <w:lang w:val="pt-PT"/>
        </w:rPr>
        <w:t>knwf</w:t>
      </w:r>
      <w:proofErr w:type="spellEnd"/>
      <w:r w:rsidRPr="00573568">
        <w:rPr>
          <w:lang w:val="pt-PT"/>
        </w:rPr>
        <w:t xml:space="preserve">), ficheiros de pipeline do Apache </w:t>
      </w:r>
      <w:proofErr w:type="spellStart"/>
      <w:r w:rsidRPr="00573568">
        <w:rPr>
          <w:lang w:val="pt-PT"/>
        </w:rPr>
        <w:t>Hop</w:t>
      </w:r>
      <w:proofErr w:type="spellEnd"/>
      <w:r w:rsidRPr="00573568">
        <w:rPr>
          <w:lang w:val="pt-PT"/>
        </w:rPr>
        <w:t xml:space="preserve"> (.</w:t>
      </w:r>
      <w:proofErr w:type="spellStart"/>
      <w:r w:rsidRPr="00573568">
        <w:rPr>
          <w:lang w:val="pt-PT"/>
        </w:rPr>
        <w:t>hpl</w:t>
      </w:r>
      <w:proofErr w:type="spellEnd"/>
      <w:r w:rsidRPr="00573568">
        <w:rPr>
          <w:lang w:val="pt-PT"/>
        </w:rPr>
        <w:t xml:space="preserve">), ficheiro XML de </w:t>
      </w:r>
      <w:proofErr w:type="spellStart"/>
      <w:r w:rsidRPr="00573568">
        <w:rPr>
          <w:lang w:val="pt-PT"/>
        </w:rPr>
        <w:t>metadados</w:t>
      </w:r>
      <w:proofErr w:type="spellEnd"/>
      <w:r w:rsidRPr="00573568">
        <w:rPr>
          <w:lang w:val="pt-PT"/>
        </w:rPr>
        <w:t xml:space="preserve"> e o modelo de relatório .</w:t>
      </w:r>
      <w:proofErr w:type="spellStart"/>
      <w:r w:rsidRPr="00573568">
        <w:rPr>
          <w:lang w:val="pt-PT"/>
        </w:rPr>
        <w:t>pbix</w:t>
      </w:r>
      <w:proofErr w:type="spellEnd"/>
      <w:r w:rsidRPr="00573568">
        <w:rPr>
          <w:lang w:val="pt-PT"/>
        </w:rPr>
        <w:t xml:space="preserve"> do </w:t>
      </w:r>
      <w:proofErr w:type="spellStart"/>
      <w:r w:rsidRPr="00573568">
        <w:rPr>
          <w:lang w:val="pt-PT"/>
        </w:rPr>
        <w:t>Power</w:t>
      </w:r>
      <w:proofErr w:type="spellEnd"/>
      <w:r w:rsidRPr="00573568">
        <w:rPr>
          <w:lang w:val="pt-PT"/>
        </w:rPr>
        <w:t xml:space="preserve"> BI</w:t>
      </w:r>
      <w:r w:rsidR="00B904DC">
        <w:rPr>
          <w:lang w:val="pt-PT"/>
        </w:rPr>
        <w:t>,</w:t>
      </w:r>
      <w:r w:rsidRPr="00573568">
        <w:rPr>
          <w:lang w:val="pt-PT"/>
        </w:rPr>
        <w:t xml:space="preserve"> encontram-se disponíveis no repositório oficial do projeto: </w:t>
      </w:r>
    </w:p>
    <w:p w14:paraId="6359EE82" w14:textId="41576563" w:rsidR="00573568" w:rsidRDefault="00573568" w:rsidP="00573568">
      <w:pPr>
        <w:numPr>
          <w:ilvl w:val="0"/>
          <w:numId w:val="4"/>
        </w:numPr>
        <w:rPr>
          <w:lang w:val="pt-PT"/>
        </w:rPr>
      </w:pPr>
      <w:r w:rsidRPr="00573568">
        <w:rPr>
          <w:b/>
          <w:bCs/>
          <w:lang w:val="pt-PT"/>
        </w:rPr>
        <w:t xml:space="preserve">Repositório </w:t>
      </w:r>
      <w:proofErr w:type="spellStart"/>
      <w:r w:rsidRPr="00573568">
        <w:rPr>
          <w:b/>
          <w:bCs/>
          <w:lang w:val="pt-PT"/>
        </w:rPr>
        <w:t>Git</w:t>
      </w:r>
      <w:proofErr w:type="spellEnd"/>
      <w:r w:rsidRPr="00573568">
        <w:rPr>
          <w:b/>
          <w:bCs/>
          <w:lang w:val="pt-PT"/>
        </w:rPr>
        <w:t>:</w:t>
      </w:r>
      <w:r w:rsidRPr="00573568">
        <w:rPr>
          <w:lang w:val="pt-PT"/>
        </w:rPr>
        <w:t xml:space="preserve"> </w:t>
      </w:r>
      <w:hyperlink r:id="rId10" w:history="1">
        <w:r w:rsidR="00B904DC" w:rsidRPr="00B904DC">
          <w:rPr>
            <w:rStyle w:val="Hyperlink"/>
            <w:lang w:val="pt-PT"/>
          </w:rPr>
          <w:t>https://github.com/Costaa18/ISI_TP01_a28542_a28554</w:t>
        </w:r>
      </w:hyperlink>
    </w:p>
    <w:p w14:paraId="4DBBFC76" w14:textId="77777777" w:rsidR="00573568" w:rsidRDefault="00573568" w:rsidP="00573568">
      <w:pPr>
        <w:rPr>
          <w:lang w:val="pt-PT"/>
        </w:rPr>
      </w:pPr>
    </w:p>
    <w:p w14:paraId="5E4B2956" w14:textId="047DA322" w:rsidR="00573568" w:rsidRDefault="00573568">
      <w:pPr>
        <w:rPr>
          <w:lang w:val="pt-PT"/>
        </w:rPr>
      </w:pPr>
      <w:r>
        <w:rPr>
          <w:lang w:val="pt-PT"/>
        </w:rPr>
        <w:br w:type="page"/>
      </w:r>
    </w:p>
    <w:p w14:paraId="62E80F7D" w14:textId="1841DC56" w:rsidR="00573568" w:rsidRPr="00573568" w:rsidRDefault="00573568" w:rsidP="00573568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bookmarkStart w:id="4" w:name="_Toc243580364"/>
      <w:proofErr w:type="spellStart"/>
      <w:r w:rsidRPr="00573568">
        <w:rPr>
          <w:b/>
          <w:bCs/>
          <w:color w:val="auto"/>
          <w:sz w:val="36"/>
          <w:szCs w:val="36"/>
        </w:rPr>
        <w:lastRenderedPageBreak/>
        <w:t>Problema</w:t>
      </w:r>
      <w:bookmarkEnd w:id="4"/>
      <w:proofErr w:type="spellEnd"/>
    </w:p>
    <w:p w14:paraId="59F72E54" w14:textId="77777777" w:rsidR="00573568" w:rsidRDefault="00573568" w:rsidP="00573568">
      <w:pPr>
        <w:rPr>
          <w:lang w:val="pt-PT"/>
        </w:rPr>
      </w:pPr>
    </w:p>
    <w:p w14:paraId="5DE0232F" w14:textId="4634A803" w:rsidR="00573568" w:rsidRPr="004D45E7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5" w:name="_Toc243580365"/>
      <w:r w:rsidRPr="004D45E7">
        <w:rPr>
          <w:b/>
          <w:bCs/>
          <w:color w:val="auto"/>
          <w:sz w:val="32"/>
          <w:szCs w:val="32"/>
          <w:lang w:val="pt-PT"/>
        </w:rPr>
        <w:t>Descrição do Cenário e Contexto de Negócio</w:t>
      </w:r>
      <w:bookmarkEnd w:id="5"/>
    </w:p>
    <w:p w14:paraId="1A57E350" w14:textId="77777777" w:rsidR="00573568" w:rsidRPr="004D45E7" w:rsidRDefault="00573568" w:rsidP="00573568">
      <w:pPr>
        <w:rPr>
          <w:lang w:val="pt-PT"/>
        </w:rPr>
      </w:pPr>
    </w:p>
    <w:p w14:paraId="02843983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>No contexto da indústria do desporto profissional contemporâneo, a gestão financeira e o recrutamento de atletas tornaram-se áreas altamente dependentes de abordagens analíticas (</w:t>
      </w:r>
      <w:r w:rsidRPr="00573568">
        <w:rPr>
          <w:i/>
          <w:iCs/>
          <w:lang w:val="pt-PT"/>
        </w:rPr>
        <w:t xml:space="preserve">Sports </w:t>
      </w:r>
      <w:proofErr w:type="spellStart"/>
      <w:r w:rsidRPr="00573568">
        <w:rPr>
          <w:i/>
          <w:iCs/>
          <w:lang w:val="pt-PT"/>
        </w:rPr>
        <w:t>Analytics</w:t>
      </w:r>
      <w:proofErr w:type="spellEnd"/>
      <w:r w:rsidRPr="00573568">
        <w:rPr>
          <w:lang w:val="pt-PT"/>
        </w:rPr>
        <w:t xml:space="preserve">). Um dos maiores desafios estratégicos que as administrações de clubes de futebol enfrentam prende-se com a </w:t>
      </w:r>
      <w:r w:rsidRPr="00573568">
        <w:rPr>
          <w:b/>
          <w:bCs/>
          <w:lang w:val="pt-PT"/>
        </w:rPr>
        <w:t>avaliação da eficiência do investimento</w:t>
      </w:r>
      <w:r w:rsidRPr="00573568">
        <w:rPr>
          <w:lang w:val="pt-PT"/>
        </w:rPr>
        <w:t xml:space="preserve">: compreender até que ponto o valor de mercado agregado de um plantel se traduz, de forma proporcional, em rendimento desportivo e pontos conquistados dentro de campo. </w:t>
      </w:r>
    </w:p>
    <w:p w14:paraId="259F1A07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Contudo, esta análise depara-se sistematicamente com uma forte barreira técnica: a </w:t>
      </w:r>
      <w:r w:rsidRPr="00573568">
        <w:rPr>
          <w:b/>
          <w:bCs/>
          <w:lang w:val="pt-PT"/>
        </w:rPr>
        <w:t>heterogeneidade e dispersão das fontes de informação</w:t>
      </w:r>
      <w:r w:rsidRPr="00573568">
        <w:rPr>
          <w:lang w:val="pt-PT"/>
        </w:rPr>
        <w:t xml:space="preserve">. Os dados desportivos oficiais e as classificações são tipicamente disponibilizados em tempo real através de serviços web e </w:t>
      </w:r>
      <w:proofErr w:type="spellStart"/>
      <w:r w:rsidRPr="00573568">
        <w:rPr>
          <w:lang w:val="pt-PT"/>
        </w:rPr>
        <w:t>APIs</w:t>
      </w:r>
      <w:proofErr w:type="spellEnd"/>
      <w:r w:rsidRPr="00573568">
        <w:rPr>
          <w:lang w:val="pt-PT"/>
        </w:rPr>
        <w:t xml:space="preserve"> REST; os dados financeiros detalhados e as cotações históricas de mercado de cada jogador residem frequentemente em ficheiros tabulares consolidados; e os regulamentos competitivos, metas de qualificação europeia e parâmetros de Fair Play Financeiro encontram-se estruturados em formatos hierárquicos e normativos. </w:t>
      </w:r>
    </w:p>
    <w:p w14:paraId="63B6444D" w14:textId="77777777" w:rsid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O objetivo deste projeto consiste em conceber, implementar e comparar processos de </w:t>
      </w:r>
      <w:r w:rsidRPr="00573568">
        <w:rPr>
          <w:b/>
          <w:bCs/>
          <w:lang w:val="pt-PT"/>
        </w:rPr>
        <w:t>ETL (</w:t>
      </w:r>
      <w:proofErr w:type="spellStart"/>
      <w:r w:rsidRPr="00573568">
        <w:rPr>
          <w:b/>
          <w:bCs/>
          <w:i/>
          <w:iCs/>
          <w:lang w:val="pt-PT"/>
        </w:rPr>
        <w:t>Extract</w:t>
      </w:r>
      <w:proofErr w:type="spellEnd"/>
      <w:r w:rsidRPr="00573568">
        <w:rPr>
          <w:b/>
          <w:bCs/>
          <w:i/>
          <w:iCs/>
          <w:lang w:val="pt-PT"/>
        </w:rPr>
        <w:t xml:space="preserve">, </w:t>
      </w:r>
      <w:proofErr w:type="spellStart"/>
      <w:r w:rsidRPr="00573568">
        <w:rPr>
          <w:b/>
          <w:bCs/>
          <w:i/>
          <w:iCs/>
          <w:lang w:val="pt-PT"/>
        </w:rPr>
        <w:t>Transform</w:t>
      </w:r>
      <w:proofErr w:type="spellEnd"/>
      <w:r w:rsidRPr="00573568">
        <w:rPr>
          <w:b/>
          <w:bCs/>
          <w:i/>
          <w:iCs/>
          <w:lang w:val="pt-PT"/>
        </w:rPr>
        <w:t xml:space="preserve">, </w:t>
      </w:r>
      <w:proofErr w:type="spellStart"/>
      <w:r w:rsidRPr="00573568">
        <w:rPr>
          <w:b/>
          <w:bCs/>
          <w:i/>
          <w:iCs/>
          <w:lang w:val="pt-PT"/>
        </w:rPr>
        <w:t>Load</w:t>
      </w:r>
      <w:proofErr w:type="spellEnd"/>
      <w:r w:rsidRPr="00573568">
        <w:rPr>
          <w:b/>
          <w:bCs/>
          <w:lang w:val="pt-PT"/>
        </w:rPr>
        <w:t>)</w:t>
      </w:r>
      <w:r w:rsidRPr="00573568">
        <w:rPr>
          <w:lang w:val="pt-PT"/>
        </w:rPr>
        <w:t xml:space="preserve"> capazes de integrar estas fontes díspares num modelo dimensional unificado, possibilitando aferir a rentabilidade do investimento na principal liga inglesa (</w:t>
      </w:r>
      <w:proofErr w:type="spellStart"/>
      <w:r w:rsidRPr="00573568">
        <w:rPr>
          <w:i/>
          <w:iCs/>
          <w:lang w:val="pt-PT"/>
        </w:rPr>
        <w:t>Premier</w:t>
      </w:r>
      <w:proofErr w:type="spellEnd"/>
      <w:r w:rsidRPr="00573568">
        <w:rPr>
          <w:i/>
          <w:iCs/>
          <w:lang w:val="pt-PT"/>
        </w:rPr>
        <w:t xml:space="preserve"> League</w:t>
      </w:r>
      <w:r w:rsidRPr="00573568">
        <w:rPr>
          <w:lang w:val="pt-PT"/>
        </w:rPr>
        <w:t xml:space="preserve">). </w:t>
      </w:r>
    </w:p>
    <w:p w14:paraId="64C9AC86" w14:textId="27EC754F" w:rsidR="00573568" w:rsidRDefault="00573568" w:rsidP="00573568">
      <w:pPr>
        <w:rPr>
          <w:lang w:val="pt-PT"/>
        </w:rPr>
      </w:pPr>
      <w:r>
        <w:rPr>
          <w:lang w:val="pt-PT"/>
        </w:rPr>
        <w:br w:type="page"/>
      </w:r>
    </w:p>
    <w:p w14:paraId="47E00BB8" w14:textId="614EB66E" w:rsidR="00573568" w:rsidRP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6" w:name="_Toc243580366"/>
      <w:r w:rsidRPr="00573568">
        <w:rPr>
          <w:b/>
          <w:bCs/>
          <w:color w:val="auto"/>
          <w:sz w:val="32"/>
          <w:szCs w:val="32"/>
          <w:lang w:val="pt-PT"/>
        </w:rPr>
        <w:lastRenderedPageBreak/>
        <w:t>Fontes de Dados e Heterogeneidade de Formatos</w:t>
      </w:r>
      <w:r>
        <w:rPr>
          <w:b/>
          <w:bCs/>
          <w:color w:val="auto"/>
          <w:sz w:val="32"/>
          <w:szCs w:val="32"/>
          <w:lang w:val="pt-PT"/>
        </w:rPr>
        <w:t xml:space="preserve"> </w:t>
      </w:r>
      <w:r w:rsidRPr="00573568">
        <w:rPr>
          <w:b/>
          <w:bCs/>
          <w:color w:val="auto"/>
          <w:sz w:val="32"/>
          <w:szCs w:val="32"/>
          <w:lang w:val="pt-PT"/>
        </w:rPr>
        <w:t>("E")</w:t>
      </w:r>
      <w:bookmarkEnd w:id="6"/>
    </w:p>
    <w:p w14:paraId="0D589938" w14:textId="77777777" w:rsidR="00573568" w:rsidRDefault="00573568" w:rsidP="00573568">
      <w:pPr>
        <w:rPr>
          <w:lang w:val="pt-PT"/>
        </w:rPr>
      </w:pPr>
    </w:p>
    <w:p w14:paraId="0D194746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Para dar resposta a este desafio e satisfazer os requisitos de ingestão de origens e formatos diversos definidos no enunciado, foram mobilizadas três fontes heterogéneas: </w:t>
      </w:r>
    </w:p>
    <w:p w14:paraId="1DD00DBE" w14:textId="0D3DE88F" w:rsidR="00573568" w:rsidRPr="00573568" w:rsidRDefault="00573568" w:rsidP="00573568">
      <w:pPr>
        <w:numPr>
          <w:ilvl w:val="0"/>
          <w:numId w:val="5"/>
        </w:numPr>
        <w:rPr>
          <w:b/>
          <w:bCs/>
          <w:lang w:val="pt-PT"/>
        </w:rPr>
      </w:pPr>
      <w:r w:rsidRPr="00573568">
        <w:rPr>
          <w:b/>
          <w:bCs/>
          <w:lang w:val="pt-PT"/>
        </w:rPr>
        <w:t xml:space="preserve">Web </w:t>
      </w:r>
      <w:proofErr w:type="spellStart"/>
      <w:r w:rsidRPr="00573568">
        <w:rPr>
          <w:b/>
          <w:bCs/>
          <w:lang w:val="pt-PT"/>
        </w:rPr>
        <w:t>Service</w:t>
      </w:r>
      <w:proofErr w:type="spellEnd"/>
      <w:r w:rsidRPr="00573568">
        <w:rPr>
          <w:b/>
          <w:bCs/>
          <w:lang w:val="pt-PT"/>
        </w:rPr>
        <w:t xml:space="preserve"> (Formato JSON): </w:t>
      </w:r>
    </w:p>
    <w:p w14:paraId="51ABE62C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Fonte:</w:t>
      </w:r>
      <w:r w:rsidRPr="00573568">
        <w:rPr>
          <w:lang w:val="pt-PT"/>
        </w:rPr>
        <w:t xml:space="preserve"> API pública football-data.org. </w:t>
      </w:r>
    </w:p>
    <w:p w14:paraId="4AAA1002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Conteúdo:</w:t>
      </w:r>
      <w:r w:rsidRPr="00573568">
        <w:rPr>
          <w:lang w:val="pt-PT"/>
        </w:rPr>
        <w:t xml:space="preserve"> Tabela de classificação em tempo real da </w:t>
      </w:r>
      <w:proofErr w:type="spellStart"/>
      <w:r w:rsidRPr="00573568">
        <w:rPr>
          <w:i/>
          <w:iCs/>
          <w:lang w:val="pt-PT"/>
        </w:rPr>
        <w:t>Premier</w:t>
      </w:r>
      <w:proofErr w:type="spellEnd"/>
      <w:r w:rsidRPr="00573568">
        <w:rPr>
          <w:i/>
          <w:iCs/>
          <w:lang w:val="pt-PT"/>
        </w:rPr>
        <w:t xml:space="preserve"> League</w:t>
      </w:r>
      <w:r w:rsidRPr="00573568">
        <w:rPr>
          <w:lang w:val="pt-PT"/>
        </w:rPr>
        <w:t xml:space="preserve">, incluindo número de jogos disputados, vitórias, empates, derrotas, golos marcados/sofridos e total de pontos somados. </w:t>
      </w:r>
    </w:p>
    <w:p w14:paraId="7934F763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Natureza:</w:t>
      </w:r>
      <w:r w:rsidRPr="00573568">
        <w:rPr>
          <w:lang w:val="pt-PT"/>
        </w:rPr>
        <w:t xml:space="preserve"> Consumo remoto via chamadas HTTP GET autenticadas através de cabeçalhos específicos (X-</w:t>
      </w:r>
      <w:proofErr w:type="spellStart"/>
      <w:r w:rsidRPr="00573568">
        <w:rPr>
          <w:lang w:val="pt-PT"/>
        </w:rPr>
        <w:t>Auth</w:t>
      </w:r>
      <w:proofErr w:type="spellEnd"/>
      <w:r w:rsidRPr="00573568">
        <w:rPr>
          <w:lang w:val="pt-PT"/>
        </w:rPr>
        <w:t>-</w:t>
      </w:r>
      <w:proofErr w:type="spellStart"/>
      <w:r w:rsidRPr="00573568">
        <w:rPr>
          <w:lang w:val="pt-PT"/>
        </w:rPr>
        <w:t>Token</w:t>
      </w:r>
      <w:proofErr w:type="spellEnd"/>
      <w:r w:rsidRPr="00573568">
        <w:rPr>
          <w:lang w:val="pt-PT"/>
        </w:rPr>
        <w:t xml:space="preserve">). </w:t>
      </w:r>
    </w:p>
    <w:p w14:paraId="000388EE" w14:textId="77777777" w:rsidR="00573568" w:rsidRPr="00573568" w:rsidRDefault="00573568" w:rsidP="00573568">
      <w:pPr>
        <w:numPr>
          <w:ilvl w:val="0"/>
          <w:numId w:val="5"/>
        </w:numPr>
        <w:rPr>
          <w:b/>
          <w:bCs/>
          <w:lang w:val="pt-PT"/>
        </w:rPr>
      </w:pPr>
      <w:r w:rsidRPr="00573568">
        <w:rPr>
          <w:b/>
          <w:bCs/>
          <w:lang w:val="pt-PT"/>
        </w:rPr>
        <w:t xml:space="preserve">Origem Tabular Estática (Formato CSV): </w:t>
      </w:r>
    </w:p>
    <w:p w14:paraId="22A8BE99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Fonte:</w:t>
      </w:r>
      <w:r w:rsidRPr="00573568">
        <w:rPr>
          <w:lang w:val="pt-PT"/>
        </w:rPr>
        <w:t xml:space="preserve"> </w:t>
      </w:r>
      <w:proofErr w:type="spellStart"/>
      <w:r w:rsidRPr="00573568">
        <w:rPr>
          <w:lang w:val="pt-PT"/>
        </w:rPr>
        <w:t>Dataset</w:t>
      </w:r>
      <w:proofErr w:type="spellEnd"/>
      <w:r w:rsidRPr="00573568">
        <w:rPr>
          <w:lang w:val="pt-PT"/>
        </w:rPr>
        <w:t xml:space="preserve"> consolidado do </w:t>
      </w:r>
      <w:proofErr w:type="spellStart"/>
      <w:r w:rsidRPr="00573568">
        <w:rPr>
          <w:i/>
          <w:iCs/>
          <w:lang w:val="pt-PT"/>
        </w:rPr>
        <w:t>Transfermarkt</w:t>
      </w:r>
      <w:proofErr w:type="spellEnd"/>
      <w:r w:rsidRPr="00573568">
        <w:rPr>
          <w:lang w:val="pt-PT"/>
        </w:rPr>
        <w:t xml:space="preserve"> (disponibilizado via </w:t>
      </w:r>
      <w:proofErr w:type="spellStart"/>
      <w:r w:rsidRPr="00573568">
        <w:rPr>
          <w:lang w:val="pt-PT"/>
        </w:rPr>
        <w:t>Kaggle</w:t>
      </w:r>
      <w:proofErr w:type="spellEnd"/>
      <w:r w:rsidRPr="00573568">
        <w:rPr>
          <w:lang w:val="pt-PT"/>
        </w:rPr>
        <w:t xml:space="preserve">). </w:t>
      </w:r>
    </w:p>
    <w:p w14:paraId="3EA4A689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Conteúdo:</w:t>
      </w:r>
      <w:r w:rsidRPr="00573568">
        <w:rPr>
          <w:lang w:val="pt-PT"/>
        </w:rPr>
        <w:t xml:space="preserve"> Registo individual de futebolistas, incluindo vínculo contratual ao respetivo clube, data de nascimento/idade, nacionalidade e valor de mercado estimado em euros (</w:t>
      </w:r>
      <w:proofErr w:type="spellStart"/>
      <w:r w:rsidRPr="00573568">
        <w:rPr>
          <w:lang w:val="pt-PT"/>
        </w:rPr>
        <w:t>market_value_in_eur</w:t>
      </w:r>
      <w:proofErr w:type="spellEnd"/>
      <w:r w:rsidRPr="00573568">
        <w:rPr>
          <w:lang w:val="pt-PT"/>
        </w:rPr>
        <w:t xml:space="preserve">). </w:t>
      </w:r>
    </w:p>
    <w:p w14:paraId="4D95AADA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Natureza:</w:t>
      </w:r>
      <w:r w:rsidRPr="00573568">
        <w:rPr>
          <w:lang w:val="pt-PT"/>
        </w:rPr>
        <w:t xml:space="preserve"> Ficheiro local com grande volume de dados normalizados, exigindo operações de filtragem e agregações em lote. </w:t>
      </w:r>
    </w:p>
    <w:p w14:paraId="01C83D86" w14:textId="77777777" w:rsidR="00573568" w:rsidRPr="00573568" w:rsidRDefault="00573568" w:rsidP="00573568">
      <w:pPr>
        <w:numPr>
          <w:ilvl w:val="0"/>
          <w:numId w:val="5"/>
        </w:numPr>
        <w:rPr>
          <w:b/>
          <w:bCs/>
          <w:lang w:val="pt-PT"/>
        </w:rPr>
      </w:pPr>
      <w:r w:rsidRPr="00573568">
        <w:rPr>
          <w:b/>
          <w:bCs/>
          <w:lang w:val="pt-PT"/>
        </w:rPr>
        <w:t xml:space="preserve">Origem Hierárquica de </w:t>
      </w:r>
      <w:proofErr w:type="spellStart"/>
      <w:r w:rsidRPr="00573568">
        <w:rPr>
          <w:b/>
          <w:bCs/>
          <w:lang w:val="pt-PT"/>
        </w:rPr>
        <w:t>Metadados</w:t>
      </w:r>
      <w:proofErr w:type="spellEnd"/>
      <w:r w:rsidRPr="00573568">
        <w:rPr>
          <w:b/>
          <w:bCs/>
          <w:lang w:val="pt-PT"/>
        </w:rPr>
        <w:t xml:space="preserve"> (Formato XML): </w:t>
      </w:r>
    </w:p>
    <w:p w14:paraId="79ECE65D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Fonte:</w:t>
      </w:r>
      <w:r w:rsidRPr="00573568">
        <w:rPr>
          <w:lang w:val="pt-PT"/>
        </w:rPr>
        <w:t xml:space="preserve"> Ficheiro estruturado competicoes_referencia.xml, parametrizado com base em relatórios da UEFA e diretrizes regulamentares da liga. </w:t>
      </w:r>
    </w:p>
    <w:p w14:paraId="104E6FD5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Conteúdo:</w:t>
      </w:r>
      <w:r w:rsidRPr="00573568">
        <w:rPr>
          <w:lang w:val="pt-PT"/>
        </w:rPr>
        <w:t xml:space="preserve"> </w:t>
      </w:r>
      <w:proofErr w:type="spellStart"/>
      <w:r w:rsidRPr="00573568">
        <w:rPr>
          <w:lang w:val="pt-PT"/>
        </w:rPr>
        <w:t>Metadados</w:t>
      </w:r>
      <w:proofErr w:type="spellEnd"/>
      <w:r w:rsidRPr="00573568">
        <w:rPr>
          <w:lang w:val="pt-PT"/>
        </w:rPr>
        <w:t xml:space="preserve"> de contexto competitivo, tais como coeficientes europeus, limiares médios históricos de pontos para qualificação para a </w:t>
      </w:r>
      <w:r w:rsidRPr="00573568">
        <w:rPr>
          <w:i/>
          <w:iCs/>
          <w:lang w:val="pt-PT"/>
        </w:rPr>
        <w:t>UEFA Champions League</w:t>
      </w:r>
      <w:r w:rsidRPr="00573568">
        <w:rPr>
          <w:lang w:val="pt-PT"/>
        </w:rPr>
        <w:t xml:space="preserve"> e </w:t>
      </w:r>
      <w:r w:rsidRPr="00573568">
        <w:rPr>
          <w:i/>
          <w:iCs/>
          <w:lang w:val="pt-PT"/>
        </w:rPr>
        <w:t>Europa League</w:t>
      </w:r>
      <w:r w:rsidRPr="00573568">
        <w:rPr>
          <w:lang w:val="pt-PT"/>
        </w:rPr>
        <w:t xml:space="preserve">, linhas de segurança contra a descida de divisão e </w:t>
      </w:r>
      <w:proofErr w:type="spellStart"/>
      <w:r w:rsidRPr="00573568">
        <w:rPr>
          <w:lang w:val="pt-PT"/>
        </w:rPr>
        <w:t>benchmarks</w:t>
      </w:r>
      <w:proofErr w:type="spellEnd"/>
      <w:r w:rsidRPr="00573568">
        <w:rPr>
          <w:lang w:val="pt-PT"/>
        </w:rPr>
        <w:t xml:space="preserve"> financeiros de custo esperado por ponto. </w:t>
      </w:r>
    </w:p>
    <w:p w14:paraId="2C24F41B" w14:textId="77777777" w:rsid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Natureza:</w:t>
      </w:r>
      <w:r w:rsidRPr="00573568">
        <w:rPr>
          <w:lang w:val="pt-PT"/>
        </w:rPr>
        <w:t xml:space="preserve"> Documento hierárquico processado através de linguagens de consulta estruturada (</w:t>
      </w:r>
      <w:proofErr w:type="spellStart"/>
      <w:r w:rsidRPr="00573568">
        <w:rPr>
          <w:i/>
          <w:iCs/>
          <w:lang w:val="pt-PT"/>
        </w:rPr>
        <w:t>XPath</w:t>
      </w:r>
      <w:proofErr w:type="spellEnd"/>
      <w:r w:rsidRPr="00573568">
        <w:rPr>
          <w:lang w:val="pt-PT"/>
        </w:rPr>
        <w:t xml:space="preserve">). </w:t>
      </w:r>
    </w:p>
    <w:p w14:paraId="21FA5354" w14:textId="499B3205" w:rsidR="00573568" w:rsidRDefault="00573568">
      <w:pPr>
        <w:rPr>
          <w:lang w:val="pt-PT"/>
        </w:rPr>
      </w:pPr>
      <w:r>
        <w:rPr>
          <w:lang w:val="pt-PT"/>
        </w:rPr>
        <w:br w:type="page"/>
      </w:r>
    </w:p>
    <w:p w14:paraId="61DABE2F" w14:textId="5FD9CD16" w:rsidR="00573568" w:rsidRP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7" w:name="_Toc243580367"/>
      <w:r w:rsidRPr="00573568">
        <w:rPr>
          <w:b/>
          <w:bCs/>
          <w:color w:val="auto"/>
          <w:sz w:val="32"/>
          <w:szCs w:val="32"/>
          <w:lang w:val="pt-PT"/>
        </w:rPr>
        <w:lastRenderedPageBreak/>
        <w:t>Desafios de Integração e Transformação de Dados ("T")</w:t>
      </w:r>
      <w:bookmarkEnd w:id="7"/>
    </w:p>
    <w:p w14:paraId="52EEF08E" w14:textId="77777777" w:rsidR="00573568" w:rsidRDefault="00573568" w:rsidP="00573568">
      <w:pPr>
        <w:rPr>
          <w:lang w:val="pt-PT"/>
        </w:rPr>
      </w:pPr>
    </w:p>
    <w:p w14:paraId="488FC495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A reconciliação destas três fontes coloca vários obstáculos práticos que a camada de transformação de negócio teve de resolver: </w:t>
      </w:r>
    </w:p>
    <w:p w14:paraId="4E7561D1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Inconsistência de Nomenclatura e Chaves de Junção:</w:t>
      </w:r>
      <w:r w:rsidRPr="00573568">
        <w:rPr>
          <w:lang w:val="pt-PT"/>
        </w:rPr>
        <w:t xml:space="preserve"> Diferenças de grafia entre a designação oficial dos clubes retornada pela API e as convenções utilizadas nas tabelas de jogadores (ex.: sufixos como " FC", " AFC" ou espaços adicionais), exigindo a aplicação de </w:t>
      </w:r>
      <w:r w:rsidRPr="00573568">
        <w:rPr>
          <w:b/>
          <w:bCs/>
          <w:lang w:val="pt-PT"/>
        </w:rPr>
        <w:t>Expressões Regulares (</w:t>
      </w:r>
      <w:proofErr w:type="spellStart"/>
      <w:r w:rsidRPr="00573568">
        <w:rPr>
          <w:b/>
          <w:bCs/>
          <w:lang w:val="pt-PT"/>
        </w:rPr>
        <w:t>Regex</w:t>
      </w:r>
      <w:proofErr w:type="spellEnd"/>
      <w:r w:rsidRPr="00573568">
        <w:rPr>
          <w:b/>
          <w:bCs/>
          <w:lang w:val="pt-PT"/>
        </w:rPr>
        <w:t>)</w:t>
      </w:r>
      <w:r w:rsidRPr="00573568">
        <w:rPr>
          <w:lang w:val="pt-PT"/>
        </w:rPr>
        <w:t xml:space="preserve"> para normalização e composição de chaves comuns; </w:t>
      </w:r>
    </w:p>
    <w:p w14:paraId="08367907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Granularidades Distintas de Dados:</w:t>
      </w:r>
      <w:r w:rsidRPr="00573568">
        <w:rPr>
          <w:lang w:val="pt-PT"/>
        </w:rPr>
        <w:t xml:space="preserve"> A necessidade de converter dados a nível de atleta (micro) para métricas consolidadas a nível de clube (macro), através de operadores de agrupamento (</w:t>
      </w:r>
      <w:proofErr w:type="spellStart"/>
      <w:r w:rsidRPr="00573568">
        <w:rPr>
          <w:i/>
          <w:iCs/>
          <w:lang w:val="pt-PT"/>
        </w:rPr>
        <w:t>GroupBy</w:t>
      </w:r>
      <w:proofErr w:type="spellEnd"/>
      <w:r w:rsidRPr="00573568">
        <w:rPr>
          <w:lang w:val="pt-PT"/>
        </w:rPr>
        <w:t xml:space="preserve">), cálculo de somas e médias aritméticas (idade média e montante global do plantel); </w:t>
      </w:r>
    </w:p>
    <w:p w14:paraId="2CCDBCD0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Tratamento de Anomalias e Nulos:</w:t>
      </w:r>
      <w:r w:rsidRPr="00573568">
        <w:rPr>
          <w:lang w:val="pt-PT"/>
        </w:rPr>
        <w:t xml:space="preserve"> Existência de atletas sem cotação de mercado atribuída, obrigando a estratégias de imputação de valores padrão para não corromper os cálculos financeiros globais; </w:t>
      </w:r>
    </w:p>
    <w:p w14:paraId="6BD14509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Cálculo de Indicadores de Decisão:</w:t>
      </w:r>
      <w:r w:rsidRPr="00573568">
        <w:rPr>
          <w:lang w:val="pt-PT"/>
        </w:rPr>
        <w:t xml:space="preserve"> Formulação de novas variáveis analíticas capazes de responder à pergunta de negócio, nomeadamente o rácio de </w:t>
      </w:r>
      <w:r w:rsidRPr="00573568">
        <w:rPr>
          <w:b/>
          <w:bCs/>
          <w:lang w:val="pt-PT"/>
        </w:rPr>
        <w:t>Custo por Ponto</w:t>
      </w:r>
      <w:r w:rsidRPr="00573568">
        <w:rPr>
          <w:lang w:val="pt-PT"/>
        </w:rPr>
        <w:t xml:space="preserve"> investido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lang w:val="pt-PT"/>
              </w:rPr>
              <m:t>Valor do Plantel</m:t>
            </m:r>
          </m:num>
          <m:den>
            <m:r>
              <m:rPr>
                <m:nor/>
              </m:rPr>
              <w:rPr>
                <w:lang w:val="pt-PT"/>
              </w:rPr>
              <m:t>Pontos</m:t>
            </m:r>
          </m:den>
        </m:f>
      </m:oMath>
      <w:r w:rsidRPr="00573568">
        <w:rPr>
          <w:lang w:val="pt-PT"/>
        </w:rPr>
        <w:t xml:space="preserve">), a projeção matemática de pontuação para o término das 38 jornadas e a margem de segurança relativamente às metas europeias estabelecidas no XML. </w:t>
      </w:r>
    </w:p>
    <w:p w14:paraId="254B93BE" w14:textId="6CF62A66" w:rsidR="00573568" w:rsidRDefault="00573568">
      <w:pPr>
        <w:rPr>
          <w:lang w:val="pt-PT"/>
        </w:rPr>
      </w:pPr>
      <w:r>
        <w:rPr>
          <w:lang w:val="pt-PT"/>
        </w:rPr>
        <w:br w:type="page"/>
      </w:r>
    </w:p>
    <w:p w14:paraId="3AC578FA" w14:textId="5239E2D7" w:rsid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8" w:name="_Toc243580368"/>
      <w:r w:rsidRPr="00573568">
        <w:rPr>
          <w:b/>
          <w:bCs/>
          <w:color w:val="auto"/>
          <w:sz w:val="32"/>
          <w:szCs w:val="32"/>
          <w:lang w:val="pt-PT"/>
        </w:rPr>
        <w:lastRenderedPageBreak/>
        <w:t>Persistência e Apoio à Tomada de Decisão ("L")</w:t>
      </w:r>
      <w:bookmarkEnd w:id="8"/>
    </w:p>
    <w:p w14:paraId="18146A0A" w14:textId="77777777" w:rsidR="00573568" w:rsidRDefault="00573568" w:rsidP="00573568">
      <w:pPr>
        <w:rPr>
          <w:lang w:val="pt-PT"/>
        </w:rPr>
      </w:pPr>
    </w:p>
    <w:p w14:paraId="65C501F9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O problema só se considera ultrapassado </w:t>
      </w:r>
      <w:proofErr w:type="gramStart"/>
      <w:r w:rsidRPr="00573568">
        <w:rPr>
          <w:lang w:val="pt-PT"/>
        </w:rPr>
        <w:t>no momento em que</w:t>
      </w:r>
      <w:proofErr w:type="gramEnd"/>
      <w:r w:rsidRPr="00573568">
        <w:rPr>
          <w:lang w:val="pt-PT"/>
        </w:rPr>
        <w:t xml:space="preserve"> a informação tratada é exposta aos intervenientes de negócio de forma acionável. Para tal, a arquitetura contempla a carga do modelo analítico final numa tabela de </w:t>
      </w:r>
      <w:r w:rsidRPr="00573568">
        <w:rPr>
          <w:i/>
          <w:iCs/>
          <w:lang w:val="pt-PT"/>
        </w:rPr>
        <w:t>Data Mart</w:t>
      </w:r>
      <w:r w:rsidRPr="00573568">
        <w:rPr>
          <w:lang w:val="pt-PT"/>
        </w:rPr>
        <w:t xml:space="preserve"> no SGBD </w:t>
      </w:r>
      <w:proofErr w:type="spellStart"/>
      <w:r w:rsidRPr="00573568">
        <w:rPr>
          <w:b/>
          <w:bCs/>
          <w:lang w:val="pt-PT"/>
        </w:rPr>
        <w:t>PostgreSQL</w:t>
      </w:r>
      <w:proofErr w:type="spellEnd"/>
      <w:r w:rsidRPr="00573568">
        <w:rPr>
          <w:lang w:val="pt-PT"/>
        </w:rPr>
        <w:t xml:space="preserve"> (</w:t>
      </w:r>
      <w:proofErr w:type="spellStart"/>
      <w:r w:rsidRPr="00573568">
        <w:rPr>
          <w:lang w:val="pt-PT"/>
        </w:rPr>
        <w:t>fact_club_performance</w:t>
      </w:r>
      <w:proofErr w:type="spellEnd"/>
      <w:r w:rsidRPr="00573568">
        <w:rPr>
          <w:lang w:val="pt-PT"/>
        </w:rPr>
        <w:t xml:space="preserve">) e a exportação em formato estruturado (CSV). </w:t>
      </w:r>
    </w:p>
    <w:p w14:paraId="51E9A258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A partir deste repositório central, os dados alimentam um </w:t>
      </w:r>
      <w:proofErr w:type="spellStart"/>
      <w:r w:rsidRPr="00573568">
        <w:rPr>
          <w:lang w:val="pt-PT"/>
        </w:rPr>
        <w:t>dashboard</w:t>
      </w:r>
      <w:proofErr w:type="spellEnd"/>
      <w:r w:rsidRPr="00573568">
        <w:rPr>
          <w:lang w:val="pt-PT"/>
        </w:rPr>
        <w:t xml:space="preserve"> interativo no </w:t>
      </w:r>
      <w:r w:rsidRPr="00573568">
        <w:rPr>
          <w:b/>
          <w:bCs/>
          <w:lang w:val="pt-PT"/>
        </w:rPr>
        <w:t xml:space="preserve">Microsoft </w:t>
      </w:r>
      <w:proofErr w:type="spellStart"/>
      <w:r w:rsidRPr="00573568">
        <w:rPr>
          <w:b/>
          <w:bCs/>
          <w:lang w:val="pt-PT"/>
        </w:rPr>
        <w:t>Power</w:t>
      </w:r>
      <w:proofErr w:type="spellEnd"/>
      <w:r w:rsidRPr="00573568">
        <w:rPr>
          <w:b/>
          <w:bCs/>
          <w:lang w:val="pt-PT"/>
        </w:rPr>
        <w:t xml:space="preserve"> BI Desktop</w:t>
      </w:r>
      <w:r w:rsidRPr="00573568">
        <w:rPr>
          <w:lang w:val="pt-PT"/>
        </w:rPr>
        <w:t>, munido de gráficos de dispersão, indicadores-chave de desempenho (</w:t>
      </w:r>
      <w:proofErr w:type="spellStart"/>
      <w:r w:rsidRPr="00573568">
        <w:rPr>
          <w:lang w:val="pt-PT"/>
        </w:rPr>
        <w:t>KPIs</w:t>
      </w:r>
      <w:proofErr w:type="spellEnd"/>
      <w:r w:rsidRPr="00573568">
        <w:rPr>
          <w:lang w:val="pt-PT"/>
        </w:rPr>
        <w:t>) e matrizes de classificação que permitem identificar de imediato casos de sobrevalorização desportiva (</w:t>
      </w:r>
      <w:proofErr w:type="spellStart"/>
      <w:r w:rsidRPr="00573568">
        <w:rPr>
          <w:i/>
          <w:iCs/>
          <w:lang w:val="pt-PT"/>
        </w:rPr>
        <w:t>overperforming</w:t>
      </w:r>
      <w:proofErr w:type="spellEnd"/>
      <w:r w:rsidRPr="00573568">
        <w:rPr>
          <w:lang w:val="pt-PT"/>
        </w:rPr>
        <w:t>) ou défice de retorno financeiro (</w:t>
      </w:r>
      <w:proofErr w:type="spellStart"/>
      <w:r w:rsidRPr="00573568">
        <w:rPr>
          <w:i/>
          <w:iCs/>
          <w:lang w:val="pt-PT"/>
        </w:rPr>
        <w:t>underperforming</w:t>
      </w:r>
      <w:proofErr w:type="spellEnd"/>
      <w:r w:rsidRPr="00573568">
        <w:rPr>
          <w:lang w:val="pt-PT"/>
        </w:rPr>
        <w:t xml:space="preserve">). </w:t>
      </w:r>
    </w:p>
    <w:p w14:paraId="1ECC3A0A" w14:textId="5012EA40" w:rsidR="00221C1A" w:rsidRDefault="00221C1A">
      <w:pPr>
        <w:rPr>
          <w:lang w:val="pt-PT"/>
        </w:rPr>
      </w:pPr>
      <w:r>
        <w:rPr>
          <w:lang w:val="pt-PT"/>
        </w:rPr>
        <w:br w:type="page"/>
      </w:r>
    </w:p>
    <w:p w14:paraId="37101340" w14:textId="6EBBED15" w:rsidR="00221C1A" w:rsidRPr="00221C1A" w:rsidRDefault="00221C1A" w:rsidP="00221C1A">
      <w:pPr>
        <w:pStyle w:val="Heading1"/>
        <w:numPr>
          <w:ilvl w:val="0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9" w:name="_Toc243580369"/>
      <w:proofErr w:type="spellStart"/>
      <w:r w:rsidRPr="00221C1A">
        <w:rPr>
          <w:b/>
          <w:bCs/>
          <w:color w:val="auto"/>
          <w:sz w:val="36"/>
          <w:szCs w:val="36"/>
        </w:rPr>
        <w:lastRenderedPageBreak/>
        <w:t>Estratégia</w:t>
      </w:r>
      <w:proofErr w:type="spellEnd"/>
      <w:r w:rsidRPr="00221C1A">
        <w:rPr>
          <w:b/>
          <w:bCs/>
          <w:color w:val="auto"/>
          <w:sz w:val="36"/>
          <w:szCs w:val="36"/>
        </w:rPr>
        <w:t xml:space="preserve"> </w:t>
      </w:r>
      <w:proofErr w:type="spellStart"/>
      <w:r w:rsidRPr="00221C1A">
        <w:rPr>
          <w:b/>
          <w:bCs/>
          <w:color w:val="auto"/>
          <w:sz w:val="36"/>
          <w:szCs w:val="36"/>
        </w:rPr>
        <w:t>Utilizada</w:t>
      </w:r>
      <w:bookmarkEnd w:id="9"/>
      <w:proofErr w:type="spellEnd"/>
    </w:p>
    <w:p w14:paraId="0E7232B8" w14:textId="6CB110E0" w:rsidR="00221C1A" w:rsidRDefault="00221C1A" w:rsidP="00221C1A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10" w:name="_Toc243580370"/>
      <w:r w:rsidRPr="00221C1A">
        <w:rPr>
          <w:b/>
          <w:bCs/>
          <w:color w:val="auto"/>
          <w:sz w:val="32"/>
          <w:szCs w:val="32"/>
          <w:lang w:val="pt-PT"/>
        </w:rPr>
        <w:t>Arquitetura Global e Ciclo de Vida dos Dados</w:t>
      </w:r>
      <w:bookmarkEnd w:id="10"/>
    </w:p>
    <w:p w14:paraId="5805A370" w14:textId="77777777" w:rsidR="00221C1A" w:rsidRDefault="00221C1A" w:rsidP="00221C1A">
      <w:pPr>
        <w:rPr>
          <w:lang w:val="pt-PT"/>
        </w:rPr>
      </w:pPr>
    </w:p>
    <w:p w14:paraId="3F7DED27" w14:textId="309AC079" w:rsid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A abordagem adotada assenta no paradigma clássico de </w:t>
      </w:r>
      <w:r w:rsidRPr="00221C1A">
        <w:rPr>
          <w:b/>
          <w:bCs/>
          <w:lang w:val="pt-PT"/>
        </w:rPr>
        <w:t>ETL (</w:t>
      </w:r>
      <w:proofErr w:type="spellStart"/>
      <w:r w:rsidRPr="00221C1A">
        <w:rPr>
          <w:b/>
          <w:bCs/>
          <w:i/>
          <w:iCs/>
          <w:lang w:val="pt-PT"/>
        </w:rPr>
        <w:t>Extract</w:t>
      </w:r>
      <w:proofErr w:type="spellEnd"/>
      <w:r w:rsidRPr="00221C1A">
        <w:rPr>
          <w:b/>
          <w:bCs/>
          <w:i/>
          <w:iCs/>
          <w:lang w:val="pt-PT"/>
        </w:rPr>
        <w:t xml:space="preserve">, </w:t>
      </w:r>
      <w:proofErr w:type="spellStart"/>
      <w:r w:rsidRPr="00221C1A">
        <w:rPr>
          <w:b/>
          <w:bCs/>
          <w:i/>
          <w:iCs/>
          <w:lang w:val="pt-PT"/>
        </w:rPr>
        <w:t>Transform</w:t>
      </w:r>
      <w:proofErr w:type="spellEnd"/>
      <w:r w:rsidRPr="00221C1A">
        <w:rPr>
          <w:b/>
          <w:bCs/>
          <w:i/>
          <w:iCs/>
          <w:lang w:val="pt-PT"/>
        </w:rPr>
        <w:t xml:space="preserve">, </w:t>
      </w:r>
      <w:proofErr w:type="spellStart"/>
      <w:r w:rsidRPr="00221C1A">
        <w:rPr>
          <w:b/>
          <w:bCs/>
          <w:i/>
          <w:iCs/>
          <w:lang w:val="pt-PT"/>
        </w:rPr>
        <w:t>Load</w:t>
      </w:r>
      <w:proofErr w:type="spellEnd"/>
      <w:r w:rsidRPr="00221C1A">
        <w:rPr>
          <w:b/>
          <w:bCs/>
          <w:lang w:val="pt-PT"/>
        </w:rPr>
        <w:t>)</w:t>
      </w:r>
      <w:r w:rsidRPr="00221C1A">
        <w:rPr>
          <w:lang w:val="pt-PT"/>
        </w:rPr>
        <w:t>, decomposto em três fases sequenciais e interdependentes concebidas para garantir a integridade, rastreabilidade e interoperabilidade dos dados entre sistemas heterogéneos:</w:t>
      </w:r>
    </w:p>
    <w:p w14:paraId="42F1021E" w14:textId="77777777" w:rsidR="00221C1A" w:rsidRDefault="00221C1A" w:rsidP="00221C1A">
      <w:pPr>
        <w:rPr>
          <w:lang w:val="pt-PT"/>
        </w:rPr>
      </w:pPr>
    </w:p>
    <w:p w14:paraId="6F3A071C" w14:textId="626E361A" w:rsidR="00221C1A" w:rsidRPr="00221C1A" w:rsidRDefault="00221C1A" w:rsidP="00221C1A">
      <w:pPr>
        <w:pStyle w:val="NormalWeb"/>
        <w:numPr>
          <w:ilvl w:val="0"/>
          <w:numId w:val="8"/>
        </w:numPr>
        <w:rPr>
          <w:rFonts w:asciiTheme="minorHAnsi" w:hAnsiTheme="minorHAnsi"/>
          <w:lang w:val="pt-PT"/>
        </w:rPr>
      </w:pPr>
      <w:r w:rsidRPr="00221C1A">
        <w:rPr>
          <w:rFonts w:asciiTheme="minorHAnsi" w:hAnsiTheme="minorHAnsi"/>
          <w:b/>
          <w:bCs/>
          <w:lang w:val="pt-PT"/>
        </w:rPr>
        <w:t>Fase 1:</w:t>
      </w:r>
      <w:r w:rsidRPr="00221C1A">
        <w:rPr>
          <w:rFonts w:asciiTheme="minorHAnsi" w:hAnsiTheme="minorHAnsi"/>
          <w:lang w:val="pt-PT"/>
        </w:rPr>
        <w:t xml:space="preserve"> Recolha e Preparação de Dados ("E"): Ingestão paralela de três fontes em formatos distintos (JSON dinâmico via API REST com autenticação por </w:t>
      </w:r>
      <w:proofErr w:type="spellStart"/>
      <w:r w:rsidRPr="00221C1A">
        <w:rPr>
          <w:rFonts w:asciiTheme="minorHAnsi" w:hAnsiTheme="minorHAnsi"/>
          <w:lang w:val="pt-PT"/>
        </w:rPr>
        <w:t>token</w:t>
      </w:r>
      <w:proofErr w:type="spellEnd"/>
      <w:r w:rsidRPr="00221C1A">
        <w:rPr>
          <w:rFonts w:asciiTheme="minorHAnsi" w:hAnsiTheme="minorHAnsi"/>
          <w:lang w:val="pt-PT"/>
        </w:rPr>
        <w:t xml:space="preserve">, CSV local com centenas de atletas e XML hierárquico com metas competitivas). A API é descarregada e colocada numa tabela de 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staging</w:t>
      </w:r>
      <w:proofErr w:type="spellEnd"/>
      <w:r w:rsidRPr="00221C1A">
        <w:rPr>
          <w:rFonts w:asciiTheme="minorHAnsi" w:hAnsiTheme="minorHAnsi"/>
          <w:lang w:val="pt-PT"/>
        </w:rPr>
        <w:t xml:space="preserve"> relacional no </w:t>
      </w:r>
      <w:proofErr w:type="spellStart"/>
      <w:r w:rsidRPr="00221C1A">
        <w:rPr>
          <w:rFonts w:asciiTheme="minorHAnsi" w:hAnsiTheme="minorHAnsi"/>
          <w:b/>
          <w:bCs/>
          <w:lang w:val="pt-PT"/>
        </w:rPr>
        <w:t>PostgreSQL</w:t>
      </w:r>
      <w:proofErr w:type="spellEnd"/>
      <w:r w:rsidRPr="00221C1A">
        <w:rPr>
          <w:rFonts w:asciiTheme="minorHAnsi" w:hAnsiTheme="minorHAnsi"/>
          <w:lang w:val="pt-PT"/>
        </w:rPr>
        <w:t xml:space="preserve"> (</w:t>
      </w:r>
      <w:proofErr w:type="spellStart"/>
      <w:r w:rsidRPr="00221C1A">
        <w:rPr>
          <w:rStyle w:val="HTMLCode"/>
          <w:rFonts w:asciiTheme="minorHAnsi" w:hAnsiTheme="minorHAnsi"/>
          <w:lang w:val="pt-PT"/>
        </w:rPr>
        <w:t>raw_api_standings</w:t>
      </w:r>
      <w:proofErr w:type="spellEnd"/>
      <w:r w:rsidRPr="00221C1A">
        <w:rPr>
          <w:rFonts w:asciiTheme="minorHAnsi" w:hAnsiTheme="minorHAnsi"/>
          <w:lang w:val="pt-PT"/>
        </w:rPr>
        <w:t>), assegurando a preservação do estado original dos dados brutos e prevenindo bloqueios por limites de chamadas (</w:t>
      </w:r>
      <w:r w:rsidRPr="00221C1A">
        <w:rPr>
          <w:rFonts w:asciiTheme="minorHAnsi" w:hAnsiTheme="minorHAnsi"/>
          <w:i/>
          <w:iCs/>
          <w:lang w:val="pt-PT"/>
        </w:rPr>
        <w:t xml:space="preserve">rate 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limits</w:t>
      </w:r>
      <w:proofErr w:type="spellEnd"/>
      <w:r w:rsidRPr="00221C1A">
        <w:rPr>
          <w:rFonts w:asciiTheme="minorHAnsi" w:hAnsiTheme="minorHAnsi"/>
          <w:lang w:val="pt-PT"/>
        </w:rPr>
        <w:t>).</w:t>
      </w:r>
    </w:p>
    <w:p w14:paraId="202FB330" w14:textId="391E6E98" w:rsidR="00221C1A" w:rsidRPr="00221C1A" w:rsidRDefault="00221C1A" w:rsidP="00221C1A">
      <w:pPr>
        <w:pStyle w:val="NormalWeb"/>
        <w:numPr>
          <w:ilvl w:val="0"/>
          <w:numId w:val="8"/>
        </w:numPr>
        <w:rPr>
          <w:rFonts w:asciiTheme="minorHAnsi" w:hAnsiTheme="minorHAnsi"/>
          <w:lang w:val="pt-PT"/>
        </w:rPr>
      </w:pPr>
      <w:r w:rsidRPr="00221C1A">
        <w:rPr>
          <w:rFonts w:asciiTheme="minorHAnsi" w:hAnsiTheme="minorHAnsi"/>
          <w:b/>
          <w:bCs/>
          <w:lang w:val="pt-PT"/>
        </w:rPr>
        <w:t>Fase 2:</w:t>
      </w:r>
      <w:r w:rsidRPr="00221C1A">
        <w:rPr>
          <w:rFonts w:asciiTheme="minorHAnsi" w:hAnsiTheme="minorHAnsi"/>
          <w:lang w:val="pt-PT"/>
        </w:rPr>
        <w:t xml:space="preserve"> Processamento e Transformação de Dados ("T"): Execução do processamento analítico nos respetivos motores (</w:t>
      </w:r>
      <w:r w:rsidRPr="00221C1A">
        <w:rPr>
          <w:rFonts w:asciiTheme="minorHAnsi" w:hAnsiTheme="minorHAnsi"/>
          <w:b/>
          <w:bCs/>
          <w:lang w:val="pt-PT"/>
        </w:rPr>
        <w:t>KNIME</w:t>
      </w:r>
      <w:r w:rsidRPr="00221C1A">
        <w:rPr>
          <w:rFonts w:asciiTheme="minorHAnsi" w:hAnsiTheme="minorHAnsi"/>
          <w:lang w:val="pt-PT"/>
        </w:rPr>
        <w:t xml:space="preserve"> e </w:t>
      </w:r>
      <w:r w:rsidRPr="00221C1A">
        <w:rPr>
          <w:rFonts w:asciiTheme="minorHAnsi" w:hAnsiTheme="minorHAnsi"/>
          <w:b/>
          <w:bCs/>
          <w:lang w:val="pt-PT"/>
        </w:rPr>
        <w:t xml:space="preserve">Apache </w:t>
      </w:r>
      <w:proofErr w:type="spellStart"/>
      <w:r w:rsidRPr="00221C1A">
        <w:rPr>
          <w:rFonts w:asciiTheme="minorHAnsi" w:hAnsiTheme="minorHAnsi"/>
          <w:b/>
          <w:bCs/>
          <w:lang w:val="pt-PT"/>
        </w:rPr>
        <w:t>Hop</w:t>
      </w:r>
      <w:proofErr w:type="spellEnd"/>
      <w:r w:rsidRPr="00221C1A">
        <w:rPr>
          <w:rFonts w:asciiTheme="minorHAnsi" w:hAnsiTheme="minorHAnsi"/>
          <w:lang w:val="pt-PT"/>
        </w:rPr>
        <w:t>). Esta fase inclui a normalização sintática de entidades através de Expressões Regulares (</w:t>
      </w:r>
      <w:proofErr w:type="spellStart"/>
      <w:r w:rsidRPr="00221C1A">
        <w:rPr>
          <w:rFonts w:asciiTheme="minorHAnsi" w:hAnsiTheme="minorHAnsi"/>
          <w:lang w:val="pt-PT"/>
        </w:rPr>
        <w:t>Regex</w:t>
      </w:r>
      <w:proofErr w:type="spellEnd"/>
      <w:r w:rsidRPr="00221C1A">
        <w:rPr>
          <w:rFonts w:asciiTheme="minorHAnsi" w:hAnsiTheme="minorHAnsi"/>
          <w:lang w:val="pt-PT"/>
        </w:rPr>
        <w:t>), conversão de tipos de dados, agregação de dados individuais de atletas para nível de clube, múltiplos cruzamentos relacionais (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Joins</w:t>
      </w:r>
      <w:proofErr w:type="spellEnd"/>
      <w:r w:rsidRPr="00221C1A">
        <w:rPr>
          <w:rFonts w:asciiTheme="minorHAnsi" w:hAnsiTheme="minorHAnsi"/>
          <w:i/>
          <w:iCs/>
          <w:lang w:val="pt-PT"/>
        </w:rPr>
        <w:t>/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Lookups</w:t>
      </w:r>
      <w:proofErr w:type="spellEnd"/>
      <w:r w:rsidRPr="00221C1A">
        <w:rPr>
          <w:rFonts w:asciiTheme="minorHAnsi" w:hAnsiTheme="minorHAnsi"/>
          <w:lang w:val="pt-PT"/>
        </w:rPr>
        <w:t>) e derivação de variáveis matemáticas e lógicas de suporte à decisão.</w:t>
      </w:r>
    </w:p>
    <w:p w14:paraId="60F9EF35" w14:textId="5F858D51" w:rsidR="00221C1A" w:rsidRDefault="00221C1A" w:rsidP="00221C1A">
      <w:pPr>
        <w:pStyle w:val="NormalWeb"/>
        <w:numPr>
          <w:ilvl w:val="0"/>
          <w:numId w:val="8"/>
        </w:numPr>
        <w:rPr>
          <w:rFonts w:asciiTheme="minorHAnsi" w:hAnsiTheme="minorHAnsi"/>
          <w:lang w:val="pt-PT"/>
        </w:rPr>
      </w:pPr>
      <w:r w:rsidRPr="00221C1A">
        <w:rPr>
          <w:rFonts w:asciiTheme="minorHAnsi" w:hAnsiTheme="minorHAnsi"/>
          <w:b/>
          <w:bCs/>
          <w:lang w:val="pt-PT"/>
        </w:rPr>
        <w:t>Fase 3</w:t>
      </w:r>
      <w:r w:rsidRPr="00221C1A">
        <w:rPr>
          <w:rFonts w:asciiTheme="minorHAnsi" w:hAnsiTheme="minorHAnsi"/>
          <w:lang w:val="pt-PT"/>
        </w:rPr>
        <w:t>: Persistência e Exportação ("L"): Carregamento atómico da tabela dimensional final (</w:t>
      </w:r>
      <w:proofErr w:type="spellStart"/>
      <w:r w:rsidRPr="00221C1A">
        <w:rPr>
          <w:rStyle w:val="HTMLCode"/>
          <w:rFonts w:asciiTheme="minorHAnsi" w:hAnsiTheme="minorHAnsi"/>
          <w:lang w:val="pt-PT"/>
        </w:rPr>
        <w:t>fact_club_performance</w:t>
      </w:r>
      <w:proofErr w:type="spellEnd"/>
      <w:r w:rsidRPr="00221C1A">
        <w:rPr>
          <w:rFonts w:asciiTheme="minorHAnsi" w:hAnsiTheme="minorHAnsi"/>
          <w:lang w:val="pt-PT"/>
        </w:rPr>
        <w:t xml:space="preserve">) na base de dados </w:t>
      </w:r>
      <w:proofErr w:type="spellStart"/>
      <w:r w:rsidRPr="00221C1A">
        <w:rPr>
          <w:rFonts w:asciiTheme="minorHAnsi" w:hAnsiTheme="minorHAnsi"/>
          <w:lang w:val="pt-PT"/>
        </w:rPr>
        <w:t>PostgreSQL</w:t>
      </w:r>
      <w:proofErr w:type="spellEnd"/>
      <w:r w:rsidRPr="00221C1A">
        <w:rPr>
          <w:rFonts w:asciiTheme="minorHAnsi" w:hAnsiTheme="minorHAnsi"/>
          <w:lang w:val="pt-PT"/>
        </w:rPr>
        <w:t xml:space="preserve"> e exportação simultânea para um ficheiro consolidado </w:t>
      </w:r>
      <w:r w:rsidRPr="00221C1A">
        <w:rPr>
          <w:rStyle w:val="HTMLCode"/>
          <w:rFonts w:asciiTheme="minorHAnsi" w:hAnsiTheme="minorHAnsi"/>
          <w:lang w:val="pt-PT"/>
        </w:rPr>
        <w:t>.</w:t>
      </w:r>
      <w:proofErr w:type="spellStart"/>
      <w:r w:rsidRPr="00221C1A">
        <w:rPr>
          <w:rStyle w:val="HTMLCode"/>
          <w:rFonts w:asciiTheme="minorHAnsi" w:hAnsiTheme="minorHAnsi"/>
          <w:lang w:val="pt-PT"/>
        </w:rPr>
        <w:t>csv</w:t>
      </w:r>
      <w:proofErr w:type="spellEnd"/>
      <w:r w:rsidRPr="00221C1A">
        <w:rPr>
          <w:rFonts w:asciiTheme="minorHAnsi" w:hAnsiTheme="minorHAnsi"/>
          <w:lang w:val="pt-PT"/>
        </w:rPr>
        <w:t xml:space="preserve">. A camada de dados resultante é consumida pelo </w:t>
      </w:r>
      <w:proofErr w:type="spellStart"/>
      <w:r w:rsidRPr="00221C1A">
        <w:rPr>
          <w:rFonts w:asciiTheme="minorHAnsi" w:hAnsiTheme="minorHAnsi"/>
          <w:b/>
          <w:bCs/>
          <w:lang w:val="pt-PT"/>
        </w:rPr>
        <w:t>Power</w:t>
      </w:r>
      <w:proofErr w:type="spellEnd"/>
      <w:r w:rsidRPr="00221C1A">
        <w:rPr>
          <w:rFonts w:asciiTheme="minorHAnsi" w:hAnsiTheme="minorHAnsi"/>
          <w:b/>
          <w:bCs/>
          <w:lang w:val="pt-PT"/>
        </w:rPr>
        <w:t xml:space="preserve"> BI Desktop</w:t>
      </w:r>
      <w:r w:rsidRPr="00221C1A">
        <w:rPr>
          <w:rFonts w:asciiTheme="minorHAnsi" w:hAnsiTheme="minorHAnsi"/>
          <w:lang w:val="pt-PT"/>
        </w:rPr>
        <w:t xml:space="preserve"> para disponibilizar uma interface analítica interativa com indicadores e gráficos de correlação.</w:t>
      </w:r>
    </w:p>
    <w:p w14:paraId="6925893E" w14:textId="77777777" w:rsidR="00221C1A" w:rsidRDefault="00221C1A" w:rsidP="00221C1A">
      <w:pPr>
        <w:pStyle w:val="NormalWeb"/>
        <w:rPr>
          <w:rFonts w:asciiTheme="minorHAnsi" w:hAnsiTheme="minorHAnsi"/>
          <w:lang w:val="pt-PT"/>
        </w:rPr>
      </w:pPr>
    </w:p>
    <w:p w14:paraId="3A4BC1BB" w14:textId="0753E8D8" w:rsidR="00221C1A" w:rsidRDefault="00221C1A">
      <w:pPr>
        <w:rPr>
          <w:rFonts w:eastAsia="Times New Roman" w:cs="Times New Roman"/>
          <w:kern w:val="0"/>
          <w:lang w:val="pt-PT" w:eastAsia="en-GB"/>
          <w14:ligatures w14:val="none"/>
        </w:rPr>
      </w:pPr>
      <w:r>
        <w:rPr>
          <w:lang w:val="pt-PT"/>
        </w:rPr>
        <w:br w:type="page"/>
      </w:r>
    </w:p>
    <w:p w14:paraId="39186C01" w14:textId="5DF9117B" w:rsidR="00221C1A" w:rsidRPr="00221C1A" w:rsidRDefault="00221C1A" w:rsidP="00221C1A">
      <w:pPr>
        <w:pStyle w:val="Heading1"/>
        <w:numPr>
          <w:ilvl w:val="1"/>
          <w:numId w:val="1"/>
        </w:numPr>
        <w:rPr>
          <w:rFonts w:asciiTheme="minorHAnsi" w:hAnsiTheme="minorHAnsi"/>
          <w:lang w:val="pt-PT"/>
        </w:rPr>
      </w:pPr>
      <w:bookmarkStart w:id="11" w:name="_Toc243580371"/>
      <w:r w:rsidRPr="00221C1A">
        <w:rPr>
          <w:b/>
          <w:bCs/>
          <w:color w:val="auto"/>
          <w:sz w:val="32"/>
          <w:szCs w:val="32"/>
          <w:lang w:val="pt-PT"/>
        </w:rPr>
        <w:lastRenderedPageBreak/>
        <w:t>Modelo Relacional e Esquema de Dados (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PostgreSQL</w:t>
      </w:r>
      <w:proofErr w:type="spellEnd"/>
      <w:r w:rsidRPr="00221C1A">
        <w:rPr>
          <w:b/>
          <w:bCs/>
          <w:color w:val="auto"/>
          <w:sz w:val="32"/>
          <w:szCs w:val="32"/>
          <w:lang w:val="pt-PT"/>
        </w:rPr>
        <w:t>)</w:t>
      </w:r>
      <w:bookmarkEnd w:id="11"/>
    </w:p>
    <w:p w14:paraId="00E9DAF0" w14:textId="77777777" w:rsidR="00221C1A" w:rsidRDefault="00221C1A" w:rsidP="00221C1A">
      <w:pPr>
        <w:rPr>
          <w:lang w:val="pt-PT"/>
        </w:rPr>
      </w:pPr>
    </w:p>
    <w:p w14:paraId="1DF92738" w14:textId="7FC7D7B3" w:rsid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Para suportar o fluxo entre a extração e a carga analítica, foram concebidas duas estruturas de dados no SGBD </w:t>
      </w:r>
      <w:proofErr w:type="spellStart"/>
      <w:r w:rsidRPr="00221C1A">
        <w:rPr>
          <w:lang w:val="pt-PT"/>
        </w:rPr>
        <w:t>PostgreSQL</w:t>
      </w:r>
      <w:proofErr w:type="spellEnd"/>
      <w:r w:rsidRPr="00221C1A">
        <w:rPr>
          <w:lang w:val="pt-PT"/>
        </w:rPr>
        <w:t>:</w:t>
      </w:r>
    </w:p>
    <w:p w14:paraId="76A699D4" w14:textId="77777777" w:rsidR="00221C1A" w:rsidRDefault="00221C1A" w:rsidP="00221C1A">
      <w:pPr>
        <w:rPr>
          <w:lang w:val="pt-PT"/>
        </w:rPr>
      </w:pPr>
    </w:p>
    <w:p w14:paraId="6F84DAA3" w14:textId="31590C69" w:rsidR="00221C1A" w:rsidRDefault="00221C1A" w:rsidP="00221C1A">
      <w:pPr>
        <w:pStyle w:val="Heading1"/>
        <w:numPr>
          <w:ilvl w:val="2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12" w:name="_Toc243580372"/>
      <w:r w:rsidRPr="00221C1A">
        <w:rPr>
          <w:b/>
          <w:bCs/>
          <w:color w:val="auto"/>
          <w:sz w:val="32"/>
          <w:szCs w:val="32"/>
          <w:lang w:val="pt-PT"/>
        </w:rPr>
        <w:t xml:space="preserve">Camada de 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Staging</w:t>
      </w:r>
      <w:proofErr w:type="spellEnd"/>
      <w:r w:rsidRPr="00221C1A">
        <w:rPr>
          <w:b/>
          <w:bCs/>
          <w:color w:val="auto"/>
          <w:sz w:val="32"/>
          <w:szCs w:val="32"/>
          <w:lang w:val="pt-PT"/>
        </w:rPr>
        <w:t xml:space="preserve">: Tabela 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raw_api_standings</w:t>
      </w:r>
      <w:bookmarkEnd w:id="12"/>
      <w:proofErr w:type="spellEnd"/>
    </w:p>
    <w:p w14:paraId="5BB78C69" w14:textId="77777777" w:rsidR="00221C1A" w:rsidRDefault="00221C1A" w:rsidP="00221C1A">
      <w:pPr>
        <w:rPr>
          <w:lang w:val="pt-PT"/>
        </w:rPr>
      </w:pPr>
    </w:p>
    <w:p w14:paraId="002D24C9" w14:textId="77777777" w:rsidR="00221C1A" w:rsidRP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Armazena a informação em bruto retornada pelo </w:t>
      </w:r>
      <w:proofErr w:type="spellStart"/>
      <w:r w:rsidRPr="00221C1A">
        <w:rPr>
          <w:lang w:val="pt-PT"/>
        </w:rPr>
        <w:t>endpoint</w:t>
      </w:r>
      <w:proofErr w:type="spellEnd"/>
      <w:r w:rsidRPr="00221C1A">
        <w:rPr>
          <w:lang w:val="pt-PT"/>
        </w:rPr>
        <w:t xml:space="preserve"> da API da </w:t>
      </w:r>
      <w:proofErr w:type="spellStart"/>
      <w:r w:rsidRPr="00221C1A">
        <w:rPr>
          <w:i/>
          <w:iCs/>
          <w:lang w:val="pt-PT"/>
        </w:rPr>
        <w:t>Premier</w:t>
      </w:r>
      <w:proofErr w:type="spellEnd"/>
      <w:r w:rsidRPr="00221C1A">
        <w:rPr>
          <w:i/>
          <w:iCs/>
          <w:lang w:val="pt-PT"/>
        </w:rPr>
        <w:t xml:space="preserve"> League</w:t>
      </w:r>
      <w:r w:rsidRPr="00221C1A">
        <w:rPr>
          <w:lang w:val="pt-PT"/>
        </w:rPr>
        <w:t>, permitindo ao pipeline do motor de ETL ler dados persistidos de forma segura e determinística:</w:t>
      </w:r>
    </w:p>
    <w:p w14:paraId="5EE8E72B" w14:textId="77777777" w:rsidR="00221C1A" w:rsidRPr="00221C1A" w:rsidRDefault="00221C1A" w:rsidP="00221C1A">
      <w:pPr>
        <w:numPr>
          <w:ilvl w:val="0"/>
          <w:numId w:val="9"/>
        </w:numPr>
        <w:rPr>
          <w:lang w:val="pt-PT"/>
        </w:rPr>
      </w:pPr>
      <w:r w:rsidRPr="00221C1A">
        <w:rPr>
          <w:lang w:val="pt-PT"/>
        </w:rPr>
        <w:t>id SERIAL PRIMARY KEY: Identificador único gerado automaticamente pelo SGBD.</w:t>
      </w:r>
    </w:p>
    <w:p w14:paraId="27F946A6" w14:textId="77777777" w:rsidR="00221C1A" w:rsidRPr="00221C1A" w:rsidRDefault="00221C1A" w:rsidP="00221C1A">
      <w:pPr>
        <w:numPr>
          <w:ilvl w:val="0"/>
          <w:numId w:val="9"/>
        </w:numPr>
        <w:rPr>
          <w:lang w:val="pt-PT"/>
        </w:rPr>
      </w:pPr>
      <w:proofErr w:type="spellStart"/>
      <w:r w:rsidRPr="00221C1A">
        <w:rPr>
          <w:lang w:val="pt-PT"/>
        </w:rPr>
        <w:t>competition_code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VARCHAR(</w:t>
      </w:r>
      <w:proofErr w:type="gramEnd"/>
      <w:r w:rsidRPr="00221C1A">
        <w:rPr>
          <w:lang w:val="pt-PT"/>
        </w:rPr>
        <w:t>10): Código da competição (PL).</w:t>
      </w:r>
    </w:p>
    <w:p w14:paraId="211810FE" w14:textId="77777777" w:rsidR="00221C1A" w:rsidRPr="00221C1A" w:rsidRDefault="00221C1A" w:rsidP="00221C1A">
      <w:pPr>
        <w:numPr>
          <w:ilvl w:val="0"/>
          <w:numId w:val="9"/>
        </w:numPr>
      </w:pPr>
      <w:r w:rsidRPr="00221C1A">
        <w:t xml:space="preserve">position INT, </w:t>
      </w:r>
      <w:proofErr w:type="spellStart"/>
      <w:r w:rsidRPr="00221C1A">
        <w:t>team_name</w:t>
      </w:r>
      <w:proofErr w:type="spellEnd"/>
      <w:r w:rsidRPr="00221C1A">
        <w:t xml:space="preserve"> </w:t>
      </w:r>
      <w:proofErr w:type="gramStart"/>
      <w:r w:rsidRPr="00221C1A">
        <w:t>VARCHAR(</w:t>
      </w:r>
      <w:proofErr w:type="gramEnd"/>
      <w:r w:rsidRPr="00221C1A">
        <w:t xml:space="preserve">150), </w:t>
      </w:r>
      <w:proofErr w:type="spellStart"/>
      <w:r w:rsidRPr="00221C1A">
        <w:t>played_games</w:t>
      </w:r>
      <w:proofErr w:type="spellEnd"/>
      <w:r w:rsidRPr="00221C1A">
        <w:t xml:space="preserve"> INT, won INT, draw INT, lost INT: </w:t>
      </w:r>
      <w:proofErr w:type="spellStart"/>
      <w:r w:rsidRPr="00221C1A">
        <w:t>Métricas</w:t>
      </w:r>
      <w:proofErr w:type="spellEnd"/>
      <w:r w:rsidRPr="00221C1A">
        <w:t xml:space="preserve"> </w:t>
      </w:r>
      <w:proofErr w:type="spellStart"/>
      <w:r w:rsidRPr="00221C1A">
        <w:t>desportivas</w:t>
      </w:r>
      <w:proofErr w:type="spellEnd"/>
      <w:r w:rsidRPr="00221C1A">
        <w:t xml:space="preserve"> </w:t>
      </w:r>
      <w:proofErr w:type="spellStart"/>
      <w:r w:rsidRPr="00221C1A">
        <w:t>em</w:t>
      </w:r>
      <w:proofErr w:type="spellEnd"/>
      <w:r w:rsidRPr="00221C1A">
        <w:t xml:space="preserve"> </w:t>
      </w:r>
      <w:proofErr w:type="spellStart"/>
      <w:r w:rsidRPr="00221C1A">
        <w:t>formato</w:t>
      </w:r>
      <w:proofErr w:type="spellEnd"/>
      <w:r w:rsidRPr="00221C1A">
        <w:t xml:space="preserve"> </w:t>
      </w:r>
      <w:proofErr w:type="spellStart"/>
      <w:r w:rsidRPr="00221C1A">
        <w:t>numérico</w:t>
      </w:r>
      <w:proofErr w:type="spellEnd"/>
      <w:r w:rsidRPr="00221C1A">
        <w:t xml:space="preserve"> e textual.</w:t>
      </w:r>
    </w:p>
    <w:p w14:paraId="3350AD13" w14:textId="77777777" w:rsidR="00221C1A" w:rsidRPr="00221C1A" w:rsidRDefault="00221C1A" w:rsidP="00221C1A">
      <w:pPr>
        <w:numPr>
          <w:ilvl w:val="0"/>
          <w:numId w:val="9"/>
        </w:numPr>
      </w:pPr>
      <w:r w:rsidRPr="00221C1A">
        <w:t xml:space="preserve">points INT, </w:t>
      </w:r>
      <w:proofErr w:type="spellStart"/>
      <w:r w:rsidRPr="00221C1A">
        <w:t>goals_for</w:t>
      </w:r>
      <w:proofErr w:type="spellEnd"/>
      <w:r w:rsidRPr="00221C1A">
        <w:t xml:space="preserve"> INT, </w:t>
      </w:r>
      <w:proofErr w:type="spellStart"/>
      <w:r w:rsidRPr="00221C1A">
        <w:t>goals_against</w:t>
      </w:r>
      <w:proofErr w:type="spellEnd"/>
      <w:r w:rsidRPr="00221C1A">
        <w:t xml:space="preserve"> INT, </w:t>
      </w:r>
      <w:proofErr w:type="spellStart"/>
      <w:r w:rsidRPr="00221C1A">
        <w:t>goal_difference</w:t>
      </w:r>
      <w:proofErr w:type="spellEnd"/>
      <w:r w:rsidRPr="00221C1A">
        <w:t xml:space="preserve"> INT: </w:t>
      </w:r>
      <w:proofErr w:type="spellStart"/>
      <w:r w:rsidRPr="00221C1A">
        <w:t>Parâmetros</w:t>
      </w:r>
      <w:proofErr w:type="spellEnd"/>
      <w:r w:rsidRPr="00221C1A">
        <w:t xml:space="preserve"> de </w:t>
      </w:r>
      <w:proofErr w:type="spellStart"/>
      <w:r w:rsidRPr="00221C1A">
        <w:t>pontuação</w:t>
      </w:r>
      <w:proofErr w:type="spellEnd"/>
      <w:r w:rsidRPr="00221C1A">
        <w:t xml:space="preserve"> e </w:t>
      </w:r>
      <w:proofErr w:type="spellStart"/>
      <w:r w:rsidRPr="00221C1A">
        <w:t>golos</w:t>
      </w:r>
      <w:proofErr w:type="spellEnd"/>
      <w:r w:rsidRPr="00221C1A">
        <w:t xml:space="preserve"> da </w:t>
      </w:r>
      <w:proofErr w:type="spellStart"/>
      <w:r w:rsidRPr="00221C1A">
        <w:t>classificação</w:t>
      </w:r>
      <w:proofErr w:type="spellEnd"/>
      <w:r w:rsidRPr="00221C1A">
        <w:t>.</w:t>
      </w:r>
    </w:p>
    <w:p w14:paraId="390C92B6" w14:textId="77777777" w:rsidR="00221C1A" w:rsidRDefault="00221C1A" w:rsidP="00221C1A">
      <w:pPr>
        <w:numPr>
          <w:ilvl w:val="0"/>
          <w:numId w:val="9"/>
        </w:numPr>
        <w:rPr>
          <w:lang w:val="pt-PT"/>
        </w:rPr>
      </w:pPr>
      <w:proofErr w:type="spellStart"/>
      <w:r w:rsidRPr="00221C1A">
        <w:rPr>
          <w:lang w:val="pt-PT"/>
        </w:rPr>
        <w:t>ingested_at</w:t>
      </w:r>
      <w:proofErr w:type="spellEnd"/>
      <w:r w:rsidRPr="00221C1A">
        <w:rPr>
          <w:lang w:val="pt-PT"/>
        </w:rPr>
        <w:t xml:space="preserve"> TIMESTAMP: Registo temporal de execução para auditoria da recolha.</w:t>
      </w:r>
    </w:p>
    <w:p w14:paraId="4322A883" w14:textId="77777777" w:rsidR="00221C1A" w:rsidRDefault="00221C1A" w:rsidP="00221C1A">
      <w:pPr>
        <w:rPr>
          <w:lang w:val="pt-PT"/>
        </w:rPr>
      </w:pPr>
    </w:p>
    <w:p w14:paraId="38066804" w14:textId="77777777" w:rsidR="00221C1A" w:rsidRPr="00221C1A" w:rsidRDefault="00221C1A" w:rsidP="00221C1A">
      <w:pPr>
        <w:pStyle w:val="Heading1"/>
        <w:numPr>
          <w:ilvl w:val="2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13" w:name="_Toc243580373"/>
      <w:r w:rsidRPr="00221C1A">
        <w:rPr>
          <w:b/>
          <w:bCs/>
          <w:color w:val="auto"/>
          <w:sz w:val="32"/>
          <w:szCs w:val="32"/>
          <w:lang w:val="pt-PT"/>
        </w:rPr>
        <w:t xml:space="preserve">Camada Analítica (Data Mart): Tabela 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fact_club_performance</w:t>
      </w:r>
      <w:bookmarkEnd w:id="13"/>
      <w:proofErr w:type="spellEnd"/>
    </w:p>
    <w:p w14:paraId="6B72AFC1" w14:textId="77777777" w:rsidR="00221C1A" w:rsidRDefault="00221C1A" w:rsidP="00221C1A">
      <w:pPr>
        <w:rPr>
          <w:lang w:val="pt-PT"/>
        </w:rPr>
      </w:pPr>
    </w:p>
    <w:p w14:paraId="17155448" w14:textId="77777777" w:rsidR="00221C1A" w:rsidRP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Consolida os dados após o cruzamento dos três canais e o cálculo dos indicadores de negócio, servindo de base direta ao </w:t>
      </w:r>
      <w:proofErr w:type="spellStart"/>
      <w:r w:rsidRPr="00221C1A">
        <w:rPr>
          <w:lang w:val="pt-PT"/>
        </w:rPr>
        <w:t>Power</w:t>
      </w:r>
      <w:proofErr w:type="spellEnd"/>
      <w:r w:rsidRPr="00221C1A">
        <w:rPr>
          <w:lang w:val="pt-PT"/>
        </w:rPr>
        <w:t xml:space="preserve"> BI:</w:t>
      </w:r>
    </w:p>
    <w:p w14:paraId="284EFC8A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r w:rsidRPr="00221C1A">
        <w:rPr>
          <w:lang w:val="pt-PT"/>
        </w:rPr>
        <w:t>id SERIAL PRIMARY KEY: Chave primária substituta da dimensão.</w:t>
      </w:r>
    </w:p>
    <w:p w14:paraId="793AFE50" w14:textId="77777777" w:rsidR="00221C1A" w:rsidRPr="00221C1A" w:rsidRDefault="00221C1A" w:rsidP="00221C1A">
      <w:pPr>
        <w:numPr>
          <w:ilvl w:val="0"/>
          <w:numId w:val="10"/>
        </w:numPr>
      </w:pPr>
      <w:proofErr w:type="spellStart"/>
      <w:r w:rsidRPr="00221C1A">
        <w:t>competition_code</w:t>
      </w:r>
      <w:proofErr w:type="spellEnd"/>
      <w:r w:rsidRPr="00221C1A">
        <w:t xml:space="preserve">, </w:t>
      </w:r>
      <w:proofErr w:type="spellStart"/>
      <w:r w:rsidRPr="00221C1A">
        <w:t>league_name</w:t>
      </w:r>
      <w:proofErr w:type="spellEnd"/>
      <w:r w:rsidRPr="00221C1A">
        <w:t xml:space="preserve">, </w:t>
      </w:r>
      <w:proofErr w:type="spellStart"/>
      <w:r w:rsidRPr="00221C1A">
        <w:t>team_name</w:t>
      </w:r>
      <w:proofErr w:type="spellEnd"/>
      <w:r w:rsidRPr="00221C1A">
        <w:t xml:space="preserve">, </w:t>
      </w:r>
      <w:proofErr w:type="spellStart"/>
      <w:r w:rsidRPr="00221C1A">
        <w:t>short_name</w:t>
      </w:r>
      <w:proofErr w:type="spellEnd"/>
      <w:r w:rsidRPr="00221C1A">
        <w:t xml:space="preserve">: </w:t>
      </w:r>
      <w:proofErr w:type="spellStart"/>
      <w:r w:rsidRPr="00221C1A">
        <w:t>Identificadores</w:t>
      </w:r>
      <w:proofErr w:type="spellEnd"/>
      <w:r w:rsidRPr="00221C1A">
        <w:t xml:space="preserve"> </w:t>
      </w:r>
      <w:proofErr w:type="spellStart"/>
      <w:r w:rsidRPr="00221C1A">
        <w:t>descritivos</w:t>
      </w:r>
      <w:proofErr w:type="spellEnd"/>
      <w:r w:rsidRPr="00221C1A">
        <w:t xml:space="preserve"> e </w:t>
      </w:r>
      <w:proofErr w:type="spellStart"/>
      <w:r w:rsidRPr="00221C1A">
        <w:t>limpos</w:t>
      </w:r>
      <w:proofErr w:type="spellEnd"/>
      <w:r w:rsidRPr="00221C1A">
        <w:t xml:space="preserve"> dos </w:t>
      </w:r>
      <w:proofErr w:type="spellStart"/>
      <w:r w:rsidRPr="00221C1A">
        <w:t>clubes</w:t>
      </w:r>
      <w:proofErr w:type="spellEnd"/>
      <w:r w:rsidRPr="00221C1A">
        <w:t>.</w:t>
      </w:r>
    </w:p>
    <w:p w14:paraId="673B4E81" w14:textId="77777777" w:rsidR="00221C1A" w:rsidRPr="00221C1A" w:rsidRDefault="00221C1A" w:rsidP="00221C1A">
      <w:pPr>
        <w:numPr>
          <w:ilvl w:val="0"/>
          <w:numId w:val="10"/>
        </w:numPr>
      </w:pPr>
      <w:r w:rsidRPr="00221C1A">
        <w:t xml:space="preserve">position, </w:t>
      </w:r>
      <w:proofErr w:type="spellStart"/>
      <w:r w:rsidRPr="00221C1A">
        <w:t>played_games</w:t>
      </w:r>
      <w:proofErr w:type="spellEnd"/>
      <w:r w:rsidRPr="00221C1A">
        <w:t xml:space="preserve">, won, </w:t>
      </w:r>
      <w:proofErr w:type="spellStart"/>
      <w:r w:rsidRPr="00221C1A">
        <w:t>draw</w:t>
      </w:r>
      <w:proofErr w:type="spellEnd"/>
      <w:r w:rsidRPr="00221C1A">
        <w:t xml:space="preserve">, lost, points, </w:t>
      </w:r>
      <w:proofErr w:type="spellStart"/>
      <w:r w:rsidRPr="00221C1A">
        <w:t>goal_difference</w:t>
      </w:r>
      <w:proofErr w:type="spellEnd"/>
      <w:r w:rsidRPr="00221C1A">
        <w:t xml:space="preserve">: Dados </w:t>
      </w:r>
      <w:proofErr w:type="spellStart"/>
      <w:r w:rsidRPr="00221C1A">
        <w:t>desportivos</w:t>
      </w:r>
      <w:proofErr w:type="spellEnd"/>
      <w:r w:rsidRPr="00221C1A">
        <w:t xml:space="preserve"> </w:t>
      </w:r>
      <w:proofErr w:type="spellStart"/>
      <w:r w:rsidRPr="00221C1A">
        <w:t>apurados</w:t>
      </w:r>
      <w:proofErr w:type="spellEnd"/>
      <w:r w:rsidRPr="00221C1A">
        <w:t>.</w:t>
      </w:r>
    </w:p>
    <w:p w14:paraId="693F860C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lastRenderedPageBreak/>
        <w:t>total_squad_value_eur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NUMERIC(</w:t>
      </w:r>
      <w:proofErr w:type="gramEnd"/>
      <w:r w:rsidRPr="00221C1A">
        <w:rPr>
          <w:lang w:val="pt-PT"/>
        </w:rPr>
        <w:t>15, 2): Cotação agregada do plantel calculada via agregação do CSV.</w:t>
      </w:r>
    </w:p>
    <w:p w14:paraId="45067CBC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cost_per_point_eur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NUMERIC(</w:t>
      </w:r>
      <w:proofErr w:type="gramEnd"/>
      <w:r w:rsidRPr="00221C1A">
        <w:rPr>
          <w:lang w:val="pt-PT"/>
        </w:rPr>
        <w:t>15, 2): Rácio matemático entre o valor de mercado e os pontos ganhos.</w:t>
      </w:r>
    </w:p>
    <w:p w14:paraId="24EC143C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projected_points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NUMERIC(</w:t>
      </w:r>
      <w:proofErr w:type="gramEnd"/>
      <w:r w:rsidRPr="00221C1A">
        <w:rPr>
          <w:lang w:val="pt-PT"/>
        </w:rPr>
        <w:t>6, 2): Ritmo pontual extrapolado para os 38 jogos da época.</w:t>
      </w:r>
    </w:p>
    <w:p w14:paraId="0FD116C5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sporting_outlook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VARCHAR(</w:t>
      </w:r>
      <w:proofErr w:type="gramEnd"/>
      <w:r w:rsidRPr="00221C1A">
        <w:rPr>
          <w:lang w:val="pt-PT"/>
        </w:rPr>
        <w:t xml:space="preserve">50): Classificação de risco/objetivo calculada pelo motor de regras (UCL </w:t>
      </w:r>
      <w:proofErr w:type="spellStart"/>
      <w:r w:rsidRPr="00221C1A">
        <w:rPr>
          <w:lang w:val="pt-PT"/>
        </w:rPr>
        <w:t>Pace</w:t>
      </w:r>
      <w:proofErr w:type="spellEnd"/>
      <w:r w:rsidRPr="00221C1A">
        <w:rPr>
          <w:lang w:val="pt-PT"/>
        </w:rPr>
        <w:t xml:space="preserve">, UEL </w:t>
      </w:r>
      <w:proofErr w:type="spellStart"/>
      <w:r w:rsidRPr="00221C1A">
        <w:rPr>
          <w:lang w:val="pt-PT"/>
        </w:rPr>
        <w:t>Pace</w:t>
      </w:r>
      <w:proofErr w:type="spellEnd"/>
      <w:r w:rsidRPr="00221C1A">
        <w:rPr>
          <w:lang w:val="pt-PT"/>
        </w:rPr>
        <w:t xml:space="preserve">, </w:t>
      </w:r>
      <w:proofErr w:type="spellStart"/>
      <w:r w:rsidRPr="00221C1A">
        <w:rPr>
          <w:lang w:val="pt-PT"/>
        </w:rPr>
        <w:t>Relegation</w:t>
      </w:r>
      <w:proofErr w:type="spellEnd"/>
      <w:r w:rsidRPr="00221C1A">
        <w:rPr>
          <w:lang w:val="pt-PT"/>
        </w:rPr>
        <w:t xml:space="preserve"> </w:t>
      </w:r>
      <w:proofErr w:type="spellStart"/>
      <w:r w:rsidRPr="00221C1A">
        <w:rPr>
          <w:lang w:val="pt-PT"/>
        </w:rPr>
        <w:t>Threat</w:t>
      </w:r>
      <w:proofErr w:type="spellEnd"/>
      <w:r w:rsidRPr="00221C1A">
        <w:rPr>
          <w:lang w:val="pt-PT"/>
        </w:rPr>
        <w:t xml:space="preserve">, </w:t>
      </w:r>
      <w:proofErr w:type="spellStart"/>
      <w:r w:rsidRPr="00221C1A">
        <w:rPr>
          <w:lang w:val="pt-PT"/>
        </w:rPr>
        <w:t>Balanced</w:t>
      </w:r>
      <w:proofErr w:type="spellEnd"/>
      <w:r w:rsidRPr="00221C1A">
        <w:rPr>
          <w:lang w:val="pt-PT"/>
        </w:rPr>
        <w:t>).</w:t>
      </w:r>
    </w:p>
    <w:p w14:paraId="6363364B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processed_at</w:t>
      </w:r>
      <w:proofErr w:type="spellEnd"/>
      <w:r w:rsidRPr="00221C1A">
        <w:rPr>
          <w:lang w:val="pt-PT"/>
        </w:rPr>
        <w:t xml:space="preserve"> TIMESTAMP: Carimbo de data/hora da geração da tabela.</w:t>
      </w:r>
    </w:p>
    <w:p w14:paraId="6350D4FA" w14:textId="4780AEF2" w:rsidR="00221C1A" w:rsidRDefault="00221C1A" w:rsidP="00221C1A">
      <w:pPr>
        <w:rPr>
          <w:lang w:val="pt-PT"/>
        </w:rPr>
      </w:pPr>
      <w:r>
        <w:rPr>
          <w:lang w:val="pt-PT"/>
        </w:rPr>
        <w:br w:type="page"/>
      </w:r>
    </w:p>
    <w:p w14:paraId="2CE8BA5B" w14:textId="5F44F9C8" w:rsidR="00221C1A" w:rsidRDefault="00221C1A" w:rsidP="00221C1A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14" w:name="_Toc243580374"/>
      <w:r w:rsidRPr="00221C1A">
        <w:rPr>
          <w:b/>
          <w:bCs/>
          <w:color w:val="auto"/>
          <w:sz w:val="32"/>
          <w:szCs w:val="32"/>
          <w:lang w:val="pt-PT"/>
        </w:rPr>
        <w:lastRenderedPageBreak/>
        <w:t>Mapeamento Comparativo de Operadores e Componentes</w:t>
      </w:r>
      <w:bookmarkEnd w:id="14"/>
    </w:p>
    <w:p w14:paraId="3E82D121" w14:textId="77777777" w:rsidR="00221C1A" w:rsidRDefault="00221C1A" w:rsidP="00221C1A">
      <w:pPr>
        <w:rPr>
          <w:lang w:val="pt-PT"/>
        </w:rPr>
      </w:pPr>
    </w:p>
    <w:p w14:paraId="2AD44531" w14:textId="4E79A278" w:rsidR="00221C1A" w:rsidRP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De modo a cumprir o objetivo de avaliação e experimentação de ferramentas distintas por cada elemento da equipa, a estratégia técnica garantiu a equivalência funcional entre os nós do </w:t>
      </w:r>
      <w:r w:rsidRPr="00221C1A">
        <w:rPr>
          <w:b/>
          <w:bCs/>
          <w:lang w:val="pt-PT"/>
        </w:rPr>
        <w:t xml:space="preserve">KNIME </w:t>
      </w:r>
      <w:proofErr w:type="spellStart"/>
      <w:r w:rsidRPr="00221C1A">
        <w:rPr>
          <w:b/>
          <w:bCs/>
          <w:lang w:val="pt-PT"/>
        </w:rPr>
        <w:t>Analytics</w:t>
      </w:r>
      <w:proofErr w:type="spellEnd"/>
      <w:r w:rsidRPr="00221C1A">
        <w:rPr>
          <w:b/>
          <w:bCs/>
          <w:lang w:val="pt-PT"/>
        </w:rPr>
        <w:t xml:space="preserve"> </w:t>
      </w:r>
      <w:proofErr w:type="spellStart"/>
      <w:r w:rsidRPr="00221C1A">
        <w:rPr>
          <w:b/>
          <w:bCs/>
          <w:lang w:val="pt-PT"/>
        </w:rPr>
        <w:t>Platform</w:t>
      </w:r>
      <w:proofErr w:type="spellEnd"/>
      <w:r w:rsidRPr="00221C1A">
        <w:rPr>
          <w:lang w:val="pt-PT"/>
        </w:rPr>
        <w:t xml:space="preserve"> e os </w:t>
      </w:r>
      <w:proofErr w:type="spellStart"/>
      <w:r w:rsidRPr="00221C1A">
        <w:rPr>
          <w:i/>
          <w:iCs/>
          <w:lang w:val="pt-PT"/>
        </w:rPr>
        <w:t>transforms</w:t>
      </w:r>
      <w:proofErr w:type="spellEnd"/>
      <w:r w:rsidRPr="00221C1A">
        <w:rPr>
          <w:lang w:val="pt-PT"/>
        </w:rPr>
        <w:t xml:space="preserve"> do </w:t>
      </w:r>
      <w:r w:rsidRPr="00221C1A">
        <w:rPr>
          <w:b/>
          <w:bCs/>
          <w:lang w:val="pt-PT"/>
        </w:rPr>
        <w:t xml:space="preserve">Apache </w:t>
      </w:r>
      <w:proofErr w:type="spellStart"/>
      <w:r w:rsidRPr="00221C1A">
        <w:rPr>
          <w:b/>
          <w:bCs/>
          <w:lang w:val="pt-PT"/>
        </w:rPr>
        <w:t>Hop</w:t>
      </w:r>
      <w:proofErr w:type="spellEnd"/>
      <w:r w:rsidRPr="00221C1A">
        <w:rPr>
          <w:lang w:val="pt-PT"/>
        </w:rPr>
        <w:t>:</w:t>
      </w:r>
    </w:p>
    <w:p w14:paraId="30EE6B63" w14:textId="77777777" w:rsidR="00221C1A" w:rsidRDefault="00221C1A" w:rsidP="00221C1A">
      <w:pPr>
        <w:rPr>
          <w:lang w:val="pt-PT"/>
        </w:rPr>
      </w:pPr>
    </w:p>
    <w:p w14:paraId="6A6793A0" w14:textId="77777777" w:rsidR="00221C1A" w:rsidRDefault="00221C1A" w:rsidP="00221C1A">
      <w:pPr>
        <w:rPr>
          <w:lang w:val="pt-PT"/>
        </w:rPr>
      </w:pPr>
    </w:p>
    <w:p w14:paraId="4BBEE3A0" w14:textId="519454ED" w:rsidR="00112473" w:rsidRDefault="00112473" w:rsidP="00112473">
      <w:pPr>
        <w:pStyle w:val="Caption"/>
        <w:keepNext/>
      </w:pPr>
      <w:bookmarkStart w:id="15" w:name="_Toc243580346"/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Componentes</w:t>
      </w:r>
      <w:bookmarkEnd w:id="15"/>
      <w:proofErr w:type="spellEnd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21C1A" w14:paraId="6B0A07C4" w14:textId="77777777" w:rsidTr="001B7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</w:tcPr>
          <w:p w14:paraId="1969CDF7" w14:textId="10A674D5" w:rsidR="00221C1A" w:rsidRPr="001B78B0" w:rsidRDefault="00221C1A" w:rsidP="00221C1A">
            <w:pPr>
              <w:rPr>
                <w:lang w:val="pt-PT"/>
              </w:rPr>
            </w:pPr>
            <w:r w:rsidRPr="001B78B0">
              <w:t xml:space="preserve">Etapa do </w:t>
            </w:r>
            <w:proofErr w:type="spellStart"/>
            <w:r w:rsidRPr="001B78B0">
              <w:t>Processo</w:t>
            </w:r>
            <w:proofErr w:type="spellEnd"/>
          </w:p>
        </w:tc>
        <w:tc>
          <w:tcPr>
            <w:tcW w:w="2254" w:type="dxa"/>
          </w:tcPr>
          <w:p w14:paraId="0B0F4EEE" w14:textId="26910A74" w:rsidR="00221C1A" w:rsidRPr="001B78B0" w:rsidRDefault="00221C1A" w:rsidP="00221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proofErr w:type="spellStart"/>
            <w:r w:rsidRPr="001B78B0">
              <w:rPr>
                <w:b/>
                <w:bCs/>
              </w:rPr>
              <w:t>Operação</w:t>
            </w:r>
            <w:proofErr w:type="spellEnd"/>
            <w:r w:rsidRPr="001B78B0">
              <w:rPr>
                <w:b/>
                <w:bCs/>
              </w:rPr>
              <w:t xml:space="preserve"> </w:t>
            </w:r>
            <w:proofErr w:type="spellStart"/>
            <w:r w:rsidRPr="001B78B0">
              <w:rPr>
                <w:b/>
                <w:bCs/>
              </w:rPr>
              <w:t>Lógica</w:t>
            </w:r>
            <w:proofErr w:type="spellEnd"/>
          </w:p>
        </w:tc>
        <w:tc>
          <w:tcPr>
            <w:tcW w:w="2254" w:type="dxa"/>
          </w:tcPr>
          <w:p w14:paraId="6553BDE6" w14:textId="1BC31317" w:rsidR="00221C1A" w:rsidRPr="001B78B0" w:rsidRDefault="00221C1A" w:rsidP="00221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1B78B0">
              <w:rPr>
                <w:b/>
                <w:bCs/>
                <w:lang w:val="pt-PT"/>
              </w:rPr>
              <w:t xml:space="preserve">Componente em KNIME </w:t>
            </w:r>
          </w:p>
        </w:tc>
        <w:tc>
          <w:tcPr>
            <w:tcW w:w="2254" w:type="dxa"/>
          </w:tcPr>
          <w:p w14:paraId="58A91EA8" w14:textId="5FC187BB" w:rsidR="00221C1A" w:rsidRPr="001B78B0" w:rsidRDefault="00221C1A" w:rsidP="00221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1B78B0">
              <w:rPr>
                <w:b/>
                <w:bCs/>
              </w:rPr>
              <w:t xml:space="preserve">Transform </w:t>
            </w:r>
            <w:proofErr w:type="spellStart"/>
            <w:r w:rsidRPr="001B78B0">
              <w:rPr>
                <w:b/>
                <w:bCs/>
              </w:rPr>
              <w:t>em</w:t>
            </w:r>
            <w:proofErr w:type="spellEnd"/>
            <w:r w:rsidRPr="001B78B0">
              <w:rPr>
                <w:b/>
                <w:bCs/>
              </w:rPr>
              <w:t xml:space="preserve"> Apache Hop</w:t>
            </w:r>
          </w:p>
        </w:tc>
      </w:tr>
      <w:tr w:rsidR="00221C1A" w14:paraId="570F70E7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D8EA41" w14:textId="7FAB2E4D" w:rsidR="00221C1A" w:rsidRPr="001B78B0" w:rsidRDefault="00221C1A" w:rsidP="00221C1A">
            <w:pPr>
              <w:rPr>
                <w:b/>
                <w:bCs/>
                <w:lang w:val="pt-PT"/>
              </w:rPr>
            </w:pPr>
            <w:proofErr w:type="spellStart"/>
            <w:r w:rsidRPr="001B78B0">
              <w:rPr>
                <w:b/>
                <w:bCs/>
              </w:rPr>
              <w:t>Ingestão</w:t>
            </w:r>
            <w:proofErr w:type="spellEnd"/>
            <w:r w:rsidRPr="001B78B0">
              <w:rPr>
                <w:b/>
                <w:bCs/>
              </w:rPr>
              <w:t xml:space="preserve"> (Fase 1)</w:t>
            </w:r>
          </w:p>
        </w:tc>
        <w:tc>
          <w:tcPr>
            <w:tcW w:w="2254" w:type="dxa"/>
          </w:tcPr>
          <w:p w14:paraId="6E9FA9C9" w14:textId="525CFBEC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rPr>
                <w:lang w:val="pt-PT"/>
              </w:rPr>
              <w:t>Chamada HTTP à API REST</w:t>
            </w:r>
          </w:p>
        </w:tc>
        <w:tc>
          <w:tcPr>
            <w:tcW w:w="2254" w:type="dxa"/>
          </w:tcPr>
          <w:p w14:paraId="7E416CB1" w14:textId="16D3C87F" w:rsidR="00221C1A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GET Request</w:t>
            </w:r>
          </w:p>
        </w:tc>
        <w:tc>
          <w:tcPr>
            <w:tcW w:w="2254" w:type="dxa"/>
          </w:tcPr>
          <w:p w14:paraId="2EF3B910" w14:textId="6B94EFF7" w:rsidR="00221C1A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REST Client</w:t>
            </w:r>
          </w:p>
        </w:tc>
      </w:tr>
      <w:tr w:rsidR="00221C1A" w:rsidRPr="001B78B0" w14:paraId="5CDE865D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66B42CF" w14:textId="77777777" w:rsidR="00221C1A" w:rsidRDefault="00221C1A" w:rsidP="00221C1A">
            <w:pPr>
              <w:rPr>
                <w:lang w:val="pt-PT"/>
              </w:rPr>
            </w:pPr>
          </w:p>
        </w:tc>
        <w:tc>
          <w:tcPr>
            <w:tcW w:w="2254" w:type="dxa"/>
          </w:tcPr>
          <w:p w14:paraId="5BEEC076" w14:textId="0B024CA5" w:rsidR="00221C1A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 xml:space="preserve">Parsing </w:t>
            </w:r>
            <w:proofErr w:type="gramStart"/>
            <w:r w:rsidRPr="001B78B0">
              <w:t>do</w:t>
            </w:r>
            <w:proofErr w:type="gramEnd"/>
            <w:r w:rsidRPr="001B78B0">
              <w:t xml:space="preserve"> </w:t>
            </w:r>
            <w:proofErr w:type="spellStart"/>
            <w:r w:rsidRPr="001B78B0">
              <w:t>formato</w:t>
            </w:r>
            <w:proofErr w:type="spellEnd"/>
            <w:r w:rsidRPr="001B78B0">
              <w:t xml:space="preserve"> JSON</w:t>
            </w:r>
          </w:p>
        </w:tc>
        <w:tc>
          <w:tcPr>
            <w:tcW w:w="2254" w:type="dxa"/>
          </w:tcPr>
          <w:p w14:paraId="715A50B9" w14:textId="33CE431F" w:rsidR="00221C1A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JSON to Table / JSON Path</w:t>
            </w:r>
          </w:p>
        </w:tc>
        <w:tc>
          <w:tcPr>
            <w:tcW w:w="2254" w:type="dxa"/>
          </w:tcPr>
          <w:p w14:paraId="30D7AB97" w14:textId="649057C2" w:rsidR="00221C1A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JSON Input</w:t>
            </w:r>
          </w:p>
        </w:tc>
      </w:tr>
      <w:tr w:rsidR="00221C1A" w:rsidRPr="001B78B0" w14:paraId="023B88F0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FD574B3" w14:textId="77777777" w:rsidR="00221C1A" w:rsidRPr="001B78B0" w:rsidRDefault="00221C1A" w:rsidP="00221C1A"/>
        </w:tc>
        <w:tc>
          <w:tcPr>
            <w:tcW w:w="2254" w:type="dxa"/>
          </w:tcPr>
          <w:p w14:paraId="1AEAEBD8" w14:textId="062FC074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Leitura</w:t>
            </w:r>
            <w:proofErr w:type="spellEnd"/>
            <w:r w:rsidRPr="001B78B0">
              <w:t xml:space="preserve"> de Dataset CSV</w:t>
            </w:r>
          </w:p>
        </w:tc>
        <w:tc>
          <w:tcPr>
            <w:tcW w:w="2254" w:type="dxa"/>
          </w:tcPr>
          <w:p w14:paraId="416677C3" w14:textId="2EE9FFEE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CSV Reader</w:t>
            </w:r>
          </w:p>
        </w:tc>
        <w:tc>
          <w:tcPr>
            <w:tcW w:w="2254" w:type="dxa"/>
          </w:tcPr>
          <w:p w14:paraId="130D59D2" w14:textId="5B4E71E5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CSV File Input</w:t>
            </w:r>
          </w:p>
        </w:tc>
      </w:tr>
      <w:tr w:rsidR="001B78B0" w:rsidRPr="001B78B0" w14:paraId="1C6971C4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8CA372" w14:textId="77777777" w:rsidR="001B78B0" w:rsidRPr="001B78B0" w:rsidRDefault="001B78B0" w:rsidP="00221C1A"/>
        </w:tc>
        <w:tc>
          <w:tcPr>
            <w:tcW w:w="2254" w:type="dxa"/>
          </w:tcPr>
          <w:p w14:paraId="5A670848" w14:textId="373541F7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 xml:space="preserve">Parsing de </w:t>
            </w:r>
            <w:proofErr w:type="spellStart"/>
            <w:r w:rsidRPr="001B78B0">
              <w:t>Metadados</w:t>
            </w:r>
            <w:proofErr w:type="spellEnd"/>
            <w:r w:rsidRPr="001B78B0">
              <w:t xml:space="preserve"> XML</w:t>
            </w:r>
          </w:p>
        </w:tc>
        <w:tc>
          <w:tcPr>
            <w:tcW w:w="2254" w:type="dxa"/>
          </w:tcPr>
          <w:p w14:paraId="7EBCBFD3" w14:textId="7499D583" w:rsidR="001B78B0" w:rsidRPr="001B78B0" w:rsidRDefault="001B78B0" w:rsidP="001B7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 xml:space="preserve">XML Reader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B78B0">
              <w:t xml:space="preserve"> XML to JSON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B78B0">
              <w:t xml:space="preserve"> JSON Path</w:t>
            </w:r>
          </w:p>
          <w:p w14:paraId="3DB59104" w14:textId="77777777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9891EA4" w14:textId="7D27BDFB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Get data from XML (via XPath)</w:t>
            </w:r>
          </w:p>
        </w:tc>
      </w:tr>
      <w:tr w:rsidR="001B78B0" w:rsidRPr="001B78B0" w14:paraId="2733E83F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A29C2B" w14:textId="77777777" w:rsidR="001B78B0" w:rsidRPr="001B78B0" w:rsidRDefault="001B78B0" w:rsidP="00221C1A"/>
        </w:tc>
        <w:tc>
          <w:tcPr>
            <w:tcW w:w="2254" w:type="dxa"/>
          </w:tcPr>
          <w:p w14:paraId="584E1C40" w14:textId="4F0B403F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Leitura</w:t>
            </w:r>
            <w:proofErr w:type="spellEnd"/>
            <w:r w:rsidRPr="001B78B0">
              <w:t xml:space="preserve"> da </w:t>
            </w:r>
            <w:proofErr w:type="spellStart"/>
            <w:r w:rsidRPr="001B78B0">
              <w:t>Camada</w:t>
            </w:r>
            <w:proofErr w:type="spellEnd"/>
            <w:r w:rsidRPr="001B78B0">
              <w:t xml:space="preserve"> Staging</w:t>
            </w:r>
          </w:p>
        </w:tc>
        <w:tc>
          <w:tcPr>
            <w:tcW w:w="2254" w:type="dxa"/>
          </w:tcPr>
          <w:p w14:paraId="479E9C31" w14:textId="5A7DF04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PostgreSQL Connector + DB Reader</w:t>
            </w:r>
          </w:p>
        </w:tc>
        <w:tc>
          <w:tcPr>
            <w:tcW w:w="2254" w:type="dxa"/>
          </w:tcPr>
          <w:p w14:paraId="2ADACE95" w14:textId="732E3B3A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Database Lookup / Table Input</w:t>
            </w:r>
          </w:p>
        </w:tc>
      </w:tr>
      <w:tr w:rsidR="001B78B0" w:rsidRPr="001B78B0" w14:paraId="4FA682AE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36CDF4" w14:textId="6F1F5281" w:rsidR="001B78B0" w:rsidRPr="001B78B0" w:rsidRDefault="001B78B0" w:rsidP="00221C1A">
            <w:pPr>
              <w:rPr>
                <w:b/>
                <w:bCs/>
              </w:rPr>
            </w:pPr>
            <w:proofErr w:type="spellStart"/>
            <w:r w:rsidRPr="001B78B0">
              <w:rPr>
                <w:b/>
                <w:bCs/>
              </w:rPr>
              <w:t>Tratamento</w:t>
            </w:r>
            <w:proofErr w:type="spellEnd"/>
            <w:r w:rsidRPr="001B78B0">
              <w:rPr>
                <w:b/>
                <w:bCs/>
              </w:rPr>
              <w:t xml:space="preserve"> (Fase 2)</w:t>
            </w:r>
          </w:p>
        </w:tc>
        <w:tc>
          <w:tcPr>
            <w:tcW w:w="2254" w:type="dxa"/>
          </w:tcPr>
          <w:p w14:paraId="6B880618" w14:textId="78B79591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Normalização</w:t>
            </w:r>
            <w:proofErr w:type="spellEnd"/>
            <w:r w:rsidRPr="001B78B0">
              <w:t xml:space="preserve"> com Regex</w:t>
            </w:r>
          </w:p>
        </w:tc>
        <w:tc>
          <w:tcPr>
            <w:tcW w:w="2254" w:type="dxa"/>
          </w:tcPr>
          <w:p w14:paraId="5C5EBB9B" w14:textId="20783BCF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 xml:space="preserve">String Manipulation </w:t>
            </w:r>
          </w:p>
        </w:tc>
        <w:tc>
          <w:tcPr>
            <w:tcW w:w="2254" w:type="dxa"/>
          </w:tcPr>
          <w:p w14:paraId="395010EF" w14:textId="252AF287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Replace in string</w:t>
            </w:r>
          </w:p>
        </w:tc>
      </w:tr>
      <w:tr w:rsidR="001B78B0" w:rsidRPr="001B78B0" w14:paraId="455A9CFC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DA5361" w14:textId="77777777" w:rsidR="001B78B0" w:rsidRPr="001B78B0" w:rsidRDefault="001B78B0" w:rsidP="00221C1A"/>
        </w:tc>
        <w:tc>
          <w:tcPr>
            <w:tcW w:w="2254" w:type="dxa"/>
          </w:tcPr>
          <w:p w14:paraId="5ABD7360" w14:textId="12421666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Agrupamento</w:t>
            </w:r>
            <w:proofErr w:type="spellEnd"/>
            <w:r w:rsidRPr="001B78B0">
              <w:t xml:space="preserve"> e </w:t>
            </w:r>
            <w:proofErr w:type="spellStart"/>
            <w:r w:rsidRPr="001B78B0">
              <w:t>Métricas</w:t>
            </w:r>
            <w:proofErr w:type="spellEnd"/>
          </w:p>
        </w:tc>
        <w:tc>
          <w:tcPr>
            <w:tcW w:w="2254" w:type="dxa"/>
          </w:tcPr>
          <w:p w14:paraId="31001121" w14:textId="7C324FB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GroupBy</w:t>
            </w:r>
            <w:proofErr w:type="spellEnd"/>
          </w:p>
        </w:tc>
        <w:tc>
          <w:tcPr>
            <w:tcW w:w="2254" w:type="dxa"/>
          </w:tcPr>
          <w:p w14:paraId="6A9DDE00" w14:textId="5E08ADDB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GroupBy</w:t>
            </w:r>
            <w:proofErr w:type="spellEnd"/>
          </w:p>
        </w:tc>
      </w:tr>
      <w:tr w:rsidR="001B78B0" w:rsidRPr="001B78B0" w14:paraId="02B11D98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68BDDA8" w14:textId="77777777" w:rsidR="001B78B0" w:rsidRPr="001B78B0" w:rsidRDefault="001B78B0" w:rsidP="00221C1A"/>
        </w:tc>
        <w:tc>
          <w:tcPr>
            <w:tcW w:w="2254" w:type="dxa"/>
          </w:tcPr>
          <w:p w14:paraId="3EC33053" w14:textId="19BA2A94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Tratamento</w:t>
            </w:r>
            <w:proofErr w:type="spellEnd"/>
            <w:r w:rsidRPr="001B78B0">
              <w:t xml:space="preserve"> de </w:t>
            </w:r>
            <w:proofErr w:type="spellStart"/>
            <w:r w:rsidRPr="001B78B0">
              <w:t>Nulos</w:t>
            </w:r>
            <w:proofErr w:type="spellEnd"/>
          </w:p>
        </w:tc>
        <w:tc>
          <w:tcPr>
            <w:tcW w:w="2254" w:type="dxa"/>
          </w:tcPr>
          <w:p w14:paraId="6121C621" w14:textId="140747E2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Missing Value</w:t>
            </w:r>
          </w:p>
        </w:tc>
        <w:tc>
          <w:tcPr>
            <w:tcW w:w="2254" w:type="dxa"/>
          </w:tcPr>
          <w:p w14:paraId="67BAC1FE" w14:textId="389D439A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If field value is null</w:t>
            </w:r>
          </w:p>
        </w:tc>
      </w:tr>
      <w:tr w:rsidR="001B78B0" w:rsidRPr="001B78B0" w14:paraId="56896414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763B38" w14:textId="77777777" w:rsidR="001B78B0" w:rsidRPr="001B78B0" w:rsidRDefault="001B78B0" w:rsidP="00221C1A"/>
        </w:tc>
        <w:tc>
          <w:tcPr>
            <w:tcW w:w="2254" w:type="dxa"/>
          </w:tcPr>
          <w:p w14:paraId="43CAA6BD" w14:textId="63FCC2C7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Junções</w:t>
            </w:r>
            <w:proofErr w:type="spellEnd"/>
            <w:r w:rsidRPr="001B78B0">
              <w:t xml:space="preserve"> </w:t>
            </w:r>
            <w:proofErr w:type="spellStart"/>
            <w:r w:rsidRPr="001B78B0">
              <w:t>Relacionais</w:t>
            </w:r>
            <w:proofErr w:type="spellEnd"/>
          </w:p>
        </w:tc>
        <w:tc>
          <w:tcPr>
            <w:tcW w:w="2254" w:type="dxa"/>
          </w:tcPr>
          <w:p w14:paraId="506B80DE" w14:textId="3818FA3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Joiner</w:t>
            </w:r>
          </w:p>
        </w:tc>
        <w:tc>
          <w:tcPr>
            <w:tcW w:w="2254" w:type="dxa"/>
          </w:tcPr>
          <w:p w14:paraId="473BA72E" w14:textId="6A687CF9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Stream Lookup</w:t>
            </w:r>
          </w:p>
        </w:tc>
      </w:tr>
      <w:tr w:rsidR="001B78B0" w:rsidRPr="001B78B0" w14:paraId="4258C4E2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2C68DB7" w14:textId="77777777" w:rsidR="001B78B0" w:rsidRPr="001B78B0" w:rsidRDefault="001B78B0" w:rsidP="00221C1A"/>
        </w:tc>
        <w:tc>
          <w:tcPr>
            <w:tcW w:w="2254" w:type="dxa"/>
          </w:tcPr>
          <w:p w14:paraId="36376672" w14:textId="0472ED18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Cálculos</w:t>
            </w:r>
            <w:proofErr w:type="spellEnd"/>
            <w:r w:rsidRPr="001B78B0">
              <w:t xml:space="preserve"> </w:t>
            </w:r>
            <w:proofErr w:type="spellStart"/>
            <w:r w:rsidRPr="001B78B0">
              <w:t>Aritméticos</w:t>
            </w:r>
            <w:proofErr w:type="spellEnd"/>
          </w:p>
        </w:tc>
        <w:tc>
          <w:tcPr>
            <w:tcW w:w="2254" w:type="dxa"/>
          </w:tcPr>
          <w:p w14:paraId="0661E967" w14:textId="284FA48C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Math Formula</w:t>
            </w:r>
          </w:p>
        </w:tc>
        <w:tc>
          <w:tcPr>
            <w:tcW w:w="2254" w:type="dxa"/>
          </w:tcPr>
          <w:p w14:paraId="7543BA8E" w14:textId="155619F1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Calculator</w:t>
            </w:r>
          </w:p>
        </w:tc>
      </w:tr>
      <w:tr w:rsidR="001B78B0" w:rsidRPr="001B78B0" w14:paraId="5A7EF418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60EDBC7" w14:textId="77777777" w:rsidR="001B78B0" w:rsidRPr="001B78B0" w:rsidRDefault="001B78B0" w:rsidP="00221C1A"/>
        </w:tc>
        <w:tc>
          <w:tcPr>
            <w:tcW w:w="2254" w:type="dxa"/>
          </w:tcPr>
          <w:p w14:paraId="1312415B" w14:textId="55DA7137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Classificação</w:t>
            </w:r>
            <w:proofErr w:type="spellEnd"/>
            <w:r w:rsidRPr="001B78B0">
              <w:t xml:space="preserve"> </w:t>
            </w:r>
            <w:proofErr w:type="spellStart"/>
            <w:r w:rsidRPr="001B78B0">
              <w:t>Condicional</w:t>
            </w:r>
            <w:proofErr w:type="spellEnd"/>
          </w:p>
        </w:tc>
        <w:tc>
          <w:tcPr>
            <w:tcW w:w="2254" w:type="dxa"/>
          </w:tcPr>
          <w:p w14:paraId="3E61EE4A" w14:textId="24CA9D1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Rule Engine</w:t>
            </w:r>
          </w:p>
        </w:tc>
        <w:tc>
          <w:tcPr>
            <w:tcW w:w="2254" w:type="dxa"/>
          </w:tcPr>
          <w:p w14:paraId="4DFF697E" w14:textId="5F514160" w:rsid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Formula</w:t>
            </w:r>
          </w:p>
        </w:tc>
      </w:tr>
      <w:tr w:rsidR="001B78B0" w:rsidRPr="001B78B0" w14:paraId="3029E4F2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1572606" w14:textId="77777777" w:rsidR="001B78B0" w:rsidRPr="001B78B0" w:rsidRDefault="001B78B0" w:rsidP="00221C1A"/>
        </w:tc>
        <w:tc>
          <w:tcPr>
            <w:tcW w:w="2254" w:type="dxa"/>
          </w:tcPr>
          <w:p w14:paraId="675AAFBC" w14:textId="0AD6A384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Seleção</w:t>
            </w:r>
            <w:proofErr w:type="spellEnd"/>
            <w:r w:rsidRPr="001B78B0">
              <w:t xml:space="preserve"> de Schema</w:t>
            </w:r>
          </w:p>
        </w:tc>
        <w:tc>
          <w:tcPr>
            <w:tcW w:w="2254" w:type="dxa"/>
          </w:tcPr>
          <w:p w14:paraId="1D14AD4B" w14:textId="3F669B7C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1B78B0">
              <w:rPr>
                <w:lang w:val="pt-PT"/>
              </w:rPr>
              <w:t>Column</w:t>
            </w:r>
            <w:proofErr w:type="spellEnd"/>
            <w:r w:rsidRPr="001B78B0">
              <w:rPr>
                <w:lang w:val="pt-PT"/>
              </w:rPr>
              <w:t xml:space="preserve"> </w:t>
            </w:r>
            <w:proofErr w:type="spellStart"/>
            <w:r w:rsidRPr="001B78B0">
              <w:rPr>
                <w:lang w:val="pt-PT"/>
              </w:rPr>
              <w:t>Filter</w:t>
            </w:r>
            <w:proofErr w:type="spellEnd"/>
            <w:r w:rsidRPr="001B78B0">
              <w:rPr>
                <w:lang w:val="pt-PT"/>
              </w:rPr>
              <w:t xml:space="preserve"> e </w:t>
            </w:r>
            <w:proofErr w:type="spellStart"/>
            <w:r w:rsidRPr="001B78B0">
              <w:rPr>
                <w:lang w:val="pt-PT"/>
              </w:rPr>
              <w:t>Column</w:t>
            </w:r>
            <w:proofErr w:type="spellEnd"/>
            <w:r w:rsidRPr="001B78B0">
              <w:rPr>
                <w:lang w:val="pt-PT"/>
              </w:rPr>
              <w:t xml:space="preserve"> </w:t>
            </w:r>
            <w:proofErr w:type="spellStart"/>
            <w:r w:rsidRPr="001B78B0">
              <w:rPr>
                <w:lang w:val="pt-PT"/>
              </w:rPr>
              <w:t>Rename</w:t>
            </w:r>
            <w:proofErr w:type="spellEnd"/>
          </w:p>
        </w:tc>
        <w:tc>
          <w:tcPr>
            <w:tcW w:w="2254" w:type="dxa"/>
          </w:tcPr>
          <w:p w14:paraId="3D48E299" w14:textId="4D9AE1A0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Select values</w:t>
            </w:r>
          </w:p>
        </w:tc>
      </w:tr>
      <w:tr w:rsidR="001B78B0" w:rsidRPr="001B78B0" w14:paraId="7FA9BF7D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3DB3EBE" w14:textId="48668367" w:rsidR="001B78B0" w:rsidRPr="001B78B0" w:rsidRDefault="001B78B0" w:rsidP="00221C1A">
            <w:pPr>
              <w:rPr>
                <w:b/>
                <w:bCs/>
                <w:lang w:val="pt-PT"/>
              </w:rPr>
            </w:pPr>
            <w:proofErr w:type="spellStart"/>
            <w:r w:rsidRPr="001B78B0">
              <w:rPr>
                <w:b/>
                <w:bCs/>
              </w:rPr>
              <w:t>Carga</w:t>
            </w:r>
            <w:proofErr w:type="spellEnd"/>
            <w:r w:rsidRPr="001B78B0">
              <w:rPr>
                <w:b/>
                <w:bCs/>
              </w:rPr>
              <w:t xml:space="preserve"> (Fase 3)</w:t>
            </w:r>
          </w:p>
        </w:tc>
        <w:tc>
          <w:tcPr>
            <w:tcW w:w="2254" w:type="dxa"/>
          </w:tcPr>
          <w:p w14:paraId="2D02D2CB" w14:textId="6B954E23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rPr>
                <w:lang w:val="pt-PT"/>
              </w:rPr>
              <w:t>Escrita em Base de Dados</w:t>
            </w:r>
          </w:p>
        </w:tc>
        <w:tc>
          <w:tcPr>
            <w:tcW w:w="2254" w:type="dxa"/>
          </w:tcPr>
          <w:p w14:paraId="605D926E" w14:textId="60E71B1E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DB Insert</w:t>
            </w:r>
          </w:p>
        </w:tc>
        <w:tc>
          <w:tcPr>
            <w:tcW w:w="2254" w:type="dxa"/>
          </w:tcPr>
          <w:p w14:paraId="00C77A41" w14:textId="26FC3459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Table Output</w:t>
            </w:r>
          </w:p>
        </w:tc>
      </w:tr>
      <w:tr w:rsidR="001B78B0" w:rsidRPr="001B78B0" w14:paraId="104CEE53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2282905" w14:textId="77777777" w:rsidR="001B78B0" w:rsidRPr="001B78B0" w:rsidRDefault="001B78B0" w:rsidP="00221C1A">
            <w:pPr>
              <w:rPr>
                <w:lang w:val="pt-PT"/>
              </w:rPr>
            </w:pPr>
          </w:p>
        </w:tc>
        <w:tc>
          <w:tcPr>
            <w:tcW w:w="2254" w:type="dxa"/>
          </w:tcPr>
          <w:p w14:paraId="29BA4CE8" w14:textId="3FD154F1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1B78B0">
              <w:t>Geração</w:t>
            </w:r>
            <w:proofErr w:type="spellEnd"/>
            <w:r w:rsidRPr="001B78B0">
              <w:t xml:space="preserve"> de </w:t>
            </w:r>
            <w:proofErr w:type="spellStart"/>
            <w:r w:rsidRPr="001B78B0">
              <w:t>Exportação</w:t>
            </w:r>
            <w:proofErr w:type="spellEnd"/>
          </w:p>
        </w:tc>
        <w:tc>
          <w:tcPr>
            <w:tcW w:w="2254" w:type="dxa"/>
          </w:tcPr>
          <w:p w14:paraId="6B251A93" w14:textId="080CBDE2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CSV Writer</w:t>
            </w:r>
          </w:p>
        </w:tc>
        <w:tc>
          <w:tcPr>
            <w:tcW w:w="2254" w:type="dxa"/>
          </w:tcPr>
          <w:p w14:paraId="09795F62" w14:textId="017FEC9E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Text file output</w:t>
            </w:r>
          </w:p>
        </w:tc>
      </w:tr>
    </w:tbl>
    <w:p w14:paraId="225E5DA2" w14:textId="76DA2930" w:rsidR="004008AC" w:rsidRDefault="004008AC" w:rsidP="00221C1A">
      <w:pPr>
        <w:rPr>
          <w:lang w:val="pt-PT"/>
        </w:rPr>
      </w:pPr>
    </w:p>
    <w:p w14:paraId="3A9B6764" w14:textId="46B1544B" w:rsidR="00221C1A" w:rsidRDefault="004008AC" w:rsidP="004008AC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16" w:name="_Toc243580375"/>
      <w:r w:rsidRPr="004008AC">
        <w:rPr>
          <w:b/>
          <w:bCs/>
          <w:color w:val="auto"/>
          <w:sz w:val="32"/>
          <w:szCs w:val="32"/>
          <w:lang w:val="pt-PT"/>
        </w:rPr>
        <w:t>Critérios de Transformação e Lógica de Negócio Aplicada</w:t>
      </w:r>
      <w:bookmarkEnd w:id="16"/>
    </w:p>
    <w:p w14:paraId="66E314C3" w14:textId="77777777" w:rsidR="004008AC" w:rsidRDefault="004008AC" w:rsidP="004008AC">
      <w:pPr>
        <w:rPr>
          <w:lang w:val="pt-PT"/>
        </w:rPr>
      </w:pPr>
    </w:p>
    <w:p w14:paraId="6164B9B0" w14:textId="77777777" w:rsidR="004008AC" w:rsidRPr="004008AC" w:rsidRDefault="004008AC" w:rsidP="004008AC">
      <w:pPr>
        <w:rPr>
          <w:lang w:val="pt-PT"/>
        </w:rPr>
      </w:pPr>
      <w:r w:rsidRPr="004008AC">
        <w:rPr>
          <w:lang w:val="pt-PT"/>
        </w:rPr>
        <w:t xml:space="preserve">Para responder diretamente aos critérios de mais-valia destacados no enunciado da unidade curricular, foram desenhadas quatro regras de transformação fundamentais: </w:t>
      </w:r>
    </w:p>
    <w:p w14:paraId="70347E82" w14:textId="77777777" w:rsidR="004008AC" w:rsidRPr="004008AC" w:rsidRDefault="004008AC" w:rsidP="004008AC">
      <w:pPr>
        <w:numPr>
          <w:ilvl w:val="0"/>
          <w:numId w:val="11"/>
        </w:numPr>
        <w:rPr>
          <w:lang w:val="pt-PT"/>
        </w:rPr>
      </w:pPr>
      <w:r w:rsidRPr="004008AC">
        <w:rPr>
          <w:lang w:val="pt-PT"/>
        </w:rPr>
        <w:t xml:space="preserve">Higienização de </w:t>
      </w:r>
      <w:proofErr w:type="spellStart"/>
      <w:r w:rsidRPr="004008AC">
        <w:rPr>
          <w:lang w:val="pt-PT"/>
        </w:rPr>
        <w:t>Strings</w:t>
      </w:r>
      <w:proofErr w:type="spellEnd"/>
      <w:r w:rsidRPr="004008AC">
        <w:rPr>
          <w:lang w:val="pt-PT"/>
        </w:rPr>
        <w:t xml:space="preserve"> com </w:t>
      </w:r>
      <w:proofErr w:type="spellStart"/>
      <w:r w:rsidRPr="004008AC">
        <w:rPr>
          <w:lang w:val="pt-PT"/>
        </w:rPr>
        <w:t>Regex</w:t>
      </w:r>
      <w:proofErr w:type="spellEnd"/>
      <w:r w:rsidRPr="004008AC">
        <w:rPr>
          <w:lang w:val="pt-PT"/>
        </w:rPr>
        <w:t xml:space="preserve"> (Mais-valia obrigatória): Eliminação sistemática de ruído de nomenclatura nos nomes dos clubes através de expressões que expurgam sufixos como \s+(FC|AFC|F\.C\</w:t>
      </w:r>
      <w:proofErr w:type="gramStart"/>
      <w:r w:rsidRPr="004008AC">
        <w:rPr>
          <w:lang w:val="pt-PT"/>
        </w:rPr>
        <w:t>.)\</w:t>
      </w:r>
      <w:proofErr w:type="gramEnd"/>
      <w:r w:rsidRPr="004008AC">
        <w:rPr>
          <w:lang w:val="pt-PT"/>
        </w:rPr>
        <w:t xml:space="preserve">s*$ e prefixos iniciais, aplicando funções de remoção de espaços em branco marginais (strip). </w:t>
      </w:r>
    </w:p>
    <w:p w14:paraId="28E63ECF" w14:textId="77777777" w:rsidR="004008AC" w:rsidRPr="004008AC" w:rsidRDefault="004008AC" w:rsidP="004008AC">
      <w:pPr>
        <w:numPr>
          <w:ilvl w:val="0"/>
          <w:numId w:val="11"/>
        </w:numPr>
        <w:rPr>
          <w:lang w:val="pt-PT"/>
        </w:rPr>
      </w:pPr>
      <w:r w:rsidRPr="004008AC">
        <w:rPr>
          <w:b/>
          <w:bCs/>
          <w:lang w:val="pt-PT"/>
        </w:rPr>
        <w:t>Homogeneização de Granularidade:</w:t>
      </w:r>
      <w:r w:rsidRPr="004008AC">
        <w:rPr>
          <w:lang w:val="pt-PT"/>
        </w:rPr>
        <w:t xml:space="preserve"> O ficheiro players.csv possui uma granularidade atómica (um registo por futebolista). O operador de agrupamento condensa centenas de registos numa única linha por clube antes de qualquer tentativa de cruzamento, computando a massa salarial/patrimonial agregada. </w:t>
      </w:r>
    </w:p>
    <w:p w14:paraId="24044F29" w14:textId="77777777" w:rsidR="004008AC" w:rsidRPr="004008AC" w:rsidRDefault="004008AC" w:rsidP="004008AC">
      <w:pPr>
        <w:numPr>
          <w:ilvl w:val="0"/>
          <w:numId w:val="11"/>
        </w:numPr>
        <w:rPr>
          <w:b/>
          <w:bCs/>
          <w:lang w:val="pt-PT"/>
        </w:rPr>
      </w:pPr>
      <w:r w:rsidRPr="004008AC">
        <w:rPr>
          <w:b/>
          <w:bCs/>
          <w:lang w:val="pt-PT"/>
        </w:rPr>
        <w:t xml:space="preserve">Métricas Derivadas de Retorno de Investimento (ROI): </w:t>
      </w:r>
    </w:p>
    <w:p w14:paraId="545DA811" w14:textId="774774B1" w:rsidR="004008AC" w:rsidRPr="004008AC" w:rsidRDefault="004008AC" w:rsidP="004008AC">
      <w:proofErr w:type="spellStart"/>
      <m:oMathPara>
        <m:oMath>
          <m:r>
            <m:rPr>
              <m:nor/>
            </m:rPr>
            <m:t>cost_per_point_eur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total_squad_value_eur</m:t>
              </m:r>
            </m:num>
            <m:den>
              <m:r>
                <m:rPr>
                  <m:nor/>
                </m:rPr>
                <m:t>points</m:t>
              </m:r>
            </m:den>
          </m:f>
        </m:oMath>
      </m:oMathPara>
    </w:p>
    <w:p w14:paraId="28057BA7" w14:textId="300A219B" w:rsidR="004008AC" w:rsidRPr="004008AC" w:rsidRDefault="004008AC" w:rsidP="004008AC">
      <w:proofErr w:type="spellStart"/>
      <m:oMathPara>
        <m:oMath>
          <m:r>
            <m:rPr>
              <m:nor/>
            </m:rPr>
            <m:t>projected_points</m:t>
          </m:r>
          <w:proofErr w:type="spellEnd"/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points</m:t>
                  </m:r>
                </m:num>
                <m:den>
                  <w:proofErr w:type="spellStart"/>
                  <m:r>
                    <m:rPr>
                      <m:nor/>
                    </m:rPr>
                    <m:t>played_games</m:t>
                  </m:r>
                  <w:proofErr w:type="spellEnd"/>
                </m:den>
              </m:f>
            </m:e>
          </m:d>
          <m:r>
            <w:rPr>
              <w:rFonts w:ascii="Cambria Math" w:hAnsi="Cambria Math"/>
            </w:rPr>
            <m:t>×38</m:t>
          </m:r>
        </m:oMath>
      </m:oMathPara>
    </w:p>
    <w:p w14:paraId="75658996" w14:textId="77777777" w:rsidR="004008AC" w:rsidRDefault="004008AC" w:rsidP="004008AC">
      <w:pPr>
        <w:numPr>
          <w:ilvl w:val="0"/>
          <w:numId w:val="11"/>
        </w:numPr>
        <w:rPr>
          <w:lang w:val="pt-PT"/>
        </w:rPr>
      </w:pPr>
      <w:r w:rsidRPr="004008AC">
        <w:rPr>
          <w:b/>
          <w:bCs/>
          <w:lang w:val="pt-PT"/>
        </w:rPr>
        <w:t xml:space="preserve">Segmentação Competitiva e Suporte à Decisão: </w:t>
      </w:r>
      <w:r w:rsidRPr="004008AC">
        <w:rPr>
          <w:lang w:val="pt-PT"/>
        </w:rPr>
        <w:t xml:space="preserve">Avaliação da performance através da diferença entre os pontos projetados e as metas estipuladas no XML para qualificação europeia e manutenção, categorizando os emblemas desportivos em quatro níveis estratégicos (UCL </w:t>
      </w:r>
      <w:proofErr w:type="spellStart"/>
      <w:r w:rsidRPr="004008AC">
        <w:rPr>
          <w:lang w:val="pt-PT"/>
        </w:rPr>
        <w:t>Pace</w:t>
      </w:r>
      <w:proofErr w:type="spellEnd"/>
      <w:r w:rsidRPr="004008AC">
        <w:rPr>
          <w:lang w:val="pt-PT"/>
        </w:rPr>
        <w:t xml:space="preserve">, UEL </w:t>
      </w:r>
      <w:proofErr w:type="spellStart"/>
      <w:r w:rsidRPr="004008AC">
        <w:rPr>
          <w:lang w:val="pt-PT"/>
        </w:rPr>
        <w:t>Pace</w:t>
      </w:r>
      <w:proofErr w:type="spellEnd"/>
      <w:r w:rsidRPr="004008AC">
        <w:rPr>
          <w:lang w:val="pt-PT"/>
        </w:rPr>
        <w:t xml:space="preserve">, </w:t>
      </w:r>
      <w:proofErr w:type="spellStart"/>
      <w:r w:rsidRPr="004008AC">
        <w:rPr>
          <w:lang w:val="pt-PT"/>
        </w:rPr>
        <w:t>Mid-table</w:t>
      </w:r>
      <w:proofErr w:type="spellEnd"/>
      <w:r w:rsidRPr="004008AC">
        <w:rPr>
          <w:lang w:val="pt-PT"/>
        </w:rPr>
        <w:t xml:space="preserve"> </w:t>
      </w:r>
      <w:proofErr w:type="spellStart"/>
      <w:r w:rsidRPr="004008AC">
        <w:rPr>
          <w:lang w:val="pt-PT"/>
        </w:rPr>
        <w:t>Safety</w:t>
      </w:r>
      <w:proofErr w:type="spellEnd"/>
      <w:r w:rsidRPr="004008AC">
        <w:rPr>
          <w:lang w:val="pt-PT"/>
        </w:rPr>
        <w:t xml:space="preserve"> e </w:t>
      </w:r>
      <w:proofErr w:type="spellStart"/>
      <w:r w:rsidRPr="004008AC">
        <w:rPr>
          <w:lang w:val="pt-PT"/>
        </w:rPr>
        <w:t>Relegation</w:t>
      </w:r>
      <w:proofErr w:type="spellEnd"/>
      <w:r w:rsidRPr="004008AC">
        <w:rPr>
          <w:lang w:val="pt-PT"/>
        </w:rPr>
        <w:t xml:space="preserve"> </w:t>
      </w:r>
      <w:proofErr w:type="spellStart"/>
      <w:r w:rsidRPr="004008AC">
        <w:rPr>
          <w:lang w:val="pt-PT"/>
        </w:rPr>
        <w:t>Threat</w:t>
      </w:r>
      <w:proofErr w:type="spellEnd"/>
      <w:r w:rsidRPr="004008AC">
        <w:rPr>
          <w:lang w:val="pt-PT"/>
        </w:rPr>
        <w:t xml:space="preserve">). </w:t>
      </w:r>
    </w:p>
    <w:p w14:paraId="3DE6051D" w14:textId="3C5EFFC7" w:rsidR="004008AC" w:rsidRDefault="004008AC">
      <w:pPr>
        <w:rPr>
          <w:lang w:val="pt-PT"/>
        </w:rPr>
      </w:pPr>
      <w:r>
        <w:rPr>
          <w:lang w:val="pt-PT"/>
        </w:rPr>
        <w:br w:type="page"/>
      </w:r>
    </w:p>
    <w:p w14:paraId="238751C2" w14:textId="36E48458" w:rsidR="004008AC" w:rsidRPr="004008AC" w:rsidRDefault="004008AC" w:rsidP="004008AC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bookmarkStart w:id="17" w:name="_Toc243580376"/>
      <w:proofErr w:type="spellStart"/>
      <w:r w:rsidRPr="004008AC">
        <w:rPr>
          <w:b/>
          <w:bCs/>
          <w:color w:val="auto"/>
          <w:sz w:val="36"/>
          <w:szCs w:val="36"/>
        </w:rPr>
        <w:lastRenderedPageBreak/>
        <w:t>Transformações</w:t>
      </w:r>
      <w:bookmarkEnd w:id="17"/>
      <w:proofErr w:type="spellEnd"/>
    </w:p>
    <w:p w14:paraId="01869CBF" w14:textId="77777777" w:rsidR="004008AC" w:rsidRDefault="004008AC" w:rsidP="004008AC"/>
    <w:p w14:paraId="11678AEA" w14:textId="4A6B440C" w:rsidR="004008AC" w:rsidRDefault="004008AC" w:rsidP="004008AC">
      <w:pPr>
        <w:rPr>
          <w:lang w:val="pt-PT"/>
        </w:rPr>
      </w:pPr>
      <w:r w:rsidRPr="004008AC">
        <w:rPr>
          <w:lang w:val="pt-PT"/>
        </w:rPr>
        <w:t>Nesta secção descreve-se detalhadamente a lógica de processamento e manipulação de dados implementada nas duas ferramentas adotadas pela equipa, demonstrando a equivalência funcional e o tratamento rigoroso aplicado aos dados ao longo de todo o ciclo de vida.</w:t>
      </w:r>
    </w:p>
    <w:p w14:paraId="5CC58323" w14:textId="77777777" w:rsidR="004008AC" w:rsidRDefault="004008AC" w:rsidP="004008AC">
      <w:pPr>
        <w:rPr>
          <w:lang w:val="pt-PT"/>
        </w:rPr>
      </w:pPr>
    </w:p>
    <w:p w14:paraId="04FAD89B" w14:textId="6391841D" w:rsidR="004008AC" w:rsidRPr="004008AC" w:rsidRDefault="004008AC" w:rsidP="004008AC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18" w:name="_Toc243580377"/>
      <w:r w:rsidRPr="004008AC">
        <w:rPr>
          <w:b/>
          <w:bCs/>
          <w:color w:val="auto"/>
          <w:sz w:val="32"/>
          <w:szCs w:val="32"/>
          <w:lang w:val="pt-PT"/>
        </w:rPr>
        <w:t xml:space="preserve">Pipeline de Transformação em KNIME </w:t>
      </w:r>
      <w:proofErr w:type="spellStart"/>
      <w:r w:rsidRPr="004008AC">
        <w:rPr>
          <w:b/>
          <w:bCs/>
          <w:color w:val="auto"/>
          <w:sz w:val="32"/>
          <w:szCs w:val="32"/>
          <w:lang w:val="pt-PT"/>
        </w:rPr>
        <w:t>Analytics</w:t>
      </w:r>
      <w:proofErr w:type="spellEnd"/>
      <w:r w:rsidRPr="004008AC">
        <w:rPr>
          <w:b/>
          <w:bCs/>
          <w:color w:val="auto"/>
          <w:sz w:val="32"/>
          <w:szCs w:val="32"/>
          <w:lang w:val="pt-PT"/>
        </w:rPr>
        <w:t xml:space="preserve"> </w:t>
      </w:r>
      <w:proofErr w:type="spellStart"/>
      <w:r w:rsidRPr="004008AC">
        <w:rPr>
          <w:b/>
          <w:bCs/>
          <w:color w:val="auto"/>
          <w:sz w:val="32"/>
          <w:szCs w:val="32"/>
          <w:lang w:val="pt-PT"/>
        </w:rPr>
        <w:t>Platform</w:t>
      </w:r>
      <w:bookmarkEnd w:id="18"/>
      <w:proofErr w:type="spellEnd"/>
      <w:r w:rsidRPr="004008AC">
        <w:rPr>
          <w:b/>
          <w:bCs/>
          <w:color w:val="auto"/>
          <w:sz w:val="32"/>
          <w:szCs w:val="32"/>
          <w:lang w:val="pt-PT"/>
        </w:rPr>
        <w:t xml:space="preserve"> </w:t>
      </w:r>
    </w:p>
    <w:p w14:paraId="096565DA" w14:textId="77777777" w:rsidR="004008AC" w:rsidRPr="004008AC" w:rsidRDefault="004008AC" w:rsidP="004008AC">
      <w:pPr>
        <w:rPr>
          <w:lang w:val="pt-PT"/>
        </w:rPr>
      </w:pPr>
    </w:p>
    <w:p w14:paraId="65C5EE6E" w14:textId="21D87F2B" w:rsidR="004008AC" w:rsidRDefault="004008AC" w:rsidP="004008AC">
      <w:pPr>
        <w:rPr>
          <w:lang w:val="pt-PT"/>
        </w:rPr>
      </w:pPr>
      <w:r w:rsidRPr="004008AC">
        <w:rPr>
          <w:lang w:val="pt-PT"/>
        </w:rPr>
        <w:t xml:space="preserve">O fluxo desenvolvido no </w:t>
      </w:r>
      <w:r w:rsidRPr="004008AC">
        <w:rPr>
          <w:b/>
          <w:bCs/>
          <w:lang w:val="pt-PT"/>
        </w:rPr>
        <w:t>KNIME</w:t>
      </w:r>
      <w:r w:rsidRPr="004008AC">
        <w:rPr>
          <w:lang w:val="pt-PT"/>
        </w:rPr>
        <w:t xml:space="preserve"> processa as três origens de dados de forma assíncrona e modular através de ramos independentes, convergindo numa sequência de cruzamentos relacionais e derivação analítica de métricas.</w:t>
      </w:r>
    </w:p>
    <w:p w14:paraId="441C5D2B" w14:textId="77777777" w:rsidR="004008AC" w:rsidRDefault="004008AC" w:rsidP="004008AC">
      <w:pPr>
        <w:rPr>
          <w:lang w:val="pt-PT"/>
        </w:rPr>
      </w:pPr>
    </w:p>
    <w:p w14:paraId="5ADF55F0" w14:textId="77777777" w:rsidR="004008AC" w:rsidRDefault="004008AC" w:rsidP="004008AC">
      <w:pPr>
        <w:keepNext/>
      </w:pPr>
      <w:r w:rsidRPr="004008AC">
        <w:rPr>
          <w:noProof/>
          <w:lang w:val="pt-PT"/>
        </w:rPr>
        <w:drawing>
          <wp:inline distT="0" distB="0" distL="0" distR="0" wp14:anchorId="7DEED81C" wp14:editId="1163702D">
            <wp:extent cx="5731510" cy="2615565"/>
            <wp:effectExtent l="0" t="0" r="2540" b="0"/>
            <wp:docPr id="1110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6530" w14:textId="64976E32" w:rsidR="004008AC" w:rsidRDefault="004008AC" w:rsidP="004008AC">
      <w:pPr>
        <w:pStyle w:val="Caption"/>
        <w:jc w:val="center"/>
        <w:rPr>
          <w:lang w:val="pt-PT"/>
        </w:rPr>
      </w:pPr>
      <w:bookmarkStart w:id="19" w:name="_Toc243580298"/>
      <w:r w:rsidRPr="004008AC">
        <w:rPr>
          <w:lang w:val="pt-PT"/>
        </w:rPr>
        <w:t xml:space="preserve">Figura </w:t>
      </w:r>
      <w:r>
        <w:fldChar w:fldCharType="begin"/>
      </w:r>
      <w:r w:rsidRPr="004008AC">
        <w:rPr>
          <w:lang w:val="pt-PT"/>
        </w:rPr>
        <w:instrText xml:space="preserve"> SEQ Figura \* ARABIC </w:instrText>
      </w:r>
      <w:r>
        <w:fldChar w:fldCharType="separate"/>
      </w:r>
      <w:r w:rsidR="00754E52">
        <w:rPr>
          <w:noProof/>
          <w:lang w:val="pt-PT"/>
        </w:rPr>
        <w:t>1</w:t>
      </w:r>
      <w:r>
        <w:fldChar w:fldCharType="end"/>
      </w:r>
      <w:r w:rsidRPr="004008AC">
        <w:rPr>
          <w:lang w:val="pt-PT"/>
        </w:rPr>
        <w:t xml:space="preserve"> - Diagrama panorâmico do </w:t>
      </w:r>
      <w:proofErr w:type="spellStart"/>
      <w:r w:rsidRPr="004008AC">
        <w:rPr>
          <w:lang w:val="pt-PT"/>
        </w:rPr>
        <w:t>Workflow</w:t>
      </w:r>
      <w:proofErr w:type="spellEnd"/>
      <w:r w:rsidRPr="004008AC">
        <w:rPr>
          <w:lang w:val="pt-PT"/>
        </w:rPr>
        <w:t xml:space="preserve"> completo no KNIME</w:t>
      </w:r>
      <w:bookmarkEnd w:id="19"/>
    </w:p>
    <w:p w14:paraId="390B6928" w14:textId="77777777" w:rsidR="004008AC" w:rsidRDefault="004008AC" w:rsidP="004008AC">
      <w:pPr>
        <w:rPr>
          <w:lang w:val="pt-PT"/>
        </w:rPr>
      </w:pPr>
    </w:p>
    <w:p w14:paraId="0D14AA27" w14:textId="77777777" w:rsidR="004008AC" w:rsidRPr="004008AC" w:rsidRDefault="004008AC" w:rsidP="004008AC">
      <w:pPr>
        <w:rPr>
          <w:lang w:val="pt-PT"/>
        </w:rPr>
      </w:pPr>
      <w:r w:rsidRPr="004008AC">
        <w:rPr>
          <w:lang w:val="pt-PT"/>
        </w:rPr>
        <w:t xml:space="preserve">O encadeamento de operadores estrutura-se através das seguintes etapas lógicas: </w:t>
      </w:r>
    </w:p>
    <w:p w14:paraId="4816D2DC" w14:textId="77777777" w:rsidR="004008AC" w:rsidRDefault="004008AC" w:rsidP="004008AC">
      <w:pPr>
        <w:rPr>
          <w:lang w:val="pt-PT"/>
        </w:rPr>
      </w:pPr>
    </w:p>
    <w:p w14:paraId="628F6862" w14:textId="77777777" w:rsidR="004008AC" w:rsidRDefault="004008AC" w:rsidP="004008AC">
      <w:pPr>
        <w:rPr>
          <w:lang w:val="pt-PT"/>
        </w:rPr>
      </w:pPr>
    </w:p>
    <w:p w14:paraId="55CBC5C6" w14:textId="77777777" w:rsidR="004008AC" w:rsidRDefault="004008AC" w:rsidP="004008AC">
      <w:pPr>
        <w:rPr>
          <w:lang w:val="pt-PT"/>
        </w:rPr>
      </w:pPr>
    </w:p>
    <w:p w14:paraId="56659967" w14:textId="4B4C9F06" w:rsidR="004008AC" w:rsidRDefault="004008AC" w:rsidP="004008AC">
      <w:pPr>
        <w:pStyle w:val="Heading1"/>
        <w:numPr>
          <w:ilvl w:val="2"/>
          <w:numId w:val="1"/>
        </w:numPr>
        <w:rPr>
          <w:b/>
          <w:bCs/>
          <w:color w:val="auto"/>
          <w:sz w:val="28"/>
          <w:szCs w:val="28"/>
          <w:lang w:val="pt-PT"/>
        </w:rPr>
      </w:pPr>
      <w:bookmarkStart w:id="20" w:name="_Toc243580378"/>
      <w:r w:rsidRPr="004008AC">
        <w:rPr>
          <w:b/>
          <w:bCs/>
          <w:color w:val="auto"/>
          <w:sz w:val="28"/>
          <w:szCs w:val="28"/>
          <w:lang w:val="pt-PT"/>
        </w:rPr>
        <w:lastRenderedPageBreak/>
        <w:t>Ramo 1: Ingestão e Preparação dos Dados da API (</w:t>
      </w:r>
      <w:proofErr w:type="spellStart"/>
      <w:r w:rsidRPr="004008AC">
        <w:rPr>
          <w:b/>
          <w:bCs/>
          <w:color w:val="auto"/>
          <w:sz w:val="28"/>
          <w:szCs w:val="28"/>
          <w:lang w:val="pt-PT"/>
        </w:rPr>
        <w:t>PostgreSQL</w:t>
      </w:r>
      <w:proofErr w:type="spellEnd"/>
      <w:r w:rsidRPr="004008AC">
        <w:rPr>
          <w:b/>
          <w:bCs/>
          <w:color w:val="auto"/>
          <w:sz w:val="28"/>
          <w:szCs w:val="28"/>
          <w:lang w:val="pt-PT"/>
        </w:rPr>
        <w:t>)</w:t>
      </w:r>
      <w:bookmarkEnd w:id="20"/>
    </w:p>
    <w:p w14:paraId="72A9A8E0" w14:textId="77777777" w:rsidR="004008AC" w:rsidRDefault="004008AC" w:rsidP="004008AC">
      <w:pPr>
        <w:rPr>
          <w:lang w:val="pt-PT"/>
        </w:rPr>
      </w:pPr>
    </w:p>
    <w:p w14:paraId="4799A617" w14:textId="6A843662" w:rsidR="004008AC" w:rsidRPr="004008AC" w:rsidRDefault="004008AC" w:rsidP="004008AC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Conector Relacional (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PostgreSQL</w:t>
      </w:r>
      <w:proofErr w:type="spellEnd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Connector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Estabelece a ligação JDBC à base de dados local (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localhost:5432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), garantindo a comunicação transacional com a camada de </w:t>
      </w:r>
      <w:proofErr w:type="spellStart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staging</w:t>
      </w:r>
      <w:proofErr w:type="spellEnd"/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. </w:t>
      </w:r>
    </w:p>
    <w:p w14:paraId="6C859A58" w14:textId="5DC74D78" w:rsidR="004008AC" w:rsidRPr="004008AC" w:rsidRDefault="004008AC" w:rsidP="004008AC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Leitura da Camada de </w:t>
      </w:r>
      <w:proofErr w:type="spellStart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Staging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(</w:t>
      </w:r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DB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Query</w:t>
      </w:r>
      <w:proofErr w:type="spellEnd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Reader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/ </w:t>
      </w:r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DB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Reader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Executa a instrução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 xml:space="preserve">SELECT * FROM 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raw_api_</w:t>
      </w:r>
      <w:proofErr w:type="gramStart"/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standings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;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>,</w:t>
      </w:r>
      <w:proofErr w:type="gramEnd"/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importando para o espaço de memória do KNIME a tabela com os 20 clubes da </w:t>
      </w:r>
      <w:proofErr w:type="spellStart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Premier</w:t>
      </w:r>
      <w:proofErr w:type="spellEnd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 xml:space="preserve"> League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recolhidos da API. </w:t>
      </w:r>
    </w:p>
    <w:p w14:paraId="5C7F0193" w14:textId="7B8D7EB8" w:rsidR="004008AC" w:rsidRPr="004008AC" w:rsidRDefault="004008AC" w:rsidP="004008AC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Higienização de </w:t>
      </w:r>
      <w:proofErr w:type="spellStart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Strings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com </w:t>
      </w:r>
      <w:proofErr w:type="spellStart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Regex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(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String</w:t>
      </w:r>
      <w:proofErr w:type="spellEnd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Manipulation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</w:p>
    <w:p w14:paraId="0F6C5BEB" w14:textId="77777777" w:rsidR="004008AC" w:rsidRPr="004008AC" w:rsidRDefault="004008AC" w:rsidP="004008AC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Objetivo: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Padronizar a grafia das equipas para viabilizar os cruzamentos relacionais (</w:t>
      </w:r>
      <w:proofErr w:type="spellStart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joins</w:t>
      </w:r>
      <w:proofErr w:type="spellEnd"/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) com o CSV. </w:t>
      </w:r>
    </w:p>
    <w:p w14:paraId="16F2FE42" w14:textId="4F877EA4" w:rsidR="004008AC" w:rsidRPr="00E724E6" w:rsidRDefault="004008AC" w:rsidP="00E724E6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>Expressão</w:t>
      </w:r>
      <w:proofErr w:type="spellEnd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>utilizada</w:t>
      </w:r>
      <w:proofErr w:type="spellEnd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>:</w:t>
      </w:r>
    </w:p>
    <w:p w14:paraId="0310F31C" w14:textId="77777777" w:rsidR="004008AC" w:rsidRPr="004008AC" w:rsidRDefault="004008AC" w:rsidP="004008AC">
      <w:pPr>
        <w:pStyle w:val="ListParagraph"/>
        <w:numPr>
          <w:ilvl w:val="1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:sz w:val="20"/>
          <w:szCs w:val="20"/>
          <w:lang w:eastAsia="en-GB"/>
          <w14:ligatures w14:val="none"/>
        </w:rPr>
      </w:pPr>
      <w:proofErr w:type="gram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strip(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regexReplace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regexReplace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team_name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$, "\\s+(FC|AFC|F\\.C\\</w:t>
      </w:r>
      <w:proofErr w:type="gram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.)\\s</w:t>
      </w:r>
      <w:proofErr w:type="gram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*$", ""), "^(AFC)\\s+", ""))</w:t>
      </w:r>
    </w:p>
    <w:p w14:paraId="3C4B3770" w14:textId="77777777" w:rsidR="004008AC" w:rsidRDefault="004008AC" w:rsidP="004008AC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Efeito prático: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Remove terminações como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 FC"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ou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 AFC"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 expurga espaços marginais em branco, transformando designações como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"Arsenal FC"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em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"Arsenal"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>.</w:t>
      </w:r>
    </w:p>
    <w:p w14:paraId="00F5256D" w14:textId="77777777" w:rsid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2E40FBEF" w14:textId="77777777" w:rsidR="00E724E6" w:rsidRPr="00E724E6" w:rsidRDefault="00E724E6" w:rsidP="00E724E6">
      <w:pPr>
        <w:pStyle w:val="Heading1"/>
        <w:numPr>
          <w:ilvl w:val="2"/>
          <w:numId w:val="1"/>
        </w:numPr>
        <w:rPr>
          <w:b/>
          <w:bCs/>
          <w:color w:val="auto"/>
          <w:sz w:val="28"/>
          <w:szCs w:val="28"/>
          <w:lang w:val="pt-PT"/>
        </w:rPr>
      </w:pPr>
      <w:bookmarkStart w:id="21" w:name="_Toc243580379"/>
      <w:r w:rsidRPr="00E724E6">
        <w:rPr>
          <w:b/>
          <w:bCs/>
          <w:color w:val="auto"/>
          <w:sz w:val="28"/>
          <w:szCs w:val="28"/>
          <w:lang w:val="pt-PT"/>
        </w:rPr>
        <w:t>Ramo 2: Processamento e Agregação de Jogadores (CSV)</w:t>
      </w:r>
      <w:bookmarkEnd w:id="21"/>
    </w:p>
    <w:p w14:paraId="1CF36E9C" w14:textId="77777777" w:rsid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45FAD3DD" w14:textId="48FDA94C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Leitura de Atletas (CSV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Reader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Leitura do ficheiro players.csv, extraindo as colunas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player_id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name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current_club_id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market_value_in_eur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 datas. </w:t>
      </w:r>
    </w:p>
    <w:p w14:paraId="429EB23B" w14:textId="7AA0A7AC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Cruzamento com Clubes (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Joiner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Faz a junção com o catálogo clubs.csv (filtrado para a </w:t>
      </w:r>
      <w:proofErr w:type="spellStart"/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Premier</w:t>
      </w:r>
      <w:proofErr w:type="spellEnd"/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 xml:space="preserve"> League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) através da chave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current_club_id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==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club_id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. </w:t>
      </w:r>
    </w:p>
    <w:p w14:paraId="5D285F51" w14:textId="17A75884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Tratamento de Nulos (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Missing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Value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Substitui células nulas (?) na cotação de mercado por um valor numérico fixo 0 para não corromper cálculos aditivos posteriores. </w:t>
      </w:r>
    </w:p>
    <w:p w14:paraId="70DD971E" w14:textId="6A8F4CDF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Agregação</w:t>
      </w:r>
      <w:proofErr w:type="spellEnd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Estrutural</w:t>
      </w:r>
      <w:proofErr w:type="spellEnd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GroupBy</w:t>
      </w:r>
      <w:proofErr w:type="spellEnd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):</w:t>
      </w:r>
    </w:p>
    <w:p w14:paraId="7FFB3AED" w14:textId="77777777" w:rsidR="00E724E6" w:rsidRPr="00E724E6" w:rsidRDefault="00E724E6" w:rsidP="00E724E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Chave de Agrupamento: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Nome do clube (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team_name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). </w:t>
      </w:r>
    </w:p>
    <w:p w14:paraId="64109EFD" w14:textId="77777777" w:rsidR="00E724E6" w:rsidRPr="00E724E6" w:rsidRDefault="00E724E6" w:rsidP="00E724E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>Operadores</w:t>
      </w:r>
      <w:proofErr w:type="spellEnd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>Aplicados</w:t>
      </w:r>
      <w:proofErr w:type="spellEnd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>:</w:t>
      </w:r>
    </w:p>
    <w:p w14:paraId="6CB04AB7" w14:textId="50DF264B" w:rsidR="00E724E6" w:rsidRPr="00E724E6" w:rsidRDefault="00E724E6" w:rsidP="00E724E6">
      <w:pPr>
        <w:pStyle w:val="ListParagraph"/>
        <w:numPr>
          <w:ilvl w:val="1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E724E6">
        <w:rPr>
          <w:rFonts w:eastAsia="Times New Roman" w:cs="Arial"/>
          <w:kern w:val="0"/>
          <w:lang w:eastAsia="en-GB"/>
          <w14:ligatures w14:val="none"/>
        </w:rPr>
        <w:t>Sum(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market_value_in_eur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)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→</m:t>
        </m:r>
      </m:oMath>
      <w:r w:rsidRPr="00E724E6">
        <w:rPr>
          <w:rFonts w:eastAsia="Times New Roman" w:cs="Arial"/>
          <w:kern w:val="0"/>
          <w:lang w:eastAsia="en-GB"/>
          <w14:ligatures w14:val="none"/>
        </w:rPr>
        <w:t xml:space="preserve"> computa o valor global do plantel (total_squad_value_eur); </w:t>
      </w:r>
    </w:p>
    <w:p w14:paraId="422F4385" w14:textId="1DA2D87F" w:rsidR="00E724E6" w:rsidRPr="00E724E6" w:rsidRDefault="00E724E6" w:rsidP="00E724E6">
      <w:pPr>
        <w:pStyle w:val="ListParagraph"/>
        <w:numPr>
          <w:ilvl w:val="1"/>
          <w:numId w:val="16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Count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>(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player_id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) </w:t>
      </w:r>
      <m:oMath>
        <m:r>
          <w:rPr>
            <w:rFonts w:ascii="Cambria Math" w:eastAsia="Times New Roman" w:hAnsi="Cambria Math" w:cs="Arial"/>
            <w:kern w:val="0"/>
            <w:lang w:val="pt-PT" w:eastAsia="en-GB"/>
            <w14:ligatures w14:val="none"/>
          </w:rPr>
          <m:t>→</m:t>
        </m:r>
      </m:oMath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contabiliza o tamanho do plantel. </w:t>
      </w:r>
    </w:p>
    <w:p w14:paraId="2A3E14AB" w14:textId="77777777" w:rsidR="00E724E6" w:rsidRPr="00E724E6" w:rsidRDefault="00E724E6" w:rsidP="00E724E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Resultado: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Redução de centenas de linhas de jogadores para exatamente uma linha condensada por cada clube. </w:t>
      </w:r>
    </w:p>
    <w:p w14:paraId="2AABA54F" w14:textId="0A68DEE3" w:rsid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Higienização do Nome do Clube (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String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Manipulation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Aplicação da mesma expressão regular utilizada no Ramo 1, garantindo simetria de chaves de texto. </w:t>
      </w:r>
    </w:p>
    <w:p w14:paraId="2874E38D" w14:textId="274A6540" w:rsidR="00E724E6" w:rsidRDefault="00E724E6">
      <w:pPr>
        <w:rPr>
          <w:rFonts w:eastAsia="Times New Roman" w:cs="Arial"/>
          <w:kern w:val="0"/>
          <w:lang w:val="pt-PT" w:eastAsia="en-GB"/>
          <w14:ligatures w14:val="none"/>
        </w:rPr>
      </w:pPr>
      <w:r>
        <w:rPr>
          <w:rFonts w:eastAsia="Times New Roman" w:cs="Arial"/>
          <w:kern w:val="0"/>
          <w:lang w:val="pt-PT" w:eastAsia="en-GB"/>
          <w14:ligatures w14:val="none"/>
        </w:rPr>
        <w:br w:type="page"/>
      </w:r>
    </w:p>
    <w:p w14:paraId="6C1B1799" w14:textId="7300B4B5" w:rsidR="00E724E6" w:rsidRDefault="00E724E6" w:rsidP="00E724E6">
      <w:pPr>
        <w:pStyle w:val="Heading1"/>
        <w:numPr>
          <w:ilvl w:val="2"/>
          <w:numId w:val="1"/>
        </w:numPr>
        <w:rPr>
          <w:b/>
          <w:bCs/>
          <w:color w:val="auto"/>
          <w:sz w:val="28"/>
          <w:szCs w:val="28"/>
          <w:lang w:val="pt-PT"/>
        </w:rPr>
      </w:pPr>
      <w:bookmarkStart w:id="22" w:name="_Toc243580380"/>
      <w:r w:rsidRPr="00E724E6">
        <w:rPr>
          <w:b/>
          <w:bCs/>
          <w:color w:val="auto"/>
          <w:sz w:val="28"/>
          <w:szCs w:val="28"/>
          <w:lang w:val="pt-PT"/>
        </w:rPr>
        <w:lastRenderedPageBreak/>
        <w:t xml:space="preserve">Ramo 3: Extração e Mapeamento de </w:t>
      </w:r>
      <w:proofErr w:type="spellStart"/>
      <w:r w:rsidRPr="00E724E6">
        <w:rPr>
          <w:b/>
          <w:bCs/>
          <w:color w:val="auto"/>
          <w:sz w:val="28"/>
          <w:szCs w:val="28"/>
          <w:lang w:val="pt-PT"/>
        </w:rPr>
        <w:t>Metadados</w:t>
      </w:r>
      <w:proofErr w:type="spellEnd"/>
      <w:r w:rsidRPr="00E724E6">
        <w:rPr>
          <w:b/>
          <w:bCs/>
          <w:color w:val="auto"/>
          <w:sz w:val="28"/>
          <w:szCs w:val="28"/>
          <w:lang w:val="pt-PT"/>
        </w:rPr>
        <w:t xml:space="preserve"> (XML)</w:t>
      </w:r>
      <w:bookmarkEnd w:id="22"/>
    </w:p>
    <w:p w14:paraId="067A663D" w14:textId="77777777" w:rsidR="00E724E6" w:rsidRPr="00E724E6" w:rsidRDefault="00E724E6" w:rsidP="00E724E6">
      <w:pPr>
        <w:rPr>
          <w:lang w:val="pt-PT"/>
        </w:rPr>
      </w:pPr>
    </w:p>
    <w:p w14:paraId="009069B7" w14:textId="24BF3F22" w:rsidR="00E724E6" w:rsidRPr="00E724E6" w:rsidRDefault="00E724E6" w:rsidP="00E724E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Leitura Hierárquica (XML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Reader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Carregamento do documento normativo competicoes_referencia.xml. </w:t>
      </w:r>
    </w:p>
    <w:p w14:paraId="3F343E96" w14:textId="50AAF857" w:rsidR="00E724E6" w:rsidRPr="00E724E6" w:rsidRDefault="00E724E6" w:rsidP="00E724E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Serialização e Desdobramento (XML to JSON </w:t>
      </w:r>
      <m:oMath>
        <m:r>
          <w:rPr>
            <w:rFonts w:ascii="Cambria Math" w:eastAsia="Times New Roman" w:hAnsi="Cambria Math" w:cs="Arial"/>
            <w:kern w:val="0"/>
            <w:lang w:val="pt-PT" w:eastAsia="en-GB"/>
            <w14:ligatures w14:val="none"/>
          </w:rPr>
          <m:t>→</m:t>
        </m:r>
      </m:oMath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JSON Path </w:t>
      </w:r>
      <m:oMath>
        <m:r>
          <w:rPr>
            <w:rFonts w:ascii="Cambria Math" w:eastAsia="Times New Roman" w:hAnsi="Cambria Math" w:cs="Arial"/>
            <w:kern w:val="0"/>
            <w:lang w:val="pt-PT" w:eastAsia="en-GB"/>
            <w14:ligatures w14:val="none"/>
          </w:rPr>
          <m:t>→</m:t>
        </m:r>
      </m:oMath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Ungroup):</w:t>
      </w:r>
    </w:p>
    <w:p w14:paraId="5251E7AB" w14:textId="77777777" w:rsidR="00E724E6" w:rsidRPr="00E724E6" w:rsidRDefault="00E724E6" w:rsidP="00E724E6">
      <w:pPr>
        <w:pStyle w:val="ListParagraph"/>
        <w:numPr>
          <w:ilvl w:val="0"/>
          <w:numId w:val="19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Conversão da árvore XML em estrutura JSON. </w:t>
      </w:r>
    </w:p>
    <w:p w14:paraId="2B3174FF" w14:textId="04BE8CB3" w:rsidR="00E724E6" w:rsidRPr="00E724E6" w:rsidRDefault="00E724E6" w:rsidP="00E724E6">
      <w:pPr>
        <w:pStyle w:val="ListParagraph"/>
        <w:numPr>
          <w:ilvl w:val="0"/>
          <w:numId w:val="19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nó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 JSON Path 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isola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 a 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coleção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gramStart"/>
      <w:r w:rsidRPr="00E724E6">
        <w:rPr>
          <w:rFonts w:eastAsia="Times New Roman" w:cs="Arial"/>
          <w:kern w:val="0"/>
          <w:lang w:eastAsia="en-GB"/>
          <w14:ligatures w14:val="none"/>
        </w:rPr>
        <w:t>$.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sports</w:t>
      </w:r>
      <w:proofErr w:type="gramEnd"/>
      <w:r w:rsidRPr="00E724E6">
        <w:rPr>
          <w:rFonts w:eastAsia="Times New Roman" w:cs="Arial"/>
          <w:kern w:val="0"/>
          <w:lang w:eastAsia="en-GB"/>
          <w14:ligatures w14:val="none"/>
        </w:rPr>
        <w:t>_</w:t>
      </w:r>
      <w:proofErr w:type="gramStart"/>
      <w:r w:rsidRPr="00E724E6">
        <w:rPr>
          <w:rFonts w:eastAsia="Times New Roman" w:cs="Arial"/>
          <w:kern w:val="0"/>
          <w:lang w:eastAsia="en-GB"/>
          <w14:ligatures w14:val="none"/>
        </w:rPr>
        <w:t>governance.competitions</w:t>
      </w:r>
      <w:proofErr w:type="gramEnd"/>
      <w:r w:rsidRPr="00E724E6">
        <w:rPr>
          <w:rFonts w:eastAsia="Times New Roman" w:cs="Arial"/>
          <w:kern w:val="0"/>
          <w:lang w:eastAsia="en-GB"/>
          <w14:ligatures w14:val="none"/>
        </w:rPr>
        <w:t>.</w:t>
      </w:r>
      <w:proofErr w:type="gramStart"/>
      <w:r w:rsidRPr="00E724E6">
        <w:rPr>
          <w:rFonts w:eastAsia="Times New Roman" w:cs="Arial"/>
          <w:kern w:val="0"/>
          <w:lang w:eastAsia="en-GB"/>
          <w14:ligatures w14:val="none"/>
        </w:rPr>
        <w:t>competition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>[</w:t>
      </w:r>
      <w:proofErr w:type="gram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*]. </w:t>
      </w:r>
    </w:p>
    <w:p w14:paraId="2362275E" w14:textId="77777777" w:rsidR="00E724E6" w:rsidRPr="00E724E6" w:rsidRDefault="00E724E6" w:rsidP="00E724E6">
      <w:pPr>
        <w:pStyle w:val="ListParagraph"/>
        <w:numPr>
          <w:ilvl w:val="0"/>
          <w:numId w:val="19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O nó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Ungroup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desdobra a coleção em linhas físicas distintas (uma linha por competição: PL e PPL). </w:t>
      </w:r>
    </w:p>
    <w:p w14:paraId="078CF4A1" w14:textId="64971D94" w:rsidR="00E724E6" w:rsidRDefault="00E724E6" w:rsidP="00E724E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Extração Final de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Metadados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(JSON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Path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Extrai as variáveis numéricas e textuais para colunas convencionais: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competition_code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target_champions_league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target_europa_league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target_relegation_safety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expected_cost_per_point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. </w:t>
      </w:r>
    </w:p>
    <w:p w14:paraId="3EE1DED1" w14:textId="77777777" w:rsid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0DB8C0A4" w14:textId="77777777" w:rsidR="00E724E6" w:rsidRDefault="00E724E6" w:rsidP="00E724E6">
      <w:pPr>
        <w:pStyle w:val="Heading1"/>
        <w:numPr>
          <w:ilvl w:val="3"/>
          <w:numId w:val="1"/>
        </w:numPr>
        <w:rPr>
          <w:b/>
          <w:bCs/>
          <w:color w:val="auto"/>
          <w:sz w:val="28"/>
          <w:szCs w:val="28"/>
          <w:lang w:val="pt-PT"/>
        </w:rPr>
      </w:pPr>
      <w:bookmarkStart w:id="23" w:name="_Toc243580381"/>
      <w:r w:rsidRPr="00E724E6">
        <w:rPr>
          <w:b/>
          <w:bCs/>
          <w:color w:val="auto"/>
          <w:sz w:val="28"/>
          <w:szCs w:val="28"/>
          <w:lang w:val="pt-PT"/>
        </w:rPr>
        <w:t>Fusão dos Dados e Lógica de Negócio ("T")</w:t>
      </w:r>
      <w:bookmarkEnd w:id="23"/>
    </w:p>
    <w:p w14:paraId="2B0DF69B" w14:textId="77777777" w:rsidR="00E724E6" w:rsidRDefault="00E724E6" w:rsidP="00E724E6">
      <w:pPr>
        <w:rPr>
          <w:lang w:val="pt-PT"/>
        </w:rPr>
      </w:pPr>
    </w:p>
    <w:p w14:paraId="6070BD5B" w14:textId="6526CDFB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>Primeira Junção Relacional (</w:t>
      </w:r>
      <w:proofErr w:type="spellStart"/>
      <w:r w:rsidRPr="00E724E6">
        <w:rPr>
          <w:b/>
          <w:bCs/>
          <w:lang w:val="pt-PT"/>
        </w:rPr>
        <w:t>Joiner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Faz o cruzamento entre o Ramo 1 (API/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>) e o Ramo 2 (CSV Agrupado) com base no nome do clube limpo (</w:t>
      </w:r>
      <w:proofErr w:type="spellStart"/>
      <w:r w:rsidRPr="00E724E6">
        <w:rPr>
          <w:lang w:val="pt-PT"/>
        </w:rPr>
        <w:t>Inner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lang w:val="pt-PT"/>
        </w:rPr>
        <w:t>Join</w:t>
      </w:r>
      <w:proofErr w:type="spellEnd"/>
      <w:r w:rsidRPr="00E724E6">
        <w:rPr>
          <w:lang w:val="pt-PT"/>
        </w:rPr>
        <w:t xml:space="preserve">), associando o desempenho desportivo ao investimento financeiro. </w:t>
      </w:r>
    </w:p>
    <w:p w14:paraId="601D261F" w14:textId="566B4014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 xml:space="preserve">Segunda Junção de </w:t>
      </w:r>
      <w:proofErr w:type="spellStart"/>
      <w:r w:rsidRPr="00E724E6">
        <w:rPr>
          <w:b/>
          <w:bCs/>
          <w:lang w:val="pt-PT"/>
        </w:rPr>
        <w:t>Metadados</w:t>
      </w:r>
      <w:proofErr w:type="spellEnd"/>
      <w:r w:rsidRPr="00E724E6">
        <w:rPr>
          <w:b/>
          <w:bCs/>
          <w:lang w:val="pt-PT"/>
        </w:rPr>
        <w:t xml:space="preserve"> (</w:t>
      </w:r>
      <w:proofErr w:type="spellStart"/>
      <w:r w:rsidRPr="00E724E6">
        <w:rPr>
          <w:b/>
          <w:bCs/>
          <w:lang w:val="pt-PT"/>
        </w:rPr>
        <w:t>Joiner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Cruza a tabela unificada anterior com o Ramo 3 (XML) através do identificador </w:t>
      </w:r>
      <w:proofErr w:type="spellStart"/>
      <w:r w:rsidRPr="00E724E6">
        <w:rPr>
          <w:lang w:val="pt-PT"/>
        </w:rPr>
        <w:t>competition_code</w:t>
      </w:r>
      <w:proofErr w:type="spellEnd"/>
      <w:r w:rsidRPr="00E724E6">
        <w:rPr>
          <w:lang w:val="pt-PT"/>
        </w:rPr>
        <w:t xml:space="preserve"> == </w:t>
      </w:r>
      <w:proofErr w:type="spellStart"/>
      <w:r w:rsidRPr="00E724E6">
        <w:rPr>
          <w:lang w:val="pt-PT"/>
        </w:rPr>
        <w:t>competition_code</w:t>
      </w:r>
      <w:proofErr w:type="spellEnd"/>
      <w:r w:rsidRPr="00E724E6">
        <w:rPr>
          <w:lang w:val="pt-PT"/>
        </w:rPr>
        <w:t xml:space="preserve"> (PL), enriquecendo cada clube com as metas da UEFA. </w:t>
      </w:r>
    </w:p>
    <w:p w14:paraId="594C59D6" w14:textId="09C6A568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>Cálculos Aritméticos de Rentabilidade (</w:t>
      </w:r>
      <w:proofErr w:type="spellStart"/>
      <w:r w:rsidRPr="00E724E6">
        <w:rPr>
          <w:b/>
          <w:bCs/>
          <w:lang w:val="pt-PT"/>
        </w:rPr>
        <w:t>Math</w:t>
      </w:r>
      <w:proofErr w:type="spellEnd"/>
      <w:r w:rsidRPr="00E724E6">
        <w:rPr>
          <w:b/>
          <w:bCs/>
          <w:lang w:val="pt-PT"/>
        </w:rPr>
        <w:t xml:space="preserve"> Formula):</w:t>
      </w:r>
    </w:p>
    <w:p w14:paraId="611F5A21" w14:textId="77777777" w:rsidR="00E724E6" w:rsidRPr="00E724E6" w:rsidRDefault="00E724E6" w:rsidP="00E724E6">
      <w:pPr>
        <w:numPr>
          <w:ilvl w:val="0"/>
          <w:numId w:val="22"/>
        </w:numPr>
      </w:pPr>
      <w:proofErr w:type="spellStart"/>
      <w:r w:rsidRPr="00E724E6">
        <w:rPr>
          <w:i/>
          <w:iCs/>
        </w:rPr>
        <w:t>Custo</w:t>
      </w:r>
      <w:proofErr w:type="spellEnd"/>
      <w:r w:rsidRPr="00E724E6">
        <w:rPr>
          <w:i/>
          <w:iCs/>
        </w:rPr>
        <w:t xml:space="preserve"> </w:t>
      </w:r>
      <w:proofErr w:type="spellStart"/>
      <w:r w:rsidRPr="00E724E6">
        <w:rPr>
          <w:i/>
          <w:iCs/>
        </w:rPr>
        <w:t>por</w:t>
      </w:r>
      <w:proofErr w:type="spellEnd"/>
      <w:r w:rsidRPr="00E724E6">
        <w:rPr>
          <w:i/>
          <w:iCs/>
        </w:rPr>
        <w:t xml:space="preserve"> Ponto </w:t>
      </w:r>
      <w:proofErr w:type="spellStart"/>
      <w:r w:rsidRPr="00E724E6">
        <w:rPr>
          <w:i/>
          <w:iCs/>
        </w:rPr>
        <w:t>Conquistado</w:t>
      </w:r>
      <w:proofErr w:type="spellEnd"/>
      <w:r w:rsidRPr="00E724E6">
        <w:rPr>
          <w:i/>
          <w:iCs/>
        </w:rPr>
        <w:t>:</w:t>
      </w:r>
    </w:p>
    <w:p w14:paraId="0AD199B4" w14:textId="20C0DB39" w:rsidR="00E724E6" w:rsidRPr="00E724E6" w:rsidRDefault="00E724E6" w:rsidP="00E724E6">
      <w:pPr>
        <w:ind w:left="360"/>
      </w:pPr>
      <w:proofErr w:type="spellStart"/>
      <m:oMathPara>
        <m:oMath>
          <m:r>
            <m:rPr>
              <m:nor/>
            </m:rPr>
            <m:t>cost_per_point_eur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total_squad_value_eur</m:t>
              </m:r>
            </m:num>
            <m:den>
              <m:r>
                <m:rPr>
                  <m:nor/>
                </m:rPr>
                <m:t>points</m:t>
              </m:r>
            </m:den>
          </m:f>
        </m:oMath>
      </m:oMathPara>
    </w:p>
    <w:p w14:paraId="26024F95" w14:textId="77777777" w:rsidR="00E724E6" w:rsidRPr="00E724E6" w:rsidRDefault="00E724E6" w:rsidP="00E724E6">
      <w:pPr>
        <w:numPr>
          <w:ilvl w:val="0"/>
          <w:numId w:val="22"/>
        </w:numPr>
      </w:pPr>
      <w:proofErr w:type="spellStart"/>
      <w:r w:rsidRPr="00E724E6">
        <w:rPr>
          <w:i/>
          <w:iCs/>
        </w:rPr>
        <w:t>Projeção</w:t>
      </w:r>
      <w:proofErr w:type="spellEnd"/>
      <w:r w:rsidRPr="00E724E6">
        <w:rPr>
          <w:i/>
          <w:iCs/>
        </w:rPr>
        <w:t xml:space="preserve"> </w:t>
      </w:r>
      <w:proofErr w:type="spellStart"/>
      <w:r w:rsidRPr="00E724E6">
        <w:rPr>
          <w:i/>
          <w:iCs/>
        </w:rPr>
        <w:t>Pontual</w:t>
      </w:r>
      <w:proofErr w:type="spellEnd"/>
      <w:r w:rsidRPr="00E724E6">
        <w:rPr>
          <w:i/>
          <w:iCs/>
        </w:rPr>
        <w:t xml:space="preserve"> a 38 </w:t>
      </w:r>
      <w:proofErr w:type="spellStart"/>
      <w:r w:rsidRPr="00E724E6">
        <w:rPr>
          <w:i/>
          <w:iCs/>
        </w:rPr>
        <w:t>Jogos</w:t>
      </w:r>
      <w:proofErr w:type="spellEnd"/>
      <w:r w:rsidRPr="00E724E6">
        <w:rPr>
          <w:i/>
          <w:iCs/>
        </w:rPr>
        <w:t>:</w:t>
      </w:r>
    </w:p>
    <w:p w14:paraId="41B3BBA7" w14:textId="760DE220" w:rsidR="00E724E6" w:rsidRPr="00E724E6" w:rsidRDefault="00E724E6" w:rsidP="00E724E6">
      <w:pPr>
        <w:ind w:left="360"/>
      </w:pPr>
      <w:proofErr w:type="spellStart"/>
      <m:oMathPara>
        <m:oMath>
          <m:r>
            <m:rPr>
              <m:nor/>
            </m:rPr>
            <m:t>projected_points</m:t>
          </m:r>
          <w:proofErr w:type="spellEnd"/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points</m:t>
                  </m:r>
                </m:num>
                <m:den>
                  <w:proofErr w:type="spellStart"/>
                  <m:r>
                    <m:rPr>
                      <m:nor/>
                    </m:rPr>
                    <m:t>played_games</m:t>
                  </m:r>
                  <w:proofErr w:type="spellEnd"/>
                </m:den>
              </m:f>
            </m:e>
          </m:d>
          <m:r>
            <w:rPr>
              <w:rFonts w:ascii="Cambria Math" w:hAnsi="Cambria Math"/>
            </w:rPr>
            <m:t>×38</m:t>
          </m:r>
        </m:oMath>
      </m:oMathPara>
    </w:p>
    <w:p w14:paraId="65354A0A" w14:textId="5942A26E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 xml:space="preserve">Categorização Estratégica (Rule </w:t>
      </w:r>
      <w:proofErr w:type="spellStart"/>
      <w:r w:rsidRPr="00E724E6">
        <w:rPr>
          <w:b/>
          <w:bCs/>
          <w:lang w:val="pt-PT"/>
        </w:rPr>
        <w:t>Engine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Avalia a posição e ritmo projetado relativamente aos limiares do XML, derivando a coluna de negócio </w:t>
      </w:r>
      <w:proofErr w:type="spellStart"/>
      <w:r w:rsidRPr="00E724E6">
        <w:rPr>
          <w:lang w:val="pt-PT"/>
        </w:rPr>
        <w:t>sporting_outlook</w:t>
      </w:r>
      <w:proofErr w:type="spellEnd"/>
      <w:r w:rsidRPr="00E724E6">
        <w:rPr>
          <w:lang w:val="pt-PT"/>
        </w:rPr>
        <w:t xml:space="preserve">: </w:t>
      </w:r>
    </w:p>
    <w:p w14:paraId="48665B77" w14:textId="77777777" w:rsidR="00E724E6" w:rsidRPr="00E724E6" w:rsidRDefault="00E724E6" w:rsidP="00E724E6">
      <w:pPr>
        <w:ind w:left="360"/>
      </w:pPr>
      <w:r w:rsidRPr="00E724E6">
        <w:t>$</w:t>
      </w:r>
      <w:proofErr w:type="spellStart"/>
      <w:r w:rsidRPr="00E724E6">
        <w:t>projected_points</w:t>
      </w:r>
      <w:proofErr w:type="spellEnd"/>
      <w:r w:rsidRPr="00E724E6">
        <w:t>$ &gt;= $</w:t>
      </w:r>
      <w:proofErr w:type="spellStart"/>
      <w:r w:rsidRPr="00E724E6">
        <w:t>target_champions_league</w:t>
      </w:r>
      <w:proofErr w:type="spellEnd"/>
      <w:r w:rsidRPr="00E724E6">
        <w:t>$ =&gt; "UCL Pace"</w:t>
      </w:r>
    </w:p>
    <w:p w14:paraId="19CFCB69" w14:textId="77777777" w:rsidR="00E724E6" w:rsidRPr="00E724E6" w:rsidRDefault="00E724E6" w:rsidP="00E724E6">
      <w:pPr>
        <w:ind w:left="360"/>
      </w:pPr>
      <w:r w:rsidRPr="00E724E6">
        <w:t>$</w:t>
      </w:r>
      <w:proofErr w:type="spellStart"/>
      <w:r w:rsidRPr="00E724E6">
        <w:t>projected_points</w:t>
      </w:r>
      <w:proofErr w:type="spellEnd"/>
      <w:r w:rsidRPr="00E724E6">
        <w:t>$ &gt;= $</w:t>
      </w:r>
      <w:proofErr w:type="spellStart"/>
      <w:r w:rsidRPr="00E724E6">
        <w:t>target_europa_league</w:t>
      </w:r>
      <w:proofErr w:type="spellEnd"/>
      <w:r w:rsidRPr="00E724E6">
        <w:t>$ =&gt; "UEL Pace"</w:t>
      </w:r>
    </w:p>
    <w:p w14:paraId="53BB3331" w14:textId="77777777" w:rsidR="00E724E6" w:rsidRPr="00E724E6" w:rsidRDefault="00E724E6" w:rsidP="00E724E6">
      <w:pPr>
        <w:ind w:left="360"/>
      </w:pPr>
      <w:r w:rsidRPr="00E724E6">
        <w:lastRenderedPageBreak/>
        <w:t>$</w:t>
      </w:r>
      <w:proofErr w:type="spellStart"/>
      <w:r w:rsidRPr="00E724E6">
        <w:t>projected_points</w:t>
      </w:r>
      <w:proofErr w:type="spellEnd"/>
      <w:r w:rsidRPr="00E724E6">
        <w:t>$ &lt; $</w:t>
      </w:r>
      <w:proofErr w:type="spellStart"/>
      <w:r w:rsidRPr="00E724E6">
        <w:t>target_relegation_safety</w:t>
      </w:r>
      <w:proofErr w:type="spellEnd"/>
      <w:r w:rsidRPr="00E724E6">
        <w:t>$ =&gt; "Relegation Threat"</w:t>
      </w:r>
    </w:p>
    <w:p w14:paraId="4FA7B38B" w14:textId="77777777" w:rsidR="00E724E6" w:rsidRPr="00E724E6" w:rsidRDefault="00E724E6" w:rsidP="00E724E6">
      <w:pPr>
        <w:ind w:left="360"/>
        <w:rPr>
          <w:lang w:val="pt-PT"/>
        </w:rPr>
      </w:pPr>
      <w:r w:rsidRPr="00E724E6">
        <w:rPr>
          <w:lang w:val="pt-PT"/>
        </w:rPr>
        <w:t>TRUE =&gt; "</w:t>
      </w:r>
      <w:proofErr w:type="spellStart"/>
      <w:r w:rsidRPr="00E724E6">
        <w:rPr>
          <w:lang w:val="pt-PT"/>
        </w:rPr>
        <w:t>Mid-table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lang w:val="pt-PT"/>
        </w:rPr>
        <w:t>Safety</w:t>
      </w:r>
      <w:proofErr w:type="spellEnd"/>
      <w:r w:rsidRPr="00E724E6">
        <w:rPr>
          <w:lang w:val="pt-PT"/>
        </w:rPr>
        <w:t>"</w:t>
      </w:r>
    </w:p>
    <w:p w14:paraId="7D219636" w14:textId="3023403C" w:rsid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 xml:space="preserve">Filtragem e Limpeza de </w:t>
      </w:r>
      <w:proofErr w:type="spellStart"/>
      <w:r w:rsidRPr="00E724E6">
        <w:rPr>
          <w:b/>
          <w:bCs/>
          <w:lang w:val="pt-PT"/>
        </w:rPr>
        <w:t>Schema</w:t>
      </w:r>
      <w:proofErr w:type="spellEnd"/>
      <w:r w:rsidRPr="00E724E6">
        <w:rPr>
          <w:b/>
          <w:bCs/>
          <w:lang w:val="pt-PT"/>
        </w:rPr>
        <w:t xml:space="preserve"> (</w:t>
      </w:r>
      <w:proofErr w:type="spellStart"/>
      <w:r w:rsidRPr="00E724E6">
        <w:rPr>
          <w:b/>
          <w:bCs/>
          <w:lang w:val="pt-PT"/>
        </w:rPr>
        <w:t>Column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Filter</w:t>
      </w:r>
      <w:proofErr w:type="spellEnd"/>
      <w:r w:rsidRPr="00E724E6">
        <w:rPr>
          <w:b/>
          <w:bCs/>
          <w:lang w:val="pt-PT"/>
        </w:rPr>
        <w:t xml:space="preserve"> &amp; </w:t>
      </w:r>
      <w:proofErr w:type="spellStart"/>
      <w:r w:rsidRPr="00E724E6">
        <w:rPr>
          <w:b/>
          <w:bCs/>
          <w:lang w:val="pt-PT"/>
        </w:rPr>
        <w:t>Column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Rename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Expurgam-se colunas técnicas residuais e </w:t>
      </w:r>
      <w:proofErr w:type="spellStart"/>
      <w:r w:rsidRPr="00E724E6">
        <w:rPr>
          <w:lang w:val="pt-PT"/>
        </w:rPr>
        <w:t>IDs</w:t>
      </w:r>
      <w:proofErr w:type="spellEnd"/>
      <w:r w:rsidRPr="00E724E6">
        <w:rPr>
          <w:lang w:val="pt-PT"/>
        </w:rPr>
        <w:t xml:space="preserve"> duplicados, deixando as 16 colunas finais limpas prontas para escrita. </w:t>
      </w:r>
    </w:p>
    <w:p w14:paraId="3D42AF8F" w14:textId="77777777" w:rsidR="00E724E6" w:rsidRDefault="00E724E6" w:rsidP="00E724E6">
      <w:pPr>
        <w:rPr>
          <w:lang w:val="pt-PT"/>
        </w:rPr>
      </w:pPr>
    </w:p>
    <w:p w14:paraId="792448B0" w14:textId="6C8DF139" w:rsidR="00E724E6" w:rsidRPr="00E724E6" w:rsidRDefault="00E724E6" w:rsidP="00E724E6">
      <w:pPr>
        <w:pStyle w:val="Heading1"/>
        <w:numPr>
          <w:ilvl w:val="3"/>
          <w:numId w:val="1"/>
        </w:numPr>
        <w:rPr>
          <w:b/>
          <w:bCs/>
          <w:color w:val="auto"/>
          <w:sz w:val="28"/>
          <w:szCs w:val="28"/>
          <w:lang w:val="pt-PT"/>
        </w:rPr>
      </w:pPr>
      <w:bookmarkStart w:id="24" w:name="_Toc243580382"/>
      <w:r w:rsidRPr="00E724E6">
        <w:rPr>
          <w:b/>
          <w:bCs/>
          <w:color w:val="auto"/>
          <w:sz w:val="28"/>
          <w:szCs w:val="28"/>
          <w:lang w:val="pt-PT"/>
        </w:rPr>
        <w:t>Persistência e Exportação (Fase 3 - "L")</w:t>
      </w:r>
      <w:bookmarkEnd w:id="24"/>
    </w:p>
    <w:p w14:paraId="1F1EC952" w14:textId="77777777" w:rsidR="00E724E6" w:rsidRDefault="00E724E6" w:rsidP="00E724E6">
      <w:pPr>
        <w:rPr>
          <w:lang w:val="pt-PT"/>
        </w:rPr>
      </w:pPr>
    </w:p>
    <w:p w14:paraId="423BFA83" w14:textId="37F859D8" w:rsidR="00E724E6" w:rsidRPr="00E724E6" w:rsidRDefault="00E724E6" w:rsidP="00E724E6">
      <w:pPr>
        <w:pStyle w:val="ListParagraph"/>
        <w:numPr>
          <w:ilvl w:val="0"/>
          <w:numId w:val="22"/>
        </w:numPr>
        <w:rPr>
          <w:lang w:val="pt-PT"/>
        </w:rPr>
      </w:pPr>
      <w:r w:rsidRPr="00E724E6">
        <w:rPr>
          <w:b/>
          <w:bCs/>
          <w:lang w:val="pt-PT"/>
        </w:rPr>
        <w:t xml:space="preserve">Escrita em Base de Dados (DB </w:t>
      </w:r>
      <w:proofErr w:type="spellStart"/>
      <w:r w:rsidRPr="00E724E6">
        <w:rPr>
          <w:b/>
          <w:bCs/>
          <w:lang w:val="pt-PT"/>
        </w:rPr>
        <w:t>Insert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Insere os registos limpos na tabela analítica </w:t>
      </w:r>
      <w:proofErr w:type="spellStart"/>
      <w:r w:rsidRPr="00E724E6">
        <w:rPr>
          <w:lang w:val="pt-PT"/>
        </w:rPr>
        <w:t>fact_club_performance</w:t>
      </w:r>
      <w:proofErr w:type="spellEnd"/>
      <w:r w:rsidRPr="00E724E6">
        <w:rPr>
          <w:lang w:val="pt-PT"/>
        </w:rPr>
        <w:t xml:space="preserve"> no 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 xml:space="preserve">. </w:t>
      </w:r>
    </w:p>
    <w:p w14:paraId="12064557" w14:textId="351E7135" w:rsidR="00E724E6" w:rsidRDefault="00E724E6" w:rsidP="00E724E6">
      <w:pPr>
        <w:pStyle w:val="ListParagraph"/>
        <w:numPr>
          <w:ilvl w:val="0"/>
          <w:numId w:val="22"/>
        </w:numPr>
        <w:rPr>
          <w:lang w:val="pt-PT"/>
        </w:rPr>
      </w:pPr>
      <w:r w:rsidRPr="00E724E6">
        <w:rPr>
          <w:b/>
          <w:bCs/>
          <w:lang w:val="pt-PT"/>
        </w:rPr>
        <w:t xml:space="preserve">Exportação Ficheiro Local (CSV </w:t>
      </w:r>
      <w:proofErr w:type="spellStart"/>
      <w:r w:rsidRPr="00E724E6">
        <w:rPr>
          <w:b/>
          <w:bCs/>
          <w:lang w:val="pt-PT"/>
        </w:rPr>
        <w:t>Writer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Gera em simultâneo o ficheiro fact_club_performance.csv no repositório local do projeto. </w:t>
      </w:r>
    </w:p>
    <w:p w14:paraId="215942F6" w14:textId="77777777" w:rsidR="00E724E6" w:rsidRPr="00E724E6" w:rsidRDefault="00E724E6" w:rsidP="00E724E6">
      <w:pPr>
        <w:rPr>
          <w:lang w:val="pt-PT"/>
        </w:rPr>
      </w:pPr>
    </w:p>
    <w:p w14:paraId="4CB674EE" w14:textId="41CF6F5A" w:rsidR="00E724E6" w:rsidRPr="00E724E6" w:rsidRDefault="00E724E6" w:rsidP="00E724E6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25" w:name="_Toc243580383"/>
      <w:r w:rsidRPr="00E724E6">
        <w:rPr>
          <w:b/>
          <w:bCs/>
          <w:color w:val="auto"/>
          <w:sz w:val="32"/>
          <w:szCs w:val="32"/>
          <w:lang w:val="pt-PT"/>
        </w:rPr>
        <w:t>Pipeline de Transformação em Apache Hop</w:t>
      </w:r>
      <w:bookmarkEnd w:id="25"/>
    </w:p>
    <w:p w14:paraId="486F2B85" w14:textId="77777777" w:rsidR="00E724E6" w:rsidRP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03CDE028" w14:textId="7806D91E" w:rsidR="004008AC" w:rsidRPr="00112473" w:rsidRDefault="00E724E6" w:rsidP="00112473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No ambiente do </w:t>
      </w: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Apache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Hop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a mesma arquitetura de negócio foi implementada tirando partido do paradigma de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metadados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 execução concorrente de </w:t>
      </w:r>
      <w:proofErr w:type="spellStart"/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transforms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integrados num único pipeline modular</w:t>
      </w:r>
    </w:p>
    <w:p w14:paraId="3DAE2F0B" w14:textId="77777777" w:rsidR="00112473" w:rsidRDefault="00112473" w:rsidP="00112473">
      <w:pPr>
        <w:keepNext/>
      </w:pPr>
      <w:r>
        <w:rPr>
          <w:noProof/>
          <w:lang w:val="pt-PT"/>
        </w:rPr>
        <w:drawing>
          <wp:inline distT="0" distB="0" distL="0" distR="0" wp14:anchorId="43C09D31" wp14:editId="68C7BACB">
            <wp:extent cx="5731510" cy="1632585"/>
            <wp:effectExtent l="0" t="0" r="2540" b="5715"/>
            <wp:docPr id="106932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5949" name="Picture 10693259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04F2" w14:textId="0E33C805" w:rsidR="00E724E6" w:rsidRDefault="00112473" w:rsidP="00112473">
      <w:pPr>
        <w:pStyle w:val="Caption"/>
        <w:jc w:val="center"/>
        <w:rPr>
          <w:lang w:val="pt-PT"/>
        </w:rPr>
      </w:pPr>
      <w:bookmarkStart w:id="26" w:name="_Toc243580299"/>
      <w:r w:rsidRPr="00112473">
        <w:rPr>
          <w:lang w:val="pt-PT"/>
        </w:rPr>
        <w:t xml:space="preserve">Figura </w:t>
      </w:r>
      <w:r>
        <w:fldChar w:fldCharType="begin"/>
      </w:r>
      <w:r w:rsidRPr="00112473">
        <w:rPr>
          <w:lang w:val="pt-PT"/>
        </w:rPr>
        <w:instrText xml:space="preserve"> SEQ Figura \* ARABIC </w:instrText>
      </w:r>
      <w:r>
        <w:fldChar w:fldCharType="separate"/>
      </w:r>
      <w:r w:rsidR="00754E52">
        <w:rPr>
          <w:noProof/>
          <w:lang w:val="pt-PT"/>
        </w:rPr>
        <w:t>2</w:t>
      </w:r>
      <w:r>
        <w:fldChar w:fldCharType="end"/>
      </w:r>
      <w:r w:rsidRPr="00112473">
        <w:rPr>
          <w:lang w:val="pt-PT"/>
        </w:rPr>
        <w:t xml:space="preserve"> - Diagrama panorâmico do </w:t>
      </w:r>
      <w:proofErr w:type="spellStart"/>
      <w:r w:rsidRPr="00112473">
        <w:rPr>
          <w:lang w:val="pt-PT"/>
        </w:rPr>
        <w:t>Workflow</w:t>
      </w:r>
      <w:proofErr w:type="spellEnd"/>
      <w:r w:rsidRPr="00112473">
        <w:rPr>
          <w:lang w:val="pt-PT"/>
        </w:rPr>
        <w:t xml:space="preserve"> completo no Apache </w:t>
      </w:r>
      <w:proofErr w:type="spellStart"/>
      <w:r w:rsidRPr="00112473">
        <w:rPr>
          <w:lang w:val="pt-PT"/>
        </w:rPr>
        <w:t>Hop</w:t>
      </w:r>
      <w:bookmarkEnd w:id="26"/>
      <w:proofErr w:type="spellEnd"/>
    </w:p>
    <w:p w14:paraId="3D22EC73" w14:textId="77777777" w:rsidR="00112473" w:rsidRDefault="00112473" w:rsidP="004008AC">
      <w:pPr>
        <w:rPr>
          <w:lang w:val="pt-PT"/>
        </w:rPr>
      </w:pPr>
    </w:p>
    <w:p w14:paraId="4867511D" w14:textId="77777777" w:rsidR="00112473" w:rsidRDefault="00112473" w:rsidP="004008AC">
      <w:pPr>
        <w:rPr>
          <w:lang w:val="pt-PT"/>
        </w:rPr>
      </w:pPr>
    </w:p>
    <w:p w14:paraId="45601B92" w14:textId="4E5B1A06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Ingestão Remota da API:</w:t>
      </w:r>
      <w:r w:rsidRPr="00E724E6">
        <w:rPr>
          <w:lang w:val="pt-PT"/>
        </w:rPr>
        <w:t xml:space="preserve"> Recorre ao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r w:rsidRPr="00E724E6">
        <w:rPr>
          <w:b/>
          <w:bCs/>
          <w:lang w:val="pt-PT"/>
        </w:rPr>
        <w:t xml:space="preserve">REST </w:t>
      </w:r>
      <w:proofErr w:type="spellStart"/>
      <w:r w:rsidRPr="00E724E6">
        <w:rPr>
          <w:b/>
          <w:bCs/>
          <w:lang w:val="pt-PT"/>
        </w:rPr>
        <w:t>Client</w:t>
      </w:r>
      <w:proofErr w:type="spellEnd"/>
      <w:r w:rsidRPr="00E724E6">
        <w:rPr>
          <w:lang w:val="pt-PT"/>
        </w:rPr>
        <w:t xml:space="preserve"> com passagem dinâmica do cabeçalho X-</w:t>
      </w:r>
      <w:proofErr w:type="spellStart"/>
      <w:r w:rsidRPr="00E724E6">
        <w:rPr>
          <w:lang w:val="pt-PT"/>
        </w:rPr>
        <w:t>Auth</w:t>
      </w:r>
      <w:proofErr w:type="spellEnd"/>
      <w:r w:rsidRPr="00E724E6">
        <w:rPr>
          <w:lang w:val="pt-PT"/>
        </w:rPr>
        <w:t>-</w:t>
      </w:r>
      <w:proofErr w:type="spellStart"/>
      <w:r w:rsidRPr="00E724E6">
        <w:rPr>
          <w:lang w:val="pt-PT"/>
        </w:rPr>
        <w:t>Token</w:t>
      </w:r>
      <w:proofErr w:type="spellEnd"/>
      <w:r w:rsidRPr="00E724E6">
        <w:rPr>
          <w:lang w:val="pt-PT"/>
        </w:rPr>
        <w:t xml:space="preserve">. O </w:t>
      </w:r>
      <w:proofErr w:type="spellStart"/>
      <w:r w:rsidRPr="00E724E6">
        <w:rPr>
          <w:lang w:val="pt-PT"/>
        </w:rPr>
        <w:t>payload</w:t>
      </w:r>
      <w:proofErr w:type="spellEnd"/>
      <w:r w:rsidRPr="00E724E6">
        <w:rPr>
          <w:lang w:val="pt-PT"/>
        </w:rPr>
        <w:t xml:space="preserve"> retornado é decomposto pelo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r w:rsidRPr="00E724E6">
        <w:rPr>
          <w:b/>
          <w:bCs/>
          <w:lang w:val="pt-PT"/>
        </w:rPr>
        <w:t>JSON Input</w:t>
      </w:r>
      <w:r w:rsidRPr="00E724E6">
        <w:rPr>
          <w:lang w:val="pt-PT"/>
        </w:rPr>
        <w:t xml:space="preserve">, que mapeia as propriedades dos clubes em campos de </w:t>
      </w:r>
      <w:proofErr w:type="spellStart"/>
      <w:r w:rsidRPr="00E724E6">
        <w:rPr>
          <w:lang w:val="pt-PT"/>
        </w:rPr>
        <w:lastRenderedPageBreak/>
        <w:t>stream</w:t>
      </w:r>
      <w:proofErr w:type="spellEnd"/>
      <w:r w:rsidRPr="00E724E6">
        <w:rPr>
          <w:lang w:val="pt-PT"/>
        </w:rPr>
        <w:t xml:space="preserve">, seguindo para um </w:t>
      </w:r>
      <w:proofErr w:type="spellStart"/>
      <w:r w:rsidRPr="00E724E6">
        <w:rPr>
          <w:b/>
          <w:bCs/>
          <w:lang w:val="pt-PT"/>
        </w:rPr>
        <w:t>Table</w:t>
      </w:r>
      <w:proofErr w:type="spellEnd"/>
      <w:r w:rsidRPr="00E724E6">
        <w:rPr>
          <w:b/>
          <w:bCs/>
          <w:lang w:val="pt-PT"/>
        </w:rPr>
        <w:t xml:space="preserve"> Output</w:t>
      </w:r>
      <w:r w:rsidRPr="00E724E6">
        <w:rPr>
          <w:lang w:val="pt-PT"/>
        </w:rPr>
        <w:t xml:space="preserve"> responsável pela carga na tabela de </w:t>
      </w:r>
      <w:proofErr w:type="spellStart"/>
      <w:r w:rsidRPr="00E724E6">
        <w:rPr>
          <w:lang w:val="pt-PT"/>
        </w:rPr>
        <w:t>staging</w:t>
      </w:r>
      <w:proofErr w:type="spellEnd"/>
      <w:r w:rsidRPr="00E724E6">
        <w:rPr>
          <w:lang w:val="pt-PT"/>
        </w:rPr>
        <w:t xml:space="preserve"> do 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 xml:space="preserve">. </w:t>
      </w:r>
    </w:p>
    <w:p w14:paraId="130E872F" w14:textId="15A0A982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 xml:space="preserve">Leitura e Tratamento do </w:t>
      </w:r>
      <w:proofErr w:type="spellStart"/>
      <w:r w:rsidRPr="00E724E6">
        <w:rPr>
          <w:b/>
          <w:bCs/>
          <w:lang w:val="pt-PT"/>
        </w:rPr>
        <w:t>Dataset</w:t>
      </w:r>
      <w:proofErr w:type="spellEnd"/>
      <w:r w:rsidRPr="00E724E6">
        <w:rPr>
          <w:b/>
          <w:bCs/>
          <w:lang w:val="pt-PT"/>
        </w:rPr>
        <w:t xml:space="preserve"> CSV:</w:t>
      </w:r>
      <w:r w:rsidRPr="00E724E6">
        <w:rPr>
          <w:lang w:val="pt-PT"/>
        </w:rPr>
        <w:t xml:space="preserve">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r w:rsidRPr="00E724E6">
        <w:rPr>
          <w:b/>
          <w:bCs/>
          <w:lang w:val="pt-PT"/>
        </w:rPr>
        <w:t>CSV File Input</w:t>
      </w:r>
      <w:r w:rsidRPr="00E724E6">
        <w:rPr>
          <w:lang w:val="pt-PT"/>
        </w:rPr>
        <w:t xml:space="preserve"> lê os futebolistas locais. De seguida, aplica-se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Replace</w:t>
      </w:r>
      <w:proofErr w:type="spellEnd"/>
      <w:r w:rsidRPr="00E724E6">
        <w:rPr>
          <w:b/>
          <w:bCs/>
          <w:lang w:val="pt-PT"/>
        </w:rPr>
        <w:t xml:space="preserve"> in </w:t>
      </w:r>
      <w:proofErr w:type="spellStart"/>
      <w:r w:rsidRPr="00E724E6">
        <w:rPr>
          <w:b/>
          <w:bCs/>
          <w:lang w:val="pt-PT"/>
        </w:rPr>
        <w:t>string</w:t>
      </w:r>
      <w:proofErr w:type="spellEnd"/>
      <w:r w:rsidRPr="00E724E6">
        <w:rPr>
          <w:lang w:val="pt-PT"/>
        </w:rPr>
        <w:t xml:space="preserve"> com suporte a Expressões Regulares (</w:t>
      </w:r>
      <w:proofErr w:type="spellStart"/>
      <w:r w:rsidRPr="00E724E6">
        <w:rPr>
          <w:lang w:val="pt-PT"/>
        </w:rPr>
        <w:t>Regex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lang w:val="pt-PT"/>
        </w:rPr>
        <w:t>Evaluation</w:t>
      </w:r>
      <w:proofErr w:type="spellEnd"/>
      <w:r w:rsidRPr="00E724E6">
        <w:rPr>
          <w:lang w:val="pt-PT"/>
        </w:rPr>
        <w:t xml:space="preserve">) para expurgar sufixos de clubes, seguido de um </w:t>
      </w:r>
      <w:proofErr w:type="spellStart"/>
      <w:r w:rsidRPr="00E724E6">
        <w:rPr>
          <w:b/>
          <w:bCs/>
          <w:lang w:val="pt-PT"/>
        </w:rPr>
        <w:t>If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field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value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is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null</w:t>
      </w:r>
      <w:proofErr w:type="spellEnd"/>
      <w:r w:rsidRPr="00E724E6">
        <w:rPr>
          <w:lang w:val="pt-PT"/>
        </w:rPr>
        <w:t xml:space="preserve"> para imputar zeros nos valores de mercado. </w:t>
      </w:r>
    </w:p>
    <w:p w14:paraId="2F64D311" w14:textId="5F4E3FBB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Agregação:</w:t>
      </w:r>
      <w:r w:rsidRPr="00E724E6">
        <w:rPr>
          <w:lang w:val="pt-PT"/>
        </w:rPr>
        <w:t xml:space="preserve">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Memory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Group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By</w:t>
      </w:r>
      <w:proofErr w:type="spellEnd"/>
      <w:r w:rsidRPr="00E724E6">
        <w:rPr>
          <w:lang w:val="pt-PT"/>
        </w:rPr>
        <w:t xml:space="preserve"> agrega a cotação somada por emblema desportivo. </w:t>
      </w:r>
    </w:p>
    <w:p w14:paraId="4A020778" w14:textId="7A5380A4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proofErr w:type="spellStart"/>
      <w:r w:rsidRPr="00E724E6">
        <w:rPr>
          <w:b/>
          <w:bCs/>
          <w:lang w:val="pt-PT"/>
        </w:rPr>
        <w:t>Parsing</w:t>
      </w:r>
      <w:proofErr w:type="spellEnd"/>
      <w:r w:rsidRPr="00E724E6">
        <w:rPr>
          <w:b/>
          <w:bCs/>
          <w:lang w:val="pt-PT"/>
        </w:rPr>
        <w:t xml:space="preserve"> do XML de Referência:</w:t>
      </w:r>
      <w:r w:rsidRPr="00E724E6">
        <w:rPr>
          <w:lang w:val="pt-PT"/>
        </w:rPr>
        <w:t xml:space="preserve"> Utiliza-se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Get</w:t>
      </w:r>
      <w:proofErr w:type="spellEnd"/>
      <w:r w:rsidRPr="00E724E6">
        <w:rPr>
          <w:b/>
          <w:bCs/>
          <w:lang w:val="pt-PT"/>
        </w:rPr>
        <w:t xml:space="preserve"> data </w:t>
      </w:r>
      <w:proofErr w:type="spellStart"/>
      <w:r w:rsidRPr="00E724E6">
        <w:rPr>
          <w:b/>
          <w:bCs/>
          <w:lang w:val="pt-PT"/>
        </w:rPr>
        <w:t>from</w:t>
      </w:r>
      <w:proofErr w:type="spellEnd"/>
      <w:r w:rsidRPr="00E724E6">
        <w:rPr>
          <w:b/>
          <w:bCs/>
          <w:lang w:val="pt-PT"/>
        </w:rPr>
        <w:t xml:space="preserve"> XML</w:t>
      </w:r>
      <w:r w:rsidRPr="00E724E6">
        <w:rPr>
          <w:lang w:val="pt-PT"/>
        </w:rPr>
        <w:t xml:space="preserve">, configurado com consultas </w:t>
      </w:r>
      <w:proofErr w:type="spellStart"/>
      <w:r w:rsidRPr="00E724E6">
        <w:rPr>
          <w:lang w:val="pt-PT"/>
        </w:rPr>
        <w:t>XPath</w:t>
      </w:r>
      <w:proofErr w:type="spellEnd"/>
      <w:r w:rsidRPr="00E724E6">
        <w:rPr>
          <w:lang w:val="pt-PT"/>
        </w:rPr>
        <w:t xml:space="preserve"> diretas aos nós &lt;</w:t>
      </w:r>
      <w:proofErr w:type="spellStart"/>
      <w:r w:rsidRPr="00E724E6">
        <w:rPr>
          <w:lang w:val="pt-PT"/>
        </w:rPr>
        <w:t>competition</w:t>
      </w:r>
      <w:proofErr w:type="spellEnd"/>
      <w:r w:rsidRPr="00E724E6">
        <w:rPr>
          <w:lang w:val="pt-PT"/>
        </w:rPr>
        <w:t xml:space="preserve">&gt; e elementos filhos para disponibilizar os parâmetros de qualificação. </w:t>
      </w:r>
    </w:p>
    <w:p w14:paraId="4AE56DB2" w14:textId="485E2942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Cruzamentos Relacionais:</w:t>
      </w:r>
      <w:r w:rsidRPr="00E724E6">
        <w:rPr>
          <w:lang w:val="pt-PT"/>
        </w:rPr>
        <w:t xml:space="preserve"> A fusão das três fontes é orquestrada através de passos sequenciais de </w:t>
      </w:r>
      <w:proofErr w:type="spellStart"/>
      <w:r w:rsidRPr="00E724E6">
        <w:rPr>
          <w:b/>
          <w:bCs/>
          <w:lang w:val="pt-PT"/>
        </w:rPr>
        <w:t>Merge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Join</w:t>
      </w:r>
      <w:proofErr w:type="spellEnd"/>
      <w:r w:rsidRPr="00E724E6">
        <w:rPr>
          <w:lang w:val="pt-PT"/>
        </w:rPr>
        <w:t xml:space="preserve"> (ou </w:t>
      </w:r>
      <w:proofErr w:type="spellStart"/>
      <w:r w:rsidRPr="00E724E6">
        <w:rPr>
          <w:b/>
          <w:bCs/>
          <w:lang w:val="pt-PT"/>
        </w:rPr>
        <w:t>Stream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Lookup</w:t>
      </w:r>
      <w:proofErr w:type="spellEnd"/>
      <w:r w:rsidRPr="00E724E6">
        <w:rPr>
          <w:lang w:val="pt-PT"/>
        </w:rPr>
        <w:t xml:space="preserve">) usando ordenação prévia com </w:t>
      </w:r>
      <w:proofErr w:type="spellStart"/>
      <w:r w:rsidRPr="00E724E6">
        <w:rPr>
          <w:b/>
          <w:bCs/>
          <w:lang w:val="pt-PT"/>
        </w:rPr>
        <w:t>Sort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rows</w:t>
      </w:r>
      <w:proofErr w:type="spellEnd"/>
      <w:r w:rsidRPr="00E724E6">
        <w:rPr>
          <w:lang w:val="pt-PT"/>
        </w:rPr>
        <w:t xml:space="preserve"> para assegurar junções sem perda de integridade. </w:t>
      </w:r>
    </w:p>
    <w:p w14:paraId="5EAE1D1B" w14:textId="65C3FAA1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Métricas e Segmentação:</w:t>
      </w:r>
      <w:r w:rsidRPr="00E724E6">
        <w:rPr>
          <w:lang w:val="pt-PT"/>
        </w:rPr>
        <w:t xml:space="preserve">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Calculator</w:t>
      </w:r>
      <w:proofErr w:type="spellEnd"/>
      <w:r w:rsidRPr="00E724E6">
        <w:rPr>
          <w:lang w:val="pt-PT"/>
        </w:rPr>
        <w:t xml:space="preserve"> executa as divisões e extrapolações temporais de pontos, enquanto um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Switch</w:t>
      </w:r>
      <w:proofErr w:type="spellEnd"/>
      <w:r w:rsidRPr="00E724E6">
        <w:rPr>
          <w:b/>
          <w:bCs/>
          <w:lang w:val="pt-PT"/>
        </w:rPr>
        <w:t xml:space="preserve"> / Case</w:t>
      </w:r>
      <w:r w:rsidRPr="00E724E6">
        <w:rPr>
          <w:lang w:val="pt-PT"/>
        </w:rPr>
        <w:t xml:space="preserve"> (</w:t>
      </w:r>
      <w:proofErr w:type="gramStart"/>
      <w:r w:rsidRPr="00E724E6">
        <w:rPr>
          <w:lang w:val="pt-PT"/>
        </w:rPr>
        <w:t xml:space="preserve">ou </w:t>
      </w:r>
      <w:r w:rsidRPr="00E724E6">
        <w:rPr>
          <w:b/>
          <w:bCs/>
          <w:lang w:val="pt-PT"/>
        </w:rPr>
        <w:t>Formula</w:t>
      </w:r>
      <w:proofErr w:type="gramEnd"/>
      <w:r w:rsidRPr="00E724E6">
        <w:rPr>
          <w:lang w:val="pt-PT"/>
        </w:rPr>
        <w:t xml:space="preserve">) atribui a categoria </w:t>
      </w:r>
      <w:proofErr w:type="spellStart"/>
      <w:r w:rsidRPr="00E724E6">
        <w:rPr>
          <w:lang w:val="pt-PT"/>
        </w:rPr>
        <w:t>sporting_outlook</w:t>
      </w:r>
      <w:proofErr w:type="spellEnd"/>
      <w:r w:rsidRPr="00E724E6">
        <w:rPr>
          <w:lang w:val="pt-PT"/>
        </w:rPr>
        <w:t xml:space="preserve">. </w:t>
      </w:r>
    </w:p>
    <w:p w14:paraId="589F6DAC" w14:textId="2BAB13A2" w:rsidR="00E724E6" w:rsidRPr="004D45E7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Carga e Persistência:</w:t>
      </w:r>
      <w:r w:rsidRPr="00E724E6">
        <w:rPr>
          <w:lang w:val="pt-PT"/>
        </w:rPr>
        <w:t xml:space="preserve"> Os dados consolidados são gravados via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Table</w:t>
      </w:r>
      <w:proofErr w:type="spellEnd"/>
      <w:r w:rsidRPr="00E724E6">
        <w:rPr>
          <w:b/>
          <w:bCs/>
          <w:lang w:val="pt-PT"/>
        </w:rPr>
        <w:t xml:space="preserve"> Output</w:t>
      </w:r>
      <w:r w:rsidRPr="00E724E6">
        <w:rPr>
          <w:lang w:val="pt-PT"/>
        </w:rPr>
        <w:t xml:space="preserve"> no 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 xml:space="preserve"> (</w:t>
      </w:r>
      <w:proofErr w:type="spellStart"/>
      <w:r w:rsidRPr="00E724E6">
        <w:rPr>
          <w:lang w:val="pt-PT"/>
        </w:rPr>
        <w:t>fact_club_performance</w:t>
      </w:r>
      <w:proofErr w:type="spellEnd"/>
      <w:r w:rsidRPr="00E724E6">
        <w:rPr>
          <w:lang w:val="pt-PT"/>
        </w:rPr>
        <w:t xml:space="preserve">) e exportados para ficheiro através de </w:t>
      </w:r>
      <w:proofErr w:type="spellStart"/>
      <w:r w:rsidRPr="00E724E6">
        <w:rPr>
          <w:b/>
          <w:bCs/>
          <w:lang w:val="pt-PT"/>
        </w:rPr>
        <w:t>Text</w:t>
      </w:r>
      <w:proofErr w:type="spellEnd"/>
      <w:r w:rsidRPr="00E724E6">
        <w:rPr>
          <w:b/>
          <w:bCs/>
          <w:lang w:val="pt-PT"/>
        </w:rPr>
        <w:t xml:space="preserve"> file output</w:t>
      </w:r>
    </w:p>
    <w:p w14:paraId="67A744D8" w14:textId="1708F899" w:rsidR="004D45E7" w:rsidRPr="004D45E7" w:rsidRDefault="004D45E7" w:rsidP="004D45E7">
      <w:pPr>
        <w:rPr>
          <w:lang w:val="pt-PT"/>
        </w:rPr>
      </w:pPr>
      <w:r>
        <w:rPr>
          <w:lang w:val="pt-PT"/>
        </w:rPr>
        <w:br w:type="page"/>
      </w:r>
    </w:p>
    <w:p w14:paraId="3DB6BFDC" w14:textId="1FA6DD25" w:rsidR="004D45E7" w:rsidRPr="004D45E7" w:rsidRDefault="004D45E7" w:rsidP="004D45E7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27" w:name="_Toc243580384"/>
      <w:r w:rsidRPr="004D45E7">
        <w:rPr>
          <w:b/>
          <w:bCs/>
          <w:color w:val="auto"/>
          <w:sz w:val="32"/>
          <w:szCs w:val="32"/>
          <w:lang w:val="pt-PT"/>
        </w:rPr>
        <w:lastRenderedPageBreak/>
        <w:t xml:space="preserve">Visualização e Suporte à Decisão no Microsoft </w:t>
      </w:r>
      <w:proofErr w:type="spellStart"/>
      <w:r w:rsidRPr="004D45E7">
        <w:rPr>
          <w:b/>
          <w:bCs/>
          <w:color w:val="auto"/>
          <w:sz w:val="32"/>
          <w:szCs w:val="32"/>
          <w:lang w:val="pt-PT"/>
        </w:rPr>
        <w:t>Power</w:t>
      </w:r>
      <w:proofErr w:type="spellEnd"/>
      <w:r w:rsidRPr="004D45E7">
        <w:rPr>
          <w:b/>
          <w:bCs/>
          <w:color w:val="auto"/>
          <w:sz w:val="32"/>
          <w:szCs w:val="32"/>
          <w:lang w:val="pt-PT"/>
        </w:rPr>
        <w:t xml:space="preserve"> BI Desktop</w:t>
      </w:r>
      <w:bookmarkEnd w:id="27"/>
    </w:p>
    <w:p w14:paraId="641DE2E9" w14:textId="77777777" w:rsidR="00E724E6" w:rsidRDefault="00E724E6" w:rsidP="004008AC">
      <w:pPr>
        <w:rPr>
          <w:lang w:val="pt-PT"/>
        </w:rPr>
      </w:pPr>
    </w:p>
    <w:p w14:paraId="791F1172" w14:textId="77777777" w:rsidR="004D45E7" w:rsidRDefault="004D45E7" w:rsidP="004D45E7">
      <w:pPr>
        <w:rPr>
          <w:lang w:val="pt-PT"/>
        </w:rPr>
      </w:pPr>
      <w:r w:rsidRPr="004D45E7">
        <w:rPr>
          <w:lang w:val="pt-PT"/>
        </w:rPr>
        <w:t xml:space="preserve">A camada de visualização consome diretamente a tabela </w:t>
      </w:r>
      <w:proofErr w:type="spellStart"/>
      <w:r w:rsidRPr="004D45E7">
        <w:rPr>
          <w:lang w:val="pt-PT"/>
        </w:rPr>
        <w:t>fact_club_performance</w:t>
      </w:r>
      <w:proofErr w:type="spellEnd"/>
      <w:r w:rsidRPr="004D45E7">
        <w:rPr>
          <w:lang w:val="pt-PT"/>
        </w:rPr>
        <w:t xml:space="preserve"> através de ligação nativa à base de dados </w:t>
      </w:r>
      <w:proofErr w:type="spellStart"/>
      <w:r w:rsidRPr="004D45E7">
        <w:rPr>
          <w:lang w:val="pt-PT"/>
        </w:rPr>
        <w:t>PostgreSQL</w:t>
      </w:r>
      <w:proofErr w:type="spellEnd"/>
      <w:r w:rsidRPr="004D45E7">
        <w:rPr>
          <w:lang w:val="pt-PT"/>
        </w:rPr>
        <w:t xml:space="preserve">, organizando a informação num </w:t>
      </w:r>
      <w:proofErr w:type="spellStart"/>
      <w:r w:rsidRPr="004D45E7">
        <w:rPr>
          <w:lang w:val="pt-PT"/>
        </w:rPr>
        <w:t>dashboard</w:t>
      </w:r>
      <w:proofErr w:type="spellEnd"/>
      <w:r w:rsidRPr="004D45E7">
        <w:rPr>
          <w:lang w:val="pt-PT"/>
        </w:rPr>
        <w:t xml:space="preserve"> executivo de página única: </w:t>
      </w:r>
    </w:p>
    <w:p w14:paraId="01593FF9" w14:textId="77777777" w:rsidR="004D45E7" w:rsidRDefault="004D45E7" w:rsidP="004D45E7">
      <w:pPr>
        <w:rPr>
          <w:lang w:val="pt-PT"/>
        </w:rPr>
      </w:pPr>
    </w:p>
    <w:p w14:paraId="219DE604" w14:textId="77777777" w:rsidR="004D45E7" w:rsidRDefault="004D45E7" w:rsidP="004D45E7">
      <w:pPr>
        <w:keepNext/>
      </w:pPr>
      <w:r w:rsidRPr="004D45E7">
        <w:rPr>
          <w:lang w:val="pt-PT"/>
        </w:rPr>
        <w:drawing>
          <wp:inline distT="0" distB="0" distL="0" distR="0" wp14:anchorId="4AE69730" wp14:editId="04D12D6F">
            <wp:extent cx="5731510" cy="3171190"/>
            <wp:effectExtent l="0" t="0" r="2540" b="0"/>
            <wp:docPr id="110917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70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B42A" w14:textId="1AABB7E7" w:rsidR="004D45E7" w:rsidRPr="004D45E7" w:rsidRDefault="004D45E7" w:rsidP="004D45E7">
      <w:pPr>
        <w:pStyle w:val="Caption"/>
        <w:jc w:val="center"/>
        <w:rPr>
          <w:lang w:val="pt-PT"/>
        </w:rPr>
      </w:pPr>
      <w:bookmarkStart w:id="28" w:name="_Toc24358030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54E52">
        <w:rPr>
          <w:noProof/>
        </w:rPr>
        <w:t>3</w:t>
      </w:r>
      <w:r>
        <w:fldChar w:fldCharType="end"/>
      </w:r>
      <w:r>
        <w:t xml:space="preserve"> - </w:t>
      </w:r>
      <w:r w:rsidRPr="009E5477">
        <w:t>Dashboard Power BI</w:t>
      </w:r>
      <w:bookmarkEnd w:id="28"/>
    </w:p>
    <w:p w14:paraId="25692A67" w14:textId="77777777" w:rsidR="004D45E7" w:rsidRPr="004D45E7" w:rsidRDefault="004D45E7" w:rsidP="004D45E7">
      <w:pPr>
        <w:rPr>
          <w:lang w:val="pt-PT"/>
        </w:rPr>
      </w:pPr>
      <w:r w:rsidRPr="004D45E7">
        <w:rPr>
          <w:lang w:val="pt-PT"/>
        </w:rPr>
        <w:t xml:space="preserve">O relatório foi concebido com os seguintes componentes-chave: </w:t>
      </w:r>
    </w:p>
    <w:p w14:paraId="4E8C8856" w14:textId="77777777" w:rsidR="004D45E7" w:rsidRPr="004D45E7" w:rsidRDefault="004D45E7" w:rsidP="004D45E7">
      <w:pPr>
        <w:numPr>
          <w:ilvl w:val="0"/>
          <w:numId w:val="24"/>
        </w:numPr>
        <w:rPr>
          <w:lang w:val="pt-PT"/>
        </w:rPr>
      </w:pPr>
      <w:r w:rsidRPr="004D45E7">
        <w:rPr>
          <w:b/>
          <w:bCs/>
          <w:lang w:val="pt-PT"/>
        </w:rPr>
        <w:t>Segmentação Estratégica (</w:t>
      </w:r>
      <w:proofErr w:type="spellStart"/>
      <w:r w:rsidRPr="004D45E7">
        <w:rPr>
          <w:b/>
          <w:bCs/>
          <w:lang w:val="pt-PT"/>
        </w:rPr>
        <w:t>Slicer</w:t>
      </w:r>
      <w:proofErr w:type="spellEnd"/>
      <w:r w:rsidRPr="004D45E7">
        <w:rPr>
          <w:b/>
          <w:bCs/>
          <w:lang w:val="pt-PT"/>
        </w:rPr>
        <w:t>):</w:t>
      </w:r>
      <w:r w:rsidRPr="004D45E7">
        <w:rPr>
          <w:lang w:val="pt-PT"/>
        </w:rPr>
        <w:t xml:space="preserve"> Permite filtrar os visuais em tempo real por objetivo desportivo (</w:t>
      </w:r>
      <w:proofErr w:type="spellStart"/>
      <w:r w:rsidRPr="004D45E7">
        <w:rPr>
          <w:lang w:val="pt-PT"/>
        </w:rPr>
        <w:t>sporting_outlook</w:t>
      </w:r>
      <w:proofErr w:type="spellEnd"/>
      <w:r w:rsidRPr="004D45E7">
        <w:rPr>
          <w:lang w:val="pt-PT"/>
        </w:rPr>
        <w:t xml:space="preserve">), isolando clubes com aspirações de Champions League ou sob risco de despromoção. </w:t>
      </w:r>
    </w:p>
    <w:p w14:paraId="005719B2" w14:textId="77777777" w:rsidR="004D45E7" w:rsidRPr="004D45E7" w:rsidRDefault="004D45E7" w:rsidP="004D45E7">
      <w:pPr>
        <w:numPr>
          <w:ilvl w:val="0"/>
          <w:numId w:val="24"/>
        </w:numPr>
        <w:rPr>
          <w:lang w:val="pt-PT"/>
        </w:rPr>
      </w:pPr>
      <w:r w:rsidRPr="004D45E7">
        <w:rPr>
          <w:b/>
          <w:bCs/>
          <w:lang w:val="pt-PT"/>
        </w:rPr>
        <w:t xml:space="preserve">Painel Superior de Indicadores (KPI </w:t>
      </w:r>
      <w:proofErr w:type="spellStart"/>
      <w:r w:rsidRPr="004D45E7">
        <w:rPr>
          <w:b/>
          <w:bCs/>
          <w:lang w:val="pt-PT"/>
        </w:rPr>
        <w:t>Cards</w:t>
      </w:r>
      <w:proofErr w:type="spellEnd"/>
      <w:r w:rsidRPr="004D45E7">
        <w:rPr>
          <w:b/>
          <w:bCs/>
          <w:lang w:val="pt-PT"/>
        </w:rPr>
        <w:t>):</w:t>
      </w:r>
    </w:p>
    <w:p w14:paraId="28817BF6" w14:textId="34402648" w:rsidR="004D45E7" w:rsidRPr="004D45E7" w:rsidRDefault="004D45E7" w:rsidP="004D45E7">
      <w:pPr>
        <w:numPr>
          <w:ilvl w:val="1"/>
          <w:numId w:val="24"/>
        </w:numPr>
        <w:rPr>
          <w:lang w:val="pt-PT"/>
        </w:rPr>
      </w:pPr>
      <w:r w:rsidRPr="004D45E7">
        <w:rPr>
          <w:i/>
          <w:iCs/>
          <w:lang w:val="pt-PT"/>
        </w:rPr>
        <w:t>Valor Total de Mercado da Liga:</w:t>
      </w:r>
      <w:r w:rsidRPr="004D45E7">
        <w:rPr>
          <w:lang w:val="pt-PT"/>
        </w:rPr>
        <w:t xml:space="preserve"> Montante global apurado</w:t>
      </w:r>
      <w:r>
        <w:rPr>
          <w:lang w:val="pt-PT"/>
        </w:rPr>
        <w:t>;</w:t>
      </w:r>
    </w:p>
    <w:p w14:paraId="0A7D4BFD" w14:textId="77777777" w:rsidR="004D45E7" w:rsidRPr="004D45E7" w:rsidRDefault="004D45E7" w:rsidP="004D45E7">
      <w:pPr>
        <w:numPr>
          <w:ilvl w:val="1"/>
          <w:numId w:val="24"/>
        </w:numPr>
        <w:rPr>
          <w:lang w:val="pt-PT"/>
        </w:rPr>
      </w:pPr>
      <w:r w:rsidRPr="004D45E7">
        <w:rPr>
          <w:i/>
          <w:iCs/>
          <w:lang w:val="pt-PT"/>
        </w:rPr>
        <w:t>Custo Médio por Ponto:</w:t>
      </w:r>
      <w:r w:rsidRPr="004D45E7">
        <w:rPr>
          <w:lang w:val="pt-PT"/>
        </w:rPr>
        <w:t xml:space="preserve"> Mede o investimento médio exigido por cada ponto conquistado; </w:t>
      </w:r>
    </w:p>
    <w:p w14:paraId="03D8CC94" w14:textId="77777777" w:rsidR="004D45E7" w:rsidRDefault="004D45E7" w:rsidP="004D45E7">
      <w:pPr>
        <w:numPr>
          <w:ilvl w:val="1"/>
          <w:numId w:val="24"/>
        </w:numPr>
        <w:rPr>
          <w:lang w:val="pt-PT"/>
        </w:rPr>
      </w:pPr>
      <w:r w:rsidRPr="004D45E7">
        <w:rPr>
          <w:i/>
          <w:iCs/>
          <w:lang w:val="pt-PT"/>
        </w:rPr>
        <w:t>Média Pontual da Competição:</w:t>
      </w:r>
      <w:r w:rsidRPr="004D45E7">
        <w:rPr>
          <w:lang w:val="pt-PT"/>
        </w:rPr>
        <w:t xml:space="preserve"> Ritmo médio da tabela classificativa;</w:t>
      </w:r>
    </w:p>
    <w:p w14:paraId="5E1AFCB5" w14:textId="77777777" w:rsidR="004D45E7" w:rsidRDefault="004D45E7" w:rsidP="004D45E7">
      <w:pPr>
        <w:rPr>
          <w:lang w:val="pt-PT"/>
        </w:rPr>
      </w:pPr>
    </w:p>
    <w:p w14:paraId="3FC03181" w14:textId="77777777" w:rsidR="004D45E7" w:rsidRDefault="004D45E7" w:rsidP="004D45E7">
      <w:pPr>
        <w:rPr>
          <w:lang w:val="pt-PT"/>
        </w:rPr>
      </w:pPr>
    </w:p>
    <w:p w14:paraId="31EE2F3B" w14:textId="77777777" w:rsidR="004D45E7" w:rsidRPr="004D45E7" w:rsidRDefault="004D45E7" w:rsidP="004D45E7">
      <w:pPr>
        <w:rPr>
          <w:lang w:val="pt-PT"/>
        </w:rPr>
      </w:pPr>
    </w:p>
    <w:p w14:paraId="6EA266AC" w14:textId="38FCDC2B" w:rsidR="004D45E7" w:rsidRPr="004D45E7" w:rsidRDefault="004D45E7" w:rsidP="004D45E7">
      <w:pPr>
        <w:numPr>
          <w:ilvl w:val="0"/>
          <w:numId w:val="24"/>
        </w:numPr>
        <w:rPr>
          <w:lang w:val="pt-PT"/>
        </w:rPr>
      </w:pPr>
      <w:r w:rsidRPr="004D45E7">
        <w:rPr>
          <w:b/>
          <w:bCs/>
          <w:lang w:val="pt-PT"/>
        </w:rPr>
        <w:t>Gráfico de Dispersão Central</w:t>
      </w:r>
      <w:r>
        <w:rPr>
          <w:b/>
          <w:bCs/>
          <w:lang w:val="pt-PT"/>
        </w:rPr>
        <w:t>:</w:t>
      </w:r>
    </w:p>
    <w:p w14:paraId="6749C6BF" w14:textId="77777777" w:rsidR="004D45E7" w:rsidRPr="004D45E7" w:rsidRDefault="004D45E7" w:rsidP="004D45E7">
      <w:pPr>
        <w:numPr>
          <w:ilvl w:val="1"/>
          <w:numId w:val="24"/>
        </w:numPr>
        <w:rPr>
          <w:lang w:val="pt-PT"/>
        </w:rPr>
      </w:pPr>
      <w:r w:rsidRPr="004D45E7">
        <w:rPr>
          <w:lang w:val="pt-PT"/>
        </w:rPr>
        <w:t xml:space="preserve">Eixo X: </w:t>
      </w:r>
      <w:proofErr w:type="spellStart"/>
      <w:r w:rsidRPr="004D45E7">
        <w:rPr>
          <w:lang w:val="pt-PT"/>
        </w:rPr>
        <w:t>total_squad_value_eur</w:t>
      </w:r>
      <w:proofErr w:type="spellEnd"/>
      <w:r w:rsidRPr="004D45E7">
        <w:rPr>
          <w:lang w:val="pt-PT"/>
        </w:rPr>
        <w:t xml:space="preserve"> (Investimento financeiro).</w:t>
      </w:r>
    </w:p>
    <w:p w14:paraId="145A8DBE" w14:textId="77777777" w:rsidR="004D45E7" w:rsidRPr="004D45E7" w:rsidRDefault="004D45E7" w:rsidP="004D45E7">
      <w:pPr>
        <w:numPr>
          <w:ilvl w:val="1"/>
          <w:numId w:val="24"/>
        </w:numPr>
        <w:rPr>
          <w:lang w:val="pt-PT"/>
        </w:rPr>
      </w:pPr>
      <w:r w:rsidRPr="004D45E7">
        <w:rPr>
          <w:lang w:val="pt-PT"/>
        </w:rPr>
        <w:t xml:space="preserve">Eixo Y: </w:t>
      </w:r>
      <w:proofErr w:type="spellStart"/>
      <w:r w:rsidRPr="004D45E7">
        <w:rPr>
          <w:lang w:val="pt-PT"/>
        </w:rPr>
        <w:t>points</w:t>
      </w:r>
      <w:proofErr w:type="spellEnd"/>
      <w:r w:rsidRPr="004D45E7">
        <w:rPr>
          <w:lang w:val="pt-PT"/>
        </w:rPr>
        <w:t xml:space="preserve"> (Pontos conquistados).</w:t>
      </w:r>
    </w:p>
    <w:p w14:paraId="70FC6B44" w14:textId="77777777" w:rsidR="004D45E7" w:rsidRPr="004D45E7" w:rsidRDefault="004D45E7" w:rsidP="004D45E7">
      <w:pPr>
        <w:numPr>
          <w:ilvl w:val="1"/>
          <w:numId w:val="24"/>
        </w:numPr>
      </w:pPr>
      <w:r w:rsidRPr="004D45E7">
        <w:t xml:space="preserve">Legenda: </w:t>
      </w:r>
      <w:proofErr w:type="spellStart"/>
      <w:r w:rsidRPr="004D45E7">
        <w:t>sporting_outlook</w:t>
      </w:r>
      <w:proofErr w:type="spellEnd"/>
      <w:r w:rsidRPr="004D45E7">
        <w:t xml:space="preserve">. </w:t>
      </w:r>
    </w:p>
    <w:p w14:paraId="1EAC0737" w14:textId="77777777" w:rsidR="004D45E7" w:rsidRDefault="004D45E7" w:rsidP="004D45E7">
      <w:pPr>
        <w:numPr>
          <w:ilvl w:val="1"/>
          <w:numId w:val="24"/>
        </w:numPr>
        <w:rPr>
          <w:lang w:val="pt-PT"/>
        </w:rPr>
      </w:pPr>
      <w:r w:rsidRPr="004D45E7">
        <w:rPr>
          <w:lang w:val="pt-PT"/>
        </w:rPr>
        <w:t xml:space="preserve">Tamanho das Bolhas: </w:t>
      </w:r>
      <w:proofErr w:type="spellStart"/>
      <w:r w:rsidRPr="004D45E7">
        <w:rPr>
          <w:lang w:val="pt-PT"/>
        </w:rPr>
        <w:t>goals_for</w:t>
      </w:r>
      <w:proofErr w:type="spellEnd"/>
      <w:r w:rsidRPr="004D45E7">
        <w:rPr>
          <w:lang w:val="pt-PT"/>
        </w:rPr>
        <w:t>.</w:t>
      </w:r>
    </w:p>
    <w:p w14:paraId="38D90A36" w14:textId="77777777" w:rsidR="00EC183B" w:rsidRDefault="00EC183B" w:rsidP="00EC183B">
      <w:pPr>
        <w:rPr>
          <w:lang w:val="pt-PT"/>
        </w:rPr>
      </w:pPr>
    </w:p>
    <w:p w14:paraId="61538C4C" w14:textId="48D4AB20" w:rsidR="00EC183B" w:rsidRPr="00EC183B" w:rsidRDefault="00EC183B" w:rsidP="00EC183B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bookmarkStart w:id="29" w:name="_Toc243580385"/>
      <w:r w:rsidRPr="00EC183B">
        <w:rPr>
          <w:b/>
          <w:bCs/>
          <w:color w:val="auto"/>
          <w:sz w:val="36"/>
          <w:szCs w:val="36"/>
        </w:rPr>
        <w:t xml:space="preserve">Jobs e </w:t>
      </w:r>
      <w:proofErr w:type="spellStart"/>
      <w:r w:rsidRPr="00EC183B">
        <w:rPr>
          <w:b/>
          <w:bCs/>
          <w:color w:val="auto"/>
          <w:sz w:val="36"/>
          <w:szCs w:val="36"/>
        </w:rPr>
        <w:t>Orquestração</w:t>
      </w:r>
      <w:proofErr w:type="spellEnd"/>
      <w:r w:rsidRPr="00EC183B">
        <w:rPr>
          <w:b/>
          <w:bCs/>
          <w:color w:val="auto"/>
          <w:sz w:val="36"/>
          <w:szCs w:val="36"/>
        </w:rPr>
        <w:t xml:space="preserve"> de </w:t>
      </w:r>
      <w:proofErr w:type="spellStart"/>
      <w:r w:rsidRPr="00EC183B">
        <w:rPr>
          <w:b/>
          <w:bCs/>
          <w:color w:val="auto"/>
          <w:sz w:val="36"/>
          <w:szCs w:val="36"/>
        </w:rPr>
        <w:t>Processos</w:t>
      </w:r>
      <w:bookmarkEnd w:id="29"/>
      <w:proofErr w:type="spellEnd"/>
    </w:p>
    <w:p w14:paraId="1FCED928" w14:textId="77777777" w:rsidR="004D45E7" w:rsidRDefault="004D45E7" w:rsidP="004008AC">
      <w:pPr>
        <w:rPr>
          <w:lang w:val="pt-PT"/>
        </w:rPr>
      </w:pPr>
    </w:p>
    <w:p w14:paraId="08840734" w14:textId="77777777" w:rsidR="00EC183B" w:rsidRPr="00EC183B" w:rsidRDefault="00EC183B" w:rsidP="00EC183B">
      <w:pPr>
        <w:rPr>
          <w:lang w:val="pt-PT"/>
        </w:rPr>
      </w:pPr>
      <w:r w:rsidRPr="00EC183B">
        <w:rPr>
          <w:lang w:val="pt-PT"/>
        </w:rPr>
        <w:t>Enquanto as pipelines e transformações documentadas no capítulo anterior se dedicam à manipulação granular e fluxo de registos de dados em memória (</w:t>
      </w:r>
      <w:r w:rsidRPr="00EC183B">
        <w:rPr>
          <w:i/>
          <w:iCs/>
          <w:lang w:val="pt-PT"/>
        </w:rPr>
        <w:t>data-</w:t>
      </w:r>
      <w:proofErr w:type="spellStart"/>
      <w:r w:rsidRPr="00EC183B">
        <w:rPr>
          <w:i/>
          <w:iCs/>
          <w:lang w:val="pt-PT"/>
        </w:rPr>
        <w:t>flow</w:t>
      </w:r>
      <w:proofErr w:type="spellEnd"/>
      <w:r w:rsidRPr="00EC183B">
        <w:rPr>
          <w:lang w:val="pt-PT"/>
        </w:rPr>
        <w:t xml:space="preserve">), a camada de </w:t>
      </w:r>
      <w:r w:rsidRPr="00EC183B">
        <w:rPr>
          <w:b/>
          <w:bCs/>
          <w:lang w:val="pt-PT"/>
        </w:rPr>
        <w:t xml:space="preserve">Jobs / </w:t>
      </w:r>
      <w:proofErr w:type="spellStart"/>
      <w:r w:rsidRPr="00EC183B">
        <w:rPr>
          <w:b/>
          <w:bCs/>
          <w:lang w:val="pt-PT"/>
        </w:rPr>
        <w:t>Workflows</w:t>
      </w:r>
      <w:proofErr w:type="spellEnd"/>
      <w:r w:rsidRPr="00EC183B">
        <w:rPr>
          <w:b/>
          <w:bCs/>
          <w:lang w:val="pt-PT"/>
        </w:rPr>
        <w:t xml:space="preserve"> de Controlo (</w:t>
      </w:r>
      <w:proofErr w:type="spellStart"/>
      <w:r w:rsidRPr="00EC183B">
        <w:rPr>
          <w:b/>
          <w:bCs/>
          <w:i/>
          <w:iCs/>
          <w:lang w:val="pt-PT"/>
        </w:rPr>
        <w:t>process-control</w:t>
      </w:r>
      <w:proofErr w:type="spellEnd"/>
      <w:r w:rsidRPr="00EC183B">
        <w:rPr>
          <w:b/>
          <w:bCs/>
          <w:lang w:val="pt-PT"/>
        </w:rPr>
        <w:t>)</w:t>
      </w:r>
      <w:r w:rsidRPr="00EC183B">
        <w:rPr>
          <w:lang w:val="pt-PT"/>
        </w:rPr>
        <w:t xml:space="preserve"> assegura a orquestração global, gestão de dependências sequenciais, controlo transacional e tratamento de exceções. </w:t>
      </w:r>
    </w:p>
    <w:p w14:paraId="4C14FC8E" w14:textId="77777777" w:rsidR="00EC183B" w:rsidRPr="00EC183B" w:rsidRDefault="00EC183B" w:rsidP="00EC183B">
      <w:pPr>
        <w:rPr>
          <w:lang w:val="pt-PT"/>
        </w:rPr>
      </w:pPr>
      <w:r w:rsidRPr="00EC183B">
        <w:rPr>
          <w:lang w:val="pt-PT"/>
        </w:rPr>
        <w:t>Neste projeto, a orquestração do processo de integração garante que as três fases de dados ocorrem de forma determinística, impedindo inconsistências de dados ou tentativas de cruzamento analítico antes da conclusão bem-sucedida das cargas iniciais.</w:t>
      </w:r>
    </w:p>
    <w:p w14:paraId="15F9C65D" w14:textId="77777777" w:rsidR="00EC183B" w:rsidRDefault="00EC183B" w:rsidP="004008AC">
      <w:pPr>
        <w:rPr>
          <w:lang w:val="pt-PT"/>
        </w:rPr>
      </w:pPr>
    </w:p>
    <w:p w14:paraId="2F24B5A5" w14:textId="65C245DA" w:rsidR="00EC183B" w:rsidRDefault="00EC183B" w:rsidP="00EC183B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30" w:name="_Toc243580386"/>
      <w:r w:rsidRPr="00EC183B">
        <w:rPr>
          <w:b/>
          <w:bCs/>
          <w:color w:val="auto"/>
          <w:sz w:val="32"/>
          <w:szCs w:val="32"/>
          <w:lang w:val="pt-PT"/>
        </w:rPr>
        <w:t>Orquestração Sequencial do Ciclo de Integração</w:t>
      </w:r>
      <w:bookmarkEnd w:id="30"/>
    </w:p>
    <w:p w14:paraId="566ABDB8" w14:textId="77777777" w:rsidR="00EC183B" w:rsidRDefault="00EC183B" w:rsidP="00EC183B">
      <w:pPr>
        <w:rPr>
          <w:lang w:val="pt-PT"/>
        </w:rPr>
      </w:pPr>
    </w:p>
    <w:p w14:paraId="3D427296" w14:textId="77777777" w:rsidR="00EC183B" w:rsidRPr="00EC183B" w:rsidRDefault="00EC183B" w:rsidP="00EC183B">
      <w:pPr>
        <w:rPr>
          <w:lang w:val="pt-PT"/>
        </w:rPr>
      </w:pPr>
      <w:r w:rsidRPr="00EC183B">
        <w:rPr>
          <w:lang w:val="pt-PT"/>
        </w:rPr>
        <w:t xml:space="preserve">O processo global de controlo segue a seguinte máquina de estados lógica: </w:t>
      </w:r>
    </w:p>
    <w:p w14:paraId="3932AC0D" w14:textId="77777777" w:rsidR="00EC183B" w:rsidRPr="00EC183B" w:rsidRDefault="00EC183B" w:rsidP="00EC183B">
      <w:pPr>
        <w:numPr>
          <w:ilvl w:val="0"/>
          <w:numId w:val="25"/>
        </w:numPr>
        <w:rPr>
          <w:lang w:val="pt-PT"/>
        </w:rPr>
      </w:pPr>
      <w:r w:rsidRPr="00EC183B">
        <w:rPr>
          <w:b/>
          <w:bCs/>
          <w:lang w:val="pt-PT"/>
        </w:rPr>
        <w:t>Validação de Conectividade e Infraestrutura:</w:t>
      </w:r>
      <w:r w:rsidRPr="00EC183B">
        <w:rPr>
          <w:lang w:val="pt-PT"/>
        </w:rPr>
        <w:t xml:space="preserve"> Verificação prévia da disponibilidade do serviço de base de dados </w:t>
      </w:r>
      <w:proofErr w:type="spellStart"/>
      <w:r w:rsidRPr="00EC183B">
        <w:rPr>
          <w:lang w:val="pt-PT"/>
        </w:rPr>
        <w:t>PostgreSQL</w:t>
      </w:r>
      <w:proofErr w:type="spellEnd"/>
      <w:r w:rsidRPr="00EC183B">
        <w:rPr>
          <w:lang w:val="pt-PT"/>
        </w:rPr>
        <w:t xml:space="preserve"> (localhost:5432) e da acessibilidade do ficheiro normativo XML e </w:t>
      </w:r>
      <w:proofErr w:type="spellStart"/>
      <w:r w:rsidRPr="00EC183B">
        <w:rPr>
          <w:lang w:val="pt-PT"/>
        </w:rPr>
        <w:t>dataset</w:t>
      </w:r>
      <w:proofErr w:type="spellEnd"/>
      <w:r w:rsidRPr="00EC183B">
        <w:rPr>
          <w:lang w:val="pt-PT"/>
        </w:rPr>
        <w:t xml:space="preserve"> CSV. </w:t>
      </w:r>
    </w:p>
    <w:p w14:paraId="67FF341B" w14:textId="77777777" w:rsidR="00EC183B" w:rsidRPr="00EC183B" w:rsidRDefault="00EC183B" w:rsidP="00EC183B">
      <w:pPr>
        <w:numPr>
          <w:ilvl w:val="0"/>
          <w:numId w:val="25"/>
        </w:numPr>
        <w:rPr>
          <w:lang w:val="pt-PT"/>
        </w:rPr>
      </w:pPr>
      <w:r w:rsidRPr="00EC183B">
        <w:rPr>
          <w:b/>
          <w:bCs/>
          <w:lang w:val="pt-PT"/>
        </w:rPr>
        <w:t xml:space="preserve">Execução do Job de Ingestão e </w:t>
      </w:r>
      <w:proofErr w:type="spellStart"/>
      <w:r w:rsidRPr="00EC183B">
        <w:rPr>
          <w:b/>
          <w:bCs/>
          <w:lang w:val="pt-PT"/>
        </w:rPr>
        <w:t>Staging</w:t>
      </w:r>
      <w:proofErr w:type="spellEnd"/>
      <w:r w:rsidRPr="00EC183B">
        <w:rPr>
          <w:b/>
          <w:bCs/>
          <w:lang w:val="pt-PT"/>
        </w:rPr>
        <w:t xml:space="preserve"> (Fase 1):</w:t>
      </w:r>
      <w:r w:rsidRPr="00EC183B">
        <w:rPr>
          <w:lang w:val="pt-PT"/>
        </w:rPr>
        <w:t xml:space="preserve"> Disparo da chamada à API externa (football-data.org), receção do </w:t>
      </w:r>
      <w:proofErr w:type="spellStart"/>
      <w:r w:rsidRPr="00EC183B">
        <w:rPr>
          <w:lang w:val="pt-PT"/>
        </w:rPr>
        <w:t>payload</w:t>
      </w:r>
      <w:proofErr w:type="spellEnd"/>
      <w:r w:rsidRPr="00EC183B">
        <w:rPr>
          <w:lang w:val="pt-PT"/>
        </w:rPr>
        <w:t xml:space="preserve"> JSON e persistência isolada na tabela </w:t>
      </w:r>
      <w:proofErr w:type="spellStart"/>
      <w:r w:rsidRPr="00EC183B">
        <w:rPr>
          <w:lang w:val="pt-PT"/>
        </w:rPr>
        <w:t>raw_api_standings</w:t>
      </w:r>
      <w:proofErr w:type="spellEnd"/>
      <w:r w:rsidRPr="00EC183B">
        <w:rPr>
          <w:lang w:val="pt-PT"/>
        </w:rPr>
        <w:t xml:space="preserve">. A progressão do fluxo fica condicionada à confirmação de escrita transacional nesta etapa. </w:t>
      </w:r>
    </w:p>
    <w:p w14:paraId="447ED14A" w14:textId="77777777" w:rsidR="00EC183B" w:rsidRPr="00EC183B" w:rsidRDefault="00EC183B" w:rsidP="00EC183B">
      <w:pPr>
        <w:numPr>
          <w:ilvl w:val="0"/>
          <w:numId w:val="25"/>
        </w:numPr>
        <w:rPr>
          <w:lang w:val="pt-PT"/>
        </w:rPr>
      </w:pPr>
      <w:r w:rsidRPr="00EC183B">
        <w:rPr>
          <w:b/>
          <w:bCs/>
          <w:lang w:val="pt-PT"/>
        </w:rPr>
        <w:t>Disparo do Motor de Processamento Principal (Fase 2):</w:t>
      </w:r>
      <w:r w:rsidRPr="00EC183B">
        <w:rPr>
          <w:lang w:val="pt-PT"/>
        </w:rPr>
        <w:t xml:space="preserve"> Arranque da pipeline de integração que executa a limpeza com </w:t>
      </w:r>
      <w:proofErr w:type="spellStart"/>
      <w:r w:rsidRPr="00EC183B">
        <w:rPr>
          <w:lang w:val="pt-PT"/>
        </w:rPr>
        <w:t>Regex</w:t>
      </w:r>
      <w:proofErr w:type="spellEnd"/>
      <w:r w:rsidRPr="00EC183B">
        <w:rPr>
          <w:lang w:val="pt-PT"/>
        </w:rPr>
        <w:t xml:space="preserve">, agregações, múltiplos </w:t>
      </w:r>
      <w:r w:rsidRPr="00EC183B">
        <w:rPr>
          <w:lang w:val="pt-PT"/>
        </w:rPr>
        <w:lastRenderedPageBreak/>
        <w:t>cruzamentos (</w:t>
      </w:r>
      <w:proofErr w:type="spellStart"/>
      <w:r w:rsidRPr="00EC183B">
        <w:rPr>
          <w:i/>
          <w:iCs/>
          <w:lang w:val="pt-PT"/>
        </w:rPr>
        <w:t>Joins</w:t>
      </w:r>
      <w:proofErr w:type="spellEnd"/>
      <w:r w:rsidRPr="00EC183B">
        <w:rPr>
          <w:lang w:val="pt-PT"/>
        </w:rPr>
        <w:t xml:space="preserve">) e aplicação das regras de negócio de custo por ponto e metas da UEFA. </w:t>
      </w:r>
    </w:p>
    <w:p w14:paraId="502FE9C9" w14:textId="49512DEC" w:rsidR="00EC183B" w:rsidRPr="00EC183B" w:rsidRDefault="00EC183B" w:rsidP="00EC183B">
      <w:pPr>
        <w:numPr>
          <w:ilvl w:val="0"/>
          <w:numId w:val="25"/>
        </w:numPr>
        <w:rPr>
          <w:lang w:val="pt-PT"/>
        </w:rPr>
      </w:pPr>
      <w:r w:rsidRPr="00EC183B">
        <w:rPr>
          <w:b/>
          <w:bCs/>
          <w:lang w:val="pt-PT"/>
        </w:rPr>
        <w:t>Carga Analítica e Auditoria (Fase 3):</w:t>
      </w:r>
      <w:r w:rsidRPr="00EC183B">
        <w:rPr>
          <w:lang w:val="pt-PT"/>
        </w:rPr>
        <w:t xml:space="preserve"> Gravação atómica dos registos apurados na tabela </w:t>
      </w:r>
      <w:proofErr w:type="spellStart"/>
      <w:r w:rsidRPr="00EC183B">
        <w:rPr>
          <w:lang w:val="pt-PT"/>
        </w:rPr>
        <w:t>fact_club_performance</w:t>
      </w:r>
      <w:proofErr w:type="spellEnd"/>
      <w:r w:rsidRPr="00EC183B">
        <w:rPr>
          <w:lang w:val="pt-PT"/>
        </w:rPr>
        <w:t xml:space="preserve"> e exportação simultânea do ficheiro estruturado .</w:t>
      </w:r>
      <w:proofErr w:type="spellStart"/>
      <w:r w:rsidRPr="00EC183B">
        <w:rPr>
          <w:lang w:val="pt-PT"/>
        </w:rPr>
        <w:t>csv</w:t>
      </w:r>
      <w:proofErr w:type="spellEnd"/>
      <w:r w:rsidRPr="00EC183B">
        <w:rPr>
          <w:lang w:val="pt-PT"/>
        </w:rPr>
        <w:t xml:space="preserve">. </w:t>
      </w:r>
    </w:p>
    <w:p w14:paraId="59289F0E" w14:textId="77777777" w:rsidR="00EC183B" w:rsidRPr="00EC183B" w:rsidRDefault="00EC183B" w:rsidP="00EC183B">
      <w:pPr>
        <w:numPr>
          <w:ilvl w:val="0"/>
          <w:numId w:val="25"/>
        </w:numPr>
        <w:rPr>
          <w:lang w:val="pt-PT"/>
        </w:rPr>
      </w:pPr>
      <w:r w:rsidRPr="00EC183B">
        <w:rPr>
          <w:b/>
          <w:bCs/>
          <w:lang w:val="pt-PT"/>
        </w:rPr>
        <w:t xml:space="preserve">Geração de </w:t>
      </w:r>
      <w:proofErr w:type="spellStart"/>
      <w:r w:rsidRPr="00EC183B">
        <w:rPr>
          <w:b/>
          <w:bCs/>
          <w:lang w:val="pt-PT"/>
        </w:rPr>
        <w:t>Logs</w:t>
      </w:r>
      <w:proofErr w:type="spellEnd"/>
      <w:r w:rsidRPr="00EC183B">
        <w:rPr>
          <w:b/>
          <w:bCs/>
          <w:lang w:val="pt-PT"/>
        </w:rPr>
        <w:t xml:space="preserve"> e Tratamento de Erros:</w:t>
      </w:r>
      <w:r w:rsidRPr="00EC183B">
        <w:rPr>
          <w:lang w:val="pt-PT"/>
        </w:rPr>
        <w:t xml:space="preserve"> Registo temporal e dimensional do número de registos processados e captura de eventuais exceções de integridade referencial ou falhas de rede. </w:t>
      </w:r>
    </w:p>
    <w:p w14:paraId="066AD087" w14:textId="3D3B61B3" w:rsidR="00EC183B" w:rsidRDefault="00EC183B" w:rsidP="00EC183B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31" w:name="_Toc243580387"/>
      <w:r w:rsidRPr="00EC183B">
        <w:rPr>
          <w:b/>
          <w:bCs/>
          <w:color w:val="auto"/>
          <w:sz w:val="32"/>
          <w:szCs w:val="32"/>
          <w:lang w:val="pt-PT"/>
        </w:rPr>
        <w:t xml:space="preserve">Implementação no Apache </w:t>
      </w:r>
      <w:proofErr w:type="spellStart"/>
      <w:r w:rsidRPr="00EC183B">
        <w:rPr>
          <w:b/>
          <w:bCs/>
          <w:color w:val="auto"/>
          <w:sz w:val="32"/>
          <w:szCs w:val="32"/>
          <w:lang w:val="pt-PT"/>
        </w:rPr>
        <w:t>Hop</w:t>
      </w:r>
      <w:proofErr w:type="spellEnd"/>
      <w:r w:rsidRPr="00EC183B">
        <w:rPr>
          <w:b/>
          <w:bCs/>
          <w:color w:val="auto"/>
          <w:sz w:val="32"/>
          <w:szCs w:val="32"/>
          <w:lang w:val="pt-PT"/>
        </w:rPr>
        <w:t xml:space="preserve"> (</w:t>
      </w:r>
      <w:proofErr w:type="spellStart"/>
      <w:proofErr w:type="gramStart"/>
      <w:r w:rsidRPr="00EC183B">
        <w:rPr>
          <w:b/>
          <w:bCs/>
          <w:color w:val="auto"/>
          <w:sz w:val="32"/>
          <w:szCs w:val="32"/>
          <w:lang w:val="pt-PT"/>
        </w:rPr>
        <w:t>Workflow</w:t>
      </w:r>
      <w:proofErr w:type="spellEnd"/>
      <w:r w:rsidRPr="00EC183B">
        <w:rPr>
          <w:b/>
          <w:bCs/>
          <w:color w:val="auto"/>
          <w:sz w:val="32"/>
          <w:szCs w:val="32"/>
          <w:lang w:val="pt-PT"/>
        </w:rPr>
        <w:t xml:space="preserve"> .</w:t>
      </w:r>
      <w:proofErr w:type="spellStart"/>
      <w:r w:rsidRPr="00EC183B">
        <w:rPr>
          <w:b/>
          <w:bCs/>
          <w:color w:val="auto"/>
          <w:sz w:val="32"/>
          <w:szCs w:val="32"/>
          <w:lang w:val="pt-PT"/>
        </w:rPr>
        <w:t>hwf</w:t>
      </w:r>
      <w:proofErr w:type="spellEnd"/>
      <w:proofErr w:type="gramEnd"/>
      <w:r w:rsidRPr="00EC183B">
        <w:rPr>
          <w:b/>
          <w:bCs/>
          <w:color w:val="auto"/>
          <w:sz w:val="32"/>
          <w:szCs w:val="32"/>
          <w:lang w:val="pt-PT"/>
        </w:rPr>
        <w:t>)</w:t>
      </w:r>
      <w:bookmarkEnd w:id="31"/>
    </w:p>
    <w:p w14:paraId="10910987" w14:textId="77777777" w:rsidR="00EC183B" w:rsidRPr="00EC183B" w:rsidRDefault="00EC183B" w:rsidP="00EC183B">
      <w:pPr>
        <w:rPr>
          <w:lang w:val="pt-PT"/>
        </w:rPr>
      </w:pPr>
    </w:p>
    <w:p w14:paraId="0BB50CED" w14:textId="77777777" w:rsidR="00570AC2" w:rsidRDefault="00EC183B" w:rsidP="00EC183B">
      <w:pPr>
        <w:rPr>
          <w:lang w:val="pt-PT"/>
        </w:rPr>
      </w:pPr>
      <w:r w:rsidRPr="00EC183B">
        <w:rPr>
          <w:lang w:val="pt-PT"/>
        </w:rPr>
        <w:t xml:space="preserve">No </w:t>
      </w:r>
      <w:r w:rsidRPr="00EC183B">
        <w:rPr>
          <w:b/>
          <w:bCs/>
          <w:lang w:val="pt-PT"/>
        </w:rPr>
        <w:t xml:space="preserve">Apache </w:t>
      </w:r>
      <w:proofErr w:type="spellStart"/>
      <w:r w:rsidRPr="00EC183B">
        <w:rPr>
          <w:b/>
          <w:bCs/>
          <w:lang w:val="pt-PT"/>
        </w:rPr>
        <w:t>Hop</w:t>
      </w:r>
      <w:proofErr w:type="spellEnd"/>
      <w:r w:rsidRPr="00EC183B">
        <w:rPr>
          <w:lang w:val="pt-PT"/>
        </w:rPr>
        <w:t xml:space="preserve">, esta arquitetura foi implementada através de um ficheiro de </w:t>
      </w:r>
      <w:proofErr w:type="spellStart"/>
      <w:r w:rsidRPr="00EC183B">
        <w:rPr>
          <w:i/>
          <w:iCs/>
          <w:lang w:val="pt-PT"/>
        </w:rPr>
        <w:t>Workflow</w:t>
      </w:r>
      <w:proofErr w:type="spellEnd"/>
      <w:r w:rsidRPr="00EC183B">
        <w:rPr>
          <w:lang w:val="pt-PT"/>
        </w:rPr>
        <w:t xml:space="preserve"> nativo (.</w:t>
      </w:r>
      <w:proofErr w:type="spellStart"/>
      <w:r w:rsidRPr="00EC183B">
        <w:rPr>
          <w:lang w:val="pt-PT"/>
        </w:rPr>
        <w:t>hwf</w:t>
      </w:r>
      <w:proofErr w:type="spellEnd"/>
      <w:r w:rsidRPr="00EC183B">
        <w:rPr>
          <w:lang w:val="pt-PT"/>
        </w:rPr>
        <w:t xml:space="preserve">), separando claramente a lógica de controlo da lógica de transformação: </w:t>
      </w:r>
    </w:p>
    <w:p w14:paraId="2A7AF022" w14:textId="77777777" w:rsidR="00570AC2" w:rsidRDefault="00570AC2" w:rsidP="00570AC2">
      <w:pPr>
        <w:keepNext/>
      </w:pPr>
      <w:r w:rsidRPr="00570AC2">
        <w:rPr>
          <w:noProof/>
          <w:lang w:val="pt-PT"/>
        </w:rPr>
        <w:t xml:space="preserve"> </w:t>
      </w:r>
      <w:r>
        <w:rPr>
          <w:noProof/>
          <w:lang w:val="pt-PT"/>
        </w:rPr>
        <w:drawing>
          <wp:inline distT="0" distB="0" distL="0" distR="0" wp14:anchorId="7BAD7C11" wp14:editId="27E9C13A">
            <wp:extent cx="5725795" cy="2110740"/>
            <wp:effectExtent l="0" t="0" r="8255" b="3810"/>
            <wp:docPr id="518438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3423" w14:textId="1D72ACEE" w:rsidR="00EC183B" w:rsidRDefault="00570AC2" w:rsidP="00570AC2">
      <w:pPr>
        <w:pStyle w:val="Caption"/>
        <w:jc w:val="center"/>
        <w:rPr>
          <w:noProof/>
          <w:lang w:val="pt-PT"/>
        </w:rPr>
      </w:pPr>
      <w:bookmarkStart w:id="32" w:name="_Toc243580301"/>
      <w:r w:rsidRPr="00570AC2">
        <w:rPr>
          <w:lang w:val="pt-PT"/>
        </w:rPr>
        <w:t xml:space="preserve">Figura </w:t>
      </w:r>
      <w:r>
        <w:fldChar w:fldCharType="begin"/>
      </w:r>
      <w:r w:rsidRPr="00570AC2">
        <w:rPr>
          <w:lang w:val="pt-PT"/>
        </w:rPr>
        <w:instrText xml:space="preserve"> SEQ Figura \* ARABIC </w:instrText>
      </w:r>
      <w:r>
        <w:fldChar w:fldCharType="separate"/>
      </w:r>
      <w:r w:rsidR="00754E52">
        <w:rPr>
          <w:noProof/>
          <w:lang w:val="pt-PT"/>
        </w:rPr>
        <w:t>4</w:t>
      </w:r>
      <w:r>
        <w:fldChar w:fldCharType="end"/>
      </w:r>
      <w:r w:rsidRPr="00570AC2">
        <w:rPr>
          <w:lang w:val="pt-PT"/>
        </w:rPr>
        <w:t xml:space="preserve"> - Diagrama do </w:t>
      </w:r>
      <w:proofErr w:type="spellStart"/>
      <w:r w:rsidRPr="00570AC2">
        <w:rPr>
          <w:lang w:val="pt-PT"/>
        </w:rPr>
        <w:t>Workflow</w:t>
      </w:r>
      <w:proofErr w:type="spellEnd"/>
      <w:r w:rsidRPr="00570AC2">
        <w:rPr>
          <w:lang w:val="pt-PT"/>
        </w:rPr>
        <w:t xml:space="preserve"> de </w:t>
      </w:r>
      <w:proofErr w:type="gramStart"/>
      <w:r w:rsidRPr="00570AC2">
        <w:rPr>
          <w:lang w:val="pt-PT"/>
        </w:rPr>
        <w:t>Orquestração .</w:t>
      </w:r>
      <w:proofErr w:type="spellStart"/>
      <w:r w:rsidRPr="00570AC2">
        <w:rPr>
          <w:lang w:val="pt-PT"/>
        </w:rPr>
        <w:t>hwf</w:t>
      </w:r>
      <w:proofErr w:type="spellEnd"/>
      <w:proofErr w:type="gramEnd"/>
      <w:r w:rsidRPr="00570AC2">
        <w:rPr>
          <w:lang w:val="pt-PT"/>
        </w:rPr>
        <w:t xml:space="preserve"> no Apache </w:t>
      </w:r>
      <w:proofErr w:type="spellStart"/>
      <w:r w:rsidRPr="00570AC2">
        <w:rPr>
          <w:lang w:val="pt-PT"/>
        </w:rPr>
        <w:t>Hop</w:t>
      </w:r>
      <w:bookmarkEnd w:id="32"/>
      <w:proofErr w:type="spellEnd"/>
    </w:p>
    <w:p w14:paraId="7085FA95" w14:textId="77777777" w:rsidR="00570AC2" w:rsidRPr="00EC183B" w:rsidRDefault="00570AC2" w:rsidP="00EC183B">
      <w:pPr>
        <w:rPr>
          <w:lang w:val="pt-PT"/>
        </w:rPr>
      </w:pPr>
    </w:p>
    <w:p w14:paraId="758E2935" w14:textId="77777777" w:rsidR="00EC183B" w:rsidRPr="00EC183B" w:rsidRDefault="00EC183B" w:rsidP="00EC183B">
      <w:pPr>
        <w:numPr>
          <w:ilvl w:val="0"/>
          <w:numId w:val="26"/>
        </w:numPr>
        <w:rPr>
          <w:lang w:val="pt-PT"/>
        </w:rPr>
      </w:pPr>
      <w:r w:rsidRPr="00EC183B">
        <w:rPr>
          <w:b/>
          <w:bCs/>
          <w:lang w:val="pt-PT"/>
        </w:rPr>
        <w:t>Nó START:</w:t>
      </w:r>
      <w:r w:rsidRPr="00EC183B">
        <w:rPr>
          <w:lang w:val="pt-PT"/>
        </w:rPr>
        <w:t xml:space="preserve"> Ponto de entrada do agendamento ou execução manual; </w:t>
      </w:r>
    </w:p>
    <w:p w14:paraId="69CFD841" w14:textId="77777777" w:rsidR="00EC183B" w:rsidRPr="00EC183B" w:rsidRDefault="00EC183B" w:rsidP="00EC183B">
      <w:pPr>
        <w:numPr>
          <w:ilvl w:val="0"/>
          <w:numId w:val="26"/>
        </w:numPr>
        <w:rPr>
          <w:lang w:val="pt-PT"/>
        </w:rPr>
      </w:pPr>
      <w:proofErr w:type="spellStart"/>
      <w:r w:rsidRPr="00EC183B">
        <w:rPr>
          <w:b/>
          <w:bCs/>
          <w:lang w:val="pt-PT"/>
        </w:rPr>
        <w:t>Action</w:t>
      </w:r>
      <w:proofErr w:type="spellEnd"/>
      <w:r w:rsidRPr="00EC183B">
        <w:rPr>
          <w:b/>
          <w:bCs/>
          <w:lang w:val="pt-PT"/>
        </w:rPr>
        <w:t xml:space="preserve"> </w:t>
      </w:r>
      <w:proofErr w:type="spellStart"/>
      <w:r w:rsidRPr="00EC183B">
        <w:rPr>
          <w:b/>
          <w:bCs/>
          <w:lang w:val="pt-PT"/>
        </w:rPr>
        <w:t>Check</w:t>
      </w:r>
      <w:proofErr w:type="spellEnd"/>
      <w:r w:rsidRPr="00EC183B">
        <w:rPr>
          <w:b/>
          <w:bCs/>
          <w:lang w:val="pt-PT"/>
        </w:rPr>
        <w:t xml:space="preserve"> DB </w:t>
      </w:r>
      <w:proofErr w:type="spellStart"/>
      <w:r w:rsidRPr="00EC183B">
        <w:rPr>
          <w:b/>
          <w:bCs/>
          <w:lang w:val="pt-PT"/>
        </w:rPr>
        <w:t>connections</w:t>
      </w:r>
      <w:proofErr w:type="spellEnd"/>
      <w:r w:rsidRPr="00EC183B">
        <w:rPr>
          <w:b/>
          <w:bCs/>
          <w:lang w:val="pt-PT"/>
        </w:rPr>
        <w:t>:</w:t>
      </w:r>
      <w:r w:rsidRPr="00EC183B">
        <w:rPr>
          <w:lang w:val="pt-PT"/>
        </w:rPr>
        <w:t xml:space="preserve"> Testa a conectividade com a base de dados </w:t>
      </w:r>
      <w:proofErr w:type="spellStart"/>
      <w:r w:rsidRPr="00EC183B">
        <w:rPr>
          <w:lang w:val="pt-PT"/>
        </w:rPr>
        <w:t>PostgreSQL</w:t>
      </w:r>
      <w:proofErr w:type="spellEnd"/>
      <w:r w:rsidRPr="00EC183B">
        <w:rPr>
          <w:lang w:val="pt-PT"/>
        </w:rPr>
        <w:t xml:space="preserve"> antes de qualquer operação de I/O; </w:t>
      </w:r>
    </w:p>
    <w:p w14:paraId="65A81525" w14:textId="77777777" w:rsidR="00EC183B" w:rsidRPr="00EC183B" w:rsidRDefault="00EC183B" w:rsidP="00EC183B">
      <w:pPr>
        <w:numPr>
          <w:ilvl w:val="0"/>
          <w:numId w:val="26"/>
        </w:numPr>
        <w:rPr>
          <w:lang w:val="pt-PT"/>
        </w:rPr>
      </w:pPr>
      <w:proofErr w:type="spellStart"/>
      <w:r w:rsidRPr="00EC183B">
        <w:rPr>
          <w:b/>
          <w:bCs/>
          <w:lang w:val="pt-PT"/>
        </w:rPr>
        <w:t>Action</w:t>
      </w:r>
      <w:proofErr w:type="spellEnd"/>
      <w:r w:rsidRPr="00EC183B">
        <w:rPr>
          <w:b/>
          <w:bCs/>
          <w:lang w:val="pt-PT"/>
        </w:rPr>
        <w:t xml:space="preserve"> Pipeline (Ingestão API):</w:t>
      </w:r>
      <w:r w:rsidRPr="00EC183B">
        <w:rPr>
          <w:lang w:val="pt-PT"/>
        </w:rPr>
        <w:t xml:space="preserve"> Executa a pipeline de recolha de dados da classificação; </w:t>
      </w:r>
    </w:p>
    <w:p w14:paraId="7C401CFB" w14:textId="5D70BD8F" w:rsidR="00EC183B" w:rsidRPr="00EC183B" w:rsidRDefault="00EC183B" w:rsidP="00EC183B">
      <w:pPr>
        <w:numPr>
          <w:ilvl w:val="0"/>
          <w:numId w:val="26"/>
        </w:numPr>
        <w:rPr>
          <w:lang w:val="pt-PT"/>
        </w:rPr>
      </w:pPr>
      <w:r w:rsidRPr="00EC183B">
        <w:rPr>
          <w:b/>
          <w:bCs/>
          <w:lang w:val="pt-PT"/>
        </w:rPr>
        <w:t>Avaliação de Sucesso / Avaliação Condicional:</w:t>
      </w:r>
      <w:r w:rsidRPr="00EC183B">
        <w:rPr>
          <w:lang w:val="pt-PT"/>
        </w:rPr>
        <w:t xml:space="preserve"> Em caso de sucesso (</w:t>
      </w:r>
      <w:proofErr w:type="spellStart"/>
      <w:r w:rsidRPr="00EC183B">
        <w:rPr>
          <w:lang w:val="pt-PT"/>
        </w:rPr>
        <w:t>True</w:t>
      </w:r>
      <w:proofErr w:type="spellEnd"/>
      <w:r w:rsidRPr="00EC183B">
        <w:rPr>
          <w:lang w:val="pt-PT"/>
        </w:rPr>
        <w:t>),</w:t>
      </w:r>
      <w:r w:rsidR="00570AC2">
        <w:rPr>
          <w:lang w:val="pt-PT"/>
        </w:rPr>
        <w:t xml:space="preserve"> </w:t>
      </w:r>
      <w:r w:rsidRPr="00EC183B">
        <w:rPr>
          <w:lang w:val="pt-PT"/>
        </w:rPr>
        <w:t>caso ocorra falha de conectividade ou resposta de erro HTTP</w:t>
      </w:r>
      <w:r w:rsidR="00570AC2">
        <w:rPr>
          <w:lang w:val="pt-PT"/>
        </w:rPr>
        <w:t xml:space="preserve">, </w:t>
      </w:r>
      <w:r w:rsidRPr="00EC183B">
        <w:rPr>
          <w:lang w:val="pt-PT"/>
        </w:rPr>
        <w:t>o fluxo desvia para uma ação de registo de erro (</w:t>
      </w:r>
      <w:proofErr w:type="spellStart"/>
      <w:r w:rsidRPr="00EC183B">
        <w:rPr>
          <w:lang w:val="pt-PT"/>
        </w:rPr>
        <w:t>Write</w:t>
      </w:r>
      <w:proofErr w:type="spellEnd"/>
      <w:r w:rsidRPr="00EC183B">
        <w:rPr>
          <w:lang w:val="pt-PT"/>
        </w:rPr>
        <w:t xml:space="preserve"> to log); </w:t>
      </w:r>
    </w:p>
    <w:p w14:paraId="42A4C2A4" w14:textId="77777777" w:rsidR="00EC183B" w:rsidRPr="00EC183B" w:rsidRDefault="00EC183B" w:rsidP="00EC183B">
      <w:pPr>
        <w:numPr>
          <w:ilvl w:val="0"/>
          <w:numId w:val="26"/>
        </w:numPr>
        <w:rPr>
          <w:lang w:val="pt-PT"/>
        </w:rPr>
      </w:pPr>
      <w:proofErr w:type="spellStart"/>
      <w:r w:rsidRPr="00EC183B">
        <w:rPr>
          <w:b/>
          <w:bCs/>
          <w:lang w:val="pt-PT"/>
        </w:rPr>
        <w:t>Action</w:t>
      </w:r>
      <w:proofErr w:type="spellEnd"/>
      <w:r w:rsidRPr="00EC183B">
        <w:rPr>
          <w:b/>
          <w:bCs/>
          <w:lang w:val="pt-PT"/>
        </w:rPr>
        <w:t xml:space="preserve"> </w:t>
      </w:r>
      <w:proofErr w:type="spellStart"/>
      <w:r w:rsidRPr="00EC183B">
        <w:rPr>
          <w:b/>
          <w:bCs/>
          <w:lang w:val="pt-PT"/>
        </w:rPr>
        <w:t>Success</w:t>
      </w:r>
      <w:proofErr w:type="spellEnd"/>
      <w:r w:rsidRPr="00EC183B">
        <w:rPr>
          <w:b/>
          <w:bCs/>
          <w:lang w:val="pt-PT"/>
        </w:rPr>
        <w:t>:</w:t>
      </w:r>
      <w:r w:rsidRPr="00EC183B">
        <w:rPr>
          <w:lang w:val="pt-PT"/>
        </w:rPr>
        <w:t xml:space="preserve"> Conclusão formal do ciclo de processamento</w:t>
      </w:r>
    </w:p>
    <w:p w14:paraId="2512D6C8" w14:textId="249F6F2C" w:rsidR="00EC183B" w:rsidRPr="00570AC2" w:rsidRDefault="00570AC2" w:rsidP="00570AC2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33" w:name="_Toc243580388"/>
      <w:r w:rsidRPr="00570AC2">
        <w:rPr>
          <w:b/>
          <w:bCs/>
          <w:color w:val="auto"/>
          <w:sz w:val="32"/>
          <w:szCs w:val="32"/>
          <w:lang w:val="pt-PT"/>
        </w:rPr>
        <w:lastRenderedPageBreak/>
        <w:t>Orquestração e Controlo de Processo no KNIME</w:t>
      </w:r>
      <w:bookmarkEnd w:id="33"/>
    </w:p>
    <w:p w14:paraId="1A4D59F8" w14:textId="77777777" w:rsidR="00EC183B" w:rsidRDefault="00EC183B" w:rsidP="004008AC">
      <w:pPr>
        <w:rPr>
          <w:lang w:val="pt-PT"/>
        </w:rPr>
      </w:pPr>
    </w:p>
    <w:p w14:paraId="153190DB" w14:textId="26BA18EA" w:rsidR="00570AC2" w:rsidRDefault="00570AC2" w:rsidP="004008AC">
      <w:pPr>
        <w:rPr>
          <w:lang w:val="pt-PT"/>
        </w:rPr>
      </w:pPr>
      <w:r w:rsidRPr="00570AC2">
        <w:rPr>
          <w:lang w:val="pt-PT"/>
        </w:rPr>
        <w:t xml:space="preserve">No ambiente do </w:t>
      </w:r>
      <w:r w:rsidRPr="00570AC2">
        <w:rPr>
          <w:b/>
          <w:bCs/>
          <w:lang w:val="pt-PT"/>
        </w:rPr>
        <w:t xml:space="preserve">KNIME </w:t>
      </w:r>
      <w:proofErr w:type="spellStart"/>
      <w:r w:rsidRPr="00570AC2">
        <w:rPr>
          <w:b/>
          <w:bCs/>
          <w:lang w:val="pt-PT"/>
        </w:rPr>
        <w:t>Analytics</w:t>
      </w:r>
      <w:proofErr w:type="spellEnd"/>
      <w:r w:rsidRPr="00570AC2">
        <w:rPr>
          <w:b/>
          <w:bCs/>
          <w:lang w:val="pt-PT"/>
        </w:rPr>
        <w:t xml:space="preserve"> </w:t>
      </w:r>
      <w:proofErr w:type="spellStart"/>
      <w:r w:rsidRPr="00570AC2">
        <w:rPr>
          <w:b/>
          <w:bCs/>
          <w:lang w:val="pt-PT"/>
        </w:rPr>
        <w:t>Platform</w:t>
      </w:r>
      <w:proofErr w:type="spellEnd"/>
      <w:r w:rsidRPr="00570AC2">
        <w:rPr>
          <w:lang w:val="pt-PT"/>
        </w:rPr>
        <w:t xml:space="preserve">, o controlo de dependências foi assegurado através do encapsulamento modular em </w:t>
      </w:r>
      <w:r w:rsidRPr="00570AC2">
        <w:rPr>
          <w:b/>
          <w:bCs/>
          <w:lang w:val="pt-PT"/>
        </w:rPr>
        <w:t xml:space="preserve">Componentes / </w:t>
      </w:r>
      <w:proofErr w:type="spellStart"/>
      <w:r w:rsidRPr="00570AC2">
        <w:rPr>
          <w:b/>
          <w:bCs/>
          <w:lang w:val="pt-PT"/>
        </w:rPr>
        <w:t>Metanós</w:t>
      </w:r>
      <w:proofErr w:type="spellEnd"/>
      <w:r w:rsidRPr="00570AC2">
        <w:rPr>
          <w:lang w:val="pt-PT"/>
        </w:rPr>
        <w:t xml:space="preserve"> e da utilização de variáveis de fluxo (</w:t>
      </w:r>
      <w:proofErr w:type="spellStart"/>
      <w:r w:rsidRPr="00570AC2">
        <w:rPr>
          <w:i/>
          <w:iCs/>
          <w:lang w:val="pt-PT"/>
        </w:rPr>
        <w:t>Flow</w:t>
      </w:r>
      <w:proofErr w:type="spellEnd"/>
      <w:r w:rsidRPr="00570AC2">
        <w:rPr>
          <w:i/>
          <w:iCs/>
          <w:lang w:val="pt-PT"/>
        </w:rPr>
        <w:t xml:space="preserve"> </w:t>
      </w:r>
      <w:proofErr w:type="spellStart"/>
      <w:r w:rsidRPr="00570AC2">
        <w:rPr>
          <w:i/>
          <w:iCs/>
          <w:lang w:val="pt-PT"/>
        </w:rPr>
        <w:t>Variables</w:t>
      </w:r>
      <w:proofErr w:type="spellEnd"/>
      <w:r w:rsidRPr="00570AC2">
        <w:rPr>
          <w:lang w:val="pt-PT"/>
        </w:rPr>
        <w:t>):</w:t>
      </w:r>
    </w:p>
    <w:p w14:paraId="2A0A0DA2" w14:textId="77777777" w:rsidR="00570AC2" w:rsidRDefault="00570AC2" w:rsidP="004008AC">
      <w:pPr>
        <w:rPr>
          <w:lang w:val="pt-PT"/>
        </w:rPr>
      </w:pPr>
    </w:p>
    <w:p w14:paraId="5FF32321" w14:textId="77777777" w:rsidR="00570AC2" w:rsidRDefault="00570AC2" w:rsidP="00570AC2">
      <w:pPr>
        <w:keepNext/>
        <w:jc w:val="center"/>
      </w:pPr>
      <w:r w:rsidRPr="00570AC2">
        <w:rPr>
          <w:lang w:val="pt-PT"/>
        </w:rPr>
        <w:drawing>
          <wp:inline distT="0" distB="0" distL="0" distR="0" wp14:anchorId="2B693362" wp14:editId="7DE511C9">
            <wp:extent cx="3962504" cy="3314787"/>
            <wp:effectExtent l="0" t="0" r="0" b="0"/>
            <wp:docPr id="15706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4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504" cy="33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42B4" w14:textId="4143F063" w:rsidR="00570AC2" w:rsidRPr="00570AC2" w:rsidRDefault="00570AC2" w:rsidP="00570AC2">
      <w:pPr>
        <w:pStyle w:val="Caption"/>
        <w:jc w:val="center"/>
        <w:rPr>
          <w:lang w:val="pt-PT"/>
        </w:rPr>
      </w:pPr>
      <w:bookmarkStart w:id="34" w:name="_Toc243580302"/>
      <w:r w:rsidRPr="00570AC2">
        <w:rPr>
          <w:lang w:val="pt-PT"/>
        </w:rPr>
        <w:t xml:space="preserve">Figura </w:t>
      </w:r>
      <w:r>
        <w:fldChar w:fldCharType="begin"/>
      </w:r>
      <w:r w:rsidRPr="00570AC2">
        <w:rPr>
          <w:lang w:val="pt-PT"/>
        </w:rPr>
        <w:instrText xml:space="preserve"> SEQ Figura \* ARABIC </w:instrText>
      </w:r>
      <w:r>
        <w:fldChar w:fldCharType="separate"/>
      </w:r>
      <w:r w:rsidR="00754E52">
        <w:rPr>
          <w:noProof/>
          <w:lang w:val="pt-PT"/>
        </w:rPr>
        <w:t>5</w:t>
      </w:r>
      <w:r>
        <w:fldChar w:fldCharType="end"/>
      </w:r>
      <w:r w:rsidRPr="00570AC2">
        <w:rPr>
          <w:lang w:val="pt-PT"/>
        </w:rPr>
        <w:t xml:space="preserve"> - Diagrama de controlo de dependências e orquestração por portas de fluxo no KNIME</w:t>
      </w:r>
      <w:bookmarkEnd w:id="34"/>
      <w:r w:rsidRPr="00570AC2">
        <w:rPr>
          <w:lang w:val="pt-PT"/>
        </w:rPr>
        <w:t xml:space="preserve"> </w:t>
      </w:r>
    </w:p>
    <w:p w14:paraId="1614419B" w14:textId="77777777" w:rsidR="00570AC2" w:rsidRDefault="00570AC2" w:rsidP="00570AC2">
      <w:pPr>
        <w:rPr>
          <w:lang w:val="pt-PT"/>
        </w:rPr>
      </w:pPr>
    </w:p>
    <w:p w14:paraId="24D57BCC" w14:textId="47767048" w:rsidR="00570AC2" w:rsidRPr="00570AC2" w:rsidRDefault="00570AC2" w:rsidP="00570AC2">
      <w:pPr>
        <w:pStyle w:val="ListParagraph"/>
        <w:numPr>
          <w:ilvl w:val="0"/>
          <w:numId w:val="27"/>
        </w:numPr>
        <w:rPr>
          <w:lang w:val="pt-PT"/>
        </w:rPr>
      </w:pPr>
      <w:r w:rsidRPr="00570AC2">
        <w:rPr>
          <w:b/>
          <w:bCs/>
          <w:lang w:val="pt-PT"/>
        </w:rPr>
        <w:t>Ativação dos Portos de Controlo:</w:t>
      </w:r>
      <w:r w:rsidRPr="00570AC2">
        <w:rPr>
          <w:lang w:val="pt-PT"/>
        </w:rPr>
        <w:t xml:space="preserve"> Foram expostas as portas de controlo do nó DB </w:t>
      </w:r>
      <w:proofErr w:type="spellStart"/>
      <w:r w:rsidRPr="00570AC2">
        <w:rPr>
          <w:lang w:val="pt-PT"/>
        </w:rPr>
        <w:t>Row</w:t>
      </w:r>
      <w:proofErr w:type="spellEnd"/>
      <w:r w:rsidRPr="00570AC2">
        <w:rPr>
          <w:lang w:val="pt-PT"/>
        </w:rPr>
        <w:t xml:space="preserve"> </w:t>
      </w:r>
      <w:proofErr w:type="spellStart"/>
      <w:r w:rsidRPr="00570AC2">
        <w:rPr>
          <w:lang w:val="pt-PT"/>
        </w:rPr>
        <w:t>Inserter</w:t>
      </w:r>
      <w:proofErr w:type="spellEnd"/>
      <w:r w:rsidRPr="00570AC2">
        <w:rPr>
          <w:lang w:val="pt-PT"/>
        </w:rPr>
        <w:t xml:space="preserve"> (porta de saída no canto superior direito) e dos nós de arranque do ramo analítico (portas de entrada no canto superior esquerdo). </w:t>
      </w:r>
    </w:p>
    <w:p w14:paraId="2CFAFC74" w14:textId="6563192F" w:rsidR="00570AC2" w:rsidRPr="00570AC2" w:rsidRDefault="00570AC2" w:rsidP="00570AC2">
      <w:pPr>
        <w:pStyle w:val="ListParagraph"/>
        <w:numPr>
          <w:ilvl w:val="0"/>
          <w:numId w:val="27"/>
        </w:numPr>
        <w:rPr>
          <w:lang w:val="pt-PT"/>
        </w:rPr>
      </w:pPr>
      <w:r w:rsidRPr="00570AC2">
        <w:rPr>
          <w:b/>
          <w:bCs/>
          <w:lang w:val="pt-PT"/>
        </w:rPr>
        <w:t>Propagação de Estado:</w:t>
      </w:r>
      <w:r w:rsidRPr="00570AC2">
        <w:rPr>
          <w:lang w:val="pt-PT"/>
        </w:rPr>
        <w:t xml:space="preserve"> Ao ligar a porta vermelha de saída do DB </w:t>
      </w:r>
      <w:proofErr w:type="spellStart"/>
      <w:r w:rsidRPr="00570AC2">
        <w:rPr>
          <w:lang w:val="pt-PT"/>
        </w:rPr>
        <w:t>Row</w:t>
      </w:r>
      <w:proofErr w:type="spellEnd"/>
      <w:r w:rsidRPr="00570AC2">
        <w:rPr>
          <w:lang w:val="pt-PT"/>
        </w:rPr>
        <w:t xml:space="preserve"> </w:t>
      </w:r>
      <w:proofErr w:type="spellStart"/>
      <w:r w:rsidRPr="00570AC2">
        <w:rPr>
          <w:lang w:val="pt-PT"/>
        </w:rPr>
        <w:t>Inserter</w:t>
      </w:r>
      <w:proofErr w:type="spellEnd"/>
      <w:r w:rsidRPr="00570AC2">
        <w:rPr>
          <w:lang w:val="pt-PT"/>
        </w:rPr>
        <w:t xml:space="preserve"> à entrada dos nós de leitura (DB </w:t>
      </w:r>
      <w:proofErr w:type="spellStart"/>
      <w:r w:rsidRPr="00570AC2">
        <w:rPr>
          <w:lang w:val="pt-PT"/>
        </w:rPr>
        <w:t>Query</w:t>
      </w:r>
      <w:proofErr w:type="spellEnd"/>
      <w:r w:rsidRPr="00570AC2">
        <w:rPr>
          <w:lang w:val="pt-PT"/>
        </w:rPr>
        <w:t xml:space="preserve"> </w:t>
      </w:r>
      <w:proofErr w:type="spellStart"/>
      <w:r w:rsidRPr="00570AC2">
        <w:rPr>
          <w:lang w:val="pt-PT"/>
        </w:rPr>
        <w:t>Reader</w:t>
      </w:r>
      <w:proofErr w:type="spellEnd"/>
      <w:r w:rsidRPr="00570AC2">
        <w:rPr>
          <w:lang w:val="pt-PT"/>
        </w:rPr>
        <w:t xml:space="preserve">, CSV </w:t>
      </w:r>
      <w:proofErr w:type="spellStart"/>
      <w:r w:rsidRPr="00570AC2">
        <w:rPr>
          <w:lang w:val="pt-PT"/>
        </w:rPr>
        <w:t>Reader</w:t>
      </w:r>
      <w:proofErr w:type="spellEnd"/>
      <w:r w:rsidRPr="00570AC2">
        <w:rPr>
          <w:lang w:val="pt-PT"/>
        </w:rPr>
        <w:t xml:space="preserve"> e XML </w:t>
      </w:r>
      <w:proofErr w:type="spellStart"/>
      <w:r w:rsidRPr="00570AC2">
        <w:rPr>
          <w:lang w:val="pt-PT"/>
        </w:rPr>
        <w:t>Reader</w:t>
      </w:r>
      <w:proofErr w:type="spellEnd"/>
      <w:r w:rsidRPr="00570AC2">
        <w:rPr>
          <w:lang w:val="pt-PT"/>
        </w:rPr>
        <w:t xml:space="preserve">), é estabelecida uma dependência sequencial direta. </w:t>
      </w:r>
    </w:p>
    <w:p w14:paraId="33B3C296" w14:textId="30231907" w:rsidR="00570AC2" w:rsidRDefault="00570AC2" w:rsidP="00570AC2">
      <w:pPr>
        <w:pStyle w:val="ListParagraph"/>
        <w:numPr>
          <w:ilvl w:val="0"/>
          <w:numId w:val="27"/>
        </w:numPr>
        <w:rPr>
          <w:lang w:val="pt-PT"/>
        </w:rPr>
      </w:pPr>
      <w:r w:rsidRPr="00570AC2">
        <w:rPr>
          <w:b/>
          <w:bCs/>
          <w:lang w:val="pt-PT"/>
        </w:rPr>
        <w:t>Bloqueio e Desbloqueio:</w:t>
      </w:r>
      <w:r w:rsidRPr="00570AC2">
        <w:rPr>
          <w:lang w:val="pt-PT"/>
        </w:rPr>
        <w:t xml:space="preserve"> O KNIME mantém os nós de leitura em estado de espera (</w:t>
      </w:r>
      <w:proofErr w:type="spellStart"/>
      <w:r w:rsidRPr="00570AC2">
        <w:rPr>
          <w:lang w:val="pt-PT"/>
        </w:rPr>
        <w:t>queued</w:t>
      </w:r>
      <w:proofErr w:type="spellEnd"/>
      <w:r w:rsidRPr="00570AC2">
        <w:rPr>
          <w:lang w:val="pt-PT"/>
        </w:rPr>
        <w:t>/</w:t>
      </w:r>
      <w:proofErr w:type="spellStart"/>
      <w:r w:rsidRPr="00570AC2">
        <w:rPr>
          <w:lang w:val="pt-PT"/>
        </w:rPr>
        <w:t>idle</w:t>
      </w:r>
      <w:proofErr w:type="spellEnd"/>
      <w:r w:rsidRPr="00570AC2">
        <w:rPr>
          <w:lang w:val="pt-PT"/>
        </w:rPr>
        <w:t xml:space="preserve">) até que o nó DB </w:t>
      </w:r>
      <w:proofErr w:type="spellStart"/>
      <w:r w:rsidRPr="00570AC2">
        <w:rPr>
          <w:lang w:val="pt-PT"/>
        </w:rPr>
        <w:t>Row</w:t>
      </w:r>
      <w:proofErr w:type="spellEnd"/>
      <w:r w:rsidRPr="00570AC2">
        <w:rPr>
          <w:lang w:val="pt-PT"/>
        </w:rPr>
        <w:t xml:space="preserve"> </w:t>
      </w:r>
      <w:proofErr w:type="spellStart"/>
      <w:r w:rsidRPr="00570AC2">
        <w:rPr>
          <w:lang w:val="pt-PT"/>
        </w:rPr>
        <w:t>Inserter</w:t>
      </w:r>
      <w:proofErr w:type="spellEnd"/>
      <w:r w:rsidRPr="00570AC2">
        <w:rPr>
          <w:lang w:val="pt-PT"/>
        </w:rPr>
        <w:t xml:space="preserve"> mude para o estado executado com sucesso (verde). Apenas após a confirmação de escrita na base de dados é transmitido o gatilho (</w:t>
      </w:r>
      <w:proofErr w:type="spellStart"/>
      <w:r w:rsidRPr="00570AC2">
        <w:rPr>
          <w:lang w:val="pt-PT"/>
        </w:rPr>
        <w:t>trigger</w:t>
      </w:r>
      <w:proofErr w:type="spellEnd"/>
      <w:r w:rsidRPr="00570AC2">
        <w:rPr>
          <w:lang w:val="pt-PT"/>
        </w:rPr>
        <w:t>) de execução, permitindo que a recolha e processamento dos dados subsequentes se iniciem com total garantia de coerência.</w:t>
      </w:r>
    </w:p>
    <w:p w14:paraId="5EC1C828" w14:textId="77777777" w:rsidR="00570AC2" w:rsidRDefault="00570AC2" w:rsidP="00570AC2">
      <w:pPr>
        <w:rPr>
          <w:lang w:val="pt-PT"/>
        </w:rPr>
      </w:pPr>
    </w:p>
    <w:p w14:paraId="5FD73105" w14:textId="6CC99FD1" w:rsidR="00570AC2" w:rsidRDefault="00570AC2" w:rsidP="00570AC2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bookmarkStart w:id="35" w:name="_Toc243580389"/>
      <w:proofErr w:type="spellStart"/>
      <w:r w:rsidRPr="00570AC2">
        <w:rPr>
          <w:b/>
          <w:bCs/>
          <w:color w:val="auto"/>
          <w:sz w:val="36"/>
          <w:szCs w:val="36"/>
        </w:rPr>
        <w:lastRenderedPageBreak/>
        <w:t>Vídeo</w:t>
      </w:r>
      <w:proofErr w:type="spellEnd"/>
      <w:r w:rsidRPr="00570AC2">
        <w:rPr>
          <w:b/>
          <w:bCs/>
          <w:color w:val="auto"/>
          <w:sz w:val="36"/>
          <w:szCs w:val="36"/>
        </w:rPr>
        <w:t xml:space="preserve"> com </w:t>
      </w:r>
      <w:proofErr w:type="spellStart"/>
      <w:r w:rsidRPr="00570AC2">
        <w:rPr>
          <w:b/>
          <w:bCs/>
          <w:color w:val="auto"/>
          <w:sz w:val="36"/>
          <w:szCs w:val="36"/>
        </w:rPr>
        <w:t>Demonstração</w:t>
      </w:r>
      <w:bookmarkEnd w:id="35"/>
      <w:proofErr w:type="spellEnd"/>
    </w:p>
    <w:p w14:paraId="2EC5FE91" w14:textId="77777777" w:rsidR="00570AC2" w:rsidRDefault="00570AC2" w:rsidP="00570AC2"/>
    <w:p w14:paraId="7FF65362" w14:textId="6DE7EE7B" w:rsidR="00570AC2" w:rsidRDefault="00754E52" w:rsidP="00570AC2">
      <w:pPr>
        <w:rPr>
          <w:lang w:val="pt-PT"/>
        </w:rPr>
      </w:pPr>
      <w:r w:rsidRPr="00754E52">
        <w:rPr>
          <w:lang w:val="pt-PT"/>
        </w:rPr>
        <w:t>Como complemento à documentação escrita e para validação da operacionalidade dos artefactos desenvolvidos, foi gravado um vídeo demonstrativo com a execução integral dos pipelines e a respetiva atualização na camada de suporte à decisão.</w:t>
      </w:r>
    </w:p>
    <w:p w14:paraId="647FB313" w14:textId="77777777" w:rsidR="00754E52" w:rsidRDefault="00754E52" w:rsidP="00570AC2">
      <w:pPr>
        <w:rPr>
          <w:lang w:val="pt-PT"/>
        </w:rPr>
      </w:pPr>
    </w:p>
    <w:p w14:paraId="2B3159CC" w14:textId="77777777" w:rsidR="00754E52" w:rsidRDefault="00754E52" w:rsidP="00754E52">
      <w:pPr>
        <w:keepNext/>
        <w:jc w:val="center"/>
      </w:pPr>
      <w:r>
        <w:rPr>
          <w:noProof/>
          <w:lang w:val="pt-PT"/>
        </w:rPr>
        <w:drawing>
          <wp:inline distT="0" distB="0" distL="0" distR="0" wp14:anchorId="18F31D57" wp14:editId="18CBF190">
            <wp:extent cx="2588895" cy="2588895"/>
            <wp:effectExtent l="0" t="0" r="1905" b="1905"/>
            <wp:docPr id="6346069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C200" w14:textId="5F9156B7" w:rsidR="00754E52" w:rsidRDefault="00754E52" w:rsidP="00754E52">
      <w:pPr>
        <w:pStyle w:val="Caption"/>
        <w:jc w:val="center"/>
      </w:pPr>
      <w:bookmarkStart w:id="36" w:name="_Toc243580303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</w:t>
      </w:r>
      <w:proofErr w:type="spellStart"/>
      <w:r>
        <w:t>Knime</w:t>
      </w:r>
      <w:proofErr w:type="spellEnd"/>
      <w:r>
        <w:t xml:space="preserve"> Video</w:t>
      </w:r>
      <w:bookmarkEnd w:id="36"/>
    </w:p>
    <w:p w14:paraId="4F438216" w14:textId="77777777" w:rsidR="00754E52" w:rsidRDefault="00754E52" w:rsidP="00754E52">
      <w:pPr>
        <w:keepNext/>
        <w:jc w:val="center"/>
      </w:pPr>
      <w:r>
        <w:rPr>
          <w:noProof/>
          <w:lang w:val="pt-PT"/>
        </w:rPr>
        <w:drawing>
          <wp:inline distT="0" distB="0" distL="0" distR="0" wp14:anchorId="6C9D2023" wp14:editId="3C71AB0E">
            <wp:extent cx="2610293" cy="2610293"/>
            <wp:effectExtent l="0" t="0" r="0" b="0"/>
            <wp:docPr id="1547566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293" cy="261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21CE" w14:textId="42032F11" w:rsidR="00754E52" w:rsidRDefault="00754E52" w:rsidP="00754E52">
      <w:pPr>
        <w:pStyle w:val="Caption"/>
        <w:jc w:val="center"/>
      </w:pPr>
      <w:bookmarkStart w:id="37" w:name="_Toc243580304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Apache Hop Video</w:t>
      </w:r>
      <w:bookmarkEnd w:id="37"/>
    </w:p>
    <w:p w14:paraId="65FF5200" w14:textId="77777777" w:rsidR="00754E52" w:rsidRDefault="00754E52" w:rsidP="00754E52">
      <w:pPr>
        <w:rPr>
          <w:lang w:val="pt-PT"/>
        </w:rPr>
      </w:pPr>
    </w:p>
    <w:p w14:paraId="5ECD9776" w14:textId="16D45758" w:rsidR="00754E52" w:rsidRDefault="00754E52" w:rsidP="00754E52">
      <w:pPr>
        <w:rPr>
          <w:lang w:val="pt-PT"/>
        </w:rPr>
      </w:pPr>
      <w:r>
        <w:rPr>
          <w:lang w:val="pt-PT"/>
        </w:rPr>
        <w:br w:type="page"/>
      </w:r>
    </w:p>
    <w:p w14:paraId="67B4F40A" w14:textId="77777777" w:rsidR="00754E52" w:rsidRDefault="00754E52" w:rsidP="00754E52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bookmarkStart w:id="38" w:name="_Toc243580390"/>
      <w:proofErr w:type="spellStart"/>
      <w:r w:rsidRPr="00754E52">
        <w:rPr>
          <w:b/>
          <w:bCs/>
          <w:color w:val="auto"/>
          <w:sz w:val="36"/>
          <w:szCs w:val="36"/>
        </w:rPr>
        <w:lastRenderedPageBreak/>
        <w:t>Conclusão</w:t>
      </w:r>
      <w:proofErr w:type="spellEnd"/>
      <w:r w:rsidRPr="00754E52">
        <w:rPr>
          <w:b/>
          <w:bCs/>
          <w:color w:val="auto"/>
          <w:sz w:val="36"/>
          <w:szCs w:val="36"/>
        </w:rPr>
        <w:t xml:space="preserve"> e </w:t>
      </w:r>
      <w:proofErr w:type="spellStart"/>
      <w:r w:rsidRPr="00754E52">
        <w:rPr>
          <w:b/>
          <w:bCs/>
          <w:color w:val="auto"/>
          <w:sz w:val="36"/>
          <w:szCs w:val="36"/>
        </w:rPr>
        <w:t>Trabalhos</w:t>
      </w:r>
      <w:proofErr w:type="spellEnd"/>
      <w:r w:rsidRPr="00754E52">
        <w:rPr>
          <w:b/>
          <w:bCs/>
          <w:color w:val="auto"/>
          <w:sz w:val="36"/>
          <w:szCs w:val="36"/>
        </w:rPr>
        <w:t xml:space="preserve"> </w:t>
      </w:r>
      <w:proofErr w:type="spellStart"/>
      <w:r w:rsidRPr="00754E52">
        <w:rPr>
          <w:b/>
          <w:bCs/>
          <w:color w:val="auto"/>
          <w:sz w:val="36"/>
          <w:szCs w:val="36"/>
        </w:rPr>
        <w:t>Futuros</w:t>
      </w:r>
      <w:bookmarkEnd w:id="38"/>
      <w:proofErr w:type="spellEnd"/>
    </w:p>
    <w:p w14:paraId="14523710" w14:textId="77777777" w:rsidR="00754E52" w:rsidRDefault="00754E52" w:rsidP="00754E52"/>
    <w:p w14:paraId="3927BB65" w14:textId="129F013B" w:rsidR="00754E52" w:rsidRPr="00754E52" w:rsidRDefault="00754E52" w:rsidP="00754E52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39" w:name="_Toc243580391"/>
      <w:r w:rsidRPr="00754E52">
        <w:rPr>
          <w:b/>
          <w:bCs/>
          <w:color w:val="auto"/>
          <w:sz w:val="32"/>
          <w:szCs w:val="32"/>
          <w:lang w:val="pt-PT"/>
        </w:rPr>
        <w:t>Síntese dos Resultados e Objetivos Atingidos</w:t>
      </w:r>
      <w:bookmarkEnd w:id="39"/>
    </w:p>
    <w:p w14:paraId="631AF1E9" w14:textId="77777777" w:rsidR="00754E52" w:rsidRPr="00754E52" w:rsidRDefault="00754E52" w:rsidP="00754E52">
      <w:pPr>
        <w:rPr>
          <w:lang w:val="pt-PT"/>
        </w:rPr>
      </w:pPr>
      <w:r w:rsidRPr="00754E52">
        <w:rPr>
          <w:lang w:val="pt-PT"/>
        </w:rPr>
        <w:t xml:space="preserve">O desenvolvimento do presente trabalho prático permitiu consolidar de forma integral os conceitos fundamentais associados à </w:t>
      </w:r>
      <w:r w:rsidRPr="00754E52">
        <w:rPr>
          <w:b/>
          <w:bCs/>
          <w:lang w:val="pt-PT"/>
        </w:rPr>
        <w:t>Integração de Sistemas de Informação ao nível dos dados</w:t>
      </w:r>
      <w:r w:rsidRPr="00754E52">
        <w:rPr>
          <w:lang w:val="pt-PT"/>
        </w:rPr>
        <w:t xml:space="preserve">, cumprindo com sucesso todas as etapas do ciclo de vida de processos de </w:t>
      </w:r>
      <w:r w:rsidRPr="00754E52">
        <w:rPr>
          <w:b/>
          <w:bCs/>
          <w:lang w:val="pt-PT"/>
        </w:rPr>
        <w:t>ETL (</w:t>
      </w:r>
      <w:proofErr w:type="spellStart"/>
      <w:r w:rsidRPr="00754E52">
        <w:rPr>
          <w:b/>
          <w:bCs/>
          <w:i/>
          <w:iCs/>
          <w:lang w:val="pt-PT"/>
        </w:rPr>
        <w:t>Extract</w:t>
      </w:r>
      <w:proofErr w:type="spellEnd"/>
      <w:r w:rsidRPr="00754E52">
        <w:rPr>
          <w:b/>
          <w:bCs/>
          <w:i/>
          <w:iCs/>
          <w:lang w:val="pt-PT"/>
        </w:rPr>
        <w:t xml:space="preserve">, </w:t>
      </w:r>
      <w:proofErr w:type="spellStart"/>
      <w:r w:rsidRPr="00754E52">
        <w:rPr>
          <w:b/>
          <w:bCs/>
          <w:i/>
          <w:iCs/>
          <w:lang w:val="pt-PT"/>
        </w:rPr>
        <w:t>Transform</w:t>
      </w:r>
      <w:proofErr w:type="spellEnd"/>
      <w:r w:rsidRPr="00754E52">
        <w:rPr>
          <w:b/>
          <w:bCs/>
          <w:i/>
          <w:iCs/>
          <w:lang w:val="pt-PT"/>
        </w:rPr>
        <w:t xml:space="preserve">, </w:t>
      </w:r>
      <w:proofErr w:type="spellStart"/>
      <w:r w:rsidRPr="00754E52">
        <w:rPr>
          <w:b/>
          <w:bCs/>
          <w:i/>
          <w:iCs/>
          <w:lang w:val="pt-PT"/>
        </w:rPr>
        <w:t>Load</w:t>
      </w:r>
      <w:proofErr w:type="spellEnd"/>
      <w:r w:rsidRPr="00754E52">
        <w:rPr>
          <w:b/>
          <w:bCs/>
          <w:lang w:val="pt-PT"/>
        </w:rPr>
        <w:t>)</w:t>
      </w:r>
      <w:r w:rsidRPr="00754E52">
        <w:rPr>
          <w:lang w:val="pt-PT"/>
        </w:rPr>
        <w:t xml:space="preserve">: </w:t>
      </w:r>
    </w:p>
    <w:p w14:paraId="1BBF70CF" w14:textId="77777777" w:rsidR="00754E52" w:rsidRPr="00754E52" w:rsidRDefault="00754E52" w:rsidP="00754E52">
      <w:pPr>
        <w:numPr>
          <w:ilvl w:val="0"/>
          <w:numId w:val="28"/>
        </w:numPr>
        <w:rPr>
          <w:lang w:val="pt-PT"/>
        </w:rPr>
      </w:pPr>
      <w:r w:rsidRPr="00754E52">
        <w:rPr>
          <w:b/>
          <w:bCs/>
          <w:lang w:val="pt-PT"/>
        </w:rPr>
        <w:t>Heterogeneidade de Formatos e Fontes (Fase 1):</w:t>
      </w:r>
      <w:r w:rsidRPr="00754E52">
        <w:rPr>
          <w:lang w:val="pt-PT"/>
        </w:rPr>
        <w:t xml:space="preserve"> Demonstrou-se a capacidade de ingerir, descodificar e preparar dados oriundos de três ecossistemas distintos — chamadas dinâmicas a uma API REST com respostas em formato JSON, ficheiros tabulares normalizados em CSV e documentos hierárquicos normativos em formato XML; </w:t>
      </w:r>
    </w:p>
    <w:p w14:paraId="1A576921" w14:textId="77777777" w:rsidR="00754E52" w:rsidRPr="00754E52" w:rsidRDefault="00754E52" w:rsidP="00754E52">
      <w:pPr>
        <w:numPr>
          <w:ilvl w:val="0"/>
          <w:numId w:val="28"/>
        </w:numPr>
        <w:rPr>
          <w:lang w:val="pt-PT"/>
        </w:rPr>
      </w:pPr>
      <w:r w:rsidRPr="00754E52">
        <w:rPr>
          <w:b/>
          <w:bCs/>
          <w:lang w:val="pt-PT"/>
        </w:rPr>
        <w:t>Processamento e Transformação de Negócio (Fase 2):</w:t>
      </w:r>
      <w:r w:rsidRPr="00754E52">
        <w:rPr>
          <w:lang w:val="pt-PT"/>
        </w:rPr>
        <w:t xml:space="preserve"> Foram aplicadas com sucesso técnicas de higienização sintática com recurso a </w:t>
      </w:r>
      <w:r w:rsidRPr="00754E52">
        <w:rPr>
          <w:b/>
          <w:bCs/>
          <w:lang w:val="pt-PT"/>
        </w:rPr>
        <w:t>Expressões Regulares (</w:t>
      </w:r>
      <w:proofErr w:type="spellStart"/>
      <w:r w:rsidRPr="00754E52">
        <w:rPr>
          <w:b/>
          <w:bCs/>
          <w:lang w:val="pt-PT"/>
        </w:rPr>
        <w:t>Regex</w:t>
      </w:r>
      <w:proofErr w:type="spellEnd"/>
      <w:r w:rsidRPr="00754E52">
        <w:rPr>
          <w:b/>
          <w:bCs/>
          <w:lang w:val="pt-PT"/>
        </w:rPr>
        <w:t>)</w:t>
      </w:r>
      <w:r w:rsidRPr="00754E52">
        <w:rPr>
          <w:lang w:val="pt-PT"/>
        </w:rPr>
        <w:t xml:space="preserve"> para resolução de assimetrias textuais e composição de chaves, agregações estatísticas por entidade desportiva (</w:t>
      </w:r>
      <w:proofErr w:type="spellStart"/>
      <w:r w:rsidRPr="00754E52">
        <w:rPr>
          <w:i/>
          <w:iCs/>
          <w:lang w:val="pt-PT"/>
        </w:rPr>
        <w:t>GroupBy</w:t>
      </w:r>
      <w:proofErr w:type="spellEnd"/>
      <w:r w:rsidRPr="00754E52">
        <w:rPr>
          <w:lang w:val="pt-PT"/>
        </w:rPr>
        <w:t>) e múltiplos cruzamentos relacionais (</w:t>
      </w:r>
      <w:proofErr w:type="spellStart"/>
      <w:r w:rsidRPr="00754E52">
        <w:rPr>
          <w:i/>
          <w:iCs/>
          <w:lang w:val="pt-PT"/>
        </w:rPr>
        <w:t>Joins</w:t>
      </w:r>
      <w:proofErr w:type="spellEnd"/>
      <w:r w:rsidRPr="00754E52">
        <w:rPr>
          <w:i/>
          <w:iCs/>
          <w:lang w:val="pt-PT"/>
        </w:rPr>
        <w:t>/</w:t>
      </w:r>
      <w:proofErr w:type="spellStart"/>
      <w:r w:rsidRPr="00754E52">
        <w:rPr>
          <w:i/>
          <w:iCs/>
          <w:lang w:val="pt-PT"/>
        </w:rPr>
        <w:t>Lookups</w:t>
      </w:r>
      <w:proofErr w:type="spellEnd"/>
      <w:r w:rsidRPr="00754E52">
        <w:rPr>
          <w:lang w:val="pt-PT"/>
        </w:rPr>
        <w:t xml:space="preserve">); </w:t>
      </w:r>
    </w:p>
    <w:p w14:paraId="2668C5BF" w14:textId="77777777" w:rsidR="00754E52" w:rsidRPr="00754E52" w:rsidRDefault="00754E52" w:rsidP="00754E52">
      <w:pPr>
        <w:numPr>
          <w:ilvl w:val="0"/>
          <w:numId w:val="28"/>
        </w:numPr>
        <w:rPr>
          <w:lang w:val="pt-PT"/>
        </w:rPr>
      </w:pPr>
      <w:r w:rsidRPr="00754E52">
        <w:rPr>
          <w:b/>
          <w:bCs/>
          <w:lang w:val="pt-PT"/>
        </w:rPr>
        <w:t>Persistência, Orquestração e Exposição (Fase 3):</w:t>
      </w:r>
      <w:r w:rsidRPr="00754E52">
        <w:rPr>
          <w:lang w:val="pt-PT"/>
        </w:rPr>
        <w:t xml:space="preserve"> Implementou-se uma arquitetura em duas camadas no SGBD </w:t>
      </w:r>
      <w:proofErr w:type="spellStart"/>
      <w:r w:rsidRPr="00754E52">
        <w:rPr>
          <w:b/>
          <w:bCs/>
          <w:lang w:val="pt-PT"/>
        </w:rPr>
        <w:t>PostgreSQL</w:t>
      </w:r>
      <w:proofErr w:type="spellEnd"/>
      <w:r w:rsidRPr="00754E52">
        <w:rPr>
          <w:lang w:val="pt-PT"/>
        </w:rPr>
        <w:t xml:space="preserve"> (</w:t>
      </w:r>
      <w:proofErr w:type="spellStart"/>
      <w:r w:rsidRPr="00754E52">
        <w:rPr>
          <w:i/>
          <w:iCs/>
          <w:lang w:val="pt-PT"/>
        </w:rPr>
        <w:t>Staging</w:t>
      </w:r>
      <w:proofErr w:type="spellEnd"/>
      <w:r w:rsidRPr="00754E52">
        <w:rPr>
          <w:i/>
          <w:iCs/>
          <w:lang w:val="pt-PT"/>
        </w:rPr>
        <w:t xml:space="preserve"> </w:t>
      </w:r>
      <w:proofErr w:type="spellStart"/>
      <w:r w:rsidRPr="00754E52">
        <w:rPr>
          <w:i/>
          <w:iCs/>
          <w:lang w:val="pt-PT"/>
        </w:rPr>
        <w:t>Layer</w:t>
      </w:r>
      <w:proofErr w:type="spellEnd"/>
      <w:r w:rsidRPr="00754E52">
        <w:rPr>
          <w:lang w:val="pt-PT"/>
        </w:rPr>
        <w:t xml:space="preserve"> e </w:t>
      </w:r>
      <w:r w:rsidRPr="00754E52">
        <w:rPr>
          <w:i/>
          <w:iCs/>
          <w:lang w:val="pt-PT"/>
        </w:rPr>
        <w:t>Data Mart</w:t>
      </w:r>
      <w:r w:rsidRPr="00754E52">
        <w:rPr>
          <w:lang w:val="pt-PT"/>
        </w:rPr>
        <w:t xml:space="preserve"> analítico), suportada pela geração em simultâneo de ficheiros estruturados de exportação e visualização em tempo real num </w:t>
      </w:r>
      <w:proofErr w:type="spellStart"/>
      <w:r w:rsidRPr="00754E52">
        <w:rPr>
          <w:lang w:val="pt-PT"/>
        </w:rPr>
        <w:t>dashboard</w:t>
      </w:r>
      <w:proofErr w:type="spellEnd"/>
      <w:r w:rsidRPr="00754E52">
        <w:rPr>
          <w:lang w:val="pt-PT"/>
        </w:rPr>
        <w:t xml:space="preserve"> interativo em </w:t>
      </w:r>
      <w:r w:rsidRPr="00754E52">
        <w:rPr>
          <w:b/>
          <w:bCs/>
          <w:lang w:val="pt-PT"/>
        </w:rPr>
        <w:t xml:space="preserve">Microsoft </w:t>
      </w:r>
      <w:proofErr w:type="spellStart"/>
      <w:r w:rsidRPr="00754E52">
        <w:rPr>
          <w:b/>
          <w:bCs/>
          <w:lang w:val="pt-PT"/>
        </w:rPr>
        <w:t>Power</w:t>
      </w:r>
      <w:proofErr w:type="spellEnd"/>
      <w:r w:rsidRPr="00754E52">
        <w:rPr>
          <w:b/>
          <w:bCs/>
          <w:lang w:val="pt-PT"/>
        </w:rPr>
        <w:t xml:space="preserve"> BI</w:t>
      </w:r>
      <w:r w:rsidRPr="00754E52">
        <w:rPr>
          <w:lang w:val="pt-PT"/>
        </w:rPr>
        <w:t xml:space="preserve">. </w:t>
      </w:r>
    </w:p>
    <w:p w14:paraId="1C76F10D" w14:textId="77777777" w:rsidR="00754E52" w:rsidRPr="00754E52" w:rsidRDefault="00754E52" w:rsidP="00754E52">
      <w:pPr>
        <w:rPr>
          <w:lang w:val="pt-PT"/>
        </w:rPr>
      </w:pPr>
      <w:r w:rsidRPr="00754E52">
        <w:rPr>
          <w:lang w:val="pt-PT"/>
        </w:rPr>
        <w:t xml:space="preserve">Do ponto de vista da análise desportiva e financeira da </w:t>
      </w:r>
      <w:proofErr w:type="spellStart"/>
      <w:r w:rsidRPr="00754E52">
        <w:rPr>
          <w:i/>
          <w:iCs/>
          <w:lang w:val="pt-PT"/>
        </w:rPr>
        <w:t>Premier</w:t>
      </w:r>
      <w:proofErr w:type="spellEnd"/>
      <w:r w:rsidRPr="00754E52">
        <w:rPr>
          <w:i/>
          <w:iCs/>
          <w:lang w:val="pt-PT"/>
        </w:rPr>
        <w:t xml:space="preserve"> League</w:t>
      </w:r>
      <w:r w:rsidRPr="00754E52">
        <w:rPr>
          <w:lang w:val="pt-PT"/>
        </w:rPr>
        <w:t xml:space="preserve">, os dados integrados evidenciaram que </w:t>
      </w:r>
      <w:r w:rsidRPr="00754E52">
        <w:rPr>
          <w:b/>
          <w:bCs/>
          <w:lang w:val="pt-PT"/>
        </w:rPr>
        <w:t>o volume financeiro investido num plantel não garante uma correlação linear estrita com a pontuação alcançada</w:t>
      </w:r>
      <w:r w:rsidRPr="00754E52">
        <w:rPr>
          <w:lang w:val="pt-PT"/>
        </w:rPr>
        <w:t xml:space="preserve">. Através da métrica derivada de </w:t>
      </w:r>
      <w:r w:rsidRPr="00754E52">
        <w:rPr>
          <w:b/>
          <w:bCs/>
          <w:lang w:val="pt-PT"/>
        </w:rPr>
        <w:t>Custo por Ponto</w:t>
      </w:r>
      <w:r w:rsidRPr="00754E52">
        <w:rPr>
          <w:lang w:val="pt-PT"/>
        </w:rPr>
        <w:t xml:space="preserve"> (</w:t>
      </w:r>
      <w:proofErr w:type="spellStart"/>
      <w:r w:rsidRPr="00754E52">
        <w:rPr>
          <w:lang w:val="pt-PT"/>
        </w:rPr>
        <w:t>cost_per_point_eur</w:t>
      </w:r>
      <w:proofErr w:type="spellEnd"/>
      <w:r w:rsidRPr="00754E52">
        <w:rPr>
          <w:lang w:val="pt-PT"/>
        </w:rPr>
        <w:t>) e do gráfico de dispersão (</w:t>
      </w:r>
      <w:proofErr w:type="spellStart"/>
      <w:r w:rsidRPr="00754E52">
        <w:rPr>
          <w:i/>
          <w:iCs/>
          <w:lang w:val="pt-PT"/>
        </w:rPr>
        <w:t>Scatter</w:t>
      </w:r>
      <w:proofErr w:type="spellEnd"/>
      <w:r w:rsidRPr="00754E52">
        <w:rPr>
          <w:i/>
          <w:iCs/>
          <w:lang w:val="pt-PT"/>
        </w:rPr>
        <w:t xml:space="preserve"> </w:t>
      </w:r>
      <w:proofErr w:type="spellStart"/>
      <w:r w:rsidRPr="00754E52">
        <w:rPr>
          <w:i/>
          <w:iCs/>
          <w:lang w:val="pt-PT"/>
        </w:rPr>
        <w:t>Plot</w:t>
      </w:r>
      <w:proofErr w:type="spellEnd"/>
      <w:r w:rsidRPr="00754E52">
        <w:rPr>
          <w:lang w:val="pt-PT"/>
        </w:rPr>
        <w:t xml:space="preserve">), foi possível identificar com clareza emblemas com elevadíssimo retorno de investimento (alta pontuação com massa salarial/patrimonial contida) e clubes com forte défice de rendimento face ao capital avaliado. </w:t>
      </w:r>
    </w:p>
    <w:p w14:paraId="554AF9B5" w14:textId="5F03691C" w:rsidR="00754E52" w:rsidRDefault="00754E52">
      <w:pPr>
        <w:rPr>
          <w:lang w:val="pt-PT"/>
        </w:rPr>
      </w:pPr>
      <w:r>
        <w:rPr>
          <w:lang w:val="pt-PT"/>
        </w:rPr>
        <w:br w:type="page"/>
      </w:r>
    </w:p>
    <w:p w14:paraId="11F8D013" w14:textId="77777777" w:rsidR="00754E52" w:rsidRPr="00754E52" w:rsidRDefault="00754E52" w:rsidP="00754E52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40" w:name="_Toc243580392"/>
      <w:r w:rsidRPr="00754E52">
        <w:rPr>
          <w:b/>
          <w:bCs/>
          <w:color w:val="auto"/>
          <w:sz w:val="32"/>
          <w:szCs w:val="32"/>
          <w:lang w:val="pt-PT"/>
        </w:rPr>
        <w:lastRenderedPageBreak/>
        <w:t xml:space="preserve">Análise Comparativa: KNIME </w:t>
      </w:r>
      <w:proofErr w:type="spellStart"/>
      <w:r w:rsidRPr="00754E52">
        <w:rPr>
          <w:b/>
          <w:bCs/>
          <w:color w:val="auto"/>
          <w:sz w:val="32"/>
          <w:szCs w:val="32"/>
          <w:lang w:val="pt-PT"/>
        </w:rPr>
        <w:t>Analytics</w:t>
      </w:r>
      <w:proofErr w:type="spellEnd"/>
      <w:r w:rsidRPr="00754E52">
        <w:rPr>
          <w:b/>
          <w:bCs/>
          <w:color w:val="auto"/>
          <w:sz w:val="32"/>
          <w:szCs w:val="32"/>
          <w:lang w:val="pt-PT"/>
        </w:rPr>
        <w:t xml:space="preserve"> </w:t>
      </w:r>
      <w:proofErr w:type="spellStart"/>
      <w:r w:rsidRPr="00754E52">
        <w:rPr>
          <w:b/>
          <w:bCs/>
          <w:color w:val="auto"/>
          <w:sz w:val="32"/>
          <w:szCs w:val="32"/>
          <w:lang w:val="pt-PT"/>
        </w:rPr>
        <w:t>Platform</w:t>
      </w:r>
      <w:proofErr w:type="spellEnd"/>
      <w:r w:rsidRPr="00754E52">
        <w:rPr>
          <w:b/>
          <w:bCs/>
          <w:color w:val="auto"/>
          <w:sz w:val="32"/>
          <w:szCs w:val="32"/>
          <w:lang w:val="pt-PT"/>
        </w:rPr>
        <w:t xml:space="preserve"> vs. Apache </w:t>
      </w:r>
      <w:proofErr w:type="spellStart"/>
      <w:r w:rsidRPr="00754E52">
        <w:rPr>
          <w:b/>
          <w:bCs/>
          <w:color w:val="auto"/>
          <w:sz w:val="32"/>
          <w:szCs w:val="32"/>
          <w:lang w:val="pt-PT"/>
        </w:rPr>
        <w:t>Hop</w:t>
      </w:r>
      <w:bookmarkEnd w:id="40"/>
      <w:proofErr w:type="spellEnd"/>
    </w:p>
    <w:p w14:paraId="11532E5D" w14:textId="77777777" w:rsidR="00754E52" w:rsidRPr="00754E52" w:rsidRDefault="00754E52" w:rsidP="00754E52">
      <w:pPr>
        <w:rPr>
          <w:lang w:val="pt-PT"/>
        </w:rPr>
      </w:pPr>
      <w:r w:rsidRPr="00754E52">
        <w:rPr>
          <w:lang w:val="pt-PT"/>
        </w:rPr>
        <w:t xml:space="preserve">A exploração paralela de duas plataformas distintas por cada um dos membros do grupo permitiu estabelecer um balanço crítico entre paradigmas de desenvolvimento: </w:t>
      </w:r>
    </w:p>
    <w:p w14:paraId="3F2667DF" w14:textId="2318959E" w:rsidR="00754E52" w:rsidRPr="00754E52" w:rsidRDefault="00754E52" w:rsidP="00754E52">
      <w:pPr>
        <w:numPr>
          <w:ilvl w:val="0"/>
          <w:numId w:val="29"/>
        </w:numPr>
      </w:pPr>
      <w:r w:rsidRPr="00754E52">
        <w:rPr>
          <w:b/>
          <w:bCs/>
        </w:rPr>
        <w:t>KNIME Analytics Platform:</w:t>
      </w:r>
    </w:p>
    <w:p w14:paraId="3F6BB7CB" w14:textId="77777777" w:rsidR="00754E52" w:rsidRPr="00754E52" w:rsidRDefault="00754E52" w:rsidP="00754E52">
      <w:pPr>
        <w:numPr>
          <w:ilvl w:val="1"/>
          <w:numId w:val="29"/>
        </w:numPr>
        <w:rPr>
          <w:lang w:val="pt-PT"/>
        </w:rPr>
      </w:pPr>
      <w:r w:rsidRPr="00754E52">
        <w:rPr>
          <w:i/>
          <w:iCs/>
          <w:lang w:val="pt-PT"/>
        </w:rPr>
        <w:t>Vantagens:</w:t>
      </w:r>
      <w:r w:rsidRPr="00754E52">
        <w:rPr>
          <w:lang w:val="pt-PT"/>
        </w:rPr>
        <w:t xml:space="preserve"> Interface gráfica intuitiva, rica em representações visuais imediatas dos dados em qualquer ponto da pipeline através de tabelas intermédias integradas; excelente suporte a manipulações estatísticas, cálculos matemáticos complexos (</w:t>
      </w:r>
      <w:proofErr w:type="spellStart"/>
      <w:r w:rsidRPr="00754E52">
        <w:rPr>
          <w:i/>
          <w:iCs/>
          <w:lang w:val="pt-PT"/>
        </w:rPr>
        <w:t>Math</w:t>
      </w:r>
      <w:proofErr w:type="spellEnd"/>
      <w:r w:rsidRPr="00754E52">
        <w:rPr>
          <w:i/>
          <w:iCs/>
          <w:lang w:val="pt-PT"/>
        </w:rPr>
        <w:t xml:space="preserve"> Formula</w:t>
      </w:r>
      <w:r w:rsidRPr="00754E52">
        <w:rPr>
          <w:lang w:val="pt-PT"/>
        </w:rPr>
        <w:t xml:space="preserve">) e gestão de tipos de dados; </w:t>
      </w:r>
    </w:p>
    <w:p w14:paraId="2276C229" w14:textId="77777777" w:rsidR="00754E52" w:rsidRPr="00754E52" w:rsidRDefault="00754E52" w:rsidP="00754E52">
      <w:pPr>
        <w:numPr>
          <w:ilvl w:val="1"/>
          <w:numId w:val="29"/>
        </w:numPr>
        <w:rPr>
          <w:lang w:val="pt-PT"/>
        </w:rPr>
      </w:pPr>
      <w:r w:rsidRPr="00754E52">
        <w:rPr>
          <w:i/>
          <w:iCs/>
          <w:lang w:val="pt-PT"/>
        </w:rPr>
        <w:t>Limitações:</w:t>
      </w:r>
      <w:r w:rsidRPr="00754E52">
        <w:rPr>
          <w:lang w:val="pt-PT"/>
        </w:rPr>
        <w:t xml:space="preserve"> Consumo de memória RAM superior ao trabalhar com estruturas hierárquicas profundas de XML, exigindo a conversão intermédia para JSON (XML to JSON) para facilitar operações com caminhos </w:t>
      </w:r>
      <w:proofErr w:type="spellStart"/>
      <w:r w:rsidRPr="00754E52">
        <w:rPr>
          <w:lang w:val="pt-PT"/>
        </w:rPr>
        <w:t>XPath</w:t>
      </w:r>
      <w:proofErr w:type="spellEnd"/>
      <w:r w:rsidRPr="00754E52">
        <w:rPr>
          <w:lang w:val="pt-PT"/>
        </w:rPr>
        <w:t xml:space="preserve"> e desdobramentos de coleções. </w:t>
      </w:r>
    </w:p>
    <w:p w14:paraId="41036973" w14:textId="7BEF6B01" w:rsidR="00754E52" w:rsidRPr="00754E52" w:rsidRDefault="00754E52" w:rsidP="00754E52">
      <w:pPr>
        <w:numPr>
          <w:ilvl w:val="0"/>
          <w:numId w:val="29"/>
        </w:numPr>
      </w:pPr>
      <w:r w:rsidRPr="00754E52">
        <w:rPr>
          <w:b/>
          <w:bCs/>
        </w:rPr>
        <w:t>Apache Hop:</w:t>
      </w:r>
    </w:p>
    <w:p w14:paraId="3AF1305A" w14:textId="77777777" w:rsidR="00754E52" w:rsidRPr="00754E52" w:rsidRDefault="00754E52" w:rsidP="00754E52">
      <w:pPr>
        <w:numPr>
          <w:ilvl w:val="1"/>
          <w:numId w:val="29"/>
        </w:numPr>
        <w:rPr>
          <w:lang w:val="pt-PT"/>
        </w:rPr>
      </w:pPr>
      <w:r w:rsidRPr="00754E52">
        <w:rPr>
          <w:i/>
          <w:iCs/>
          <w:lang w:val="pt-PT"/>
        </w:rPr>
        <w:t>Vantagens:</w:t>
      </w:r>
      <w:r w:rsidRPr="00754E52">
        <w:rPr>
          <w:lang w:val="pt-PT"/>
        </w:rPr>
        <w:t xml:space="preserve"> Motor extremamente leve, modular e desacoplado, com excelente desempenho multiplataforma em ambientes </w:t>
      </w:r>
      <w:proofErr w:type="spellStart"/>
      <w:r w:rsidRPr="00754E52">
        <w:rPr>
          <w:lang w:val="pt-PT"/>
        </w:rPr>
        <w:t>macOS</w:t>
      </w:r>
      <w:proofErr w:type="spellEnd"/>
      <w:r w:rsidRPr="00754E52">
        <w:rPr>
          <w:lang w:val="pt-PT"/>
        </w:rPr>
        <w:t xml:space="preserve"> (Apple Silicon); separação conceptual formal e rigorosa entre pipelines de dados (.</w:t>
      </w:r>
      <w:proofErr w:type="spellStart"/>
      <w:r w:rsidRPr="00754E52">
        <w:rPr>
          <w:lang w:val="pt-PT"/>
        </w:rPr>
        <w:t>hpl</w:t>
      </w:r>
      <w:proofErr w:type="spellEnd"/>
      <w:r w:rsidRPr="00754E52">
        <w:rPr>
          <w:lang w:val="pt-PT"/>
        </w:rPr>
        <w:t xml:space="preserve">) e </w:t>
      </w:r>
      <w:proofErr w:type="spellStart"/>
      <w:r w:rsidRPr="00754E52">
        <w:rPr>
          <w:lang w:val="pt-PT"/>
        </w:rPr>
        <w:t>workflows</w:t>
      </w:r>
      <w:proofErr w:type="spellEnd"/>
      <w:r w:rsidRPr="00754E52">
        <w:rPr>
          <w:lang w:val="pt-PT"/>
        </w:rPr>
        <w:t xml:space="preserve"> de orquestração/controlo de execução (.</w:t>
      </w:r>
      <w:proofErr w:type="spellStart"/>
      <w:r w:rsidRPr="00754E52">
        <w:rPr>
          <w:lang w:val="pt-PT"/>
        </w:rPr>
        <w:t>hwf</w:t>
      </w:r>
      <w:proofErr w:type="spellEnd"/>
      <w:r w:rsidRPr="00754E52">
        <w:rPr>
          <w:lang w:val="pt-PT"/>
        </w:rPr>
        <w:t xml:space="preserve">); </w:t>
      </w:r>
      <w:proofErr w:type="spellStart"/>
      <w:r w:rsidRPr="00754E52">
        <w:rPr>
          <w:lang w:val="pt-PT"/>
        </w:rPr>
        <w:t>transform</w:t>
      </w:r>
      <w:proofErr w:type="spellEnd"/>
      <w:r w:rsidRPr="00754E52">
        <w:rPr>
          <w:lang w:val="pt-PT"/>
        </w:rPr>
        <w:t xml:space="preserve"> de leitura nativa de XML (</w:t>
      </w:r>
      <w:proofErr w:type="spellStart"/>
      <w:r w:rsidRPr="00754E52">
        <w:rPr>
          <w:lang w:val="pt-PT"/>
        </w:rPr>
        <w:t>Get</w:t>
      </w:r>
      <w:proofErr w:type="spellEnd"/>
      <w:r w:rsidRPr="00754E52">
        <w:rPr>
          <w:lang w:val="pt-PT"/>
        </w:rPr>
        <w:t xml:space="preserve"> data </w:t>
      </w:r>
      <w:proofErr w:type="spellStart"/>
      <w:r w:rsidRPr="00754E52">
        <w:rPr>
          <w:lang w:val="pt-PT"/>
        </w:rPr>
        <w:t>from</w:t>
      </w:r>
      <w:proofErr w:type="spellEnd"/>
      <w:r w:rsidRPr="00754E52">
        <w:rPr>
          <w:lang w:val="pt-PT"/>
        </w:rPr>
        <w:t xml:space="preserve"> XML) muito flexível e </w:t>
      </w:r>
      <w:proofErr w:type="spellStart"/>
      <w:r w:rsidRPr="00754E52">
        <w:rPr>
          <w:lang w:val="pt-PT"/>
        </w:rPr>
        <w:t>performante</w:t>
      </w:r>
      <w:proofErr w:type="spellEnd"/>
      <w:r w:rsidRPr="00754E52">
        <w:rPr>
          <w:lang w:val="pt-PT"/>
        </w:rPr>
        <w:t xml:space="preserve"> com </w:t>
      </w:r>
      <w:proofErr w:type="spellStart"/>
      <w:r w:rsidRPr="00754E52">
        <w:rPr>
          <w:lang w:val="pt-PT"/>
        </w:rPr>
        <w:t>XPath</w:t>
      </w:r>
      <w:proofErr w:type="spellEnd"/>
      <w:r w:rsidRPr="00754E52">
        <w:rPr>
          <w:lang w:val="pt-PT"/>
        </w:rPr>
        <w:t xml:space="preserve"> direto; </w:t>
      </w:r>
    </w:p>
    <w:p w14:paraId="51D8C2CA" w14:textId="77777777" w:rsidR="00754E52" w:rsidRPr="00754E52" w:rsidRDefault="00754E52" w:rsidP="00754E52">
      <w:pPr>
        <w:numPr>
          <w:ilvl w:val="1"/>
          <w:numId w:val="29"/>
        </w:numPr>
        <w:rPr>
          <w:lang w:val="pt-PT"/>
        </w:rPr>
      </w:pPr>
      <w:r w:rsidRPr="00754E52">
        <w:rPr>
          <w:i/>
          <w:iCs/>
          <w:lang w:val="pt-PT"/>
        </w:rPr>
        <w:t>Limitações:</w:t>
      </w:r>
      <w:r w:rsidRPr="00754E52">
        <w:rPr>
          <w:lang w:val="pt-PT"/>
        </w:rPr>
        <w:t xml:space="preserve"> Curva de aprendizagem inicial ligeiramente mais acentuada no mapeamento de </w:t>
      </w:r>
      <w:proofErr w:type="spellStart"/>
      <w:r w:rsidRPr="00754E52">
        <w:rPr>
          <w:lang w:val="pt-PT"/>
        </w:rPr>
        <w:t>streams</w:t>
      </w:r>
      <w:proofErr w:type="spellEnd"/>
      <w:r w:rsidRPr="00754E52">
        <w:rPr>
          <w:lang w:val="pt-PT"/>
        </w:rPr>
        <w:t xml:space="preserve"> e maior rigor na exigência de passos de ordenação prévia de linhas (</w:t>
      </w:r>
      <w:proofErr w:type="spellStart"/>
      <w:r w:rsidRPr="00754E52">
        <w:rPr>
          <w:i/>
          <w:iCs/>
          <w:lang w:val="pt-PT"/>
        </w:rPr>
        <w:t>Sort</w:t>
      </w:r>
      <w:proofErr w:type="spellEnd"/>
      <w:r w:rsidRPr="00754E52">
        <w:rPr>
          <w:i/>
          <w:iCs/>
          <w:lang w:val="pt-PT"/>
        </w:rPr>
        <w:t xml:space="preserve"> </w:t>
      </w:r>
      <w:proofErr w:type="spellStart"/>
      <w:r w:rsidRPr="00754E52">
        <w:rPr>
          <w:i/>
          <w:iCs/>
          <w:lang w:val="pt-PT"/>
        </w:rPr>
        <w:t>rows</w:t>
      </w:r>
      <w:proofErr w:type="spellEnd"/>
      <w:r w:rsidRPr="00754E52">
        <w:rPr>
          <w:lang w:val="pt-PT"/>
        </w:rPr>
        <w:t>) antes de operações de junção (</w:t>
      </w:r>
      <w:proofErr w:type="spellStart"/>
      <w:r w:rsidRPr="00754E52">
        <w:rPr>
          <w:i/>
          <w:iCs/>
          <w:lang w:val="pt-PT"/>
        </w:rPr>
        <w:t>Merge</w:t>
      </w:r>
      <w:proofErr w:type="spellEnd"/>
      <w:r w:rsidRPr="00754E52">
        <w:rPr>
          <w:i/>
          <w:iCs/>
          <w:lang w:val="pt-PT"/>
        </w:rPr>
        <w:t xml:space="preserve"> </w:t>
      </w:r>
      <w:proofErr w:type="spellStart"/>
      <w:r w:rsidRPr="00754E52">
        <w:rPr>
          <w:i/>
          <w:iCs/>
          <w:lang w:val="pt-PT"/>
        </w:rPr>
        <w:t>Join</w:t>
      </w:r>
      <w:proofErr w:type="spellEnd"/>
      <w:r w:rsidRPr="00754E52">
        <w:rPr>
          <w:lang w:val="pt-PT"/>
        </w:rPr>
        <w:t xml:space="preserve">). </w:t>
      </w:r>
    </w:p>
    <w:p w14:paraId="03B58DE9" w14:textId="77777777" w:rsidR="00754E52" w:rsidRPr="00754E52" w:rsidRDefault="00754E52" w:rsidP="00754E52">
      <w:pPr>
        <w:rPr>
          <w:lang w:val="pt-PT"/>
        </w:rPr>
      </w:pPr>
      <w:r w:rsidRPr="00754E52">
        <w:rPr>
          <w:lang w:val="pt-PT"/>
        </w:rPr>
        <w:t xml:space="preserve">Em suma, ambas as ferramentas provaram ser robustas e plenamente capazes de responder aos requisitos de engenharia de dados estipulados no enunciado. </w:t>
      </w:r>
    </w:p>
    <w:p w14:paraId="20E43BF4" w14:textId="78FEFB8A" w:rsidR="00754E52" w:rsidRDefault="00754E52">
      <w:pPr>
        <w:rPr>
          <w:lang w:val="pt-PT"/>
        </w:rPr>
      </w:pPr>
      <w:r>
        <w:rPr>
          <w:lang w:val="pt-PT"/>
        </w:rPr>
        <w:br w:type="page"/>
      </w:r>
    </w:p>
    <w:p w14:paraId="6904C56E" w14:textId="53008870" w:rsidR="00754E52" w:rsidRPr="00754E52" w:rsidRDefault="00754E52" w:rsidP="00754E52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bookmarkStart w:id="41" w:name="_Toc243580393"/>
      <w:proofErr w:type="spellStart"/>
      <w:r w:rsidRPr="00754E52">
        <w:rPr>
          <w:b/>
          <w:bCs/>
          <w:color w:val="auto"/>
          <w:sz w:val="32"/>
          <w:szCs w:val="32"/>
          <w:lang w:val="pt-PT"/>
        </w:rPr>
        <w:lastRenderedPageBreak/>
        <w:t>Trabalhos</w:t>
      </w:r>
      <w:proofErr w:type="spellEnd"/>
      <w:r w:rsidRPr="00754E52">
        <w:rPr>
          <w:b/>
          <w:bCs/>
          <w:color w:val="auto"/>
          <w:sz w:val="32"/>
          <w:szCs w:val="32"/>
          <w:lang w:val="pt-PT"/>
        </w:rPr>
        <w:t xml:space="preserve"> </w:t>
      </w:r>
      <w:proofErr w:type="spellStart"/>
      <w:r w:rsidRPr="00754E52">
        <w:rPr>
          <w:b/>
          <w:bCs/>
          <w:color w:val="auto"/>
          <w:sz w:val="32"/>
          <w:szCs w:val="32"/>
          <w:lang w:val="pt-PT"/>
        </w:rPr>
        <w:t>Futuros</w:t>
      </w:r>
      <w:bookmarkEnd w:id="41"/>
      <w:proofErr w:type="spellEnd"/>
    </w:p>
    <w:p w14:paraId="69078098" w14:textId="77777777" w:rsidR="00754E52" w:rsidRDefault="00754E52" w:rsidP="00754E52">
      <w:pPr>
        <w:rPr>
          <w:lang w:val="pt-PT"/>
        </w:rPr>
      </w:pPr>
    </w:p>
    <w:p w14:paraId="1B6CBF06" w14:textId="77777777" w:rsidR="00B904DC" w:rsidRPr="00B904DC" w:rsidRDefault="00B904DC" w:rsidP="00B904DC">
      <w:pPr>
        <w:rPr>
          <w:lang w:val="pt-PT"/>
        </w:rPr>
      </w:pPr>
      <w:r w:rsidRPr="00B904DC">
        <w:rPr>
          <w:lang w:val="pt-PT"/>
        </w:rPr>
        <w:t xml:space="preserve">Como perspetivas de evolução e expansão da infraestrutura concebida, identificam-se as seguintes oportunidades técnicas: </w:t>
      </w:r>
    </w:p>
    <w:p w14:paraId="35E907F8" w14:textId="77777777" w:rsidR="00B904DC" w:rsidRPr="00B904DC" w:rsidRDefault="00B904DC" w:rsidP="00B904DC">
      <w:pPr>
        <w:numPr>
          <w:ilvl w:val="0"/>
          <w:numId w:val="30"/>
        </w:numPr>
        <w:rPr>
          <w:lang w:val="pt-PT"/>
        </w:rPr>
      </w:pPr>
      <w:r w:rsidRPr="00B904DC">
        <w:rPr>
          <w:b/>
          <w:bCs/>
          <w:lang w:val="pt-PT"/>
        </w:rPr>
        <w:t xml:space="preserve">Expansão </w:t>
      </w:r>
      <w:proofErr w:type="spellStart"/>
      <w:r w:rsidRPr="00B904DC">
        <w:rPr>
          <w:b/>
          <w:bCs/>
          <w:lang w:val="pt-PT"/>
        </w:rPr>
        <w:t>Multiliga</w:t>
      </w:r>
      <w:proofErr w:type="spellEnd"/>
      <w:r w:rsidRPr="00B904DC">
        <w:rPr>
          <w:b/>
          <w:bCs/>
          <w:lang w:val="pt-PT"/>
        </w:rPr>
        <w:t xml:space="preserve"> Automatizada:</w:t>
      </w:r>
      <w:r w:rsidRPr="00B904DC">
        <w:rPr>
          <w:lang w:val="pt-PT"/>
        </w:rPr>
        <w:t xml:space="preserve"> Alargar a ingestão a outras competições europeias de topo (como a Liga Portugal </w:t>
      </w:r>
      <w:proofErr w:type="spellStart"/>
      <w:r w:rsidRPr="00B904DC">
        <w:rPr>
          <w:lang w:val="pt-PT"/>
        </w:rPr>
        <w:t>Betclic</w:t>
      </w:r>
      <w:proofErr w:type="spellEnd"/>
      <w:r w:rsidRPr="00B904DC">
        <w:rPr>
          <w:lang w:val="pt-PT"/>
        </w:rPr>
        <w:t>, La Liga e Serie A) tirando partido do nó parametrizado no XML (</w:t>
      </w:r>
      <w:proofErr w:type="spellStart"/>
      <w:r w:rsidRPr="00B904DC">
        <w:rPr>
          <w:lang w:val="pt-PT"/>
        </w:rPr>
        <w:t>competition_code</w:t>
      </w:r>
      <w:proofErr w:type="spellEnd"/>
      <w:r w:rsidRPr="00B904DC">
        <w:rPr>
          <w:lang w:val="pt-PT"/>
        </w:rPr>
        <w:t xml:space="preserve">), permitindo uma análise comparativa transfronteiriça da inflação do custo por ponto no futebol europeu; </w:t>
      </w:r>
    </w:p>
    <w:p w14:paraId="47E3972D" w14:textId="77777777" w:rsidR="00B904DC" w:rsidRPr="00B904DC" w:rsidRDefault="00B904DC" w:rsidP="00B904DC">
      <w:pPr>
        <w:numPr>
          <w:ilvl w:val="0"/>
          <w:numId w:val="30"/>
        </w:numPr>
        <w:rPr>
          <w:lang w:val="pt-PT"/>
        </w:rPr>
      </w:pPr>
      <w:r w:rsidRPr="00B904DC">
        <w:rPr>
          <w:b/>
          <w:bCs/>
          <w:lang w:val="pt-PT"/>
        </w:rPr>
        <w:t xml:space="preserve">Ingestão Contínua e </w:t>
      </w:r>
      <w:proofErr w:type="spellStart"/>
      <w:r w:rsidRPr="00B904DC">
        <w:rPr>
          <w:b/>
          <w:bCs/>
          <w:lang w:val="pt-PT"/>
        </w:rPr>
        <w:t>Streaming</w:t>
      </w:r>
      <w:proofErr w:type="spellEnd"/>
      <w:r w:rsidRPr="00B904DC">
        <w:rPr>
          <w:b/>
          <w:bCs/>
          <w:lang w:val="pt-PT"/>
        </w:rPr>
        <w:t xml:space="preserve"> (</w:t>
      </w:r>
      <w:proofErr w:type="spellStart"/>
      <w:r w:rsidRPr="00B904DC">
        <w:rPr>
          <w:b/>
          <w:bCs/>
          <w:lang w:val="pt-PT"/>
        </w:rPr>
        <w:t>Event-Driven</w:t>
      </w:r>
      <w:proofErr w:type="spellEnd"/>
      <w:r w:rsidRPr="00B904DC">
        <w:rPr>
          <w:b/>
          <w:bCs/>
          <w:lang w:val="pt-PT"/>
        </w:rPr>
        <w:t>):</w:t>
      </w:r>
      <w:r w:rsidRPr="00B904DC">
        <w:rPr>
          <w:lang w:val="pt-PT"/>
        </w:rPr>
        <w:t xml:space="preserve"> Integrar serviços baseados em eventos com </w:t>
      </w:r>
      <w:r w:rsidRPr="00B904DC">
        <w:rPr>
          <w:b/>
          <w:bCs/>
          <w:lang w:val="pt-PT"/>
        </w:rPr>
        <w:t>Node-RED</w:t>
      </w:r>
      <w:r w:rsidRPr="00B904DC">
        <w:rPr>
          <w:lang w:val="pt-PT"/>
        </w:rPr>
        <w:t xml:space="preserve"> ou brokers </w:t>
      </w:r>
      <w:r w:rsidRPr="00B904DC">
        <w:rPr>
          <w:b/>
          <w:bCs/>
          <w:lang w:val="pt-PT"/>
        </w:rPr>
        <w:t>MQTT (</w:t>
      </w:r>
      <w:proofErr w:type="spellStart"/>
      <w:r w:rsidRPr="00B904DC">
        <w:rPr>
          <w:b/>
          <w:bCs/>
          <w:lang w:val="pt-PT"/>
        </w:rPr>
        <w:t>Mosquitto</w:t>
      </w:r>
      <w:proofErr w:type="spellEnd"/>
      <w:r w:rsidRPr="00B904DC">
        <w:rPr>
          <w:b/>
          <w:bCs/>
          <w:lang w:val="pt-PT"/>
        </w:rPr>
        <w:t>)</w:t>
      </w:r>
      <w:r w:rsidRPr="00B904DC">
        <w:rPr>
          <w:lang w:val="pt-PT"/>
        </w:rPr>
        <w:t xml:space="preserve"> para reagir em tempo real ao término de cada partida, atualizando automaticamente as tabelas de </w:t>
      </w:r>
      <w:proofErr w:type="spellStart"/>
      <w:r w:rsidRPr="00B904DC">
        <w:rPr>
          <w:lang w:val="pt-PT"/>
        </w:rPr>
        <w:t>staging</w:t>
      </w:r>
      <w:proofErr w:type="spellEnd"/>
      <w:r w:rsidRPr="00B904DC">
        <w:rPr>
          <w:lang w:val="pt-PT"/>
        </w:rPr>
        <w:t xml:space="preserve"> sem necessidade de agendamento em lote (</w:t>
      </w:r>
      <w:proofErr w:type="spellStart"/>
      <w:r w:rsidRPr="00B904DC">
        <w:rPr>
          <w:i/>
          <w:iCs/>
          <w:lang w:val="pt-PT"/>
        </w:rPr>
        <w:t>batch</w:t>
      </w:r>
      <w:proofErr w:type="spellEnd"/>
      <w:r w:rsidRPr="00B904DC">
        <w:rPr>
          <w:lang w:val="pt-PT"/>
        </w:rPr>
        <w:t xml:space="preserve">); </w:t>
      </w:r>
    </w:p>
    <w:p w14:paraId="012B6A46" w14:textId="77777777" w:rsidR="00B904DC" w:rsidRPr="00B904DC" w:rsidRDefault="00B904DC" w:rsidP="00B904DC">
      <w:pPr>
        <w:numPr>
          <w:ilvl w:val="0"/>
          <w:numId w:val="30"/>
        </w:numPr>
        <w:rPr>
          <w:lang w:val="pt-PT"/>
        </w:rPr>
      </w:pPr>
      <w:r w:rsidRPr="00B904DC">
        <w:rPr>
          <w:b/>
          <w:bCs/>
          <w:lang w:val="pt-PT"/>
        </w:rPr>
        <w:t>Mecanismos Automáticos de Alerta e Notificação:</w:t>
      </w:r>
      <w:r w:rsidRPr="00B904DC">
        <w:rPr>
          <w:lang w:val="pt-PT"/>
        </w:rPr>
        <w:t xml:space="preserve"> Implementar módulos de notificação por e-mail (via SMTP) ou </w:t>
      </w:r>
      <w:proofErr w:type="spellStart"/>
      <w:r w:rsidRPr="00B904DC">
        <w:rPr>
          <w:i/>
          <w:iCs/>
          <w:lang w:val="pt-PT"/>
        </w:rPr>
        <w:t>webhooks</w:t>
      </w:r>
      <w:proofErr w:type="spellEnd"/>
      <w:r w:rsidRPr="00B904DC">
        <w:rPr>
          <w:lang w:val="pt-PT"/>
        </w:rPr>
        <w:t xml:space="preserve"> para sistemas de mensagens (ex.: </w:t>
      </w:r>
      <w:proofErr w:type="spellStart"/>
      <w:r w:rsidRPr="00B904DC">
        <w:rPr>
          <w:lang w:val="pt-PT"/>
        </w:rPr>
        <w:t>Discord</w:t>
      </w:r>
      <w:proofErr w:type="spellEnd"/>
      <w:r w:rsidRPr="00B904DC">
        <w:rPr>
          <w:lang w:val="pt-PT"/>
        </w:rPr>
        <w:t xml:space="preserve">/Teams) sempre que um clube transite de estado competitivo (ex.: entrada em risco iminente de despromoção </w:t>
      </w:r>
      <w:proofErr w:type="spellStart"/>
      <w:r w:rsidRPr="00B904DC">
        <w:rPr>
          <w:lang w:val="pt-PT"/>
        </w:rPr>
        <w:t>Relegation</w:t>
      </w:r>
      <w:proofErr w:type="spellEnd"/>
      <w:r w:rsidRPr="00B904DC">
        <w:rPr>
          <w:lang w:val="pt-PT"/>
        </w:rPr>
        <w:t xml:space="preserve"> </w:t>
      </w:r>
      <w:proofErr w:type="spellStart"/>
      <w:r w:rsidRPr="00B904DC">
        <w:rPr>
          <w:lang w:val="pt-PT"/>
        </w:rPr>
        <w:t>Threat</w:t>
      </w:r>
      <w:proofErr w:type="spellEnd"/>
      <w:r w:rsidRPr="00B904DC">
        <w:rPr>
          <w:lang w:val="pt-PT"/>
        </w:rPr>
        <w:t xml:space="preserve"> ou desvio crítico de Fair Play Financeiro); </w:t>
      </w:r>
    </w:p>
    <w:p w14:paraId="7998B97F" w14:textId="77777777" w:rsidR="00B904DC" w:rsidRDefault="00B904DC" w:rsidP="00B904DC">
      <w:pPr>
        <w:numPr>
          <w:ilvl w:val="0"/>
          <w:numId w:val="30"/>
        </w:numPr>
        <w:rPr>
          <w:lang w:val="pt-PT"/>
        </w:rPr>
      </w:pPr>
      <w:r w:rsidRPr="00B904DC">
        <w:rPr>
          <w:b/>
          <w:bCs/>
          <w:lang w:val="pt-PT"/>
        </w:rPr>
        <w:t xml:space="preserve">Armazenamento Não Relacional (Data </w:t>
      </w:r>
      <w:proofErr w:type="spellStart"/>
      <w:r w:rsidRPr="00B904DC">
        <w:rPr>
          <w:b/>
          <w:bCs/>
          <w:lang w:val="pt-PT"/>
        </w:rPr>
        <w:t>Lake</w:t>
      </w:r>
      <w:proofErr w:type="spellEnd"/>
      <w:r w:rsidRPr="00B904DC">
        <w:rPr>
          <w:b/>
          <w:bCs/>
          <w:lang w:val="pt-PT"/>
        </w:rPr>
        <w:t>):</w:t>
      </w:r>
      <w:r w:rsidRPr="00B904DC">
        <w:rPr>
          <w:lang w:val="pt-PT"/>
        </w:rPr>
        <w:t xml:space="preserve"> Incorporar bases de dados </w:t>
      </w:r>
      <w:proofErr w:type="spellStart"/>
      <w:r w:rsidRPr="00B904DC">
        <w:rPr>
          <w:lang w:val="pt-PT"/>
        </w:rPr>
        <w:t>NoSQL</w:t>
      </w:r>
      <w:proofErr w:type="spellEnd"/>
      <w:r w:rsidRPr="00B904DC">
        <w:rPr>
          <w:lang w:val="pt-PT"/>
        </w:rPr>
        <w:t xml:space="preserve"> (ex.: </w:t>
      </w:r>
      <w:proofErr w:type="spellStart"/>
      <w:r w:rsidRPr="00B904DC">
        <w:rPr>
          <w:lang w:val="pt-PT"/>
        </w:rPr>
        <w:t>MongoDB</w:t>
      </w:r>
      <w:proofErr w:type="spellEnd"/>
      <w:r w:rsidRPr="00B904DC">
        <w:rPr>
          <w:lang w:val="pt-PT"/>
        </w:rPr>
        <w:t xml:space="preserve">) para persistir o histórico de </w:t>
      </w:r>
      <w:proofErr w:type="spellStart"/>
      <w:r w:rsidRPr="00B904DC">
        <w:rPr>
          <w:lang w:val="pt-PT"/>
        </w:rPr>
        <w:t>payloads</w:t>
      </w:r>
      <w:proofErr w:type="spellEnd"/>
      <w:r w:rsidRPr="00B904DC">
        <w:rPr>
          <w:lang w:val="pt-PT"/>
        </w:rPr>
        <w:t xml:space="preserve"> brutos em JSON da API para auditoria retrospetiva antes de qualquer limpeza.</w:t>
      </w:r>
    </w:p>
    <w:p w14:paraId="7D549C22" w14:textId="77777777" w:rsidR="00B904DC" w:rsidRDefault="00B904DC" w:rsidP="00B904DC">
      <w:pPr>
        <w:rPr>
          <w:lang w:val="pt-PT"/>
        </w:rPr>
      </w:pPr>
    </w:p>
    <w:p w14:paraId="64B997EB" w14:textId="3F05F653" w:rsidR="00B904DC" w:rsidRDefault="00B904DC">
      <w:pPr>
        <w:rPr>
          <w:lang w:val="pt-PT"/>
        </w:rPr>
      </w:pPr>
      <w:r>
        <w:rPr>
          <w:lang w:val="pt-PT"/>
        </w:rPr>
        <w:br w:type="page"/>
      </w:r>
    </w:p>
    <w:p w14:paraId="62C7B3D4" w14:textId="769622FE" w:rsidR="00B904DC" w:rsidRDefault="00B904DC" w:rsidP="00B904DC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bookmarkStart w:id="42" w:name="_Toc243580394"/>
      <w:proofErr w:type="spellStart"/>
      <w:r w:rsidRPr="00B904DC">
        <w:rPr>
          <w:b/>
          <w:bCs/>
          <w:color w:val="auto"/>
          <w:sz w:val="36"/>
          <w:szCs w:val="36"/>
        </w:rPr>
        <w:lastRenderedPageBreak/>
        <w:t>Referências</w:t>
      </w:r>
      <w:proofErr w:type="spellEnd"/>
      <w:r w:rsidRPr="00B904DC">
        <w:rPr>
          <w:b/>
          <w:bCs/>
          <w:color w:val="auto"/>
          <w:sz w:val="36"/>
          <w:szCs w:val="36"/>
        </w:rPr>
        <w:t xml:space="preserve"> </w:t>
      </w:r>
      <w:proofErr w:type="spellStart"/>
      <w:r w:rsidRPr="00B904DC">
        <w:rPr>
          <w:b/>
          <w:bCs/>
          <w:color w:val="auto"/>
          <w:sz w:val="36"/>
          <w:szCs w:val="36"/>
        </w:rPr>
        <w:t>Bibliográficas</w:t>
      </w:r>
      <w:bookmarkEnd w:id="42"/>
      <w:proofErr w:type="spellEnd"/>
    </w:p>
    <w:p w14:paraId="61030416" w14:textId="77777777" w:rsidR="00B904DC" w:rsidRDefault="00B904DC" w:rsidP="00B904DC"/>
    <w:p w14:paraId="5AE13BB9" w14:textId="77777777" w:rsidR="00B904DC" w:rsidRPr="00B904DC" w:rsidRDefault="00B904DC" w:rsidP="00B904DC">
      <w:pPr>
        <w:rPr>
          <w:lang w:val="pt-PT"/>
        </w:rPr>
      </w:pPr>
      <w:r w:rsidRPr="00B904DC">
        <w:t xml:space="preserve">[1] </w:t>
      </w:r>
      <w:r w:rsidRPr="00B904DC">
        <w:rPr>
          <w:b/>
          <w:bCs/>
        </w:rPr>
        <w:t>KNIME AG</w:t>
      </w:r>
      <w:r w:rsidRPr="00B904DC">
        <w:t xml:space="preserve">, </w:t>
      </w:r>
      <w:r w:rsidRPr="00B904DC">
        <w:rPr>
          <w:i/>
          <w:iCs/>
        </w:rPr>
        <w:t>KNIME Analytics Platform User Guide &amp; Documentation</w:t>
      </w:r>
      <w:r w:rsidRPr="00B904DC">
        <w:t xml:space="preserve">, 2026. [Online]. </w:t>
      </w:r>
      <w:r w:rsidRPr="00B904DC">
        <w:rPr>
          <w:lang w:val="pt-PT"/>
        </w:rPr>
        <w:t>Disponível em: [</w:t>
      </w:r>
      <w:proofErr w:type="gramStart"/>
      <w:r w:rsidRPr="00B904DC">
        <w:rPr>
          <w:lang w:val="pt-PT"/>
        </w:rPr>
        <w:t>https://docs.knime.com/](</w:t>
      </w:r>
      <w:proofErr w:type="gramEnd"/>
      <w:r w:rsidRPr="00B904DC">
        <w:rPr>
          <w:lang w:val="pt-PT"/>
        </w:rPr>
        <w:t xml:space="preserve">https://docs.knime.com/) [Acedido em: </w:t>
      </w:r>
      <w:proofErr w:type="gramStart"/>
      <w:r w:rsidRPr="00B904DC">
        <w:rPr>
          <w:lang w:val="pt-PT"/>
        </w:rPr>
        <w:t>Outubro</w:t>
      </w:r>
      <w:proofErr w:type="gramEnd"/>
      <w:r w:rsidRPr="00B904DC">
        <w:rPr>
          <w:lang w:val="pt-PT"/>
        </w:rPr>
        <w:t xml:space="preserve"> de 2026]. </w:t>
      </w:r>
    </w:p>
    <w:p w14:paraId="0DBD15FB" w14:textId="77777777" w:rsidR="00B904DC" w:rsidRPr="00B904DC" w:rsidRDefault="00B904DC" w:rsidP="00B904DC">
      <w:pPr>
        <w:rPr>
          <w:lang w:val="pt-PT"/>
        </w:rPr>
      </w:pPr>
      <w:r w:rsidRPr="00B904DC">
        <w:t xml:space="preserve">[2] </w:t>
      </w:r>
      <w:r w:rsidRPr="00B904DC">
        <w:rPr>
          <w:b/>
          <w:bCs/>
        </w:rPr>
        <w:t>Apache Software Foundation</w:t>
      </w:r>
      <w:r w:rsidRPr="00B904DC">
        <w:t xml:space="preserve">, </w:t>
      </w:r>
      <w:r w:rsidRPr="00B904DC">
        <w:rPr>
          <w:i/>
          <w:iCs/>
        </w:rPr>
        <w:t>Apache Hop Documentation: Pipelines, Transforms &amp; Workflows</w:t>
      </w:r>
      <w:r w:rsidRPr="00B904DC">
        <w:t xml:space="preserve">, 2026. </w:t>
      </w:r>
      <w:r w:rsidRPr="00B904DC">
        <w:rPr>
          <w:lang w:val="pt-PT"/>
        </w:rPr>
        <w:t>[Online]. Disponível em: [</w:t>
      </w:r>
      <w:proofErr w:type="gramStart"/>
      <w:r w:rsidRPr="00B904DC">
        <w:rPr>
          <w:lang w:val="pt-PT"/>
        </w:rPr>
        <w:t>https://hop.apache.org/manual/latest/](</w:t>
      </w:r>
      <w:proofErr w:type="gramEnd"/>
      <w:r w:rsidRPr="00B904DC">
        <w:rPr>
          <w:lang w:val="pt-PT"/>
        </w:rPr>
        <w:t xml:space="preserve">https://hop.apache.org/manual/latest/) [Acedido em: </w:t>
      </w:r>
      <w:proofErr w:type="gramStart"/>
      <w:r w:rsidRPr="00B904DC">
        <w:rPr>
          <w:lang w:val="pt-PT"/>
        </w:rPr>
        <w:t>Outubro</w:t>
      </w:r>
      <w:proofErr w:type="gramEnd"/>
      <w:r w:rsidRPr="00B904DC">
        <w:rPr>
          <w:lang w:val="pt-PT"/>
        </w:rPr>
        <w:t xml:space="preserve"> de 2026]. </w:t>
      </w:r>
    </w:p>
    <w:p w14:paraId="2A00F5A2" w14:textId="77777777" w:rsidR="00B904DC" w:rsidRPr="00B904DC" w:rsidRDefault="00B904DC" w:rsidP="00B904DC">
      <w:pPr>
        <w:rPr>
          <w:lang w:val="pt-PT"/>
        </w:rPr>
      </w:pPr>
      <w:r w:rsidRPr="00B904DC">
        <w:t xml:space="preserve">[3] </w:t>
      </w:r>
      <w:r w:rsidRPr="00B904DC">
        <w:rPr>
          <w:b/>
          <w:bCs/>
        </w:rPr>
        <w:t>Football-Data.org</w:t>
      </w:r>
      <w:r w:rsidRPr="00B904DC">
        <w:t xml:space="preserve">, </w:t>
      </w:r>
      <w:r w:rsidRPr="00B904DC">
        <w:rPr>
          <w:i/>
          <w:iCs/>
        </w:rPr>
        <w:t>RESTful API for Football Data - Documentation &amp; Endpoints</w:t>
      </w:r>
      <w:r w:rsidRPr="00B904DC">
        <w:t xml:space="preserve">, v4, 2026. </w:t>
      </w:r>
      <w:r w:rsidRPr="00B904DC">
        <w:rPr>
          <w:lang w:val="pt-PT"/>
        </w:rPr>
        <w:t>[Online]. Disponível em: [</w:t>
      </w:r>
      <w:proofErr w:type="gramStart"/>
      <w:r w:rsidRPr="00B904DC">
        <w:rPr>
          <w:lang w:val="pt-PT"/>
        </w:rPr>
        <w:t>https://www.football-data.org/documentation/api](</w:t>
      </w:r>
      <w:proofErr w:type="gramEnd"/>
      <w:r w:rsidRPr="00B904DC">
        <w:rPr>
          <w:lang w:val="pt-PT"/>
        </w:rPr>
        <w:t xml:space="preserve">https://www.football-data.org/documentation/api) [Acedido em: </w:t>
      </w:r>
      <w:proofErr w:type="gramStart"/>
      <w:r w:rsidRPr="00B904DC">
        <w:rPr>
          <w:lang w:val="pt-PT"/>
        </w:rPr>
        <w:t>Outubro</w:t>
      </w:r>
      <w:proofErr w:type="gramEnd"/>
      <w:r w:rsidRPr="00B904DC">
        <w:rPr>
          <w:lang w:val="pt-PT"/>
        </w:rPr>
        <w:t xml:space="preserve"> de 2026]. </w:t>
      </w:r>
    </w:p>
    <w:p w14:paraId="01DC0B37" w14:textId="77777777" w:rsidR="00B904DC" w:rsidRPr="00B904DC" w:rsidRDefault="00B904DC" w:rsidP="00B904DC">
      <w:pPr>
        <w:rPr>
          <w:lang w:val="pt-PT"/>
        </w:rPr>
      </w:pPr>
      <w:r w:rsidRPr="00B904DC">
        <w:t xml:space="preserve">[4] </w:t>
      </w:r>
      <w:r w:rsidRPr="00B904DC">
        <w:rPr>
          <w:b/>
          <w:bCs/>
        </w:rPr>
        <w:t>Cariboo, D.</w:t>
      </w:r>
      <w:r w:rsidRPr="00B904DC">
        <w:t xml:space="preserve">, </w:t>
      </w:r>
      <w:r w:rsidRPr="00B904DC">
        <w:rPr>
          <w:i/>
          <w:iCs/>
        </w:rPr>
        <w:t xml:space="preserve">Football Data from </w:t>
      </w:r>
      <w:proofErr w:type="spellStart"/>
      <w:r w:rsidRPr="00B904DC">
        <w:rPr>
          <w:i/>
          <w:iCs/>
        </w:rPr>
        <w:t>Transfermarkt</w:t>
      </w:r>
      <w:proofErr w:type="spellEnd"/>
      <w:r w:rsidRPr="00B904DC">
        <w:rPr>
          <w:i/>
          <w:iCs/>
        </w:rPr>
        <w:t>: Players, Clubs and Valuations</w:t>
      </w:r>
      <w:r w:rsidRPr="00B904DC">
        <w:t xml:space="preserve">, Kaggle Dataset, 2024. </w:t>
      </w:r>
      <w:r w:rsidRPr="00B904DC">
        <w:rPr>
          <w:lang w:val="pt-PT"/>
        </w:rPr>
        <w:t>[Online]. Disponível em: [</w:t>
      </w:r>
      <w:proofErr w:type="gramStart"/>
      <w:r w:rsidRPr="00B904DC">
        <w:rPr>
          <w:lang w:val="pt-PT"/>
        </w:rPr>
        <w:t>https://www.kaggle.com/datasets/davidcariboo/player-scores](</w:t>
      </w:r>
      <w:proofErr w:type="gramEnd"/>
      <w:r w:rsidRPr="00B904DC">
        <w:rPr>
          <w:lang w:val="pt-PT"/>
        </w:rPr>
        <w:t xml:space="preserve">https://www.kaggle.com/datasets/davidcariboo/player-scores) [Acedido em: </w:t>
      </w:r>
      <w:proofErr w:type="gramStart"/>
      <w:r w:rsidRPr="00B904DC">
        <w:rPr>
          <w:lang w:val="pt-PT"/>
        </w:rPr>
        <w:t>Outubro</w:t>
      </w:r>
      <w:proofErr w:type="gramEnd"/>
      <w:r w:rsidRPr="00B904DC">
        <w:rPr>
          <w:lang w:val="pt-PT"/>
        </w:rPr>
        <w:t xml:space="preserve"> de 2026]. </w:t>
      </w:r>
    </w:p>
    <w:p w14:paraId="71A6FBC5" w14:textId="77777777" w:rsidR="00B904DC" w:rsidRPr="00B904DC" w:rsidRDefault="00B904DC" w:rsidP="00B904DC">
      <w:pPr>
        <w:rPr>
          <w:lang w:val="pt-PT"/>
        </w:rPr>
      </w:pPr>
      <w:r w:rsidRPr="00B904DC">
        <w:t xml:space="preserve">[5] </w:t>
      </w:r>
      <w:r w:rsidRPr="00B904DC">
        <w:rPr>
          <w:b/>
          <w:bCs/>
        </w:rPr>
        <w:t>The PostgreSQL Global Development Group</w:t>
      </w:r>
      <w:r w:rsidRPr="00B904DC">
        <w:t xml:space="preserve">, </w:t>
      </w:r>
      <w:r w:rsidRPr="00B904DC">
        <w:rPr>
          <w:i/>
          <w:iCs/>
        </w:rPr>
        <w:t>PostgreSQL 16/17 Documentation: Data Definition and SQL Commands</w:t>
      </w:r>
      <w:r w:rsidRPr="00B904DC">
        <w:t xml:space="preserve">, 2026. </w:t>
      </w:r>
      <w:r w:rsidRPr="00B904DC">
        <w:rPr>
          <w:lang w:val="pt-PT"/>
        </w:rPr>
        <w:t>[Online]. Disponível em: [</w:t>
      </w:r>
      <w:proofErr w:type="gramStart"/>
      <w:r w:rsidRPr="00B904DC">
        <w:rPr>
          <w:lang w:val="pt-PT"/>
        </w:rPr>
        <w:t>https://www.postgresql.org/docs/](</w:t>
      </w:r>
      <w:proofErr w:type="gramEnd"/>
      <w:r w:rsidRPr="00B904DC">
        <w:rPr>
          <w:lang w:val="pt-PT"/>
        </w:rPr>
        <w:t xml:space="preserve">https://www.postgresql.org/docs/) [Acedido em: </w:t>
      </w:r>
      <w:proofErr w:type="gramStart"/>
      <w:r w:rsidRPr="00B904DC">
        <w:rPr>
          <w:lang w:val="pt-PT"/>
        </w:rPr>
        <w:t>Outubro</w:t>
      </w:r>
      <w:proofErr w:type="gramEnd"/>
      <w:r w:rsidRPr="00B904DC">
        <w:rPr>
          <w:lang w:val="pt-PT"/>
        </w:rPr>
        <w:t xml:space="preserve"> de 2026]. </w:t>
      </w:r>
    </w:p>
    <w:p w14:paraId="2E1596A7" w14:textId="77777777" w:rsidR="00B904DC" w:rsidRPr="00B904DC" w:rsidRDefault="00B904DC" w:rsidP="00B904DC">
      <w:pPr>
        <w:rPr>
          <w:lang w:val="pt-PT"/>
        </w:rPr>
      </w:pPr>
      <w:r w:rsidRPr="00B904DC">
        <w:rPr>
          <w:lang w:val="pt-PT"/>
        </w:rPr>
        <w:t xml:space="preserve">[6] </w:t>
      </w:r>
      <w:r w:rsidRPr="00B904DC">
        <w:rPr>
          <w:b/>
          <w:bCs/>
          <w:lang w:val="pt-PT"/>
        </w:rPr>
        <w:t xml:space="preserve">Microsoft </w:t>
      </w:r>
      <w:proofErr w:type="spellStart"/>
      <w:r w:rsidRPr="00B904DC">
        <w:rPr>
          <w:b/>
          <w:bCs/>
          <w:lang w:val="pt-PT"/>
        </w:rPr>
        <w:t>Corporation</w:t>
      </w:r>
      <w:proofErr w:type="spellEnd"/>
      <w:r w:rsidRPr="00B904DC">
        <w:rPr>
          <w:lang w:val="pt-PT"/>
        </w:rPr>
        <w:t xml:space="preserve">, </w:t>
      </w:r>
      <w:r w:rsidRPr="00B904DC">
        <w:rPr>
          <w:i/>
          <w:iCs/>
          <w:lang w:val="pt-PT"/>
        </w:rPr>
        <w:t xml:space="preserve">Documentação do </w:t>
      </w:r>
      <w:proofErr w:type="spellStart"/>
      <w:r w:rsidRPr="00B904DC">
        <w:rPr>
          <w:i/>
          <w:iCs/>
          <w:lang w:val="pt-PT"/>
        </w:rPr>
        <w:t>Power</w:t>
      </w:r>
      <w:proofErr w:type="spellEnd"/>
      <w:r w:rsidRPr="00B904DC">
        <w:rPr>
          <w:i/>
          <w:iCs/>
          <w:lang w:val="pt-PT"/>
        </w:rPr>
        <w:t xml:space="preserve"> BI: Conceitos Básicos de Modelação e Visualização de Dados</w:t>
      </w:r>
      <w:r w:rsidRPr="00B904DC">
        <w:rPr>
          <w:lang w:val="pt-PT"/>
        </w:rPr>
        <w:t xml:space="preserve">, Microsoft </w:t>
      </w:r>
      <w:proofErr w:type="spellStart"/>
      <w:r w:rsidRPr="00B904DC">
        <w:rPr>
          <w:lang w:val="pt-PT"/>
        </w:rPr>
        <w:t>Learn</w:t>
      </w:r>
      <w:proofErr w:type="spellEnd"/>
      <w:r w:rsidRPr="00B904DC">
        <w:rPr>
          <w:lang w:val="pt-PT"/>
        </w:rPr>
        <w:t>, 2026. [Online]. Disponível em: [</w:t>
      </w:r>
      <w:proofErr w:type="gramStart"/>
      <w:r w:rsidRPr="00B904DC">
        <w:rPr>
          <w:lang w:val="pt-PT"/>
        </w:rPr>
        <w:t>https://learn.microsoft.com/pt-pt/power-bi/](</w:t>
      </w:r>
      <w:proofErr w:type="gramEnd"/>
      <w:r w:rsidRPr="00B904DC">
        <w:rPr>
          <w:lang w:val="pt-PT"/>
        </w:rPr>
        <w:t xml:space="preserve">https://learn.microsoft.com/pt-pt/power-bi/) [Acedido em: </w:t>
      </w:r>
      <w:proofErr w:type="gramStart"/>
      <w:r w:rsidRPr="00B904DC">
        <w:rPr>
          <w:lang w:val="pt-PT"/>
        </w:rPr>
        <w:t>Outubro</w:t>
      </w:r>
      <w:proofErr w:type="gramEnd"/>
      <w:r w:rsidRPr="00B904DC">
        <w:rPr>
          <w:lang w:val="pt-PT"/>
        </w:rPr>
        <w:t xml:space="preserve"> de 2026]. </w:t>
      </w:r>
    </w:p>
    <w:p w14:paraId="0D41463C" w14:textId="77777777" w:rsidR="00B904DC" w:rsidRPr="00B904DC" w:rsidRDefault="00B904DC" w:rsidP="00B904DC">
      <w:pPr>
        <w:rPr>
          <w:lang w:val="pt-PT"/>
        </w:rPr>
      </w:pPr>
      <w:r w:rsidRPr="00B904DC">
        <w:t xml:space="preserve">[7] </w:t>
      </w:r>
      <w:r w:rsidRPr="00B904DC">
        <w:rPr>
          <w:b/>
          <w:bCs/>
        </w:rPr>
        <w:t>W3C (World Wide Web Consortium)</w:t>
      </w:r>
      <w:r w:rsidRPr="00B904DC">
        <w:t xml:space="preserve">, </w:t>
      </w:r>
      <w:r w:rsidRPr="00B904DC">
        <w:rPr>
          <w:i/>
          <w:iCs/>
        </w:rPr>
        <w:t>XML Path Language (XPath) 3.1 &amp; Extensible Markup Language (XML) 1.0</w:t>
      </w:r>
      <w:r w:rsidRPr="00B904DC">
        <w:t xml:space="preserve">, W3C Recommendations. </w:t>
      </w:r>
      <w:r w:rsidRPr="00B904DC">
        <w:rPr>
          <w:lang w:val="pt-PT"/>
        </w:rPr>
        <w:t>[Online]. Disponível em: [</w:t>
      </w:r>
      <w:proofErr w:type="gramStart"/>
      <w:r w:rsidRPr="00B904DC">
        <w:rPr>
          <w:lang w:val="pt-PT"/>
        </w:rPr>
        <w:t>https://www.w3.org/TR/xpath/](</w:t>
      </w:r>
      <w:proofErr w:type="gramEnd"/>
      <w:r w:rsidRPr="00B904DC">
        <w:rPr>
          <w:lang w:val="pt-PT"/>
        </w:rPr>
        <w:t xml:space="preserve">https://www.w3.org/TR/xpath/) [Acedido em: </w:t>
      </w:r>
      <w:proofErr w:type="gramStart"/>
      <w:r w:rsidRPr="00B904DC">
        <w:rPr>
          <w:lang w:val="pt-PT"/>
        </w:rPr>
        <w:t>Outubro</w:t>
      </w:r>
      <w:proofErr w:type="gramEnd"/>
      <w:r w:rsidRPr="00B904DC">
        <w:rPr>
          <w:lang w:val="pt-PT"/>
        </w:rPr>
        <w:t xml:space="preserve"> de 2026]. </w:t>
      </w:r>
    </w:p>
    <w:p w14:paraId="1C301CCD" w14:textId="77777777" w:rsidR="00B904DC" w:rsidRPr="00B904DC" w:rsidRDefault="00B904DC" w:rsidP="00B904DC">
      <w:pPr>
        <w:rPr>
          <w:lang w:val="pt-PT"/>
        </w:rPr>
      </w:pPr>
      <w:r w:rsidRPr="00B904DC">
        <w:rPr>
          <w:lang w:val="pt-PT"/>
        </w:rPr>
        <w:t xml:space="preserve">[8] </w:t>
      </w:r>
      <w:r w:rsidRPr="00B904DC">
        <w:rPr>
          <w:b/>
          <w:bCs/>
          <w:lang w:val="pt-PT"/>
        </w:rPr>
        <w:t>Ferreira, L. &amp; Ribeiro, Ó.</w:t>
      </w:r>
      <w:r w:rsidRPr="00B904DC">
        <w:rPr>
          <w:lang w:val="pt-PT"/>
        </w:rPr>
        <w:t xml:space="preserve">, </w:t>
      </w:r>
      <w:r w:rsidRPr="00B904DC">
        <w:rPr>
          <w:i/>
          <w:iCs/>
          <w:lang w:val="pt-PT"/>
        </w:rPr>
        <w:t>Enunciado do Trabalho Prático I: Processos de ETL e Integração de Sistemas de Informação ao Nível dos Dados</w:t>
      </w:r>
      <w:r w:rsidRPr="00B904DC">
        <w:rPr>
          <w:lang w:val="pt-PT"/>
        </w:rPr>
        <w:t>, Unidade Curricular de Integração de Sistemas de Informação (ISI), Licenciatura em Engenharia de Sistemas Informáticos (LESI), Escola Superior de Tecnologia (EST) – IPCA, Ano Letivo 2026/27.</w:t>
      </w:r>
    </w:p>
    <w:p w14:paraId="4CC80413" w14:textId="77777777" w:rsidR="00B904DC" w:rsidRPr="00754E52" w:rsidRDefault="00B904DC" w:rsidP="00754E52">
      <w:pPr>
        <w:rPr>
          <w:lang w:val="pt-PT"/>
        </w:rPr>
      </w:pPr>
    </w:p>
    <w:sectPr w:rsidR="00B904DC" w:rsidRPr="00754E52" w:rsidSect="00FC120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5EE1" w14:textId="77777777" w:rsidR="006228B4" w:rsidRDefault="006228B4" w:rsidP="00573568">
      <w:pPr>
        <w:spacing w:after="0" w:line="240" w:lineRule="auto"/>
      </w:pPr>
      <w:r>
        <w:separator/>
      </w:r>
    </w:p>
  </w:endnote>
  <w:endnote w:type="continuationSeparator" w:id="0">
    <w:p w14:paraId="406CFF09" w14:textId="77777777" w:rsidR="006228B4" w:rsidRDefault="006228B4" w:rsidP="0057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0443" w14:textId="77777777" w:rsidR="006228B4" w:rsidRDefault="006228B4" w:rsidP="00573568">
      <w:pPr>
        <w:spacing w:after="0" w:line="240" w:lineRule="auto"/>
      </w:pPr>
      <w:r>
        <w:separator/>
      </w:r>
    </w:p>
  </w:footnote>
  <w:footnote w:type="continuationSeparator" w:id="0">
    <w:p w14:paraId="1C49735B" w14:textId="77777777" w:rsidR="006228B4" w:rsidRDefault="006228B4" w:rsidP="0057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862"/>
    <w:multiLevelType w:val="multilevel"/>
    <w:tmpl w:val="A56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17B63"/>
    <w:multiLevelType w:val="hybridMultilevel"/>
    <w:tmpl w:val="98C2C1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957216"/>
    <w:multiLevelType w:val="hybridMultilevel"/>
    <w:tmpl w:val="3A9020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619D4"/>
    <w:multiLevelType w:val="hybridMultilevel"/>
    <w:tmpl w:val="60CCE7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73E1D"/>
    <w:multiLevelType w:val="multilevel"/>
    <w:tmpl w:val="3C0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67E97"/>
    <w:multiLevelType w:val="multilevel"/>
    <w:tmpl w:val="502A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67522"/>
    <w:multiLevelType w:val="hybridMultilevel"/>
    <w:tmpl w:val="C0866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E34F2"/>
    <w:multiLevelType w:val="multilevel"/>
    <w:tmpl w:val="BA3C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A6E22"/>
    <w:multiLevelType w:val="hybridMultilevel"/>
    <w:tmpl w:val="97FC38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3450C"/>
    <w:multiLevelType w:val="multilevel"/>
    <w:tmpl w:val="1C24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43961"/>
    <w:multiLevelType w:val="multilevel"/>
    <w:tmpl w:val="029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D4528"/>
    <w:multiLevelType w:val="multilevel"/>
    <w:tmpl w:val="903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E7407"/>
    <w:multiLevelType w:val="multilevel"/>
    <w:tmpl w:val="FF9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52E8E"/>
    <w:multiLevelType w:val="hybridMultilevel"/>
    <w:tmpl w:val="F31C3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26E7D"/>
    <w:multiLevelType w:val="hybridMultilevel"/>
    <w:tmpl w:val="37066C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0947EA"/>
    <w:multiLevelType w:val="multilevel"/>
    <w:tmpl w:val="5274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14460D"/>
    <w:multiLevelType w:val="hybridMultilevel"/>
    <w:tmpl w:val="3A82EC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AB8051F"/>
    <w:multiLevelType w:val="multilevel"/>
    <w:tmpl w:val="63C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A5572"/>
    <w:multiLevelType w:val="multilevel"/>
    <w:tmpl w:val="8A4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51749"/>
    <w:multiLevelType w:val="multilevel"/>
    <w:tmpl w:val="EED6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F7992"/>
    <w:multiLevelType w:val="multilevel"/>
    <w:tmpl w:val="6B4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F5731"/>
    <w:multiLevelType w:val="multilevel"/>
    <w:tmpl w:val="8A9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776849"/>
    <w:multiLevelType w:val="hybridMultilevel"/>
    <w:tmpl w:val="07A00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3D3C91"/>
    <w:multiLevelType w:val="hybridMultilevel"/>
    <w:tmpl w:val="8E688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C1737"/>
    <w:multiLevelType w:val="multilevel"/>
    <w:tmpl w:val="85D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368B0"/>
    <w:multiLevelType w:val="multilevel"/>
    <w:tmpl w:val="FF4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33970"/>
    <w:multiLevelType w:val="multilevel"/>
    <w:tmpl w:val="821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15E8A"/>
    <w:multiLevelType w:val="multilevel"/>
    <w:tmpl w:val="3CE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5766A"/>
    <w:multiLevelType w:val="hybridMultilevel"/>
    <w:tmpl w:val="41968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482FC8"/>
    <w:multiLevelType w:val="multilevel"/>
    <w:tmpl w:val="DF9058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1458336">
    <w:abstractNumId w:val="29"/>
  </w:num>
  <w:num w:numId="2" w16cid:durableId="1989437683">
    <w:abstractNumId w:val="24"/>
  </w:num>
  <w:num w:numId="3" w16cid:durableId="1938173984">
    <w:abstractNumId w:val="27"/>
  </w:num>
  <w:num w:numId="4" w16cid:durableId="444496322">
    <w:abstractNumId w:val="11"/>
  </w:num>
  <w:num w:numId="5" w16cid:durableId="561908113">
    <w:abstractNumId w:val="5"/>
  </w:num>
  <w:num w:numId="6" w16cid:durableId="1744983821">
    <w:abstractNumId w:val="0"/>
  </w:num>
  <w:num w:numId="7" w16cid:durableId="933899990">
    <w:abstractNumId w:val="23"/>
  </w:num>
  <w:num w:numId="8" w16cid:durableId="970209805">
    <w:abstractNumId w:val="16"/>
  </w:num>
  <w:num w:numId="9" w16cid:durableId="49155596">
    <w:abstractNumId w:val="25"/>
  </w:num>
  <w:num w:numId="10" w16cid:durableId="1383754113">
    <w:abstractNumId w:val="12"/>
  </w:num>
  <w:num w:numId="11" w16cid:durableId="745881929">
    <w:abstractNumId w:val="15"/>
  </w:num>
  <w:num w:numId="12" w16cid:durableId="691801636">
    <w:abstractNumId w:val="10"/>
  </w:num>
  <w:num w:numId="13" w16cid:durableId="143545332">
    <w:abstractNumId w:val="28"/>
  </w:num>
  <w:num w:numId="14" w16cid:durableId="484901155">
    <w:abstractNumId w:val="17"/>
  </w:num>
  <w:num w:numId="15" w16cid:durableId="925576809">
    <w:abstractNumId w:val="8"/>
  </w:num>
  <w:num w:numId="16" w16cid:durableId="1479229447">
    <w:abstractNumId w:val="1"/>
  </w:num>
  <w:num w:numId="17" w16cid:durableId="1093359119">
    <w:abstractNumId w:val="18"/>
  </w:num>
  <w:num w:numId="18" w16cid:durableId="692340286">
    <w:abstractNumId w:val="13"/>
  </w:num>
  <w:num w:numId="19" w16cid:durableId="2026863371">
    <w:abstractNumId w:val="14"/>
  </w:num>
  <w:num w:numId="20" w16cid:durableId="670790608">
    <w:abstractNumId w:val="20"/>
  </w:num>
  <w:num w:numId="21" w16cid:durableId="264965984">
    <w:abstractNumId w:val="3"/>
  </w:num>
  <w:num w:numId="22" w16cid:durableId="1622572857">
    <w:abstractNumId w:val="6"/>
  </w:num>
  <w:num w:numId="23" w16cid:durableId="2091265737">
    <w:abstractNumId w:val="2"/>
  </w:num>
  <w:num w:numId="24" w16cid:durableId="2052536080">
    <w:abstractNumId w:val="26"/>
  </w:num>
  <w:num w:numId="25" w16cid:durableId="2144886307">
    <w:abstractNumId w:val="19"/>
  </w:num>
  <w:num w:numId="26" w16cid:durableId="29457477">
    <w:abstractNumId w:val="4"/>
  </w:num>
  <w:num w:numId="27" w16cid:durableId="1535537035">
    <w:abstractNumId w:val="22"/>
  </w:num>
  <w:num w:numId="28" w16cid:durableId="1602567525">
    <w:abstractNumId w:val="21"/>
  </w:num>
  <w:num w:numId="29" w16cid:durableId="1886326728">
    <w:abstractNumId w:val="9"/>
  </w:num>
  <w:num w:numId="30" w16cid:durableId="3596243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0D"/>
    <w:rsid w:val="000A1348"/>
    <w:rsid w:val="00112473"/>
    <w:rsid w:val="001B78B0"/>
    <w:rsid w:val="00221C1A"/>
    <w:rsid w:val="004008AC"/>
    <w:rsid w:val="004D45E7"/>
    <w:rsid w:val="00570AC2"/>
    <w:rsid w:val="00573568"/>
    <w:rsid w:val="005D6630"/>
    <w:rsid w:val="006228B4"/>
    <w:rsid w:val="00700DEA"/>
    <w:rsid w:val="00754E52"/>
    <w:rsid w:val="008824B8"/>
    <w:rsid w:val="00A5055F"/>
    <w:rsid w:val="00A5635B"/>
    <w:rsid w:val="00AE7878"/>
    <w:rsid w:val="00B904DC"/>
    <w:rsid w:val="00C14A6A"/>
    <w:rsid w:val="00E724E6"/>
    <w:rsid w:val="00EC183B"/>
    <w:rsid w:val="00FC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5DEC"/>
  <w15:chartTrackingRefBased/>
  <w15:docId w15:val="{BB8647C5-399D-445B-B0F3-C5CC79E0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120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120D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735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5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568"/>
  </w:style>
  <w:style w:type="paragraph" w:styleId="Footer">
    <w:name w:val="footer"/>
    <w:basedOn w:val="Normal"/>
    <w:link w:val="FooterChar"/>
    <w:uiPriority w:val="99"/>
    <w:unhideWhenUsed/>
    <w:rsid w:val="0057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568"/>
  </w:style>
  <w:style w:type="paragraph" w:styleId="NormalWeb">
    <w:name w:val="Normal (Web)"/>
    <w:basedOn w:val="Normal"/>
    <w:uiPriority w:val="99"/>
    <w:semiHidden/>
    <w:unhideWhenUsed/>
    <w:rsid w:val="00221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1C1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21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B78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008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5635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635B"/>
    <w:pPr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A5635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Costaa18/ISI_TP01_a28542_a28554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2C051-BD4D-47D4-B8CE-388EFDFC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5562</Words>
  <Characters>31707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iNTEGRAÇÃO DE SISTEMAS DE informação</vt:lpstr>
    </vt:vector>
  </TitlesOfParts>
  <Company/>
  <LinksUpToDate>false</LinksUpToDate>
  <CharactersWithSpaces>37195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DE SISTEMAS DE informação</dc:title>
  <dc:subject>Performance, Transferências e Estatísticas no Futebol Europeu</dc:subject>
  <dc:creator>UPCA</dc:creator>
  <cp:keywords/>
  <dc:description/>
  <cp:lastModifiedBy>Afonso da Costa Veloso</cp:lastModifiedBy>
  <cp:revision>2</cp:revision>
  <dcterms:created xsi:type="dcterms:W3CDTF">2026-10-22T15:53:00Z</dcterms:created>
  <dcterms:modified xsi:type="dcterms:W3CDTF">2026-10-22T15:53:00Z</dcterms:modified>
</cp:coreProperties>
</file>