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75A" w:rsidRDefault="00666084" w:rsidP="00666084">
      <w:pPr>
        <w:spacing w:after="0"/>
        <w:jc w:val="center"/>
        <w:rPr>
          <w:rFonts w:ascii="Arial" w:hAnsi="Arial" w:cs="Arial"/>
          <w:sz w:val="36"/>
          <w:szCs w:val="36"/>
        </w:rPr>
      </w:pPr>
      <w:r w:rsidRPr="0000075A">
        <w:rPr>
          <w:rFonts w:ascii="Arial" w:hAnsi="Arial" w:cs="Arial"/>
          <w:sz w:val="36"/>
          <w:szCs w:val="36"/>
        </w:rPr>
        <w:t xml:space="preserve">Régulation </w:t>
      </w:r>
      <w:r w:rsidR="0000075A">
        <w:rPr>
          <w:rFonts w:ascii="Arial" w:hAnsi="Arial" w:cs="Arial"/>
          <w:sz w:val="36"/>
          <w:szCs w:val="36"/>
        </w:rPr>
        <w:t xml:space="preserve">d'un </w:t>
      </w:r>
      <w:r w:rsidR="00795F23">
        <w:rPr>
          <w:rFonts w:ascii="Arial" w:hAnsi="Arial" w:cs="Arial"/>
          <w:sz w:val="36"/>
          <w:szCs w:val="36"/>
        </w:rPr>
        <w:t>GTA (G</w:t>
      </w:r>
      <w:r w:rsidRPr="0000075A">
        <w:rPr>
          <w:rFonts w:ascii="Arial" w:hAnsi="Arial" w:cs="Arial"/>
          <w:sz w:val="36"/>
          <w:szCs w:val="36"/>
        </w:rPr>
        <w:t xml:space="preserve">roupe </w:t>
      </w:r>
      <w:proofErr w:type="spellStart"/>
      <w:r w:rsidR="00795F23">
        <w:rPr>
          <w:rFonts w:ascii="Arial" w:hAnsi="Arial" w:cs="Arial"/>
          <w:sz w:val="36"/>
          <w:szCs w:val="36"/>
        </w:rPr>
        <w:t>T</w:t>
      </w:r>
      <w:r w:rsidRPr="0000075A">
        <w:rPr>
          <w:rFonts w:ascii="Arial" w:hAnsi="Arial" w:cs="Arial"/>
          <w:sz w:val="36"/>
          <w:szCs w:val="36"/>
        </w:rPr>
        <w:t>urbo-</w:t>
      </w:r>
      <w:r w:rsidR="00795F23">
        <w:rPr>
          <w:rFonts w:ascii="Arial" w:hAnsi="Arial" w:cs="Arial"/>
          <w:sz w:val="36"/>
          <w:szCs w:val="36"/>
        </w:rPr>
        <w:t>A</w:t>
      </w:r>
      <w:r w:rsidRPr="0000075A">
        <w:rPr>
          <w:rFonts w:ascii="Arial" w:hAnsi="Arial" w:cs="Arial"/>
          <w:sz w:val="36"/>
          <w:szCs w:val="36"/>
        </w:rPr>
        <w:t>lternateur</w:t>
      </w:r>
      <w:proofErr w:type="spellEnd"/>
      <w:r w:rsidRPr="0000075A">
        <w:rPr>
          <w:rFonts w:ascii="Arial" w:hAnsi="Arial" w:cs="Arial"/>
          <w:sz w:val="36"/>
          <w:szCs w:val="36"/>
        </w:rPr>
        <w:t>)</w:t>
      </w:r>
    </w:p>
    <w:p w:rsidR="00ED56FA" w:rsidRPr="0000075A" w:rsidRDefault="0000075A" w:rsidP="00666084">
      <w:pPr>
        <w:spacing w:after="0"/>
        <w:jc w:val="center"/>
        <w:rPr>
          <w:rFonts w:ascii="Arial" w:hAnsi="Arial" w:cs="Arial"/>
          <w:sz w:val="36"/>
          <w:szCs w:val="36"/>
        </w:rPr>
      </w:pPr>
      <w:proofErr w:type="gramStart"/>
      <w:r>
        <w:rPr>
          <w:rFonts w:ascii="Arial" w:hAnsi="Arial" w:cs="Arial"/>
          <w:sz w:val="36"/>
          <w:szCs w:val="36"/>
        </w:rPr>
        <w:t>dans</w:t>
      </w:r>
      <w:proofErr w:type="gramEnd"/>
      <w:r>
        <w:rPr>
          <w:rFonts w:ascii="Arial" w:hAnsi="Arial" w:cs="Arial"/>
          <w:sz w:val="36"/>
          <w:szCs w:val="36"/>
        </w:rPr>
        <w:t xml:space="preserve"> une centrale nucléaire</w:t>
      </w:r>
    </w:p>
    <w:p w:rsidR="005D5D9D" w:rsidRDefault="005D5D9D" w:rsidP="005D5D9D">
      <w:pPr>
        <w:spacing w:after="0"/>
        <w:rPr>
          <w:rFonts w:ascii="Arial" w:hAnsi="Arial" w:cs="Arial"/>
        </w:rPr>
      </w:pPr>
    </w:p>
    <w:tbl>
      <w:tblPr>
        <w:tblStyle w:val="Grilledutableau"/>
        <w:tblW w:w="0" w:type="auto"/>
        <w:tblBorders>
          <w:top w:val="single" w:sz="18"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10314"/>
      </w:tblGrid>
      <w:tr w:rsidR="005D5D9D" w:rsidRPr="005D5D9D" w:rsidTr="00621CDF">
        <w:trPr>
          <w:trHeight w:val="397"/>
        </w:trPr>
        <w:tc>
          <w:tcPr>
            <w:tcW w:w="10314" w:type="dxa"/>
            <w:shd w:val="clear" w:color="auto" w:fill="D9D9D9" w:themeFill="background1" w:themeFillShade="D9"/>
            <w:vAlign w:val="center"/>
          </w:tcPr>
          <w:p w:rsidR="005D5D9D" w:rsidRPr="005D5D9D" w:rsidRDefault="005D5D9D" w:rsidP="005D5D9D">
            <w:pPr>
              <w:rPr>
                <w:rFonts w:ascii="Arial" w:hAnsi="Arial" w:cs="Arial"/>
              </w:rPr>
            </w:pPr>
            <w:r>
              <w:rPr>
                <w:rFonts w:ascii="Arial" w:hAnsi="Arial" w:cs="Arial"/>
              </w:rPr>
              <w:t>1. Introduction</w:t>
            </w:r>
          </w:p>
        </w:tc>
      </w:tr>
    </w:tbl>
    <w:p w:rsidR="005D5D9D" w:rsidRDefault="005D5D9D" w:rsidP="005D5D9D">
      <w:pPr>
        <w:spacing w:after="0"/>
        <w:rPr>
          <w:rFonts w:ascii="Arial" w:hAnsi="Arial" w:cs="Arial"/>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68"/>
        <w:gridCol w:w="4446"/>
      </w:tblGrid>
      <w:tr w:rsidR="00E21C9A" w:rsidRPr="00F66FFC" w:rsidTr="006A6565">
        <w:tc>
          <w:tcPr>
            <w:tcW w:w="5868" w:type="dxa"/>
          </w:tcPr>
          <w:p w:rsidR="00F66FFC" w:rsidRDefault="00F66FFC" w:rsidP="00F66FFC">
            <w:pPr>
              <w:jc w:val="both"/>
              <w:rPr>
                <w:rFonts w:ascii="Arial" w:hAnsi="Arial" w:cs="Arial"/>
              </w:rPr>
            </w:pPr>
          </w:p>
          <w:p w:rsidR="00E21C9A" w:rsidRDefault="00E21C9A" w:rsidP="00F66FFC">
            <w:pPr>
              <w:jc w:val="both"/>
              <w:rPr>
                <w:rFonts w:ascii="Arial" w:hAnsi="Arial" w:cs="Arial"/>
              </w:rPr>
            </w:pPr>
            <w:r w:rsidRPr="00F66FFC">
              <w:rPr>
                <w:rFonts w:ascii="Arial" w:hAnsi="Arial" w:cs="Arial"/>
              </w:rPr>
              <w:t>La France produit plus de 40</w:t>
            </w:r>
            <w:r w:rsidR="00621CDF" w:rsidRPr="00F66FFC">
              <w:rPr>
                <w:rFonts w:ascii="Arial" w:hAnsi="Arial" w:cs="Arial"/>
              </w:rPr>
              <w:t xml:space="preserve">0 </w:t>
            </w:r>
            <w:proofErr w:type="spellStart"/>
            <w:r w:rsidR="00621CDF" w:rsidRPr="00F66FFC">
              <w:rPr>
                <w:rFonts w:ascii="Arial" w:hAnsi="Arial" w:cs="Arial"/>
              </w:rPr>
              <w:t>TWh</w:t>
            </w:r>
            <w:proofErr w:type="spellEnd"/>
            <w:r w:rsidR="00621CDF" w:rsidRPr="00F66FFC">
              <w:rPr>
                <w:rFonts w:ascii="Arial" w:hAnsi="Arial" w:cs="Arial"/>
              </w:rPr>
              <w:t xml:space="preserve"> d'électricité à partir d'</w:t>
            </w:r>
            <w:r w:rsidRPr="00F66FFC">
              <w:rPr>
                <w:rFonts w:ascii="Arial" w:hAnsi="Arial" w:cs="Arial"/>
              </w:rPr>
              <w:t>énergie nucléaire. Une centrale nucléaire contient plusieurs transformations d'énergie</w:t>
            </w:r>
            <w:r w:rsidR="00F66FFC" w:rsidRPr="00F66FFC">
              <w:rPr>
                <w:rFonts w:ascii="Arial" w:hAnsi="Arial" w:cs="Arial"/>
              </w:rPr>
              <w:t>. On va s'intéresser à la transformation de l'énergie thermique de la vapeur d'eau du circuit secondaire en énergie mécanique de rotation de la turbine.</w:t>
            </w:r>
          </w:p>
          <w:p w:rsidR="00F66FFC" w:rsidRPr="00F66FFC" w:rsidRDefault="00F66FFC" w:rsidP="00065EB3">
            <w:pPr>
              <w:jc w:val="both"/>
              <w:rPr>
                <w:rFonts w:ascii="Arial" w:hAnsi="Arial" w:cs="Arial"/>
              </w:rPr>
            </w:pPr>
            <w:r>
              <w:rPr>
                <w:rFonts w:ascii="Arial" w:hAnsi="Arial" w:cs="Arial"/>
              </w:rPr>
              <w:t xml:space="preserve">La zone d'étude se limitera aux vannes de régulation et de sécurité. </w:t>
            </w:r>
          </w:p>
        </w:tc>
        <w:tc>
          <w:tcPr>
            <w:tcW w:w="4446" w:type="dxa"/>
          </w:tcPr>
          <w:p w:rsidR="00E21C9A" w:rsidRPr="00F66FFC" w:rsidRDefault="00E21C9A" w:rsidP="001D6C36">
            <w:pPr>
              <w:jc w:val="center"/>
              <w:rPr>
                <w:rFonts w:ascii="Arial" w:hAnsi="Arial" w:cs="Arial"/>
              </w:rPr>
            </w:pPr>
            <w:r w:rsidRPr="00F66FFC">
              <w:rPr>
                <w:noProof/>
                <w:lang w:eastAsia="fr-FR"/>
              </w:rPr>
              <w:drawing>
                <wp:inline distT="0" distB="0" distL="0" distR="0">
                  <wp:extent cx="2662604" cy="1996122"/>
                  <wp:effectExtent l="19050" t="0" r="4396" b="0"/>
                  <wp:docPr id="7" name="Image 18" descr="Image illustrative de l'article Centrale nucléaire de Golf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illustrative de l'article Centrale nucléaire de Golfech"/>
                          <pic:cNvPicPr>
                            <a:picLocks noChangeAspect="1" noChangeArrowheads="1"/>
                          </pic:cNvPicPr>
                        </pic:nvPicPr>
                        <pic:blipFill>
                          <a:blip r:embed="rId8" cstate="print"/>
                          <a:srcRect/>
                          <a:stretch>
                            <a:fillRect/>
                          </a:stretch>
                        </pic:blipFill>
                        <pic:spPr bwMode="auto">
                          <a:xfrm>
                            <a:off x="0" y="0"/>
                            <a:ext cx="2659993" cy="1994164"/>
                          </a:xfrm>
                          <a:prstGeom prst="rect">
                            <a:avLst/>
                          </a:prstGeom>
                          <a:noFill/>
                          <a:ln w="9525">
                            <a:noFill/>
                            <a:miter lim="800000"/>
                            <a:headEnd/>
                            <a:tailEnd/>
                          </a:ln>
                        </pic:spPr>
                      </pic:pic>
                    </a:graphicData>
                  </a:graphic>
                </wp:inline>
              </w:drawing>
            </w:r>
          </w:p>
          <w:p w:rsidR="001D6C36" w:rsidRPr="00F66FFC" w:rsidRDefault="001D6C36" w:rsidP="00CA6717">
            <w:pPr>
              <w:jc w:val="center"/>
              <w:rPr>
                <w:rFonts w:ascii="Arial" w:hAnsi="Arial" w:cs="Arial"/>
              </w:rPr>
            </w:pPr>
            <w:r w:rsidRPr="00F66FFC">
              <w:rPr>
                <w:rFonts w:ascii="Arial" w:hAnsi="Arial" w:cs="Arial"/>
              </w:rPr>
              <w:t>Centrale nucléaire</w:t>
            </w:r>
          </w:p>
        </w:tc>
      </w:tr>
    </w:tbl>
    <w:p w:rsidR="006B74A9" w:rsidRDefault="006B74A9" w:rsidP="006A6565">
      <w:pPr>
        <w:spacing w:after="0"/>
        <w:jc w:val="center"/>
        <w:rPr>
          <w:rFonts w:ascii="Arial" w:hAnsi="Arial" w:cs="Arial"/>
        </w:rPr>
      </w:pPr>
      <w:r>
        <w:rPr>
          <w:rFonts w:ascii="Arial" w:hAnsi="Arial" w:cs="Arial"/>
          <w:noProof/>
          <w:lang w:eastAsia="fr-FR"/>
        </w:rPr>
        <w:drawing>
          <wp:inline distT="0" distB="0" distL="0" distR="0">
            <wp:extent cx="6470015" cy="3580130"/>
            <wp:effectExtent l="19050" t="0" r="698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cstate="print"/>
                    <a:srcRect/>
                    <a:stretch>
                      <a:fillRect/>
                    </a:stretch>
                  </pic:blipFill>
                  <pic:spPr bwMode="auto">
                    <a:xfrm>
                      <a:off x="0" y="0"/>
                      <a:ext cx="6470015" cy="3580130"/>
                    </a:xfrm>
                    <a:prstGeom prst="rect">
                      <a:avLst/>
                    </a:prstGeom>
                    <a:noFill/>
                    <a:ln w="9525">
                      <a:noFill/>
                      <a:miter lim="800000"/>
                      <a:headEnd/>
                      <a:tailEnd/>
                    </a:ln>
                  </pic:spPr>
                </pic:pic>
              </a:graphicData>
            </a:graphic>
          </wp:inline>
        </w:drawing>
      </w:r>
    </w:p>
    <w:p w:rsidR="00666084" w:rsidRDefault="00666084" w:rsidP="00A93D3C">
      <w:pPr>
        <w:spacing w:before="120" w:after="0"/>
        <w:jc w:val="center"/>
        <w:rPr>
          <w:rFonts w:ascii="Arial" w:hAnsi="Arial" w:cs="Arial"/>
        </w:rPr>
      </w:pPr>
      <w:r>
        <w:rPr>
          <w:rFonts w:ascii="Arial" w:hAnsi="Arial" w:cs="Arial"/>
        </w:rPr>
        <w:t>Schéma installation</w:t>
      </w:r>
      <w:r w:rsidR="00E21C9A">
        <w:rPr>
          <w:rFonts w:ascii="Arial" w:hAnsi="Arial" w:cs="Arial"/>
        </w:rPr>
        <w:t xml:space="preserve"> d'une centrale nucléaire</w:t>
      </w:r>
    </w:p>
    <w:p w:rsidR="005D5D9D" w:rsidRDefault="005D5D9D" w:rsidP="00704CDB">
      <w:pPr>
        <w:spacing w:after="0"/>
        <w:jc w:val="center"/>
        <w:rPr>
          <w:rFonts w:ascii="Arial" w:hAnsi="Arial" w:cs="Arial"/>
        </w:rPr>
      </w:pPr>
    </w:p>
    <w:p w:rsidR="00666084" w:rsidRDefault="00704CDB" w:rsidP="00704CDB">
      <w:pPr>
        <w:spacing w:after="0"/>
        <w:jc w:val="center"/>
        <w:rPr>
          <w:rFonts w:ascii="Arial" w:hAnsi="Arial" w:cs="Arial"/>
        </w:rPr>
      </w:pPr>
      <w:r>
        <w:rPr>
          <w:noProof/>
          <w:lang w:eastAsia="fr-FR"/>
        </w:rPr>
        <w:drawing>
          <wp:inline distT="0" distB="0" distL="0" distR="0">
            <wp:extent cx="3618453" cy="1748116"/>
            <wp:effectExtent l="19050" t="0" r="1047" b="0"/>
            <wp:docPr id="9" name="il_fi" descr="http://www.enerzine.com/UserFiles/Image/breve1526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enerzine.com/UserFiles/Image/breve15261b.jpg"/>
                    <pic:cNvPicPr>
                      <a:picLocks noChangeAspect="1" noChangeArrowheads="1"/>
                    </pic:cNvPicPr>
                  </pic:nvPicPr>
                  <pic:blipFill>
                    <a:blip r:embed="rId10" cstate="print"/>
                    <a:srcRect/>
                    <a:stretch>
                      <a:fillRect/>
                    </a:stretch>
                  </pic:blipFill>
                  <pic:spPr bwMode="auto">
                    <a:xfrm>
                      <a:off x="0" y="0"/>
                      <a:ext cx="3618453" cy="1748116"/>
                    </a:xfrm>
                    <a:prstGeom prst="rect">
                      <a:avLst/>
                    </a:prstGeom>
                    <a:noFill/>
                    <a:ln w="9525">
                      <a:noFill/>
                      <a:miter lim="800000"/>
                      <a:headEnd/>
                      <a:tailEnd/>
                    </a:ln>
                  </pic:spPr>
                </pic:pic>
              </a:graphicData>
            </a:graphic>
          </wp:inline>
        </w:drawing>
      </w:r>
    </w:p>
    <w:p w:rsidR="00666084" w:rsidRDefault="00704CDB" w:rsidP="00E22B8B">
      <w:pPr>
        <w:spacing w:before="120" w:after="0"/>
        <w:jc w:val="center"/>
        <w:rPr>
          <w:rFonts w:ascii="Arial" w:hAnsi="Arial" w:cs="Arial"/>
        </w:rPr>
      </w:pPr>
      <w:r>
        <w:rPr>
          <w:rFonts w:ascii="Arial" w:hAnsi="Arial" w:cs="Arial"/>
        </w:rPr>
        <w:t>T</w:t>
      </w:r>
      <w:r w:rsidR="00666084">
        <w:rPr>
          <w:rFonts w:ascii="Arial" w:hAnsi="Arial" w:cs="Arial"/>
        </w:rPr>
        <w:t xml:space="preserve">urbine </w:t>
      </w:r>
      <w:r>
        <w:rPr>
          <w:rFonts w:ascii="Arial" w:hAnsi="Arial" w:cs="Arial"/>
        </w:rPr>
        <w:t>de centrale nucléaire</w:t>
      </w:r>
    </w:p>
    <w:p w:rsidR="00666084" w:rsidRDefault="00666084" w:rsidP="00666084">
      <w:pPr>
        <w:spacing w:after="0"/>
        <w:rPr>
          <w:rFonts w:ascii="Arial" w:hAnsi="Arial" w:cs="Arial"/>
        </w:rPr>
      </w:pPr>
    </w:p>
    <w:tbl>
      <w:tblPr>
        <w:tblStyle w:val="Grilledutableau"/>
        <w:tblW w:w="0" w:type="auto"/>
        <w:tblBorders>
          <w:top w:val="single" w:sz="18"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10314"/>
      </w:tblGrid>
      <w:tr w:rsidR="005D5D9D" w:rsidRPr="005D5D9D" w:rsidTr="00621CDF">
        <w:trPr>
          <w:trHeight w:val="397"/>
        </w:trPr>
        <w:tc>
          <w:tcPr>
            <w:tcW w:w="10314" w:type="dxa"/>
            <w:shd w:val="clear" w:color="auto" w:fill="D9D9D9" w:themeFill="background1" w:themeFillShade="D9"/>
            <w:vAlign w:val="center"/>
          </w:tcPr>
          <w:p w:rsidR="005D5D9D" w:rsidRPr="005D5D9D" w:rsidRDefault="005D5D9D" w:rsidP="005D5D9D">
            <w:pPr>
              <w:rPr>
                <w:rFonts w:ascii="Arial" w:hAnsi="Arial" w:cs="Arial"/>
              </w:rPr>
            </w:pPr>
            <w:r>
              <w:rPr>
                <w:rFonts w:ascii="Arial" w:hAnsi="Arial" w:cs="Arial"/>
              </w:rPr>
              <w:t xml:space="preserve">2. </w:t>
            </w:r>
            <w:r w:rsidRPr="005D5D9D">
              <w:rPr>
                <w:rFonts w:ascii="Arial" w:hAnsi="Arial" w:cs="Arial"/>
              </w:rPr>
              <w:t>Présentation de la vanne</w:t>
            </w:r>
          </w:p>
        </w:tc>
      </w:tr>
    </w:tbl>
    <w:p w:rsidR="005D5D9D" w:rsidRDefault="005D5D9D" w:rsidP="00666084">
      <w:pPr>
        <w:spacing w:after="0"/>
        <w:rPr>
          <w:rFonts w:ascii="Arial" w:hAnsi="Arial" w:cs="Arial"/>
        </w:rPr>
      </w:pPr>
    </w:p>
    <w:p w:rsidR="007043DA" w:rsidRDefault="007043DA" w:rsidP="00970421">
      <w:pPr>
        <w:spacing w:after="0"/>
        <w:jc w:val="both"/>
        <w:rPr>
          <w:rFonts w:ascii="Arial" w:hAnsi="Arial" w:cs="Arial"/>
        </w:rPr>
      </w:pPr>
      <w:r>
        <w:rPr>
          <w:rFonts w:ascii="Arial" w:hAnsi="Arial" w:cs="Arial"/>
        </w:rPr>
        <w:t xml:space="preserve">L'objet de notre étude porte sur deux vannes </w:t>
      </w:r>
      <w:r w:rsidR="00065EB3">
        <w:rPr>
          <w:rFonts w:ascii="Arial" w:hAnsi="Arial" w:cs="Arial"/>
        </w:rPr>
        <w:t xml:space="preserve">installées </w:t>
      </w:r>
      <w:r>
        <w:rPr>
          <w:rFonts w:ascii="Arial" w:hAnsi="Arial" w:cs="Arial"/>
        </w:rPr>
        <w:t xml:space="preserve">sur le circuit secondaire. Ces deux vannes </w:t>
      </w:r>
      <w:r w:rsidR="00065EB3">
        <w:rPr>
          <w:rFonts w:ascii="Arial" w:hAnsi="Arial" w:cs="Arial"/>
        </w:rPr>
        <w:t xml:space="preserve">quasi </w:t>
      </w:r>
      <w:r>
        <w:rPr>
          <w:rFonts w:ascii="Arial" w:hAnsi="Arial" w:cs="Arial"/>
        </w:rPr>
        <w:t>identiques ont deux fonctions différentes :</w:t>
      </w:r>
    </w:p>
    <w:p w:rsidR="007043DA" w:rsidRDefault="007043DA" w:rsidP="00970421">
      <w:pPr>
        <w:spacing w:after="0"/>
        <w:ind w:left="851"/>
        <w:jc w:val="both"/>
        <w:rPr>
          <w:rFonts w:ascii="Arial" w:hAnsi="Arial" w:cs="Arial"/>
        </w:rPr>
      </w:pPr>
      <w:r>
        <w:rPr>
          <w:rFonts w:ascii="Arial" w:hAnsi="Arial" w:cs="Arial"/>
        </w:rPr>
        <w:t>● vanne de régulation</w:t>
      </w:r>
      <w:r w:rsidR="00597470">
        <w:rPr>
          <w:rFonts w:ascii="Arial" w:hAnsi="Arial" w:cs="Arial"/>
        </w:rPr>
        <w:t xml:space="preserve"> VI</w:t>
      </w:r>
      <w:r>
        <w:rPr>
          <w:rFonts w:ascii="Arial" w:hAnsi="Arial" w:cs="Arial"/>
        </w:rPr>
        <w:t xml:space="preserve"> : permet de réguler le débit de vapeur et donc la fréquence de rotation de la turbine,</w:t>
      </w:r>
    </w:p>
    <w:p w:rsidR="00666084" w:rsidRDefault="00666084" w:rsidP="00970421">
      <w:pPr>
        <w:spacing w:after="0"/>
        <w:ind w:left="851"/>
        <w:jc w:val="both"/>
        <w:rPr>
          <w:rFonts w:ascii="Arial" w:hAnsi="Arial" w:cs="Arial"/>
        </w:rPr>
      </w:pPr>
      <w:r>
        <w:rPr>
          <w:rFonts w:ascii="Arial" w:hAnsi="Arial" w:cs="Arial"/>
        </w:rPr>
        <w:t xml:space="preserve"> </w:t>
      </w:r>
      <w:r w:rsidR="007043DA">
        <w:rPr>
          <w:rFonts w:ascii="Arial" w:hAnsi="Arial" w:cs="Arial"/>
        </w:rPr>
        <w:t xml:space="preserve">● vanne Tout ou Rien </w:t>
      </w:r>
      <w:r w:rsidR="00597470">
        <w:rPr>
          <w:rFonts w:ascii="Arial" w:hAnsi="Arial" w:cs="Arial"/>
        </w:rPr>
        <w:t xml:space="preserve">VM </w:t>
      </w:r>
      <w:r w:rsidR="007043DA">
        <w:rPr>
          <w:rFonts w:ascii="Arial" w:hAnsi="Arial" w:cs="Arial"/>
        </w:rPr>
        <w:t>: permet de couper le circuit en cas d'alerte de sécurité.</w:t>
      </w:r>
    </w:p>
    <w:p w:rsidR="008C0DCA" w:rsidRDefault="00C149B5" w:rsidP="00970421">
      <w:pPr>
        <w:spacing w:after="0"/>
        <w:ind w:left="851"/>
        <w:jc w:val="both"/>
        <w:rPr>
          <w:rFonts w:ascii="Arial" w:hAnsi="Arial" w:cs="Arial"/>
        </w:rPr>
      </w:pPr>
      <w:r w:rsidRPr="00C149B5">
        <w:rPr>
          <w:noProof/>
          <w:lang w:eastAsia="fr-FR"/>
        </w:rPr>
        <w:pict>
          <v:group id="_x0000_s1689" style="position:absolute;left:0;text-align:left;margin-left:220.85pt;margin-top:10.2pt;width:268.05pt;height:239.75pt;z-index:251859968" coordorigin="5268,3533" coordsize="5361,4795">
            <v:shapetype id="_x0000_t202" coordsize="21600,21600" o:spt="202" path="m,l,21600r21600,l21600,xe">
              <v:stroke joinstyle="miter"/>
              <v:path gradientshapeok="t" o:connecttype="rect"/>
            </v:shapetype>
            <v:shape id="_x0000_s1225" type="#_x0000_t202" style="position:absolute;left:9007;top:3533;width:1440;height:344" fillcolor="#b8cce4 [1300]" strokecolor="#548dd4 [1951]" strokeweight="1pt">
              <v:textbox style="mso-next-textbox:#_x0000_s1225">
                <w:txbxContent>
                  <w:p w:rsidR="00F12A73" w:rsidRPr="008C0DCA" w:rsidRDefault="00F12A73" w:rsidP="00367A28">
                    <w:pPr>
                      <w:jc w:val="center"/>
                      <w:rPr>
                        <w:rFonts w:ascii="Arial" w:hAnsi="Arial" w:cs="Arial"/>
                        <w:sz w:val="16"/>
                        <w:szCs w:val="16"/>
                      </w:rPr>
                    </w:pPr>
                    <w:r w:rsidRPr="008C0DCA">
                      <w:rPr>
                        <w:rFonts w:ascii="Arial" w:hAnsi="Arial" w:cs="Arial"/>
                        <w:sz w:val="16"/>
                        <w:szCs w:val="16"/>
                      </w:rPr>
                      <w:t>Sortie fluide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671" type="#_x0000_t13" style="position:absolute;left:9100;top:3922;width:926;height:525;rotation:-2672827fd" adj="3014,5469" fillcolor="#b8cce4 [1300]" strokecolor="#548dd4 [1951]" strokeweight="2.25pt"/>
            <v:shape id="_x0000_s1679" type="#_x0000_t13" style="position:absolute;left:5268;top:7242;width:1496;height:525;rotation:-2672827fd" adj="11620,5340" fillcolor="#b8cce4 [1300]" strokecolor="#548dd4 [1951]" strokeweight="2.25pt"/>
            <v:shape id="_x0000_s1680" type="#_x0000_t202" style="position:absolute;left:5361;top:7928;width:1440;height:344" fillcolor="#b8cce4 [1300]" strokecolor="#548dd4 [1951]" strokeweight="1pt">
              <v:textbox style="mso-next-textbox:#_x0000_s1680">
                <w:txbxContent>
                  <w:p w:rsidR="00F12A73" w:rsidRPr="008C0DCA" w:rsidRDefault="00F12A73" w:rsidP="00367A28">
                    <w:pPr>
                      <w:jc w:val="center"/>
                      <w:rPr>
                        <w:rFonts w:ascii="Arial" w:hAnsi="Arial" w:cs="Arial"/>
                        <w:sz w:val="16"/>
                        <w:szCs w:val="16"/>
                      </w:rPr>
                    </w:pPr>
                    <w:r w:rsidRPr="008C0DCA">
                      <w:rPr>
                        <w:rFonts w:ascii="Arial" w:hAnsi="Arial" w:cs="Arial"/>
                        <w:sz w:val="16"/>
                        <w:szCs w:val="16"/>
                      </w:rPr>
                      <w:t>Entrée fluide</w:t>
                    </w:r>
                  </w:p>
                </w:txbxContent>
              </v:textbox>
            </v:shape>
            <v:shapetype id="_x0000_t32" coordsize="21600,21600" o:spt="32" o:oned="t" path="m,l21600,21600e" filled="f">
              <v:path arrowok="t" fillok="f" o:connecttype="none"/>
              <o:lock v:ext="edit" shapetype="t"/>
            </v:shapetype>
            <v:shape id="_x0000_s1681" type="#_x0000_t32" style="position:absolute;left:7893;top:6467;width:643;height:1466;flip:x y" o:connectortype="straight" strokecolor="#e36c0a [2409]" strokeweight="1.5pt">
              <v:stroke endarrow="block"/>
            </v:shape>
            <v:shape id="_x0000_s1682" type="#_x0000_t32" style="position:absolute;left:8839;top:5585;width:906;height:1409;flip:x y" o:connectortype="straight" strokecolor="#e36c0a [2409]" strokeweight="1.5pt">
              <v:stroke endarrow="block"/>
            </v:shape>
            <v:shape id="_x0000_s1686" type="#_x0000_t202" style="position:absolute;left:9379;top:6961;width:1250;height:562" fillcolor="#fbd4b4 [1305]" strokecolor="#e36c0a [2409]" strokeweight="1pt">
              <v:textbox style="mso-next-textbox:#_x0000_s1686">
                <w:txbxContent>
                  <w:p w:rsidR="00F12A73" w:rsidRPr="008C0DCA" w:rsidRDefault="00F12A73" w:rsidP="008C0DCA">
                    <w:pPr>
                      <w:spacing w:after="0"/>
                      <w:jc w:val="center"/>
                      <w:rPr>
                        <w:rFonts w:ascii="Arial" w:hAnsi="Arial" w:cs="Arial"/>
                        <w:sz w:val="16"/>
                        <w:szCs w:val="16"/>
                      </w:rPr>
                    </w:pPr>
                    <w:r w:rsidRPr="008C0DCA">
                      <w:rPr>
                        <w:rFonts w:ascii="Arial" w:hAnsi="Arial" w:cs="Arial"/>
                        <w:sz w:val="16"/>
                        <w:szCs w:val="16"/>
                      </w:rPr>
                      <w:t>Vanne de régulation</w:t>
                    </w:r>
                  </w:p>
                </w:txbxContent>
              </v:textbox>
            </v:shape>
            <v:shape id="_x0000_s1687" type="#_x0000_t202" style="position:absolute;left:8128;top:7766;width:1249;height:562" fillcolor="#fbd4b4 [1305]" strokecolor="#e36c0a [2409]" strokeweight="1pt">
              <v:textbox style="mso-next-textbox:#_x0000_s1687">
                <w:txbxContent>
                  <w:p w:rsidR="00F12A73" w:rsidRPr="008C0DCA" w:rsidRDefault="00F12A73" w:rsidP="008C0DCA">
                    <w:pPr>
                      <w:spacing w:after="0"/>
                      <w:jc w:val="center"/>
                      <w:rPr>
                        <w:rFonts w:ascii="Arial" w:hAnsi="Arial" w:cs="Arial"/>
                        <w:sz w:val="16"/>
                        <w:szCs w:val="16"/>
                      </w:rPr>
                    </w:pPr>
                    <w:r w:rsidRPr="008C0DCA">
                      <w:rPr>
                        <w:rFonts w:ascii="Arial" w:hAnsi="Arial" w:cs="Arial"/>
                        <w:sz w:val="16"/>
                        <w:szCs w:val="16"/>
                      </w:rPr>
                      <w:t>Vanne Tout ou Rien</w:t>
                    </w:r>
                  </w:p>
                </w:txbxContent>
              </v:textbox>
            </v:shape>
          </v:group>
        </w:pict>
      </w:r>
    </w:p>
    <w:p w:rsidR="008C0DCA" w:rsidRDefault="008C0DCA" w:rsidP="00970421">
      <w:pPr>
        <w:spacing w:after="0"/>
        <w:ind w:left="851"/>
        <w:jc w:val="both"/>
        <w:rPr>
          <w:rFonts w:ascii="Arial" w:hAnsi="Arial" w:cs="Arial"/>
        </w:rPr>
      </w:pPr>
    </w:p>
    <w:p w:rsidR="00E673C5" w:rsidRDefault="00C149B5" w:rsidP="00EE4A87">
      <w:pPr>
        <w:spacing w:after="0"/>
        <w:jc w:val="center"/>
        <w:rPr>
          <w:rFonts w:ascii="Arial" w:hAnsi="Arial" w:cs="Arial"/>
        </w:rPr>
      </w:pPr>
      <w:r w:rsidRPr="00C149B5">
        <w:rPr>
          <w:noProof/>
          <w:lang w:eastAsia="fr-FR"/>
        </w:rPr>
        <w:pict>
          <v:group id="_x0000_s1688" style="position:absolute;left:0;text-align:left;margin-left:3.45pt;margin-top:6.95pt;width:195.35pt;height:84.6pt;z-index:251856384" coordorigin="920,4050" coordsize="3907,1692">
            <v:shape id="_x0000_s1676" type="#_x0000_t32" style="position:absolute;left:1496;top:5230;width:748;height:512" o:connectortype="straight" strokecolor="#e36c0a [2409]" strokeweight="1.5pt">
              <v:stroke endarrow="block" endarrowwidth="narrow"/>
            </v:shape>
            <v:shape id="_x0000_s1677" type="#_x0000_t32" style="position:absolute;left:2594;top:4399;width:100;height:944" o:connectortype="straight" strokecolor="#e36c0a [2409]" strokeweight="1.5pt">
              <v:stroke endarrow="block" endarrowwidth="narrow"/>
            </v:shape>
            <v:shape id="_x0000_s1678" type="#_x0000_t202" style="position:absolute;left:3304;top:4216;width:1523;height:565" filled="f" stroked="f">
              <v:textbox style="mso-next-textbox:#_x0000_s1678">
                <w:txbxContent>
                  <w:p w:rsidR="00F12A73" w:rsidRPr="008C0DCA" w:rsidRDefault="00F12A73" w:rsidP="00FF70CF">
                    <w:pPr>
                      <w:spacing w:after="0"/>
                      <w:jc w:val="center"/>
                      <w:rPr>
                        <w:rFonts w:ascii="Arial" w:hAnsi="Arial" w:cs="Arial"/>
                        <w:sz w:val="16"/>
                        <w:szCs w:val="16"/>
                      </w:rPr>
                    </w:pPr>
                    <w:r w:rsidRPr="008C0DCA">
                      <w:rPr>
                        <w:rFonts w:ascii="Arial" w:hAnsi="Arial" w:cs="Arial"/>
                        <w:sz w:val="16"/>
                        <w:szCs w:val="16"/>
                      </w:rPr>
                      <w:t>Circulation de la vapeur d'eau</w:t>
                    </w:r>
                  </w:p>
                </w:txbxContent>
              </v:textbox>
            </v:shape>
            <v:shape id="_x0000_s1684" type="#_x0000_t202" style="position:absolute;left:1892;top:4050;width:1250;height:562" fillcolor="#fbd4b4 [1305]" strokecolor="#e36c0a [2409]" strokeweight="1pt">
              <v:textbox style="mso-next-textbox:#_x0000_s1684">
                <w:txbxContent>
                  <w:p w:rsidR="00F12A73" w:rsidRPr="008C0DCA" w:rsidRDefault="00F12A73" w:rsidP="00FF70CF">
                    <w:pPr>
                      <w:spacing w:after="0"/>
                      <w:jc w:val="center"/>
                      <w:rPr>
                        <w:rFonts w:ascii="Arial" w:hAnsi="Arial" w:cs="Arial"/>
                        <w:sz w:val="16"/>
                        <w:szCs w:val="16"/>
                      </w:rPr>
                    </w:pPr>
                    <w:r w:rsidRPr="008C0DCA">
                      <w:rPr>
                        <w:rFonts w:ascii="Arial" w:hAnsi="Arial" w:cs="Arial"/>
                        <w:sz w:val="16"/>
                        <w:szCs w:val="16"/>
                      </w:rPr>
                      <w:t>Vanne de régulation</w:t>
                    </w:r>
                  </w:p>
                </w:txbxContent>
              </v:textbox>
            </v:shape>
            <v:shape id="_x0000_s1685" type="#_x0000_t202" style="position:absolute;left:920;top:4800;width:1249;height:562" fillcolor="#fbd4b4 [1305]" strokecolor="#e36c0a [2409]" strokeweight="1pt">
              <v:textbox style="mso-next-textbox:#_x0000_s1685">
                <w:txbxContent>
                  <w:p w:rsidR="00F12A73" w:rsidRPr="008C0DCA" w:rsidRDefault="00F12A73" w:rsidP="00FF70CF">
                    <w:pPr>
                      <w:spacing w:after="0"/>
                      <w:jc w:val="center"/>
                      <w:rPr>
                        <w:rFonts w:ascii="Arial" w:hAnsi="Arial" w:cs="Arial"/>
                        <w:sz w:val="16"/>
                        <w:szCs w:val="16"/>
                      </w:rPr>
                    </w:pPr>
                    <w:r w:rsidRPr="008C0DCA">
                      <w:rPr>
                        <w:rFonts w:ascii="Arial" w:hAnsi="Arial" w:cs="Arial"/>
                        <w:sz w:val="16"/>
                        <w:szCs w:val="16"/>
                      </w:rPr>
                      <w:t>Vanne Tout ou Rien</w:t>
                    </w:r>
                  </w:p>
                </w:txbxContent>
              </v:textbox>
            </v:shape>
          </v:group>
        </w:pic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6408"/>
      </w:tblGrid>
      <w:tr w:rsidR="00AE6AAC" w:rsidTr="00AE6AAC">
        <w:trPr>
          <w:trHeight w:val="2885"/>
        </w:trPr>
        <w:tc>
          <w:tcPr>
            <w:tcW w:w="3936" w:type="dxa"/>
            <w:vAlign w:val="bottom"/>
          </w:tcPr>
          <w:p w:rsidR="00AE6AAC" w:rsidRDefault="00C149B5" w:rsidP="00AE6AAC">
            <w:pPr>
              <w:ind w:left="-142" w:right="-135"/>
              <w:rPr>
                <w:rFonts w:ascii="Arial" w:hAnsi="Arial" w:cs="Arial"/>
              </w:rPr>
            </w:pPr>
            <w:r w:rsidRPr="00C149B5">
              <w:rPr>
                <w:noProof/>
                <w:lang w:eastAsia="fr-FR"/>
              </w:rPr>
              <w:pict>
                <v:shape id="_x0000_s1683" type="#_x0000_t13" style="position:absolute;left:0;text-align:left;margin-left:122.6pt;margin-top:19.1pt;width:45.85pt;height:17.55pt;rotation:-1794475fd;z-index:251854848" adj="11620,5340" fillcolor="#b8cce4 [1300]" strokecolor="#548dd4 [1951]" strokeweight="2.25pt"/>
              </w:pict>
            </w:r>
            <w:r w:rsidR="00AE6AAC">
              <w:rPr>
                <w:rFonts w:ascii="Arial" w:hAnsi="Arial" w:cs="Arial"/>
                <w:noProof/>
                <w:lang w:eastAsia="fr-FR"/>
              </w:rPr>
              <w:drawing>
                <wp:inline distT="0" distB="0" distL="0" distR="0">
                  <wp:extent cx="2413599" cy="1412297"/>
                  <wp:effectExtent l="19050" t="0" r="5751" b="0"/>
                  <wp:docPr id="1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2412353" cy="1411568"/>
                          </a:xfrm>
                          <a:prstGeom prst="rect">
                            <a:avLst/>
                          </a:prstGeom>
                          <a:noFill/>
                          <a:ln w="9525">
                            <a:noFill/>
                            <a:miter lim="800000"/>
                            <a:headEnd/>
                            <a:tailEnd/>
                          </a:ln>
                        </pic:spPr>
                      </pic:pic>
                    </a:graphicData>
                  </a:graphic>
                </wp:inline>
              </w:drawing>
            </w:r>
          </w:p>
          <w:p w:rsidR="00AE6AAC" w:rsidRDefault="00AE6AAC" w:rsidP="00AE6AAC">
            <w:pPr>
              <w:ind w:left="-142" w:right="-135"/>
              <w:rPr>
                <w:rFonts w:ascii="Arial" w:hAnsi="Arial" w:cs="Arial"/>
              </w:rPr>
            </w:pPr>
          </w:p>
        </w:tc>
        <w:tc>
          <w:tcPr>
            <w:tcW w:w="6408" w:type="dxa"/>
            <w:vMerge w:val="restart"/>
            <w:vAlign w:val="center"/>
          </w:tcPr>
          <w:p w:rsidR="00AE6AAC" w:rsidRDefault="00AE6AAC" w:rsidP="008C0DCA">
            <w:pPr>
              <w:ind w:left="-61" w:right="-55"/>
              <w:jc w:val="both"/>
              <w:rPr>
                <w:rFonts w:ascii="Arial" w:hAnsi="Arial" w:cs="Arial"/>
              </w:rPr>
            </w:pPr>
            <w:r>
              <w:rPr>
                <w:noProof/>
                <w:lang w:eastAsia="fr-FR"/>
              </w:rPr>
              <w:drawing>
                <wp:inline distT="0" distB="0" distL="0" distR="0">
                  <wp:extent cx="3916558" cy="2294627"/>
                  <wp:effectExtent l="19050" t="0" r="7742" b="0"/>
                  <wp:docPr id="2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3920142" cy="2296727"/>
                          </a:xfrm>
                          <a:prstGeom prst="rect">
                            <a:avLst/>
                          </a:prstGeom>
                          <a:noFill/>
                          <a:ln w="9525">
                            <a:noFill/>
                            <a:miter lim="800000"/>
                            <a:headEnd/>
                            <a:tailEnd/>
                          </a:ln>
                        </pic:spPr>
                      </pic:pic>
                    </a:graphicData>
                  </a:graphic>
                </wp:inline>
              </w:drawing>
            </w:r>
          </w:p>
        </w:tc>
      </w:tr>
      <w:tr w:rsidR="00AE6AAC" w:rsidTr="00AE6AAC">
        <w:tc>
          <w:tcPr>
            <w:tcW w:w="3936" w:type="dxa"/>
            <w:vAlign w:val="center"/>
          </w:tcPr>
          <w:p w:rsidR="00AE6AAC" w:rsidRDefault="00AE6AAC" w:rsidP="00856856">
            <w:pPr>
              <w:ind w:left="-142" w:right="-135"/>
              <w:jc w:val="center"/>
              <w:rPr>
                <w:noProof/>
                <w:lang w:eastAsia="fr-FR"/>
              </w:rPr>
            </w:pPr>
            <w:r>
              <w:rPr>
                <w:rFonts w:ascii="Arial" w:hAnsi="Arial" w:cs="Arial"/>
              </w:rPr>
              <w:t xml:space="preserve">Organisation des </w:t>
            </w:r>
            <w:r w:rsidR="006477B1">
              <w:rPr>
                <w:rFonts w:ascii="Arial" w:hAnsi="Arial" w:cs="Arial"/>
              </w:rPr>
              <w:t xml:space="preserve">papillons des deux </w:t>
            </w:r>
            <w:r>
              <w:rPr>
                <w:rFonts w:ascii="Arial" w:hAnsi="Arial" w:cs="Arial"/>
              </w:rPr>
              <w:t>vannes dans la canalisation d'alimentation de la turbine</w:t>
            </w:r>
          </w:p>
          <w:p w:rsidR="00AE6AAC" w:rsidRDefault="00AE6AAC" w:rsidP="00856856">
            <w:pPr>
              <w:ind w:left="-142" w:right="-135"/>
              <w:jc w:val="center"/>
              <w:rPr>
                <w:noProof/>
                <w:lang w:eastAsia="fr-FR"/>
              </w:rPr>
            </w:pPr>
          </w:p>
        </w:tc>
        <w:tc>
          <w:tcPr>
            <w:tcW w:w="6408" w:type="dxa"/>
            <w:vMerge/>
            <w:vAlign w:val="center"/>
          </w:tcPr>
          <w:p w:rsidR="00AE6AAC" w:rsidRDefault="00AE6AAC" w:rsidP="00856856">
            <w:pPr>
              <w:ind w:left="-61" w:right="-55"/>
              <w:jc w:val="center"/>
              <w:rPr>
                <w:rFonts w:ascii="Arial" w:hAnsi="Arial" w:cs="Arial"/>
                <w:noProof/>
                <w:lang w:eastAsia="fr-FR"/>
              </w:rPr>
            </w:pPr>
          </w:p>
        </w:tc>
      </w:tr>
      <w:tr w:rsidR="00856856" w:rsidTr="00AE6AAC">
        <w:trPr>
          <w:trHeight w:val="680"/>
        </w:trPr>
        <w:tc>
          <w:tcPr>
            <w:tcW w:w="3936" w:type="dxa"/>
            <w:vAlign w:val="center"/>
          </w:tcPr>
          <w:p w:rsidR="00FF70CF" w:rsidRDefault="00FF70CF" w:rsidP="00856856">
            <w:pPr>
              <w:jc w:val="center"/>
              <w:rPr>
                <w:rFonts w:ascii="Arial" w:hAnsi="Arial" w:cs="Arial"/>
              </w:rPr>
            </w:pPr>
          </w:p>
          <w:p w:rsidR="00856856" w:rsidRDefault="00C149B5" w:rsidP="00856856">
            <w:pPr>
              <w:jc w:val="center"/>
              <w:rPr>
                <w:rFonts w:ascii="Arial" w:hAnsi="Arial" w:cs="Arial"/>
              </w:rPr>
            </w:pPr>
            <w:r>
              <w:rPr>
                <w:rFonts w:ascii="Arial" w:hAnsi="Arial" w:cs="Arial"/>
                <w:noProof/>
                <w:lang w:eastAsia="fr-FR"/>
              </w:rPr>
              <w:pict>
                <v:group id="_x0000_s1690" style="position:absolute;left:0;text-align:left;margin-left:-7.4pt;margin-top:30.35pt;width:304.7pt;height:175.8pt;z-index:251835904" coordorigin="791,9344" coordsize="6094,3516">
                  <v:shape id="_x0000_s1258" type="#_x0000_t32" style="position:absolute;left:2133;top:9581;width:1398;height:1068;flip:x" o:connectortype="straight" strokecolor="#e36c0a [2409]" strokeweight="1.5pt">
                    <v:stroke endarrow="block"/>
                  </v:shape>
                  <v:shape id="_x0000_s1259" type="#_x0000_t202" style="position:absolute;left:2693;top:9344;width:1526;height:367" fillcolor="#fbd4b4 [1305]" strokecolor="#e36c0a [2409]" strokeweight="1pt">
                    <v:textbox>
                      <w:txbxContent>
                        <w:p w:rsidR="00F12A73" w:rsidRPr="008C0DCA" w:rsidRDefault="00F12A73" w:rsidP="001114F8">
                          <w:pPr>
                            <w:jc w:val="center"/>
                            <w:rPr>
                              <w:rFonts w:ascii="Arial" w:hAnsi="Arial" w:cs="Arial"/>
                              <w:sz w:val="16"/>
                              <w:szCs w:val="16"/>
                            </w:rPr>
                          </w:pPr>
                          <w:r w:rsidRPr="008C0DCA">
                            <w:rPr>
                              <w:rFonts w:ascii="Arial" w:hAnsi="Arial" w:cs="Arial"/>
                              <w:sz w:val="16"/>
                              <w:szCs w:val="16"/>
                            </w:rPr>
                            <w:t>Tige du</w:t>
                          </w:r>
                          <w:r>
                            <w:rPr>
                              <w:rFonts w:ascii="Arial" w:hAnsi="Arial" w:cs="Arial"/>
                              <w:sz w:val="16"/>
                              <w:szCs w:val="16"/>
                            </w:rPr>
                            <w:t xml:space="preserve"> </w:t>
                          </w:r>
                          <w:r w:rsidRPr="008C0DCA">
                            <w:rPr>
                              <w:rFonts w:ascii="Arial" w:hAnsi="Arial" w:cs="Arial"/>
                              <w:sz w:val="16"/>
                              <w:szCs w:val="16"/>
                            </w:rPr>
                            <w:t>vérin</w:t>
                          </w:r>
                        </w:p>
                      </w:txbxContent>
                    </v:textbox>
                  </v:shape>
                  <v:shape id="_x0000_s1260" type="#_x0000_t32" style="position:absolute;left:1478;top:10183;width:261;height:615" o:connectortype="straight" strokecolor="#e36c0a [2409]" strokeweight="1.5pt">
                    <v:stroke endarrow="block"/>
                  </v:shape>
                  <v:shape id="_x0000_s1261" type="#_x0000_t202" style="position:absolute;left:791;top:9900;width:1526;height:367" fillcolor="#fbd4b4 [1305]" strokecolor="#e36c0a [2409]" strokeweight="1pt">
                    <v:textbox>
                      <w:txbxContent>
                        <w:p w:rsidR="00F12A73" w:rsidRPr="008C0DCA" w:rsidRDefault="00F12A73" w:rsidP="001114F8">
                          <w:pPr>
                            <w:jc w:val="center"/>
                            <w:rPr>
                              <w:rFonts w:ascii="Arial" w:hAnsi="Arial" w:cs="Arial"/>
                              <w:sz w:val="16"/>
                              <w:szCs w:val="16"/>
                            </w:rPr>
                          </w:pPr>
                          <w:r w:rsidRPr="008C0DCA">
                            <w:rPr>
                              <w:rFonts w:ascii="Arial" w:hAnsi="Arial" w:cs="Arial"/>
                              <w:sz w:val="16"/>
                              <w:szCs w:val="16"/>
                            </w:rPr>
                            <w:t>Corps du vérin</w:t>
                          </w:r>
                        </w:p>
                      </w:txbxContent>
                    </v:textbox>
                  </v:shape>
                  <v:shape id="_x0000_s1262" type="#_x0000_t32" style="position:absolute;left:1739;top:11222;width:1952;height:1296;flip:y" o:connectortype="straight" strokecolor="#e36c0a [2409]" strokeweight="1.5pt">
                    <v:stroke endarrow="block"/>
                  </v:shape>
                  <v:shape id="_x0000_s1263" type="#_x0000_t202" style="position:absolute;left:791;top:12309;width:1526;height:551" fillcolor="#fbd4b4 [1305]" strokecolor="#e36c0a [2409]" strokeweight="1pt">
                    <v:textbox>
                      <w:txbxContent>
                        <w:p w:rsidR="00F12A73" w:rsidRPr="008C0DCA" w:rsidRDefault="00F12A73" w:rsidP="001114F8">
                          <w:pPr>
                            <w:jc w:val="center"/>
                            <w:rPr>
                              <w:rFonts w:ascii="Arial" w:hAnsi="Arial" w:cs="Arial"/>
                              <w:sz w:val="16"/>
                              <w:szCs w:val="16"/>
                            </w:rPr>
                          </w:pPr>
                          <w:r w:rsidRPr="008C0DCA">
                            <w:rPr>
                              <w:rFonts w:ascii="Arial" w:hAnsi="Arial" w:cs="Arial"/>
                              <w:sz w:val="16"/>
                              <w:szCs w:val="16"/>
                            </w:rPr>
                            <w:t xml:space="preserve">Papillon de </w:t>
                          </w:r>
                          <w:r>
                            <w:rPr>
                              <w:rFonts w:ascii="Arial" w:hAnsi="Arial" w:cs="Arial"/>
                              <w:sz w:val="16"/>
                              <w:szCs w:val="16"/>
                            </w:rPr>
                            <w:t xml:space="preserve">la </w:t>
                          </w:r>
                          <w:r w:rsidRPr="008C0DCA">
                            <w:rPr>
                              <w:rFonts w:ascii="Arial" w:hAnsi="Arial" w:cs="Arial"/>
                              <w:sz w:val="16"/>
                              <w:szCs w:val="16"/>
                            </w:rPr>
                            <w:t>vanne</w:t>
                          </w:r>
                        </w:p>
                      </w:txbxContent>
                    </v:textbox>
                  </v:shape>
                  <v:shape id="_x0000_s1264" type="#_x0000_t32" style="position:absolute;left:5706;top:10183;width:410;height:1039;flip:x" o:connectortype="straight" strokecolor="#e36c0a [2409]" strokeweight="1.5pt">
                    <v:stroke endarrow="block"/>
                  </v:shape>
                  <v:shape id="_x0000_s1265" type="#_x0000_t202" style="position:absolute;left:5359;top:10073;width:1526;height:367" fillcolor="#fbd4b4 [1305]" strokecolor="#e36c0a [2409]" strokeweight="1pt">
                    <v:textbox>
                      <w:txbxContent>
                        <w:p w:rsidR="00F12A73" w:rsidRPr="008C0DCA" w:rsidRDefault="00F12A73" w:rsidP="001114F8">
                          <w:pPr>
                            <w:jc w:val="center"/>
                            <w:rPr>
                              <w:rFonts w:ascii="Arial" w:hAnsi="Arial" w:cs="Arial"/>
                              <w:sz w:val="16"/>
                              <w:szCs w:val="16"/>
                            </w:rPr>
                          </w:pPr>
                          <w:r w:rsidRPr="008C0DCA">
                            <w:rPr>
                              <w:rFonts w:ascii="Arial" w:hAnsi="Arial" w:cs="Arial"/>
                              <w:sz w:val="16"/>
                              <w:szCs w:val="16"/>
                            </w:rPr>
                            <w:t>Butée d'arrêt</w:t>
                          </w:r>
                        </w:p>
                      </w:txbxContent>
                    </v:textbox>
                  </v:shape>
                </v:group>
              </w:pict>
            </w:r>
          </w:p>
        </w:tc>
        <w:tc>
          <w:tcPr>
            <w:tcW w:w="6408" w:type="dxa"/>
            <w:vAlign w:val="center"/>
          </w:tcPr>
          <w:p w:rsidR="00FF70CF" w:rsidRDefault="00FF70CF" w:rsidP="00856856">
            <w:pPr>
              <w:jc w:val="center"/>
              <w:rPr>
                <w:rFonts w:ascii="Arial" w:hAnsi="Arial" w:cs="Arial"/>
              </w:rPr>
            </w:pPr>
          </w:p>
          <w:p w:rsidR="00AE6AAC" w:rsidRDefault="00AE6AAC" w:rsidP="00856856">
            <w:pPr>
              <w:jc w:val="center"/>
              <w:rPr>
                <w:rFonts w:ascii="Arial" w:hAnsi="Arial" w:cs="Arial"/>
              </w:rPr>
            </w:pPr>
          </w:p>
          <w:p w:rsidR="00AE6AAC" w:rsidRDefault="00AE6AAC" w:rsidP="00856856">
            <w:pPr>
              <w:jc w:val="center"/>
              <w:rPr>
                <w:rFonts w:ascii="Arial" w:hAnsi="Arial" w:cs="Arial"/>
              </w:rPr>
            </w:pPr>
          </w:p>
          <w:p w:rsidR="00856856" w:rsidRPr="00856856" w:rsidRDefault="00856856" w:rsidP="00856856">
            <w:pPr>
              <w:jc w:val="center"/>
            </w:pPr>
            <w:r>
              <w:rPr>
                <w:rFonts w:ascii="Arial" w:hAnsi="Arial" w:cs="Arial"/>
              </w:rPr>
              <w:t>Perspective des deux vannes</w:t>
            </w:r>
          </w:p>
        </w:tc>
      </w:tr>
    </w:tbl>
    <w:p w:rsidR="00856856" w:rsidRDefault="00856856" w:rsidP="00EE4A87">
      <w:pPr>
        <w:spacing w:after="0"/>
        <w:jc w:val="center"/>
        <w:rPr>
          <w:rFonts w:ascii="Arial" w:hAnsi="Arial" w:cs="Arial"/>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10"/>
        <w:gridCol w:w="5210"/>
      </w:tblGrid>
      <w:tr w:rsidR="008C0DCA" w:rsidTr="008C0DCA">
        <w:tc>
          <w:tcPr>
            <w:tcW w:w="5172" w:type="dxa"/>
          </w:tcPr>
          <w:p w:rsidR="008C0DCA" w:rsidRDefault="008C0DCA" w:rsidP="00EE4A87">
            <w:pPr>
              <w:jc w:val="center"/>
              <w:rPr>
                <w:rFonts w:ascii="Arial" w:hAnsi="Arial" w:cs="Arial"/>
              </w:rPr>
            </w:pPr>
            <w:r>
              <w:rPr>
                <w:noProof/>
                <w:lang w:eastAsia="fr-FR"/>
              </w:rPr>
              <w:drawing>
                <wp:inline distT="0" distB="0" distL="0" distR="0">
                  <wp:extent cx="3158545" cy="2009955"/>
                  <wp:effectExtent l="19050" t="0" r="3755" b="0"/>
                  <wp:docPr id="12"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cstate="print"/>
                          <a:srcRect/>
                          <a:stretch>
                            <a:fillRect/>
                          </a:stretch>
                        </pic:blipFill>
                        <pic:spPr bwMode="auto">
                          <a:xfrm>
                            <a:off x="0" y="0"/>
                            <a:ext cx="3158545" cy="2009955"/>
                          </a:xfrm>
                          <a:prstGeom prst="rect">
                            <a:avLst/>
                          </a:prstGeom>
                          <a:noFill/>
                          <a:ln w="9525">
                            <a:noFill/>
                            <a:miter lim="800000"/>
                            <a:headEnd/>
                            <a:tailEnd/>
                          </a:ln>
                        </pic:spPr>
                      </pic:pic>
                    </a:graphicData>
                  </a:graphic>
                </wp:inline>
              </w:drawing>
            </w:r>
          </w:p>
        </w:tc>
        <w:tc>
          <w:tcPr>
            <w:tcW w:w="5172" w:type="dxa"/>
          </w:tcPr>
          <w:p w:rsidR="008C0DCA" w:rsidRDefault="008C0DCA" w:rsidP="00EE4A87">
            <w:pPr>
              <w:jc w:val="center"/>
              <w:rPr>
                <w:rFonts w:ascii="Arial" w:hAnsi="Arial" w:cs="Arial"/>
              </w:rPr>
            </w:pPr>
            <w:r w:rsidRPr="00583436">
              <w:rPr>
                <w:noProof/>
                <w:lang w:eastAsia="fr-FR"/>
              </w:rPr>
              <w:drawing>
                <wp:inline distT="0" distB="0" distL="0" distR="0">
                  <wp:extent cx="3158522" cy="2018848"/>
                  <wp:effectExtent l="19050" t="0" r="3778" b="0"/>
                  <wp:docPr id="15"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3168166" cy="2025012"/>
                          </a:xfrm>
                          <a:prstGeom prst="rect">
                            <a:avLst/>
                          </a:prstGeom>
                          <a:noFill/>
                          <a:ln w="9525">
                            <a:noFill/>
                            <a:miter lim="800000"/>
                            <a:headEnd/>
                            <a:tailEnd/>
                          </a:ln>
                        </pic:spPr>
                      </pic:pic>
                    </a:graphicData>
                  </a:graphic>
                </wp:inline>
              </w:drawing>
            </w:r>
          </w:p>
        </w:tc>
      </w:tr>
      <w:tr w:rsidR="008C0DCA" w:rsidTr="008C0DCA">
        <w:trPr>
          <w:trHeight w:val="397"/>
        </w:trPr>
        <w:tc>
          <w:tcPr>
            <w:tcW w:w="5172" w:type="dxa"/>
            <w:vAlign w:val="center"/>
          </w:tcPr>
          <w:p w:rsidR="008C0DCA" w:rsidRDefault="008C0DCA" w:rsidP="008C0DCA">
            <w:pPr>
              <w:jc w:val="center"/>
              <w:rPr>
                <w:rFonts w:ascii="Arial" w:hAnsi="Arial" w:cs="Arial"/>
              </w:rPr>
            </w:pPr>
            <w:r>
              <w:rPr>
                <w:rFonts w:ascii="Arial" w:hAnsi="Arial" w:cs="Arial"/>
              </w:rPr>
              <w:t>Vanne en position ouverte</w:t>
            </w:r>
          </w:p>
          <w:p w:rsidR="008C0DCA" w:rsidRPr="008C0DCA" w:rsidRDefault="008C0DCA" w:rsidP="006477B1"/>
        </w:tc>
        <w:tc>
          <w:tcPr>
            <w:tcW w:w="5172" w:type="dxa"/>
            <w:vAlign w:val="center"/>
          </w:tcPr>
          <w:p w:rsidR="008C0DCA" w:rsidRDefault="008C0DCA" w:rsidP="008C0DCA">
            <w:pPr>
              <w:jc w:val="center"/>
              <w:rPr>
                <w:rFonts w:ascii="Arial" w:hAnsi="Arial" w:cs="Arial"/>
              </w:rPr>
            </w:pPr>
            <w:r>
              <w:rPr>
                <w:rFonts w:ascii="Arial" w:hAnsi="Arial" w:cs="Arial"/>
              </w:rPr>
              <w:t>Vanne en position fermée</w:t>
            </w:r>
          </w:p>
          <w:p w:rsidR="008C0DCA" w:rsidRPr="008C0DCA" w:rsidRDefault="008C0DCA" w:rsidP="008C0DCA">
            <w:pPr>
              <w:jc w:val="center"/>
            </w:pPr>
          </w:p>
        </w:tc>
      </w:tr>
    </w:tbl>
    <w:p w:rsidR="006477B1" w:rsidRDefault="006477B1" w:rsidP="00970421">
      <w:pPr>
        <w:spacing w:after="0"/>
        <w:jc w:val="both"/>
        <w:rPr>
          <w:rFonts w:ascii="Arial" w:hAnsi="Arial" w:cs="Arial"/>
        </w:rPr>
      </w:pPr>
      <w:r>
        <w:rPr>
          <w:rFonts w:ascii="Arial" w:hAnsi="Arial" w:cs="Arial"/>
        </w:rPr>
        <w:t>Le débattement angulaire de l’obturateur (papillon) est d’un quart de tour pour passer de la position section de passage nulle (vanne totalement fermée) à section de passage maximale (vanne totalement ouverte).</w:t>
      </w:r>
    </w:p>
    <w:p w:rsidR="001114F8" w:rsidRPr="001114F8" w:rsidRDefault="00666084" w:rsidP="00970421">
      <w:pPr>
        <w:spacing w:after="0"/>
        <w:jc w:val="both"/>
        <w:rPr>
          <w:rFonts w:ascii="Arial" w:hAnsi="Arial" w:cs="Arial"/>
        </w:rPr>
      </w:pPr>
      <w:r w:rsidRPr="001114F8">
        <w:rPr>
          <w:rFonts w:ascii="Arial" w:hAnsi="Arial" w:cs="Arial"/>
        </w:rPr>
        <w:t xml:space="preserve">Problématique : </w:t>
      </w:r>
      <w:r w:rsidR="00621CDF" w:rsidRPr="001114F8">
        <w:rPr>
          <w:rFonts w:ascii="Arial" w:hAnsi="Arial" w:cs="Arial"/>
        </w:rPr>
        <w:t xml:space="preserve">la </w:t>
      </w:r>
      <w:r w:rsidRPr="001114F8">
        <w:rPr>
          <w:rFonts w:ascii="Arial" w:hAnsi="Arial" w:cs="Arial"/>
        </w:rPr>
        <w:t xml:space="preserve">fréquence du courant </w:t>
      </w:r>
      <w:r w:rsidR="006477B1">
        <w:rPr>
          <w:rFonts w:ascii="Arial" w:hAnsi="Arial" w:cs="Arial"/>
        </w:rPr>
        <w:t xml:space="preserve">électrique produit par l’alternateur </w:t>
      </w:r>
      <w:r w:rsidR="00621CDF" w:rsidRPr="001114F8">
        <w:rPr>
          <w:rFonts w:ascii="Arial" w:hAnsi="Arial" w:cs="Arial"/>
        </w:rPr>
        <w:t xml:space="preserve">est </w:t>
      </w:r>
      <w:r w:rsidRPr="001114F8">
        <w:rPr>
          <w:rFonts w:ascii="Arial" w:hAnsi="Arial" w:cs="Arial"/>
        </w:rPr>
        <w:t xml:space="preserve">liée à la vitesse de rotation de l'alternateur </w:t>
      </w:r>
      <w:r w:rsidR="00065EB3">
        <w:rPr>
          <w:rFonts w:ascii="Arial" w:hAnsi="Arial" w:cs="Arial"/>
        </w:rPr>
        <w:t xml:space="preserve">installé </w:t>
      </w:r>
      <w:r w:rsidRPr="001114F8">
        <w:rPr>
          <w:rFonts w:ascii="Arial" w:hAnsi="Arial" w:cs="Arial"/>
        </w:rPr>
        <w:t>en bout d'arbre</w:t>
      </w:r>
      <w:r w:rsidR="006477B1">
        <w:rPr>
          <w:rFonts w:ascii="Arial" w:hAnsi="Arial" w:cs="Arial"/>
        </w:rPr>
        <w:t xml:space="preserve"> de la turbine</w:t>
      </w:r>
      <w:r w:rsidRPr="001114F8">
        <w:rPr>
          <w:rFonts w:ascii="Arial" w:hAnsi="Arial" w:cs="Arial"/>
        </w:rPr>
        <w:t xml:space="preserve">. </w:t>
      </w:r>
      <w:r w:rsidR="001114F8" w:rsidRPr="001114F8">
        <w:rPr>
          <w:rFonts w:ascii="Arial" w:hAnsi="Arial" w:cs="Arial"/>
        </w:rPr>
        <w:t>Ce</w:t>
      </w:r>
      <w:r w:rsidR="006477B1">
        <w:rPr>
          <w:rFonts w:ascii="Arial" w:hAnsi="Arial" w:cs="Arial"/>
        </w:rPr>
        <w:t xml:space="preserve">tte vitesse de rotation </w:t>
      </w:r>
      <w:r w:rsidR="001114F8" w:rsidRPr="001114F8">
        <w:rPr>
          <w:rFonts w:ascii="Arial" w:hAnsi="Arial" w:cs="Arial"/>
        </w:rPr>
        <w:t>est liée au débit de fluide circulant dans les canalisations d'alimentation de la turbine. Il est donc nécessaire de réguler ce débit.</w:t>
      </w:r>
    </w:p>
    <w:p w:rsidR="00666084" w:rsidRPr="001114F8" w:rsidRDefault="00666084" w:rsidP="00970421">
      <w:pPr>
        <w:spacing w:after="0"/>
        <w:jc w:val="both"/>
        <w:rPr>
          <w:rFonts w:ascii="Arial" w:hAnsi="Arial" w:cs="Arial"/>
        </w:rPr>
      </w:pPr>
      <w:r w:rsidRPr="001114F8">
        <w:rPr>
          <w:rFonts w:ascii="Arial" w:hAnsi="Arial" w:cs="Arial"/>
        </w:rPr>
        <w:lastRenderedPageBreak/>
        <w:t>Nous allons étudier les éléments de nature à garantir cette contrainte de vitesse de rotation du GTA et son contrôle en cas d'incident en relation avec le débit de vapeur</w:t>
      </w:r>
      <w:r w:rsidR="006477B1">
        <w:rPr>
          <w:rFonts w:ascii="Arial" w:hAnsi="Arial" w:cs="Arial"/>
        </w:rPr>
        <w:t xml:space="preserve"> du circuit secondaire </w:t>
      </w:r>
      <w:r w:rsidRPr="001114F8">
        <w:rPr>
          <w:rFonts w:ascii="Arial" w:hAnsi="Arial" w:cs="Arial"/>
        </w:rPr>
        <w:t>alimentant l</w:t>
      </w:r>
      <w:r w:rsidR="006477B1">
        <w:rPr>
          <w:rFonts w:ascii="Arial" w:hAnsi="Arial" w:cs="Arial"/>
        </w:rPr>
        <w:t>a (ou les)</w:t>
      </w:r>
      <w:r w:rsidRPr="001114F8">
        <w:rPr>
          <w:rFonts w:ascii="Arial" w:hAnsi="Arial" w:cs="Arial"/>
        </w:rPr>
        <w:t xml:space="preserve"> turbine</w:t>
      </w:r>
      <w:r w:rsidR="006477B1">
        <w:rPr>
          <w:rFonts w:ascii="Arial" w:hAnsi="Arial" w:cs="Arial"/>
        </w:rPr>
        <w:t>(</w:t>
      </w:r>
      <w:r w:rsidRPr="001114F8">
        <w:rPr>
          <w:rFonts w:ascii="Arial" w:hAnsi="Arial" w:cs="Arial"/>
        </w:rPr>
        <w:t>s</w:t>
      </w:r>
      <w:r w:rsidR="006477B1">
        <w:rPr>
          <w:rFonts w:ascii="Arial" w:hAnsi="Arial" w:cs="Arial"/>
        </w:rPr>
        <w:t>)</w:t>
      </w:r>
      <w:r w:rsidRPr="001114F8">
        <w:rPr>
          <w:rFonts w:ascii="Arial" w:hAnsi="Arial" w:cs="Arial"/>
        </w:rPr>
        <w:t>.</w:t>
      </w:r>
    </w:p>
    <w:p w:rsidR="00484025" w:rsidRDefault="00484025" w:rsidP="00970421">
      <w:pPr>
        <w:spacing w:after="0"/>
        <w:jc w:val="both"/>
        <w:rPr>
          <w:rFonts w:ascii="Arial" w:hAnsi="Arial" w:cs="Arial"/>
        </w:rPr>
      </w:pPr>
      <w:r>
        <w:rPr>
          <w:rFonts w:ascii="Arial" w:hAnsi="Arial" w:cs="Arial"/>
        </w:rPr>
        <w:t>Le diagramme partiel des exigences est donné ci-après ainsi que l’</w:t>
      </w:r>
      <w:proofErr w:type="spellStart"/>
      <w:r>
        <w:rPr>
          <w:rFonts w:ascii="Arial" w:hAnsi="Arial" w:cs="Arial"/>
        </w:rPr>
        <w:t>ibd</w:t>
      </w:r>
      <w:proofErr w:type="spellEnd"/>
      <w:r>
        <w:rPr>
          <w:rFonts w:ascii="Arial" w:hAnsi="Arial" w:cs="Arial"/>
        </w:rPr>
        <w:t xml:space="preserve"> </w:t>
      </w:r>
      <w:r w:rsidR="006477B1">
        <w:rPr>
          <w:rFonts w:ascii="Arial" w:hAnsi="Arial" w:cs="Arial"/>
        </w:rPr>
        <w:t xml:space="preserve">(diagramme des blocs internes) </w:t>
      </w:r>
      <w:r>
        <w:rPr>
          <w:rFonts w:ascii="Arial" w:hAnsi="Arial" w:cs="Arial"/>
        </w:rPr>
        <w:t>du système :</w:t>
      </w:r>
    </w:p>
    <w:p w:rsidR="00666084" w:rsidRPr="001114F8" w:rsidRDefault="006477B1" w:rsidP="00136BFC">
      <w:pPr>
        <w:spacing w:after="0"/>
        <w:jc w:val="both"/>
        <w:rPr>
          <w:rFonts w:ascii="Arial" w:hAnsi="Arial" w:cs="Arial"/>
        </w:rPr>
      </w:pPr>
      <w:r>
        <w:object w:dxaOrig="16459" w:dyaOrig="11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9.5pt;height:217.5pt" o:ole="">
            <v:imagedata r:id="rId15" o:title=""/>
          </v:shape>
          <o:OLEObject Type="Embed" ProgID="Visio.Drawing.11" ShapeID="_x0000_i1026" DrawAspect="Content" ObjectID="_1556778547" r:id="rId16"/>
        </w:object>
      </w:r>
      <w:r w:rsidR="00484025">
        <w:rPr>
          <w:rFonts w:ascii="Arial" w:hAnsi="Arial" w:cs="Arial"/>
        </w:rPr>
        <w:t xml:space="preserve"> </w:t>
      </w:r>
    </w:p>
    <w:p w:rsidR="00FF3782" w:rsidRDefault="006477B1" w:rsidP="00970421">
      <w:pPr>
        <w:spacing w:after="0"/>
        <w:jc w:val="both"/>
      </w:pPr>
      <w:r>
        <w:object w:dxaOrig="16232" w:dyaOrig="11215">
          <v:shape id="_x0000_i1027" type="#_x0000_t75" style="width:319.5pt;height:222pt" o:ole="">
            <v:imagedata r:id="rId17" o:title=""/>
          </v:shape>
          <o:OLEObject Type="Embed" ProgID="Visio.Drawing.11" ShapeID="_x0000_i1027" DrawAspect="Content" ObjectID="_1556778548" r:id="rId18"/>
        </w:object>
      </w:r>
    </w:p>
    <w:p w:rsidR="00484025" w:rsidRDefault="006477B1" w:rsidP="006477B1">
      <w:pPr>
        <w:spacing w:after="0"/>
        <w:jc w:val="both"/>
        <w:rPr>
          <w:rFonts w:ascii="Arial" w:hAnsi="Arial" w:cs="Arial"/>
        </w:rPr>
      </w:pPr>
      <w:r>
        <w:object w:dxaOrig="16232" w:dyaOrig="11215">
          <v:shape id="_x0000_i1028" type="#_x0000_t75" style="width:319.5pt;height:222pt" o:ole="">
            <v:imagedata r:id="rId19" o:title=""/>
          </v:shape>
          <o:OLEObject Type="Embed" ProgID="Visio.Drawing.11" ShapeID="_x0000_i1028" DrawAspect="Content" ObjectID="_1556778549" r:id="rId20"/>
        </w:object>
      </w:r>
      <w:r w:rsidR="00484025">
        <w:rPr>
          <w:rFonts w:ascii="Arial" w:hAnsi="Arial" w:cs="Arial"/>
        </w:rPr>
        <w:br w:type="page"/>
      </w:r>
    </w:p>
    <w:p w:rsidR="000D2FE6" w:rsidRPr="008C0DCA" w:rsidRDefault="000D2FE6" w:rsidP="00666084">
      <w:pPr>
        <w:spacing w:after="0"/>
        <w:rPr>
          <w:rFonts w:ascii="Arial" w:hAnsi="Arial" w:cs="Arial"/>
        </w:rPr>
      </w:pPr>
    </w:p>
    <w:tbl>
      <w:tblPr>
        <w:tblStyle w:val="Grilledutableau"/>
        <w:tblW w:w="0" w:type="auto"/>
        <w:tblBorders>
          <w:top w:val="single" w:sz="18"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10314"/>
      </w:tblGrid>
      <w:tr w:rsidR="005D5D9D" w:rsidRPr="005D5D9D" w:rsidTr="00621CDF">
        <w:trPr>
          <w:trHeight w:val="397"/>
        </w:trPr>
        <w:tc>
          <w:tcPr>
            <w:tcW w:w="10314" w:type="dxa"/>
            <w:shd w:val="clear" w:color="auto" w:fill="D9D9D9" w:themeFill="background1" w:themeFillShade="D9"/>
            <w:vAlign w:val="center"/>
          </w:tcPr>
          <w:p w:rsidR="005D5D9D" w:rsidRPr="005D5D9D" w:rsidRDefault="005D5D9D" w:rsidP="006576AF">
            <w:pPr>
              <w:rPr>
                <w:rFonts w:ascii="Arial" w:hAnsi="Arial" w:cs="Arial"/>
              </w:rPr>
            </w:pPr>
            <w:r>
              <w:rPr>
                <w:rFonts w:ascii="Arial" w:hAnsi="Arial" w:cs="Arial"/>
              </w:rPr>
              <w:t>3. Partie I : validation des performances de l'asservissement en position de la vanne</w:t>
            </w:r>
          </w:p>
        </w:tc>
      </w:tr>
    </w:tbl>
    <w:p w:rsidR="00137494" w:rsidRDefault="00137494" w:rsidP="00970421">
      <w:pPr>
        <w:spacing w:after="0"/>
        <w:jc w:val="both"/>
        <w:rPr>
          <w:rFonts w:ascii="Arial" w:hAnsi="Arial" w:cs="Arial"/>
        </w:rPr>
      </w:pPr>
    </w:p>
    <w:p w:rsidR="00FC78B9" w:rsidRDefault="00FC78B9" w:rsidP="00970421">
      <w:pPr>
        <w:spacing w:after="0"/>
        <w:jc w:val="both"/>
        <w:rPr>
          <w:rFonts w:ascii="Arial" w:hAnsi="Arial" w:cs="Arial"/>
        </w:rPr>
      </w:pPr>
      <w:r>
        <w:rPr>
          <w:rFonts w:ascii="Arial" w:hAnsi="Arial" w:cs="Arial"/>
        </w:rPr>
        <w:t xml:space="preserve">Le débit de vapeur alimentant la turbine est piloté par une vanne </w:t>
      </w:r>
      <w:r w:rsidR="00446750">
        <w:rPr>
          <w:rFonts w:ascii="Arial" w:hAnsi="Arial" w:cs="Arial"/>
        </w:rPr>
        <w:t>« </w:t>
      </w:r>
      <w:r>
        <w:rPr>
          <w:rFonts w:ascii="Arial" w:hAnsi="Arial" w:cs="Arial"/>
        </w:rPr>
        <w:t>quart de tour</w:t>
      </w:r>
      <w:r w:rsidR="00446750">
        <w:rPr>
          <w:rFonts w:ascii="Arial" w:hAnsi="Arial" w:cs="Arial"/>
        </w:rPr>
        <w:t> »</w:t>
      </w:r>
      <w:r>
        <w:rPr>
          <w:rFonts w:ascii="Arial" w:hAnsi="Arial" w:cs="Arial"/>
        </w:rPr>
        <w:t xml:space="preserve"> (décrite </w:t>
      </w:r>
      <w:r w:rsidR="00621CDF">
        <w:rPr>
          <w:rFonts w:ascii="Arial" w:hAnsi="Arial" w:cs="Arial"/>
        </w:rPr>
        <w:t>précédemment</w:t>
      </w:r>
      <w:r>
        <w:rPr>
          <w:rFonts w:ascii="Arial" w:hAnsi="Arial" w:cs="Arial"/>
        </w:rPr>
        <w:t xml:space="preserve">) dont la position angulaire est asservie. L'objectif de cette partie est le dimensionnement du correcteur installé dans la boucle d'asservissement </w:t>
      </w:r>
      <w:r w:rsidR="00446750">
        <w:rPr>
          <w:rFonts w:ascii="Arial" w:hAnsi="Arial" w:cs="Arial"/>
        </w:rPr>
        <w:t xml:space="preserve">de la commande de position angulaire du papillon, </w:t>
      </w:r>
      <w:r>
        <w:rPr>
          <w:rFonts w:ascii="Arial" w:hAnsi="Arial" w:cs="Arial"/>
        </w:rPr>
        <w:t xml:space="preserve">permettant de vérifier les exigences </w:t>
      </w:r>
      <w:r w:rsidR="001D4488">
        <w:rPr>
          <w:rFonts w:ascii="Arial" w:hAnsi="Arial" w:cs="Arial"/>
        </w:rPr>
        <w:t>attendues</w:t>
      </w:r>
      <w:r>
        <w:rPr>
          <w:rFonts w:ascii="Arial" w:hAnsi="Arial" w:cs="Arial"/>
        </w:rPr>
        <w:t>.</w:t>
      </w:r>
    </w:p>
    <w:p w:rsidR="000344CA" w:rsidRDefault="000344CA" w:rsidP="00970421">
      <w:pPr>
        <w:spacing w:after="0"/>
        <w:jc w:val="both"/>
        <w:rPr>
          <w:rFonts w:ascii="Arial" w:hAnsi="Arial" w:cs="Arial"/>
        </w:rPr>
      </w:pPr>
    </w:p>
    <w:p w:rsidR="000344CA" w:rsidRDefault="000344CA" w:rsidP="00970421">
      <w:pPr>
        <w:spacing w:after="0"/>
        <w:jc w:val="both"/>
        <w:rPr>
          <w:rFonts w:ascii="Arial" w:hAnsi="Arial" w:cs="Arial"/>
        </w:rPr>
      </w:pPr>
      <w:r>
        <w:rPr>
          <w:rFonts w:ascii="Arial" w:hAnsi="Arial" w:cs="Arial"/>
          <w:b/>
        </w:rPr>
        <w:t>Etude géométrique de la vanne</w:t>
      </w:r>
    </w:p>
    <w:p w:rsidR="00FC78B9" w:rsidRDefault="00441725" w:rsidP="00441725">
      <w:pPr>
        <w:spacing w:after="0"/>
        <w:jc w:val="center"/>
        <w:rPr>
          <w:rFonts w:ascii="Arial" w:hAnsi="Arial" w:cs="Arial"/>
        </w:rPr>
      </w:pPr>
      <w:r>
        <w:rPr>
          <w:rFonts w:ascii="Arial" w:hAnsi="Arial" w:cs="Arial"/>
          <w:noProof/>
          <w:lang w:eastAsia="fr-FR"/>
        </w:rPr>
        <w:drawing>
          <wp:inline distT="0" distB="0" distL="0" distR="0">
            <wp:extent cx="4798755" cy="2347480"/>
            <wp:effectExtent l="19050" t="0" r="1845"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cstate="print"/>
                    <a:srcRect/>
                    <a:stretch>
                      <a:fillRect/>
                    </a:stretch>
                  </pic:blipFill>
                  <pic:spPr bwMode="auto">
                    <a:xfrm>
                      <a:off x="0" y="0"/>
                      <a:ext cx="4806984" cy="2351506"/>
                    </a:xfrm>
                    <a:prstGeom prst="rect">
                      <a:avLst/>
                    </a:prstGeom>
                    <a:noFill/>
                    <a:ln w="9525">
                      <a:noFill/>
                      <a:miter lim="800000"/>
                      <a:headEnd/>
                      <a:tailEnd/>
                    </a:ln>
                  </pic:spPr>
                </pic:pic>
              </a:graphicData>
            </a:graphic>
          </wp:inline>
        </w:drawing>
      </w:r>
    </w:p>
    <w:p w:rsidR="00473074" w:rsidRDefault="0077559F" w:rsidP="00473074">
      <w:pPr>
        <w:spacing w:after="0"/>
        <w:jc w:val="center"/>
      </w:pPr>
      <w:r>
        <w:rPr>
          <w:rFonts w:ascii="Arial" w:hAnsi="Arial" w:cs="Arial"/>
        </w:rPr>
        <w:t>Figure 1 : p</w:t>
      </w:r>
      <w:r w:rsidR="00621CDF">
        <w:rPr>
          <w:rFonts w:ascii="Arial" w:hAnsi="Arial" w:cs="Arial"/>
        </w:rPr>
        <w:t>apillon de la vanne</w:t>
      </w:r>
    </w:p>
    <w:p w:rsidR="00666084" w:rsidRDefault="00BE4929" w:rsidP="00970421">
      <w:pPr>
        <w:spacing w:after="0"/>
        <w:jc w:val="both"/>
        <w:rPr>
          <w:rFonts w:ascii="Arial" w:hAnsi="Arial" w:cs="Arial"/>
        </w:rPr>
      </w:pPr>
      <w:r>
        <w:rPr>
          <w:rFonts w:ascii="Arial" w:hAnsi="Arial" w:cs="Arial"/>
        </w:rPr>
        <w:t xml:space="preserve">Le guidage en rotation du papillon </w:t>
      </w:r>
      <w:r w:rsidR="00621CDF">
        <w:rPr>
          <w:rFonts w:ascii="Arial" w:hAnsi="Arial" w:cs="Arial"/>
        </w:rPr>
        <w:t xml:space="preserve">de la vanne représentée </w:t>
      </w:r>
      <w:r>
        <w:rPr>
          <w:rFonts w:ascii="Arial" w:hAnsi="Arial" w:cs="Arial"/>
        </w:rPr>
        <w:t>ci-dessus par rapport au bâti est réalisé par l'intermédiaire de deux liaisons en parallèle</w:t>
      </w:r>
      <w:r w:rsidR="006B6B30">
        <w:rPr>
          <w:rFonts w:ascii="Arial" w:hAnsi="Arial" w:cs="Arial"/>
        </w:rPr>
        <w:t>, modélisées par</w:t>
      </w:r>
      <w:r>
        <w:rPr>
          <w:rFonts w:ascii="Arial" w:hAnsi="Arial" w:cs="Arial"/>
        </w:rPr>
        <w:t xml:space="preserve"> :</w:t>
      </w:r>
    </w:p>
    <w:p w:rsidR="00BE4929" w:rsidRDefault="00597470" w:rsidP="00970421">
      <w:pPr>
        <w:spacing w:after="0"/>
        <w:ind w:left="567"/>
        <w:jc w:val="both"/>
        <w:rPr>
          <w:rFonts w:ascii="Arial" w:hAnsi="Arial" w:cs="Arial"/>
        </w:rPr>
      </w:pPr>
      <w:r>
        <w:rPr>
          <w:rFonts w:ascii="Arial" w:hAnsi="Arial" w:cs="Arial"/>
        </w:rPr>
        <w:t xml:space="preserve">● </w:t>
      </w:r>
      <w:proofErr w:type="gramStart"/>
      <w:r w:rsidR="00BE4929">
        <w:rPr>
          <w:rFonts w:ascii="Arial" w:hAnsi="Arial" w:cs="Arial"/>
        </w:rPr>
        <w:t>une</w:t>
      </w:r>
      <w:proofErr w:type="gramEnd"/>
      <w:r w:rsidR="00BE4929">
        <w:rPr>
          <w:rFonts w:ascii="Arial" w:hAnsi="Arial" w:cs="Arial"/>
        </w:rPr>
        <w:t xml:space="preserve"> liaison rotule de centre M</w:t>
      </w:r>
    </w:p>
    <w:p w:rsidR="00BE4929" w:rsidRDefault="00597470" w:rsidP="005342AC">
      <w:pPr>
        <w:spacing w:after="0"/>
        <w:ind w:left="567"/>
        <w:jc w:val="both"/>
        <w:rPr>
          <w:rFonts w:ascii="Arial" w:hAnsi="Arial" w:cs="Arial"/>
        </w:rPr>
      </w:pPr>
      <w:r>
        <w:rPr>
          <w:rFonts w:ascii="Arial" w:hAnsi="Arial" w:cs="Arial"/>
        </w:rPr>
        <w:t xml:space="preserve">● </w:t>
      </w:r>
      <w:proofErr w:type="gramStart"/>
      <w:r w:rsidR="00BE4929">
        <w:rPr>
          <w:rFonts w:ascii="Arial" w:hAnsi="Arial" w:cs="Arial"/>
        </w:rPr>
        <w:t>une</w:t>
      </w:r>
      <w:proofErr w:type="gramEnd"/>
      <w:r w:rsidR="00BE4929">
        <w:rPr>
          <w:rFonts w:ascii="Arial" w:hAnsi="Arial" w:cs="Arial"/>
        </w:rPr>
        <w:t xml:space="preserve"> liaison sphère-cylindre</w:t>
      </w:r>
      <w:r w:rsidR="006B6B30">
        <w:rPr>
          <w:rFonts w:ascii="Arial" w:hAnsi="Arial" w:cs="Arial"/>
        </w:rPr>
        <w:t xml:space="preserve"> (linéaire annulaire) </w:t>
      </w:r>
      <w:r w:rsidR="00ED17B6">
        <w:rPr>
          <w:rFonts w:ascii="Arial" w:hAnsi="Arial" w:cs="Arial"/>
        </w:rPr>
        <w:t xml:space="preserve">de centre N et </w:t>
      </w:r>
      <w:r w:rsidR="00BE4929">
        <w:rPr>
          <w:rFonts w:ascii="Arial" w:hAnsi="Arial" w:cs="Arial"/>
        </w:rPr>
        <w:t xml:space="preserve">d'axe </w:t>
      </w:r>
      <w:r w:rsidRPr="00597470">
        <w:rPr>
          <w:position w:val="-14"/>
        </w:rPr>
        <w:object w:dxaOrig="680" w:dyaOrig="400">
          <v:shape id="_x0000_i1029" type="#_x0000_t75" style="width:34.5pt;height:21pt" o:ole="" fillcolor="window">
            <v:imagedata r:id="rId22" o:title=""/>
          </v:shape>
          <o:OLEObject Type="Embed" ProgID="Equation.DSMT4" ShapeID="_x0000_i1029" DrawAspect="Content" ObjectID="_1556778550" r:id="rId23"/>
        </w:object>
      </w:r>
      <w:r w:rsidR="005342AC">
        <w:t xml:space="preserve"> </w:t>
      </w:r>
      <w:r w:rsidR="00BE4929">
        <w:rPr>
          <w:rFonts w:ascii="Arial" w:hAnsi="Arial" w:cs="Arial"/>
        </w:rPr>
        <w:t xml:space="preserve">tel que </w:t>
      </w:r>
      <w:r>
        <w:rPr>
          <w:rFonts w:ascii="Arial" w:hAnsi="Arial" w:cs="Arial"/>
        </w:rPr>
        <w:t xml:space="preserve">: </w:t>
      </w:r>
      <w:r w:rsidRPr="00597470">
        <w:rPr>
          <w:position w:val="-6"/>
        </w:rPr>
        <w:object w:dxaOrig="999" w:dyaOrig="340">
          <v:shape id="_x0000_i1030" type="#_x0000_t75" style="width:49.5pt;height:16.5pt" o:ole="" fillcolor="window">
            <v:imagedata r:id="rId24" o:title=""/>
          </v:shape>
          <o:OLEObject Type="Embed" ProgID="Equation.DSMT4" ShapeID="_x0000_i1030" DrawAspect="Content" ObjectID="_1556778551" r:id="rId25"/>
        </w:object>
      </w:r>
    </w:p>
    <w:p w:rsidR="00BE4929" w:rsidRDefault="00992B5B" w:rsidP="00970421">
      <w:pPr>
        <w:pStyle w:val="Paragraphedeliste"/>
        <w:numPr>
          <w:ilvl w:val="0"/>
          <w:numId w:val="1"/>
        </w:numPr>
        <w:tabs>
          <w:tab w:val="left" w:pos="993"/>
        </w:tabs>
        <w:spacing w:after="0"/>
        <w:ind w:left="993" w:hanging="709"/>
        <w:jc w:val="both"/>
        <w:rPr>
          <w:rFonts w:ascii="Arial" w:hAnsi="Arial" w:cs="Arial"/>
        </w:rPr>
      </w:pPr>
      <w:r>
        <w:rPr>
          <w:rFonts w:ascii="Arial" w:hAnsi="Arial" w:cs="Arial"/>
        </w:rPr>
        <w:t>Caractériser le torseur cinématique de</w:t>
      </w:r>
      <w:r w:rsidR="00D53898">
        <w:rPr>
          <w:rFonts w:ascii="Arial" w:hAnsi="Arial" w:cs="Arial"/>
        </w:rPr>
        <w:t xml:space="preserve"> chacune de</w:t>
      </w:r>
      <w:r>
        <w:rPr>
          <w:rFonts w:ascii="Arial" w:hAnsi="Arial" w:cs="Arial"/>
        </w:rPr>
        <w:t>s deux liaisons.</w:t>
      </w:r>
    </w:p>
    <w:p w:rsidR="00BE4929" w:rsidRDefault="00BE4929" w:rsidP="00970421">
      <w:pPr>
        <w:pStyle w:val="Paragraphedeliste"/>
        <w:numPr>
          <w:ilvl w:val="0"/>
          <w:numId w:val="1"/>
        </w:numPr>
        <w:tabs>
          <w:tab w:val="left" w:pos="993"/>
        </w:tabs>
        <w:spacing w:after="0"/>
        <w:ind w:left="993" w:hanging="709"/>
        <w:jc w:val="both"/>
        <w:rPr>
          <w:rFonts w:ascii="Arial" w:hAnsi="Arial" w:cs="Arial"/>
        </w:rPr>
      </w:pPr>
      <w:r>
        <w:rPr>
          <w:rFonts w:ascii="Arial" w:hAnsi="Arial" w:cs="Arial"/>
        </w:rPr>
        <w:t xml:space="preserve">Déterminer rigoureusement la liaison équivalente </w:t>
      </w:r>
      <w:r w:rsidR="001F2AED">
        <w:rPr>
          <w:rFonts w:ascii="Arial" w:hAnsi="Arial" w:cs="Arial"/>
        </w:rPr>
        <w:t xml:space="preserve">à ces deux liaisons en parallèle, qui permettra de modéliser la liaison globale </w:t>
      </w:r>
      <w:r>
        <w:rPr>
          <w:rFonts w:ascii="Arial" w:hAnsi="Arial" w:cs="Arial"/>
        </w:rPr>
        <w:t>du papillon par rapport au bâti.</w:t>
      </w:r>
    </w:p>
    <w:p w:rsidR="00BE4929" w:rsidRDefault="00BE4929" w:rsidP="00970421">
      <w:pPr>
        <w:pStyle w:val="Paragraphedeliste"/>
        <w:spacing w:after="0"/>
        <w:ind w:left="0"/>
        <w:jc w:val="both"/>
        <w:rPr>
          <w:rFonts w:ascii="Arial" w:hAnsi="Arial" w:cs="Arial"/>
        </w:rPr>
      </w:pPr>
    </w:p>
    <w:p w:rsidR="00B34226" w:rsidRDefault="00B34226" w:rsidP="00970421">
      <w:pPr>
        <w:pStyle w:val="Paragraphedeliste"/>
        <w:spacing w:after="0"/>
        <w:ind w:left="0"/>
        <w:jc w:val="both"/>
        <w:rPr>
          <w:rFonts w:ascii="Arial" w:hAnsi="Arial" w:cs="Arial"/>
        </w:rPr>
      </w:pPr>
      <w:r>
        <w:rPr>
          <w:rFonts w:ascii="Arial" w:hAnsi="Arial" w:cs="Arial"/>
        </w:rPr>
        <w:t>La présentation et le paramétrage d</w:t>
      </w:r>
      <w:r w:rsidR="007E130E">
        <w:rPr>
          <w:rFonts w:ascii="Arial" w:hAnsi="Arial" w:cs="Arial"/>
        </w:rPr>
        <w:t xml:space="preserve">u pilotage de </w:t>
      </w:r>
      <w:r>
        <w:rPr>
          <w:rFonts w:ascii="Arial" w:hAnsi="Arial" w:cs="Arial"/>
        </w:rPr>
        <w:t>la vanne sont fournis en annexe 1.</w:t>
      </w:r>
    </w:p>
    <w:p w:rsidR="00BE4929" w:rsidRPr="00621CDF" w:rsidRDefault="00C7051B" w:rsidP="00970421">
      <w:pPr>
        <w:pStyle w:val="Paragraphedeliste"/>
        <w:numPr>
          <w:ilvl w:val="0"/>
          <w:numId w:val="1"/>
        </w:numPr>
        <w:tabs>
          <w:tab w:val="left" w:pos="993"/>
        </w:tabs>
        <w:spacing w:after="0"/>
        <w:ind w:left="993" w:hanging="709"/>
        <w:jc w:val="both"/>
        <w:rPr>
          <w:rFonts w:ascii="Arial" w:hAnsi="Arial" w:cs="Arial"/>
        </w:rPr>
      </w:pPr>
      <w:r>
        <w:rPr>
          <w:rFonts w:ascii="Arial" w:hAnsi="Arial" w:cs="Arial"/>
        </w:rPr>
        <w:t xml:space="preserve">Indiquer le </w:t>
      </w:r>
      <w:r w:rsidR="006070B0" w:rsidRPr="00621CDF">
        <w:rPr>
          <w:rFonts w:ascii="Arial" w:hAnsi="Arial" w:cs="Arial"/>
        </w:rPr>
        <w:t xml:space="preserve">nombre </w:t>
      </w:r>
      <w:r>
        <w:rPr>
          <w:rFonts w:ascii="Arial" w:hAnsi="Arial" w:cs="Arial"/>
        </w:rPr>
        <w:t xml:space="preserve">minimum </w:t>
      </w:r>
      <w:r w:rsidR="006070B0" w:rsidRPr="00621CDF">
        <w:rPr>
          <w:rFonts w:ascii="Arial" w:hAnsi="Arial" w:cs="Arial"/>
        </w:rPr>
        <w:t xml:space="preserve">de </w:t>
      </w:r>
      <w:r>
        <w:rPr>
          <w:rFonts w:ascii="Arial" w:hAnsi="Arial" w:cs="Arial"/>
        </w:rPr>
        <w:t>paramètre(s) géométrique(s) qu’il faut fixer pour définir la configuration du mécanisme</w:t>
      </w:r>
      <w:r w:rsidR="006070B0" w:rsidRPr="00621CDF">
        <w:rPr>
          <w:rFonts w:ascii="Arial" w:hAnsi="Arial" w:cs="Arial"/>
        </w:rPr>
        <w:t xml:space="preserve"> et indiquer la valeur de </w:t>
      </w:r>
      <w:r w:rsidR="007558B6">
        <w:rPr>
          <w:rFonts w:ascii="Symbol" w:hAnsi="Symbol" w:cs="Arial"/>
        </w:rPr>
        <w:t></w:t>
      </w:r>
      <w:r w:rsidR="006070B0" w:rsidRPr="00621CDF">
        <w:rPr>
          <w:rFonts w:ascii="Arial" w:hAnsi="Arial" w:cs="Arial"/>
          <w:vertAlign w:val="subscript"/>
        </w:rPr>
        <w:t>2/</w:t>
      </w:r>
      <w:r w:rsidR="007558B6">
        <w:rPr>
          <w:rFonts w:ascii="Arial" w:hAnsi="Arial" w:cs="Arial"/>
          <w:vertAlign w:val="subscript"/>
        </w:rPr>
        <w:t>3</w:t>
      </w:r>
      <w:r w:rsidR="006070B0" w:rsidRPr="00621CDF">
        <w:rPr>
          <w:rFonts w:ascii="Arial" w:hAnsi="Arial" w:cs="Arial"/>
        </w:rPr>
        <w:t>.</w:t>
      </w:r>
      <w:r w:rsidR="00621CDF" w:rsidRPr="00621CDF">
        <w:rPr>
          <w:rFonts w:ascii="Arial" w:hAnsi="Arial" w:cs="Arial"/>
        </w:rPr>
        <w:t xml:space="preserve"> (vitesse de rotation du solide 2 par rapport au solide </w:t>
      </w:r>
      <w:r w:rsidR="005E37BF">
        <w:rPr>
          <w:rFonts w:ascii="Arial" w:hAnsi="Arial" w:cs="Arial"/>
        </w:rPr>
        <w:t>3</w:t>
      </w:r>
      <w:r w:rsidR="005342AC">
        <w:rPr>
          <w:rFonts w:ascii="Arial" w:hAnsi="Arial" w:cs="Arial"/>
        </w:rPr>
        <w:t xml:space="preserve"> autour de </w:t>
      </w:r>
      <w:proofErr w:type="gramStart"/>
      <w:r w:rsidR="005342AC">
        <w:rPr>
          <w:rFonts w:ascii="Arial" w:hAnsi="Arial" w:cs="Arial"/>
        </w:rPr>
        <w:t xml:space="preserve">l’axe </w:t>
      </w:r>
      <w:proofErr w:type="gramEnd"/>
      <w:r w:rsidR="005342AC" w:rsidRPr="00DF548E">
        <w:rPr>
          <w:rFonts w:ascii="Arial" w:hAnsi="Arial" w:cs="Arial"/>
          <w:position w:val="-12"/>
        </w:rPr>
        <w:object w:dxaOrig="600" w:dyaOrig="360">
          <v:shape id="_x0000_i1031" type="#_x0000_t75" style="width:30pt;height:19.5pt" o:ole="" fillcolor="window">
            <v:imagedata r:id="rId26" o:title=""/>
          </v:shape>
          <o:OLEObject Type="Embed" ProgID="Equation.DSMT4" ShapeID="_x0000_i1031" DrawAspect="Content" ObjectID="_1556778552" r:id="rId27"/>
        </w:object>
      </w:r>
      <w:r w:rsidR="00621CDF" w:rsidRPr="00621CDF">
        <w:rPr>
          <w:rFonts w:ascii="Arial" w:hAnsi="Arial" w:cs="Arial"/>
        </w:rPr>
        <w:t>).</w:t>
      </w:r>
    </w:p>
    <w:p w:rsidR="006070B0" w:rsidRDefault="001705D0" w:rsidP="00970421">
      <w:pPr>
        <w:pStyle w:val="Paragraphedeliste"/>
        <w:numPr>
          <w:ilvl w:val="0"/>
          <w:numId w:val="1"/>
        </w:numPr>
        <w:tabs>
          <w:tab w:val="left" w:pos="993"/>
        </w:tabs>
        <w:spacing w:after="0"/>
        <w:ind w:left="993" w:hanging="709"/>
        <w:jc w:val="both"/>
        <w:rPr>
          <w:rFonts w:ascii="Arial" w:hAnsi="Arial" w:cs="Arial"/>
        </w:rPr>
      </w:pPr>
      <w:r>
        <w:rPr>
          <w:rFonts w:ascii="Arial" w:hAnsi="Arial" w:cs="Arial"/>
        </w:rPr>
        <w:t xml:space="preserve">Etablir la fermeture géométrique afin d'expliciter la relation liant l'expression de </w:t>
      </w:r>
      <w:r w:rsidRPr="00254ADB">
        <w:rPr>
          <w:rFonts w:ascii="Symbol" w:hAnsi="Symbol" w:cs="Arial"/>
        </w:rPr>
        <w:t></w:t>
      </w:r>
      <w:r w:rsidR="00254ADB">
        <w:rPr>
          <w:rFonts w:ascii="Arial" w:hAnsi="Arial" w:cs="Arial"/>
        </w:rPr>
        <w:t>(t)</w:t>
      </w:r>
      <w:r w:rsidR="00065EB3">
        <w:rPr>
          <w:rFonts w:ascii="Arial" w:hAnsi="Arial" w:cs="Arial"/>
        </w:rPr>
        <w:t xml:space="preserve"> avec </w:t>
      </w:r>
      <w:r w:rsidR="00065EB3" w:rsidRPr="00DF548E">
        <w:rPr>
          <w:rFonts w:ascii="Arial" w:hAnsi="Arial" w:cs="Arial"/>
          <w:position w:val="-12"/>
        </w:rPr>
        <w:object w:dxaOrig="1219" w:dyaOrig="400">
          <v:shape id="_x0000_i1032" type="#_x0000_t75" style="width:61.5pt;height:21pt" o:ole="" fillcolor="window">
            <v:imagedata r:id="rId28" o:title=""/>
          </v:shape>
          <o:OLEObject Type="Embed" ProgID="Equation.DSMT4" ShapeID="_x0000_i1032" DrawAspect="Content" ObjectID="_1556778553" r:id="rId29"/>
        </w:object>
      </w:r>
      <w:r w:rsidR="00065EB3">
        <w:rPr>
          <w:rFonts w:ascii="Arial" w:hAnsi="Arial" w:cs="Arial"/>
        </w:rPr>
        <w:t xml:space="preserve"> </w:t>
      </w:r>
      <w:r>
        <w:rPr>
          <w:rFonts w:ascii="Arial" w:hAnsi="Arial" w:cs="Arial"/>
        </w:rPr>
        <w:t xml:space="preserve">en fonction des données géométriques et de l'angle </w:t>
      </w:r>
      <w:r w:rsidR="00254ADB" w:rsidRPr="00254ADB">
        <w:rPr>
          <w:rFonts w:ascii="Symbol" w:hAnsi="Symbol" w:cs="Arial"/>
        </w:rPr>
        <w:t></w:t>
      </w:r>
      <w:r w:rsidR="00254ADB">
        <w:rPr>
          <w:rFonts w:ascii="Arial" w:hAnsi="Arial" w:cs="Arial"/>
        </w:rPr>
        <w:t>(</w:t>
      </w:r>
      <w:r>
        <w:rPr>
          <w:rFonts w:ascii="Arial" w:hAnsi="Arial" w:cs="Arial"/>
        </w:rPr>
        <w:t>t).</w:t>
      </w:r>
      <w:r w:rsidR="00C7051B">
        <w:rPr>
          <w:rFonts w:ascii="Arial" w:hAnsi="Arial" w:cs="Arial"/>
        </w:rPr>
        <w:t xml:space="preserve"> Il est préférable au préalable de construire les figures de changement de base.</w:t>
      </w:r>
    </w:p>
    <w:p w:rsidR="001705D0" w:rsidRDefault="001705D0" w:rsidP="00970421">
      <w:pPr>
        <w:pStyle w:val="Paragraphedeliste"/>
        <w:numPr>
          <w:ilvl w:val="0"/>
          <w:numId w:val="1"/>
        </w:numPr>
        <w:tabs>
          <w:tab w:val="left" w:pos="993"/>
        </w:tabs>
        <w:spacing w:after="0"/>
        <w:ind w:left="993" w:hanging="709"/>
        <w:jc w:val="both"/>
        <w:rPr>
          <w:rFonts w:ascii="Arial" w:hAnsi="Arial" w:cs="Arial"/>
        </w:rPr>
      </w:pPr>
      <w:r>
        <w:rPr>
          <w:rFonts w:ascii="Arial" w:hAnsi="Arial" w:cs="Arial"/>
        </w:rPr>
        <w:t xml:space="preserve">Les deux positions extrêmes de la vanne correspondent à </w:t>
      </w:r>
      <w:r w:rsidR="00254ADB" w:rsidRPr="00254ADB">
        <w:rPr>
          <w:rFonts w:ascii="Symbol" w:hAnsi="Symbol" w:cs="Arial"/>
        </w:rPr>
        <w:t></w:t>
      </w:r>
      <w:r w:rsidR="00254ADB">
        <w:rPr>
          <w:rFonts w:ascii="Arial" w:hAnsi="Arial" w:cs="Arial"/>
        </w:rPr>
        <w:t xml:space="preserve"> </w:t>
      </w:r>
      <w:r>
        <w:rPr>
          <w:rFonts w:ascii="Arial" w:hAnsi="Arial" w:cs="Arial"/>
        </w:rPr>
        <w:t xml:space="preserve">= </w:t>
      </w:r>
      <w:r w:rsidR="00254ADB" w:rsidRPr="00254ADB">
        <w:rPr>
          <w:position w:val="-4"/>
        </w:rPr>
        <w:object w:dxaOrig="220" w:dyaOrig="240">
          <v:shape id="_x0000_i1033" type="#_x0000_t75" style="width:12pt;height:12pt" o:ole="" fillcolor="window">
            <v:imagedata r:id="rId30" o:title=""/>
          </v:shape>
          <o:OLEObject Type="Embed" ProgID="Equation.DSMT4" ShapeID="_x0000_i1033" DrawAspect="Content" ObjectID="_1556778554" r:id="rId31"/>
        </w:object>
      </w:r>
      <w:r>
        <w:rPr>
          <w:rFonts w:ascii="Arial" w:hAnsi="Arial" w:cs="Arial"/>
        </w:rPr>
        <w:t xml:space="preserve">45°. En déduire </w:t>
      </w:r>
      <w:r w:rsidR="00CB1F59">
        <w:rPr>
          <w:rFonts w:ascii="Arial" w:hAnsi="Arial" w:cs="Arial"/>
        </w:rPr>
        <w:t xml:space="preserve">à l'aide de l'expression précédente </w:t>
      </w:r>
      <w:r>
        <w:rPr>
          <w:rFonts w:ascii="Arial" w:hAnsi="Arial" w:cs="Arial"/>
        </w:rPr>
        <w:t>la valeur précise de la cours</w:t>
      </w:r>
      <w:r w:rsidR="00CB1F59">
        <w:rPr>
          <w:rFonts w:ascii="Arial" w:hAnsi="Arial" w:cs="Arial"/>
        </w:rPr>
        <w:t>e</w:t>
      </w:r>
      <w:r>
        <w:rPr>
          <w:rFonts w:ascii="Arial" w:hAnsi="Arial" w:cs="Arial"/>
        </w:rPr>
        <w:t xml:space="preserve"> utile du vérin</w:t>
      </w:r>
      <w:r w:rsidR="00A7121A">
        <w:rPr>
          <w:rFonts w:ascii="Arial" w:hAnsi="Arial" w:cs="Arial"/>
        </w:rPr>
        <w:t xml:space="preserve"> (en mm)</w:t>
      </w:r>
      <w:r>
        <w:rPr>
          <w:rFonts w:ascii="Arial" w:hAnsi="Arial" w:cs="Arial"/>
        </w:rPr>
        <w:t>.</w:t>
      </w:r>
    </w:p>
    <w:p w:rsidR="009B079B" w:rsidRDefault="009B079B" w:rsidP="00970421">
      <w:pPr>
        <w:pStyle w:val="Paragraphedeliste"/>
        <w:tabs>
          <w:tab w:val="left" w:pos="1134"/>
        </w:tabs>
        <w:spacing w:after="0"/>
        <w:ind w:left="0"/>
        <w:jc w:val="both"/>
        <w:rPr>
          <w:rFonts w:ascii="Arial" w:hAnsi="Arial" w:cs="Arial"/>
        </w:rPr>
      </w:pPr>
    </w:p>
    <w:p w:rsidR="00254ADB" w:rsidRDefault="00C149B5" w:rsidP="00970421">
      <w:pPr>
        <w:pStyle w:val="Paragraphedeliste"/>
        <w:tabs>
          <w:tab w:val="left" w:pos="1134"/>
        </w:tabs>
        <w:spacing w:after="0"/>
        <w:ind w:left="0"/>
        <w:jc w:val="both"/>
        <w:rPr>
          <w:rFonts w:ascii="Arial" w:hAnsi="Arial" w:cs="Arial"/>
        </w:rPr>
      </w:pPr>
      <w:r w:rsidRPr="00C149B5">
        <w:rPr>
          <w:rFonts w:ascii="Arial" w:hAnsi="Arial" w:cs="Arial"/>
          <w:noProof/>
          <w:color w:val="FF0000"/>
          <w:lang w:eastAsia="fr-FR"/>
        </w:rPr>
        <w:pict>
          <v:group id="_x0000_s1266" style="position:absolute;left:0;text-align:left;margin-left:310.55pt;margin-top:29.1pt;width:172.5pt;height:42.2pt;z-index:251726848" coordorigin="3402,14835" coordsize="3450,844">
            <v:group id="_x0000_s1118" style="position:absolute;left:3713;top:14835;width:3035;height:844" coordorigin="3996,6551" coordsize="3035,844">
              <v:rect id="_x0000_s1113" style="position:absolute;left:4904;top:6551;width:1219;height:844" strokeweight="1.5pt"/>
              <v:shape id="_x0000_s1114" type="#_x0000_t32" style="position:absolute;left:3996;top:6960;width:908;height:0" o:connectortype="straight" strokeweight="1.5pt">
                <v:stroke endarrow="block" endarrowlength="long"/>
              </v:shape>
              <v:shape id="_x0000_s1115" type="#_x0000_t32" style="position:absolute;left:6123;top:6960;width:908;height:0" o:connectortype="straight" strokeweight="1.5pt">
                <v:stroke endarrow="block" endarrowlength="long"/>
              </v:shape>
            </v:group>
            <v:shape id="_x0000_s1117" type="#_x0000_t202" style="position:absolute;left:4621;top:14973;width:1219;height:615" filled="f" stroked="f">
              <v:textbox style="mso-next-textbox:#_x0000_s1117">
                <w:txbxContent>
                  <w:p w:rsidR="00F12A73" w:rsidRPr="003C5B29" w:rsidRDefault="00F12A73" w:rsidP="003C5B29">
                    <w:pPr>
                      <w:jc w:val="center"/>
                      <w:rPr>
                        <w:sz w:val="32"/>
                        <w:szCs w:val="32"/>
                      </w:rPr>
                    </w:pPr>
                    <w:r w:rsidRPr="003C5B29">
                      <w:rPr>
                        <w:rFonts w:ascii="Arial" w:hAnsi="Arial" w:cs="Arial"/>
                        <w:sz w:val="32"/>
                        <w:szCs w:val="32"/>
                      </w:rPr>
                      <w:t>K</w:t>
                    </w:r>
                    <w:r w:rsidRPr="003C5B29">
                      <w:rPr>
                        <w:rFonts w:ascii="Symbol" w:hAnsi="Symbol" w:cs="Arial"/>
                        <w:sz w:val="32"/>
                        <w:szCs w:val="32"/>
                        <w:vertAlign w:val="subscript"/>
                      </w:rPr>
                      <w:t></w:t>
                    </w:r>
                  </w:p>
                </w:txbxContent>
              </v:textbox>
            </v:shape>
            <v:shape id="_x0000_s1119" type="#_x0000_t202" style="position:absolute;left:3402;top:14835;width:940;height:516" filled="f" stroked="f">
              <v:textbox style="mso-next-textbox:#_x0000_s1119">
                <w:txbxContent>
                  <w:p w:rsidR="00F12A73" w:rsidRPr="003C5B29" w:rsidRDefault="00F12A73" w:rsidP="003C5B29">
                    <w:pPr>
                      <w:jc w:val="center"/>
                      <w:rPr>
                        <w:sz w:val="32"/>
                        <w:szCs w:val="32"/>
                      </w:rPr>
                    </w:pPr>
                    <w:r w:rsidRPr="00254ADB">
                      <w:rPr>
                        <w:rFonts w:ascii="Symbol" w:hAnsi="Symbol" w:cs="Arial"/>
                      </w:rPr>
                      <w:t></w:t>
                    </w:r>
                    <w:r w:rsidRPr="00254ADB">
                      <w:rPr>
                        <w:rFonts w:ascii="Symbol" w:hAnsi="Symbol" w:cs="Arial"/>
                      </w:rPr>
                      <w:t></w:t>
                    </w:r>
                    <w:r w:rsidRPr="003C5B29">
                      <w:rPr>
                        <w:rFonts w:ascii="Arial" w:hAnsi="Arial" w:cs="Arial"/>
                        <w:sz w:val="32"/>
                        <w:szCs w:val="32"/>
                      </w:rPr>
                      <w:t xml:space="preserve"> </w:t>
                    </w:r>
                  </w:p>
                </w:txbxContent>
              </v:textbox>
            </v:shape>
            <v:shape id="_x0000_s1120" type="#_x0000_t202" style="position:absolute;left:5912;top:14835;width:940;height:516" filled="f" stroked="f">
              <v:textbox style="mso-next-textbox:#_x0000_s1120">
                <w:txbxContent>
                  <w:p w:rsidR="00F12A73" w:rsidRPr="003C5B29" w:rsidRDefault="00F12A73" w:rsidP="003C5B29">
                    <w:pPr>
                      <w:jc w:val="center"/>
                      <w:rPr>
                        <w:sz w:val="32"/>
                        <w:szCs w:val="32"/>
                      </w:rPr>
                    </w:pPr>
                    <w:r w:rsidRPr="00254ADB">
                      <w:rPr>
                        <w:rFonts w:ascii="Symbol" w:hAnsi="Symbol" w:cs="Arial"/>
                      </w:rPr>
                      <w:t></w:t>
                    </w:r>
                    <w:r w:rsidRPr="00254ADB">
                      <w:rPr>
                        <w:rFonts w:ascii="Symbol" w:hAnsi="Symbol" w:cs="Arial"/>
                      </w:rPr>
                      <w:t></w:t>
                    </w:r>
                  </w:p>
                </w:txbxContent>
              </v:textbox>
            </v:shape>
          </v:group>
        </w:pict>
      </w:r>
      <w:r w:rsidR="001705D0">
        <w:rPr>
          <w:rFonts w:ascii="Arial" w:hAnsi="Arial" w:cs="Arial"/>
        </w:rPr>
        <w:t xml:space="preserve">On cherche à construire un modèle linéaire de la loi entrée-sortie de ce mécanisme. A cet effet, une simulation </w:t>
      </w:r>
      <w:r w:rsidR="007E130E">
        <w:rPr>
          <w:rFonts w:ascii="Arial" w:hAnsi="Arial" w:cs="Arial"/>
        </w:rPr>
        <w:t>numérique</w:t>
      </w:r>
      <w:r w:rsidR="001705D0">
        <w:rPr>
          <w:rFonts w:ascii="Arial" w:hAnsi="Arial" w:cs="Arial"/>
        </w:rPr>
        <w:t xml:space="preserve"> de l'équation précédente conduit au tracé de l'évolution du paramètre </w:t>
      </w:r>
      <w:r w:rsidR="007E130E">
        <w:rPr>
          <w:rFonts w:ascii="Symbol" w:hAnsi="Symbol" w:cs="Arial"/>
        </w:rPr>
        <w:t></w:t>
      </w:r>
      <w:r w:rsidR="001705D0">
        <w:rPr>
          <w:rFonts w:ascii="Arial" w:hAnsi="Arial" w:cs="Arial"/>
        </w:rPr>
        <w:t xml:space="preserve"> en fonction de </w:t>
      </w:r>
      <w:r w:rsidR="00065EB3">
        <w:rPr>
          <w:rFonts w:ascii="Arial" w:hAnsi="Arial" w:cs="Arial"/>
        </w:rPr>
        <w:t xml:space="preserve">l’angle </w:t>
      </w:r>
      <w:r w:rsidR="00254ADB" w:rsidRPr="00254ADB">
        <w:rPr>
          <w:rFonts w:ascii="Symbol" w:hAnsi="Symbol" w:cs="Arial"/>
        </w:rPr>
        <w:t></w:t>
      </w:r>
      <w:r w:rsidR="00254ADB">
        <w:rPr>
          <w:rFonts w:ascii="Arial" w:hAnsi="Arial" w:cs="Arial"/>
        </w:rPr>
        <w:t xml:space="preserve"> fourni en annexe 2.</w:t>
      </w:r>
    </w:p>
    <w:p w:rsidR="00441725" w:rsidRDefault="00441725" w:rsidP="00970421">
      <w:pPr>
        <w:pStyle w:val="Paragraphedeliste"/>
        <w:tabs>
          <w:tab w:val="left" w:pos="1134"/>
        </w:tabs>
        <w:spacing w:after="0"/>
        <w:ind w:left="0"/>
        <w:jc w:val="both"/>
        <w:rPr>
          <w:rFonts w:ascii="Arial" w:hAnsi="Arial" w:cs="Arial"/>
        </w:rPr>
      </w:pPr>
    </w:p>
    <w:p w:rsidR="00441725" w:rsidRDefault="00441725" w:rsidP="00970421">
      <w:pPr>
        <w:pStyle w:val="Paragraphedeliste"/>
        <w:tabs>
          <w:tab w:val="left" w:pos="1134"/>
        </w:tabs>
        <w:spacing w:after="0"/>
        <w:ind w:left="0"/>
        <w:jc w:val="both"/>
        <w:rPr>
          <w:rFonts w:ascii="Arial" w:hAnsi="Arial" w:cs="Arial"/>
        </w:rPr>
      </w:pPr>
    </w:p>
    <w:p w:rsidR="002E71AE" w:rsidRPr="00E22B8B" w:rsidRDefault="001705D0" w:rsidP="00441725">
      <w:pPr>
        <w:pStyle w:val="Paragraphedeliste"/>
        <w:numPr>
          <w:ilvl w:val="0"/>
          <w:numId w:val="1"/>
        </w:numPr>
        <w:tabs>
          <w:tab w:val="left" w:pos="993"/>
        </w:tabs>
        <w:spacing w:after="0"/>
        <w:ind w:left="993" w:right="-2" w:hanging="709"/>
        <w:jc w:val="both"/>
        <w:rPr>
          <w:rFonts w:ascii="Arial" w:hAnsi="Arial" w:cs="Arial"/>
        </w:rPr>
      </w:pPr>
      <w:r w:rsidRPr="00E22B8B">
        <w:rPr>
          <w:rFonts w:ascii="Arial" w:hAnsi="Arial" w:cs="Arial"/>
        </w:rPr>
        <w:t>Identifier la valeur numérique du gain K</w:t>
      </w:r>
      <w:r w:rsidR="00254ADB" w:rsidRPr="00E22B8B">
        <w:rPr>
          <w:rFonts w:ascii="Symbol" w:hAnsi="Symbol" w:cs="Arial"/>
          <w:vertAlign w:val="subscript"/>
        </w:rPr>
        <w:t></w:t>
      </w:r>
      <w:r w:rsidRPr="00E22B8B">
        <w:rPr>
          <w:rFonts w:ascii="Arial" w:hAnsi="Arial" w:cs="Arial"/>
        </w:rPr>
        <w:t xml:space="preserve"> tel que : </w:t>
      </w:r>
      <w:r w:rsidR="00254ADB" w:rsidRPr="00E22B8B">
        <w:rPr>
          <w:rFonts w:ascii="Symbol" w:hAnsi="Symbol" w:cs="Arial"/>
        </w:rPr>
        <w:t></w:t>
      </w:r>
      <w:r w:rsidR="00254ADB" w:rsidRPr="00E22B8B">
        <w:rPr>
          <w:rFonts w:ascii="Arial" w:hAnsi="Arial" w:cs="Arial"/>
        </w:rPr>
        <w:t xml:space="preserve"> </w:t>
      </w:r>
      <w:r w:rsidR="00CB1F59" w:rsidRPr="00E22B8B">
        <w:rPr>
          <w:rFonts w:ascii="Arial" w:hAnsi="Arial" w:cs="Arial"/>
        </w:rPr>
        <w:t>(en radian</w:t>
      </w:r>
      <w:r w:rsidRPr="00E22B8B">
        <w:rPr>
          <w:rFonts w:ascii="Arial" w:hAnsi="Arial" w:cs="Arial"/>
        </w:rPr>
        <w:t>) =</w:t>
      </w:r>
      <w:r w:rsidR="00254ADB" w:rsidRPr="00E22B8B">
        <w:rPr>
          <w:rFonts w:ascii="Arial" w:hAnsi="Arial" w:cs="Arial"/>
        </w:rPr>
        <w:t xml:space="preserve"> K</w:t>
      </w:r>
      <w:proofErr w:type="gramStart"/>
      <w:r w:rsidR="00254ADB" w:rsidRPr="00E22B8B">
        <w:rPr>
          <w:rFonts w:ascii="Symbol" w:hAnsi="Symbol" w:cs="Arial"/>
          <w:vertAlign w:val="subscript"/>
        </w:rPr>
        <w:t></w:t>
      </w:r>
      <w:r w:rsidR="00254ADB" w:rsidRPr="00E22B8B">
        <w:rPr>
          <w:rFonts w:ascii="Arial" w:hAnsi="Arial" w:cs="Arial"/>
        </w:rPr>
        <w:t xml:space="preserve"> </w:t>
      </w:r>
      <w:r w:rsidR="003C5B29" w:rsidRPr="00E22B8B">
        <w:rPr>
          <w:rFonts w:ascii="Arial" w:hAnsi="Arial" w:cs="Arial"/>
        </w:rPr>
        <w:t>.</w:t>
      </w:r>
      <w:proofErr w:type="gramEnd"/>
      <w:r w:rsidR="003C5B29" w:rsidRPr="00E22B8B">
        <w:rPr>
          <w:rFonts w:ascii="Symbol" w:hAnsi="Symbol" w:cs="Arial"/>
        </w:rPr>
        <w:t></w:t>
      </w:r>
      <w:r w:rsidR="003C5B29" w:rsidRPr="00E22B8B">
        <w:rPr>
          <w:rFonts w:ascii="Symbol" w:hAnsi="Symbol" w:cs="Arial"/>
        </w:rPr>
        <w:t></w:t>
      </w:r>
      <w:r w:rsidR="003C5B29" w:rsidRPr="00E22B8B">
        <w:rPr>
          <w:rFonts w:ascii="Arial" w:hAnsi="Arial" w:cs="Arial"/>
        </w:rPr>
        <w:t xml:space="preserve"> </w:t>
      </w:r>
      <w:r w:rsidRPr="00E22B8B">
        <w:rPr>
          <w:rFonts w:ascii="Arial" w:hAnsi="Arial" w:cs="Arial"/>
        </w:rPr>
        <w:t>(</w:t>
      </w:r>
      <w:r w:rsidR="00065EB3">
        <w:rPr>
          <w:rFonts w:ascii="Arial" w:hAnsi="Arial" w:cs="Arial"/>
        </w:rPr>
        <w:t xml:space="preserve">avec </w:t>
      </w:r>
      <w:r w:rsidR="00065EB3" w:rsidRPr="00E22B8B">
        <w:rPr>
          <w:rFonts w:ascii="Symbol" w:hAnsi="Symbol" w:cs="Arial"/>
        </w:rPr>
        <w:t></w:t>
      </w:r>
      <w:r w:rsidR="00065EB3" w:rsidRPr="00E22B8B">
        <w:rPr>
          <w:rFonts w:ascii="Symbol" w:hAnsi="Symbol" w:cs="Arial"/>
        </w:rPr>
        <w:t></w:t>
      </w:r>
      <w:r w:rsidR="00065EB3">
        <w:rPr>
          <w:rFonts w:ascii="Symbol" w:hAnsi="Symbol" w:cs="Arial"/>
        </w:rPr>
        <w:t></w:t>
      </w:r>
      <w:r w:rsidRPr="00E22B8B">
        <w:rPr>
          <w:rFonts w:ascii="Arial" w:hAnsi="Arial" w:cs="Arial"/>
        </w:rPr>
        <w:t>en mm)</w:t>
      </w:r>
      <w:r w:rsidR="003C5B29" w:rsidRPr="00E22B8B">
        <w:rPr>
          <w:rFonts w:ascii="Arial" w:hAnsi="Arial" w:cs="Arial"/>
        </w:rPr>
        <w:t xml:space="preserve"> fournissant le modèle </w:t>
      </w:r>
      <w:proofErr w:type="spellStart"/>
      <w:r w:rsidR="003C5B29" w:rsidRPr="00E22B8B">
        <w:rPr>
          <w:rFonts w:ascii="Arial" w:hAnsi="Arial" w:cs="Arial"/>
        </w:rPr>
        <w:t>linéarisé</w:t>
      </w:r>
      <w:proofErr w:type="spellEnd"/>
      <w:r w:rsidR="003C5B29" w:rsidRPr="00E22B8B">
        <w:rPr>
          <w:rFonts w:ascii="Arial" w:hAnsi="Arial" w:cs="Arial"/>
        </w:rPr>
        <w:t xml:space="preserve"> du mécanisme d'ouverture</w:t>
      </w:r>
      <w:r w:rsidR="00621CDF">
        <w:rPr>
          <w:rFonts w:ascii="Arial" w:hAnsi="Arial" w:cs="Arial"/>
        </w:rPr>
        <w:t> :</w:t>
      </w:r>
    </w:p>
    <w:p w:rsidR="00254ADB" w:rsidRDefault="00254ADB" w:rsidP="000344CA">
      <w:pPr>
        <w:pStyle w:val="Paragraphedeliste"/>
        <w:tabs>
          <w:tab w:val="left" w:pos="1134"/>
        </w:tabs>
        <w:spacing w:after="0"/>
        <w:ind w:left="0" w:right="-2"/>
        <w:jc w:val="both"/>
        <w:rPr>
          <w:rFonts w:ascii="Arial" w:hAnsi="Arial" w:cs="Arial"/>
        </w:rPr>
      </w:pPr>
      <w:r w:rsidRPr="00254ADB">
        <w:rPr>
          <w:rFonts w:ascii="Symbol" w:hAnsi="Symbol" w:cs="Arial"/>
        </w:rPr>
        <w:t></w:t>
      </w:r>
      <w:r w:rsidRPr="00254ADB">
        <w:rPr>
          <w:rFonts w:ascii="Symbol" w:hAnsi="Symbol" w:cs="Arial"/>
        </w:rPr>
        <w:t></w:t>
      </w:r>
      <w:r>
        <w:rPr>
          <w:rFonts w:ascii="Arial" w:hAnsi="Arial" w:cs="Arial"/>
        </w:rPr>
        <w:t xml:space="preserve"> caractérise la variation d'abscisse de la tige du vérin par rapport à la position centrée (</w:t>
      </w:r>
      <w:r w:rsidRPr="00254ADB">
        <w:rPr>
          <w:rFonts w:ascii="Symbol" w:hAnsi="Symbol" w:cs="Arial"/>
        </w:rPr>
        <w:t></w:t>
      </w:r>
      <w:r>
        <w:rPr>
          <w:rFonts w:ascii="Arial" w:hAnsi="Arial" w:cs="Arial"/>
        </w:rPr>
        <w:t xml:space="preserve"> = 0).</w:t>
      </w:r>
    </w:p>
    <w:p w:rsidR="000344CA" w:rsidRPr="000344CA" w:rsidRDefault="000344CA" w:rsidP="00970421">
      <w:pPr>
        <w:pStyle w:val="Paragraphedeliste"/>
        <w:tabs>
          <w:tab w:val="left" w:pos="1134"/>
        </w:tabs>
        <w:spacing w:after="0"/>
        <w:ind w:left="0"/>
        <w:jc w:val="both"/>
        <w:rPr>
          <w:rFonts w:ascii="Arial" w:hAnsi="Arial" w:cs="Arial"/>
          <w:b/>
        </w:rPr>
      </w:pPr>
      <w:r>
        <w:rPr>
          <w:rFonts w:ascii="Arial" w:hAnsi="Arial" w:cs="Arial"/>
          <w:b/>
        </w:rPr>
        <w:lastRenderedPageBreak/>
        <w:t>Modèle simplifié du comportement de l'asservissement de la vanne</w:t>
      </w:r>
    </w:p>
    <w:p w:rsidR="001E6F7E" w:rsidRPr="00D30F0A" w:rsidRDefault="001E6F7E" w:rsidP="00970421">
      <w:pPr>
        <w:pStyle w:val="Paragraphedeliste"/>
        <w:tabs>
          <w:tab w:val="left" w:pos="1134"/>
        </w:tabs>
        <w:spacing w:after="0"/>
        <w:ind w:left="0"/>
        <w:jc w:val="both"/>
        <w:rPr>
          <w:rFonts w:ascii="Arial" w:hAnsi="Arial" w:cs="Arial"/>
        </w:rPr>
      </w:pPr>
      <w:r>
        <w:rPr>
          <w:rFonts w:ascii="Arial" w:hAnsi="Arial" w:cs="Arial"/>
        </w:rPr>
        <w:t>Pour</w:t>
      </w:r>
      <w:r w:rsidR="00E22B8B">
        <w:rPr>
          <w:rFonts w:ascii="Arial" w:hAnsi="Arial" w:cs="Arial"/>
        </w:rPr>
        <w:t xml:space="preserve"> la suite du sujet, pour</w:t>
      </w:r>
      <w:r>
        <w:rPr>
          <w:rFonts w:ascii="Arial" w:hAnsi="Arial" w:cs="Arial"/>
        </w:rPr>
        <w:t xml:space="preserve"> toute fonction temporelle notée f(t), on note F(p) son i</w:t>
      </w:r>
      <w:r w:rsidR="005342AC">
        <w:rPr>
          <w:rFonts w:ascii="Arial" w:hAnsi="Arial" w:cs="Arial"/>
        </w:rPr>
        <w:t>mage dans le domaine de Laplace et on considère que les conditions d’Heaviside so</w:t>
      </w:r>
      <w:r w:rsidR="00673E74">
        <w:rPr>
          <w:rFonts w:ascii="Arial" w:hAnsi="Arial" w:cs="Arial"/>
        </w:rPr>
        <w:t>n</w:t>
      </w:r>
      <w:r w:rsidR="005342AC">
        <w:rPr>
          <w:rFonts w:ascii="Arial" w:hAnsi="Arial" w:cs="Arial"/>
        </w:rPr>
        <w:t>t réalisées.</w:t>
      </w:r>
    </w:p>
    <w:p w:rsidR="00D30F0A" w:rsidRPr="004A4F3E" w:rsidRDefault="00D30F0A" w:rsidP="00970421">
      <w:pPr>
        <w:pStyle w:val="Paragraphedeliste"/>
        <w:tabs>
          <w:tab w:val="left" w:pos="1134"/>
        </w:tabs>
        <w:spacing w:after="0"/>
        <w:ind w:left="0"/>
        <w:jc w:val="both"/>
        <w:rPr>
          <w:rFonts w:ascii="Arial" w:hAnsi="Arial" w:cs="Arial"/>
        </w:rPr>
      </w:pPr>
    </w:p>
    <w:p w:rsidR="00D30F0A" w:rsidRDefault="00D30F0A" w:rsidP="00970421">
      <w:pPr>
        <w:pStyle w:val="Paragraphedeliste"/>
        <w:tabs>
          <w:tab w:val="left" w:pos="1134"/>
        </w:tabs>
        <w:spacing w:after="0"/>
        <w:ind w:left="0"/>
        <w:jc w:val="both"/>
        <w:rPr>
          <w:rFonts w:ascii="Arial" w:hAnsi="Arial" w:cs="Arial"/>
        </w:rPr>
      </w:pPr>
      <w:r>
        <w:rPr>
          <w:rFonts w:ascii="Arial" w:hAnsi="Arial" w:cs="Arial"/>
        </w:rPr>
        <w:t>Le vérin est alimenté par une électrovanne (entrée tension de commande u(t), sortie débit q(t)</w:t>
      </w:r>
      <w:r w:rsidR="00041ADD">
        <w:rPr>
          <w:rFonts w:ascii="Arial" w:hAnsi="Arial" w:cs="Arial"/>
        </w:rPr>
        <w:t xml:space="preserve"> débit volumique</w:t>
      </w:r>
      <w:r>
        <w:rPr>
          <w:rFonts w:ascii="Arial" w:hAnsi="Arial" w:cs="Arial"/>
        </w:rPr>
        <w:t xml:space="preserve">) dont le comportement est modélisé par un gain pur de valeur </w:t>
      </w:r>
      <w:proofErr w:type="spellStart"/>
      <w:r>
        <w:rPr>
          <w:rFonts w:ascii="Arial" w:hAnsi="Arial" w:cs="Arial"/>
        </w:rPr>
        <w:t>K</w:t>
      </w:r>
      <w:r w:rsidRPr="001E6F7E">
        <w:rPr>
          <w:rFonts w:ascii="Arial" w:hAnsi="Arial" w:cs="Arial"/>
          <w:vertAlign w:val="subscript"/>
        </w:rPr>
        <w:t>ev</w:t>
      </w:r>
      <w:proofErr w:type="spellEnd"/>
      <w:r>
        <w:rPr>
          <w:rFonts w:ascii="Arial" w:hAnsi="Arial" w:cs="Arial"/>
        </w:rPr>
        <w:t>.</w:t>
      </w:r>
    </w:p>
    <w:p w:rsidR="00D30F0A" w:rsidRDefault="00D30F0A" w:rsidP="00970421">
      <w:pPr>
        <w:pStyle w:val="Paragraphedeliste"/>
        <w:tabs>
          <w:tab w:val="left" w:pos="1134"/>
        </w:tabs>
        <w:spacing w:after="0"/>
        <w:ind w:left="0"/>
        <w:jc w:val="both"/>
        <w:rPr>
          <w:rFonts w:ascii="Arial" w:hAnsi="Arial" w:cs="Arial"/>
        </w:rPr>
      </w:pPr>
      <w:r>
        <w:rPr>
          <w:rFonts w:ascii="Arial" w:hAnsi="Arial" w:cs="Arial"/>
        </w:rPr>
        <w:t>La section utile du vérin est notée S.</w:t>
      </w:r>
    </w:p>
    <w:p w:rsidR="003C279C" w:rsidRDefault="003C279C" w:rsidP="00970421">
      <w:pPr>
        <w:pStyle w:val="Paragraphedeliste"/>
        <w:tabs>
          <w:tab w:val="left" w:pos="1134"/>
        </w:tabs>
        <w:spacing w:after="0"/>
        <w:ind w:left="0"/>
        <w:jc w:val="both"/>
        <w:rPr>
          <w:rFonts w:ascii="Arial" w:hAnsi="Arial" w:cs="Arial"/>
        </w:rPr>
      </w:pPr>
    </w:p>
    <w:p w:rsidR="001705D0" w:rsidRDefault="00D30F0A" w:rsidP="00970421">
      <w:pPr>
        <w:pStyle w:val="Paragraphedeliste"/>
        <w:numPr>
          <w:ilvl w:val="0"/>
          <w:numId w:val="1"/>
        </w:numPr>
        <w:tabs>
          <w:tab w:val="left" w:pos="993"/>
        </w:tabs>
        <w:spacing w:after="0"/>
        <w:ind w:left="993" w:hanging="709"/>
        <w:jc w:val="both"/>
        <w:rPr>
          <w:rFonts w:ascii="Arial" w:hAnsi="Arial" w:cs="Arial"/>
        </w:rPr>
      </w:pPr>
      <w:r>
        <w:rPr>
          <w:rFonts w:ascii="Arial" w:hAnsi="Arial" w:cs="Arial"/>
        </w:rPr>
        <w:t xml:space="preserve">Déterminer la fonction de transfert du vérin, notée </w:t>
      </w:r>
      <w:r w:rsidR="00621CDF">
        <w:rPr>
          <w:rFonts w:ascii="Arial" w:hAnsi="Arial" w:cs="Arial"/>
        </w:rPr>
        <w:t>H</w:t>
      </w:r>
      <w:r w:rsidR="007A7A73" w:rsidRPr="00621CDF">
        <w:rPr>
          <w:rFonts w:ascii="Arial" w:hAnsi="Arial" w:cs="Arial"/>
          <w:vertAlign w:val="subscript"/>
        </w:rPr>
        <w:t>V</w:t>
      </w:r>
      <w:r>
        <w:rPr>
          <w:rFonts w:ascii="Arial" w:hAnsi="Arial" w:cs="Arial"/>
        </w:rPr>
        <w:t xml:space="preserve">(p) du vérin entre le débit d'alimentation Q(p) </w:t>
      </w:r>
      <w:r w:rsidR="00B46192">
        <w:rPr>
          <w:rFonts w:ascii="Arial" w:hAnsi="Arial" w:cs="Arial"/>
        </w:rPr>
        <w:t xml:space="preserve">et la variation </w:t>
      </w:r>
      <w:r w:rsidR="00621CDF">
        <w:rPr>
          <w:rFonts w:ascii="Symbol" w:hAnsi="Symbol" w:cs="Arial"/>
        </w:rPr>
        <w:t></w:t>
      </w:r>
      <w:r w:rsidR="00B81E5D">
        <w:rPr>
          <w:rFonts w:ascii="Symbol" w:hAnsi="Symbol" w:cs="Arial"/>
        </w:rPr>
        <w:t></w:t>
      </w:r>
      <w:r w:rsidR="003550FA">
        <w:rPr>
          <w:rFonts w:ascii="Arial" w:hAnsi="Arial" w:cs="Arial"/>
        </w:rPr>
        <w:t>(</w:t>
      </w:r>
      <w:r w:rsidR="00621CDF">
        <w:rPr>
          <w:rFonts w:ascii="Arial" w:hAnsi="Arial" w:cs="Arial"/>
        </w:rPr>
        <w:t>p</w:t>
      </w:r>
      <w:r w:rsidR="003550FA">
        <w:rPr>
          <w:rFonts w:ascii="Arial" w:hAnsi="Arial" w:cs="Arial"/>
        </w:rPr>
        <w:t xml:space="preserve">) </w:t>
      </w:r>
      <w:r w:rsidR="00B46192">
        <w:rPr>
          <w:rFonts w:ascii="Arial" w:hAnsi="Arial" w:cs="Arial"/>
        </w:rPr>
        <w:t>de la tige du vérin.</w:t>
      </w:r>
    </w:p>
    <w:p w:rsidR="001E6F7E" w:rsidRDefault="001E6F7E" w:rsidP="00970421">
      <w:pPr>
        <w:pStyle w:val="Paragraphedeliste"/>
        <w:tabs>
          <w:tab w:val="left" w:pos="1134"/>
        </w:tabs>
        <w:spacing w:after="0"/>
        <w:ind w:left="0"/>
        <w:jc w:val="both"/>
        <w:rPr>
          <w:rFonts w:ascii="Arial" w:hAnsi="Arial" w:cs="Arial"/>
        </w:rPr>
      </w:pPr>
    </w:p>
    <w:p w:rsidR="005D183D" w:rsidRDefault="008B2D0C" w:rsidP="00970421">
      <w:pPr>
        <w:pStyle w:val="Paragraphedeliste"/>
        <w:tabs>
          <w:tab w:val="left" w:pos="1134"/>
        </w:tabs>
        <w:spacing w:after="0"/>
        <w:ind w:left="0"/>
        <w:jc w:val="both"/>
        <w:rPr>
          <w:rFonts w:ascii="Arial" w:hAnsi="Arial" w:cs="Arial"/>
        </w:rPr>
      </w:pPr>
      <w:r>
        <w:rPr>
          <w:rFonts w:ascii="Arial" w:hAnsi="Arial" w:cs="Arial"/>
        </w:rPr>
        <w:t xml:space="preserve">La mesure de l'angle </w:t>
      </w:r>
      <w:r w:rsidRPr="008B2D0C">
        <w:rPr>
          <w:rFonts w:ascii="Symbol" w:hAnsi="Symbol" w:cs="Arial"/>
        </w:rPr>
        <w:t></w:t>
      </w:r>
      <w:r>
        <w:rPr>
          <w:rFonts w:ascii="Arial" w:hAnsi="Arial" w:cs="Arial"/>
        </w:rPr>
        <w:t xml:space="preserve"> n'est pas réalisée directement, u</w:t>
      </w:r>
      <w:r w:rsidR="00B46192">
        <w:rPr>
          <w:rFonts w:ascii="Arial" w:hAnsi="Arial" w:cs="Arial"/>
        </w:rPr>
        <w:t xml:space="preserve">n </w:t>
      </w:r>
      <w:r w:rsidR="005D183D">
        <w:rPr>
          <w:rFonts w:ascii="Arial" w:hAnsi="Arial" w:cs="Arial"/>
        </w:rPr>
        <w:t>potentiomètre</w:t>
      </w:r>
      <w:r w:rsidR="00B46192">
        <w:rPr>
          <w:rFonts w:ascii="Arial" w:hAnsi="Arial" w:cs="Arial"/>
        </w:rPr>
        <w:t xml:space="preserve"> </w:t>
      </w:r>
      <w:r w:rsidR="00B81E5D">
        <w:rPr>
          <w:rFonts w:ascii="Arial" w:hAnsi="Arial" w:cs="Arial"/>
        </w:rPr>
        <w:t xml:space="preserve">rectiligne </w:t>
      </w:r>
      <w:r>
        <w:rPr>
          <w:rFonts w:ascii="Arial" w:hAnsi="Arial" w:cs="Arial"/>
        </w:rPr>
        <w:t>mesure le déplacement de la tige du vérin. Ce capteur de</w:t>
      </w:r>
      <w:r w:rsidR="00B46192">
        <w:rPr>
          <w:rFonts w:ascii="Arial" w:hAnsi="Arial" w:cs="Arial"/>
        </w:rPr>
        <w:t xml:space="preserve"> gain </w:t>
      </w:r>
      <w:proofErr w:type="spellStart"/>
      <w:r w:rsidR="00B46192">
        <w:rPr>
          <w:rFonts w:ascii="Arial" w:hAnsi="Arial" w:cs="Arial"/>
        </w:rPr>
        <w:t>K</w:t>
      </w:r>
      <w:r w:rsidR="00B46192" w:rsidRPr="001E6F7E">
        <w:rPr>
          <w:rFonts w:ascii="Arial" w:hAnsi="Arial" w:cs="Arial"/>
          <w:vertAlign w:val="subscript"/>
        </w:rPr>
        <w:t>capt</w:t>
      </w:r>
      <w:proofErr w:type="spellEnd"/>
      <w:r w:rsidR="00B46192">
        <w:rPr>
          <w:rFonts w:ascii="Arial" w:hAnsi="Arial" w:cs="Arial"/>
        </w:rPr>
        <w:t xml:space="preserve"> délivre une tension u</w:t>
      </w:r>
      <w:r w:rsidR="00E51D49" w:rsidRPr="00E51D49">
        <w:rPr>
          <w:rFonts w:ascii="Symbol" w:hAnsi="Symbol" w:cs="Arial"/>
          <w:vertAlign w:val="subscript"/>
        </w:rPr>
        <w:t></w:t>
      </w:r>
      <w:r w:rsidR="003550FA">
        <w:rPr>
          <w:rFonts w:ascii="Arial" w:hAnsi="Arial" w:cs="Arial"/>
        </w:rPr>
        <w:t>(t)</w:t>
      </w:r>
      <w:r w:rsidR="00B46192">
        <w:rPr>
          <w:rFonts w:ascii="Arial" w:hAnsi="Arial" w:cs="Arial"/>
        </w:rPr>
        <w:t xml:space="preserve"> image de la position </w:t>
      </w:r>
      <w:r w:rsidR="00FD07D9">
        <w:rPr>
          <w:rFonts w:ascii="Arial" w:hAnsi="Arial" w:cs="Arial"/>
        </w:rPr>
        <w:t>définie par</w:t>
      </w:r>
      <w:r w:rsidR="005D183D">
        <w:rPr>
          <w:rFonts w:ascii="Arial" w:hAnsi="Arial" w:cs="Arial"/>
        </w:rPr>
        <w:t xml:space="preserve"> </w:t>
      </w:r>
      <w:r w:rsidR="00FD07D9">
        <w:rPr>
          <w:rFonts w:ascii="Symbol" w:hAnsi="Symbol" w:cs="Arial"/>
        </w:rPr>
        <w:t></w:t>
      </w:r>
      <w:r w:rsidR="005D183D">
        <w:rPr>
          <w:rFonts w:ascii="Symbol" w:hAnsi="Symbol" w:cs="Arial"/>
        </w:rPr>
        <w:t></w:t>
      </w:r>
      <w:r w:rsidR="003550FA" w:rsidRPr="003550FA">
        <w:rPr>
          <w:rFonts w:ascii="Arial" w:hAnsi="Arial" w:cs="Arial"/>
        </w:rPr>
        <w:t>(t)</w:t>
      </w:r>
      <w:r w:rsidR="005D183D">
        <w:rPr>
          <w:rFonts w:ascii="Arial" w:hAnsi="Arial" w:cs="Arial"/>
        </w:rPr>
        <w:t xml:space="preserve"> :</w:t>
      </w:r>
    </w:p>
    <w:p w:rsidR="005D183D" w:rsidRDefault="00C149B5" w:rsidP="005D183D">
      <w:pPr>
        <w:pStyle w:val="Paragraphedeliste"/>
        <w:tabs>
          <w:tab w:val="left" w:pos="1134"/>
        </w:tabs>
        <w:spacing w:after="0"/>
        <w:ind w:left="0"/>
        <w:jc w:val="center"/>
        <w:rPr>
          <w:rFonts w:ascii="Arial" w:hAnsi="Arial" w:cs="Arial"/>
        </w:rPr>
      </w:pPr>
      <w:r>
        <w:rPr>
          <w:rFonts w:ascii="Arial" w:hAnsi="Arial" w:cs="Arial"/>
          <w:noProof/>
          <w:lang w:eastAsia="fr-FR"/>
        </w:rPr>
        <w:pict>
          <v:group id="_x0000_s1284" style="position:absolute;left:0;text-align:left;margin-left:74.85pt;margin-top:3pt;width:400.85pt;height:108pt;z-index:251803648" coordorigin="2348,4560" coordsize="8017,2160">
            <v:shape id="_x0000_s1277" type="#_x0000_t32" style="position:absolute;left:5250;top:4725;width:889;height:1410" o:connectortype="straight" strokecolor="#e36c0a [2409]" strokeweight="1.5pt">
              <v:stroke endarrow="block"/>
            </v:shape>
            <v:shape id="_x0000_s1278" type="#_x0000_t202" style="position:absolute;left:4613;top:4560;width:1627;height:401" fillcolor="#fbd4b4 [1305]" strokecolor="#e36c0a [2409]" strokeweight="1pt">
              <v:textbox>
                <w:txbxContent>
                  <w:p w:rsidR="00F12A73" w:rsidRPr="00E84905" w:rsidRDefault="00F12A73" w:rsidP="005D183D">
                    <w:pPr>
                      <w:spacing w:after="0"/>
                      <w:jc w:val="center"/>
                      <w:rPr>
                        <w:rFonts w:ascii="Arial" w:hAnsi="Arial" w:cs="Arial"/>
                        <w:sz w:val="20"/>
                        <w:szCs w:val="20"/>
                      </w:rPr>
                    </w:pPr>
                    <w:r>
                      <w:rPr>
                        <w:rFonts w:ascii="Arial" w:hAnsi="Arial" w:cs="Arial"/>
                        <w:sz w:val="20"/>
                        <w:szCs w:val="20"/>
                      </w:rPr>
                      <w:t>Corps du vérin</w:t>
                    </w:r>
                  </w:p>
                </w:txbxContent>
              </v:textbox>
            </v:shape>
            <v:shape id="_x0000_s1280" type="#_x0000_t32" style="position:absolute;left:3060;top:4725;width:315;height:1995" o:connectortype="straight" strokecolor="#e36c0a [2409]" strokeweight="1.5pt">
              <v:stroke endarrow="block"/>
            </v:shape>
            <v:shape id="_x0000_s1281" type="#_x0000_t202" style="position:absolute;left:2348;top:4560;width:1601;height:401" fillcolor="#fbd4b4 [1305]" strokecolor="#e36c0a [2409]" strokeweight="1pt">
              <v:textbox>
                <w:txbxContent>
                  <w:p w:rsidR="00F12A73" w:rsidRPr="00E84905" w:rsidRDefault="00F12A73" w:rsidP="005D183D">
                    <w:pPr>
                      <w:spacing w:after="0"/>
                      <w:jc w:val="center"/>
                      <w:rPr>
                        <w:rFonts w:ascii="Arial" w:hAnsi="Arial" w:cs="Arial"/>
                        <w:sz w:val="20"/>
                        <w:szCs w:val="20"/>
                      </w:rPr>
                    </w:pPr>
                    <w:r>
                      <w:rPr>
                        <w:rFonts w:ascii="Arial" w:hAnsi="Arial" w:cs="Arial"/>
                        <w:sz w:val="20"/>
                        <w:szCs w:val="20"/>
                      </w:rPr>
                      <w:t>Tige du vérin</w:t>
                    </w:r>
                  </w:p>
                </w:txbxContent>
              </v:textbox>
            </v:shape>
            <v:shape id="_x0000_s1282" type="#_x0000_t32" style="position:absolute;left:8850;top:4849;width:660;height:1751;flip:x" o:connectortype="straight" strokecolor="#e36c0a [2409]" strokeweight="1.5pt">
              <v:stroke endarrow="block"/>
            </v:shape>
            <v:shape id="_x0000_s1283" type="#_x0000_t202" style="position:absolute;left:8704;top:4564;width:1661;height:401" fillcolor="#fbd4b4 [1305]" strokecolor="#e36c0a [2409]" strokeweight="1pt">
              <v:textbox>
                <w:txbxContent>
                  <w:p w:rsidR="00F12A73" w:rsidRPr="00E84905" w:rsidRDefault="00F12A73" w:rsidP="005D183D">
                    <w:pPr>
                      <w:spacing w:after="0"/>
                      <w:jc w:val="center"/>
                      <w:rPr>
                        <w:rFonts w:ascii="Arial" w:hAnsi="Arial" w:cs="Arial"/>
                        <w:sz w:val="20"/>
                        <w:szCs w:val="20"/>
                      </w:rPr>
                    </w:pPr>
                    <w:r>
                      <w:rPr>
                        <w:rFonts w:ascii="Arial" w:hAnsi="Arial" w:cs="Arial"/>
                        <w:sz w:val="20"/>
                        <w:szCs w:val="20"/>
                      </w:rPr>
                      <w:t>Potentiomètre</w:t>
                    </w:r>
                  </w:p>
                </w:txbxContent>
              </v:textbox>
            </v:shape>
          </v:group>
        </w:pict>
      </w:r>
    </w:p>
    <w:p w:rsidR="005D183D" w:rsidRDefault="005D183D" w:rsidP="005D183D">
      <w:pPr>
        <w:pStyle w:val="Paragraphedeliste"/>
        <w:tabs>
          <w:tab w:val="left" w:pos="1134"/>
        </w:tabs>
        <w:spacing w:after="0"/>
        <w:ind w:left="0"/>
        <w:jc w:val="center"/>
        <w:rPr>
          <w:rFonts w:ascii="Arial" w:hAnsi="Arial" w:cs="Arial"/>
        </w:rPr>
      </w:pPr>
    </w:p>
    <w:p w:rsidR="005D183D" w:rsidRDefault="005D183D" w:rsidP="005D183D">
      <w:pPr>
        <w:pStyle w:val="Paragraphedeliste"/>
        <w:tabs>
          <w:tab w:val="left" w:pos="1134"/>
        </w:tabs>
        <w:spacing w:after="0"/>
        <w:ind w:left="0"/>
        <w:jc w:val="center"/>
        <w:rPr>
          <w:rFonts w:ascii="Arial" w:hAnsi="Arial" w:cs="Arial"/>
        </w:rPr>
      </w:pPr>
    </w:p>
    <w:p w:rsidR="005D183D" w:rsidRDefault="005D183D" w:rsidP="005D183D">
      <w:pPr>
        <w:pStyle w:val="Paragraphedeliste"/>
        <w:tabs>
          <w:tab w:val="left" w:pos="1134"/>
        </w:tabs>
        <w:spacing w:after="0"/>
        <w:ind w:left="0"/>
        <w:jc w:val="center"/>
        <w:rPr>
          <w:rFonts w:ascii="Arial" w:hAnsi="Arial" w:cs="Arial"/>
        </w:rPr>
      </w:pPr>
      <w:r>
        <w:rPr>
          <w:rFonts w:ascii="Arial" w:hAnsi="Arial" w:cs="Arial"/>
          <w:noProof/>
          <w:lang w:eastAsia="fr-FR"/>
        </w:rPr>
        <w:drawing>
          <wp:inline distT="0" distB="0" distL="0" distR="0">
            <wp:extent cx="4924425" cy="1571471"/>
            <wp:effectExtent l="1905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4924425" cy="1571471"/>
                    </a:xfrm>
                    <a:prstGeom prst="rect">
                      <a:avLst/>
                    </a:prstGeom>
                    <a:noFill/>
                    <a:ln w="9525">
                      <a:noFill/>
                      <a:miter lim="800000"/>
                      <a:headEnd/>
                      <a:tailEnd/>
                    </a:ln>
                  </pic:spPr>
                </pic:pic>
              </a:graphicData>
            </a:graphic>
          </wp:inline>
        </w:drawing>
      </w:r>
    </w:p>
    <w:p w:rsidR="005D183D" w:rsidRDefault="0077559F" w:rsidP="005D183D">
      <w:pPr>
        <w:pStyle w:val="Paragraphedeliste"/>
        <w:tabs>
          <w:tab w:val="left" w:pos="1134"/>
        </w:tabs>
        <w:spacing w:after="0"/>
        <w:ind w:left="0"/>
        <w:jc w:val="center"/>
        <w:rPr>
          <w:rFonts w:ascii="Arial" w:hAnsi="Arial" w:cs="Arial"/>
        </w:rPr>
      </w:pPr>
      <w:r>
        <w:rPr>
          <w:rFonts w:ascii="Arial" w:hAnsi="Arial" w:cs="Arial"/>
        </w:rPr>
        <w:t>Figure 2 : vérin et potentiomètre</w:t>
      </w:r>
    </w:p>
    <w:p w:rsidR="005342AC" w:rsidRDefault="005342AC" w:rsidP="005D183D">
      <w:pPr>
        <w:pStyle w:val="Paragraphedeliste"/>
        <w:tabs>
          <w:tab w:val="left" w:pos="1134"/>
        </w:tabs>
        <w:spacing w:after="0"/>
        <w:ind w:left="0"/>
        <w:jc w:val="center"/>
        <w:rPr>
          <w:rFonts w:ascii="Arial" w:hAnsi="Arial" w:cs="Arial"/>
        </w:rPr>
      </w:pPr>
    </w:p>
    <w:p w:rsidR="00E8353D" w:rsidRPr="005342AC" w:rsidRDefault="00C149B5" w:rsidP="005342AC">
      <w:pPr>
        <w:pStyle w:val="Paragraphedeliste"/>
        <w:tabs>
          <w:tab w:val="left" w:pos="1134"/>
        </w:tabs>
        <w:spacing w:after="0"/>
        <w:ind w:left="0" w:right="4250"/>
        <w:jc w:val="both"/>
        <w:rPr>
          <w:rFonts w:ascii="Arial" w:hAnsi="Arial" w:cs="Arial"/>
        </w:rPr>
      </w:pPr>
      <w:r>
        <w:rPr>
          <w:rFonts w:ascii="Arial" w:hAnsi="Arial" w:cs="Arial"/>
          <w:noProof/>
          <w:lang w:eastAsia="fr-FR"/>
        </w:rPr>
        <w:pict>
          <v:group id="_x0000_s1295" style="position:absolute;left:0;text-align:left;margin-left:319.1pt;margin-top:2.1pt;width:172.5pt;height:42.2pt;z-index:251804672" coordorigin="3402,14835" coordsize="3450,844">
            <v:group id="_x0000_s1296" style="position:absolute;left:3713;top:14835;width:3035;height:844" coordorigin="3996,6551" coordsize="3035,844">
              <v:rect id="_x0000_s1297" style="position:absolute;left:4904;top:6551;width:1219;height:844" strokeweight="1.5pt"/>
              <v:shape id="_x0000_s1298" type="#_x0000_t32" style="position:absolute;left:3996;top:6960;width:908;height:0" o:connectortype="straight" strokeweight="1.5pt">
                <v:stroke endarrow="block" endarrowlength="long"/>
              </v:shape>
              <v:shape id="_x0000_s1299" type="#_x0000_t32" style="position:absolute;left:6123;top:6960;width:908;height:0" o:connectortype="straight" strokeweight="1.5pt">
                <v:stroke endarrow="block" endarrowlength="long"/>
              </v:shape>
            </v:group>
            <v:shape id="_x0000_s1300" type="#_x0000_t202" style="position:absolute;left:4621;top:14973;width:1219;height:615" filled="f" stroked="f">
              <v:textbox style="mso-next-textbox:#_x0000_s1300">
                <w:txbxContent>
                  <w:p w:rsidR="00F12A73" w:rsidRPr="003C5B29" w:rsidRDefault="00F12A73" w:rsidP="00E8353D">
                    <w:pPr>
                      <w:jc w:val="center"/>
                      <w:rPr>
                        <w:sz w:val="32"/>
                        <w:szCs w:val="32"/>
                      </w:rPr>
                    </w:pPr>
                    <w:proofErr w:type="spellStart"/>
                    <w:r w:rsidRPr="003C5B29">
                      <w:rPr>
                        <w:rFonts w:ascii="Arial" w:hAnsi="Arial" w:cs="Arial"/>
                        <w:sz w:val="32"/>
                        <w:szCs w:val="32"/>
                      </w:rPr>
                      <w:t>K</w:t>
                    </w:r>
                    <w:r w:rsidRPr="00E8353D">
                      <w:rPr>
                        <w:rFonts w:ascii="Arial" w:hAnsi="Arial" w:cs="Arial"/>
                        <w:sz w:val="32"/>
                        <w:szCs w:val="32"/>
                        <w:vertAlign w:val="subscript"/>
                      </w:rPr>
                      <w:t>capt</w:t>
                    </w:r>
                    <w:proofErr w:type="spellEnd"/>
                  </w:p>
                </w:txbxContent>
              </v:textbox>
            </v:shape>
            <v:shape id="_x0000_s1301" type="#_x0000_t202" style="position:absolute;left:3402;top:14835;width:940;height:516" filled="f" stroked="f">
              <v:textbox style="mso-next-textbox:#_x0000_s1301">
                <w:txbxContent>
                  <w:p w:rsidR="00F12A73" w:rsidRPr="003C5B29" w:rsidRDefault="00F12A73" w:rsidP="00E8353D">
                    <w:pPr>
                      <w:jc w:val="center"/>
                      <w:rPr>
                        <w:sz w:val="32"/>
                        <w:szCs w:val="32"/>
                      </w:rPr>
                    </w:pPr>
                    <w:r w:rsidRPr="00254ADB">
                      <w:rPr>
                        <w:rFonts w:ascii="Symbol" w:hAnsi="Symbol" w:cs="Arial"/>
                      </w:rPr>
                      <w:t></w:t>
                    </w:r>
                    <w:r w:rsidRPr="00254ADB">
                      <w:rPr>
                        <w:rFonts w:ascii="Symbol" w:hAnsi="Symbol" w:cs="Arial"/>
                      </w:rPr>
                      <w:t></w:t>
                    </w:r>
                    <w:r w:rsidRPr="003C5B29">
                      <w:rPr>
                        <w:rFonts w:ascii="Arial" w:hAnsi="Arial" w:cs="Arial"/>
                        <w:sz w:val="32"/>
                        <w:szCs w:val="32"/>
                      </w:rPr>
                      <w:t xml:space="preserve"> </w:t>
                    </w:r>
                  </w:p>
                </w:txbxContent>
              </v:textbox>
            </v:shape>
            <v:shape id="_x0000_s1302" type="#_x0000_t202" style="position:absolute;left:5912;top:14835;width:940;height:516" filled="f" stroked="f">
              <v:textbox style="mso-next-textbox:#_x0000_s1302">
                <w:txbxContent>
                  <w:p w:rsidR="00F12A73" w:rsidRPr="003C5B29" w:rsidRDefault="00F12A73" w:rsidP="00E8353D">
                    <w:pPr>
                      <w:jc w:val="center"/>
                      <w:rPr>
                        <w:sz w:val="32"/>
                        <w:szCs w:val="32"/>
                      </w:rPr>
                    </w:pPr>
                    <w:proofErr w:type="gramStart"/>
                    <w:r w:rsidRPr="00E8353D">
                      <w:rPr>
                        <w:rFonts w:ascii="Arial" w:hAnsi="Arial" w:cs="Arial"/>
                      </w:rPr>
                      <w:t>u</w:t>
                    </w:r>
                    <w:proofErr w:type="gramEnd"/>
                    <w:r w:rsidRPr="00E8353D">
                      <w:rPr>
                        <w:rFonts w:ascii="Symbol" w:hAnsi="Symbol" w:cs="Arial"/>
                        <w:vertAlign w:val="subscript"/>
                      </w:rPr>
                      <w:t></w:t>
                    </w:r>
                    <w:r w:rsidRPr="00254ADB">
                      <w:rPr>
                        <w:rFonts w:ascii="Symbol" w:hAnsi="Symbol" w:cs="Arial"/>
                      </w:rPr>
                      <w:t></w:t>
                    </w:r>
                  </w:p>
                </w:txbxContent>
              </v:textbox>
            </v:shape>
          </v:group>
        </w:pict>
      </w:r>
      <w:r w:rsidR="00E8353D">
        <w:rPr>
          <w:rFonts w:ascii="Arial" w:hAnsi="Arial" w:cs="Arial"/>
        </w:rPr>
        <w:t xml:space="preserve">Le potentiomètre </w:t>
      </w:r>
      <w:r w:rsidR="00B81E5D">
        <w:rPr>
          <w:rFonts w:ascii="Arial" w:hAnsi="Arial" w:cs="Arial"/>
        </w:rPr>
        <w:t xml:space="preserve">de comportement linéaire </w:t>
      </w:r>
      <w:r w:rsidR="00E8353D">
        <w:rPr>
          <w:rFonts w:ascii="Arial" w:hAnsi="Arial" w:cs="Arial"/>
        </w:rPr>
        <w:t xml:space="preserve">a une course électrique de 200 mm et est alimenté </w:t>
      </w:r>
      <w:r w:rsidR="00AE77E0">
        <w:rPr>
          <w:rFonts w:ascii="Arial" w:hAnsi="Arial" w:cs="Arial"/>
        </w:rPr>
        <w:t xml:space="preserve">par une tension de </w:t>
      </w:r>
      <w:r w:rsidR="00755B0B">
        <w:rPr>
          <w:rFonts w:ascii="Arial" w:hAnsi="Arial" w:cs="Arial"/>
        </w:rPr>
        <w:t>24</w:t>
      </w:r>
      <w:r w:rsidR="00E8353D">
        <w:rPr>
          <w:rFonts w:ascii="Arial" w:hAnsi="Arial" w:cs="Arial"/>
        </w:rPr>
        <w:t>V.</w:t>
      </w:r>
      <w:r w:rsidR="00031E1B">
        <w:rPr>
          <w:rFonts w:ascii="Arial" w:hAnsi="Arial" w:cs="Arial"/>
        </w:rPr>
        <w:t xml:space="preserve"> Le signal délivré u</w:t>
      </w:r>
      <w:r w:rsidR="00031E1B" w:rsidRPr="00E51D49">
        <w:rPr>
          <w:rFonts w:ascii="Symbol" w:hAnsi="Symbol" w:cs="Arial"/>
          <w:vertAlign w:val="subscript"/>
        </w:rPr>
        <w:t></w:t>
      </w:r>
      <w:r w:rsidR="00031E1B">
        <w:rPr>
          <w:rFonts w:ascii="Arial" w:hAnsi="Arial" w:cs="Arial"/>
        </w:rPr>
        <w:t>(t)  est proportionnel au déplacement</w:t>
      </w:r>
      <w:r w:rsidR="005342AC">
        <w:rPr>
          <w:rFonts w:ascii="Arial" w:hAnsi="Arial" w:cs="Arial"/>
        </w:rPr>
        <w:t xml:space="preserve"> </w:t>
      </w:r>
      <w:r w:rsidR="005342AC" w:rsidRPr="005342AC">
        <w:rPr>
          <w:rFonts w:ascii="Arial" w:hAnsi="Arial" w:cs="Arial"/>
        </w:rPr>
        <w:t>et</w:t>
      </w:r>
      <w:r w:rsidR="005342AC" w:rsidRPr="005342AC">
        <w:rPr>
          <w:rFonts w:ascii="Arial" w:hAnsi="Arial" w:cs="Arial"/>
          <w:b/>
        </w:rPr>
        <w:t xml:space="preserve"> 0 </w:t>
      </w:r>
      <w:r w:rsidR="005342AC" w:rsidRPr="005342AC">
        <w:rPr>
          <w:rFonts w:ascii="Arial" w:hAnsi="Arial" w:cs="Arial"/>
          <w:b/>
        </w:rPr>
        <w:sym w:font="Symbol" w:char="F0A3"/>
      </w:r>
      <w:r w:rsidR="005342AC" w:rsidRPr="005342AC">
        <w:rPr>
          <w:rFonts w:ascii="Arial" w:hAnsi="Arial" w:cs="Arial"/>
          <w:b/>
        </w:rPr>
        <w:t>u</w:t>
      </w:r>
      <w:r w:rsidR="005342AC" w:rsidRPr="005342AC">
        <w:rPr>
          <w:rFonts w:ascii="Symbol" w:hAnsi="Symbol" w:cs="Arial"/>
          <w:b/>
          <w:vertAlign w:val="subscript"/>
        </w:rPr>
        <w:t></w:t>
      </w:r>
      <w:r w:rsidR="005342AC" w:rsidRPr="005342AC">
        <w:rPr>
          <w:rFonts w:ascii="Arial" w:hAnsi="Arial" w:cs="Arial"/>
          <w:b/>
        </w:rPr>
        <w:t xml:space="preserve">(t) </w:t>
      </w:r>
      <w:r w:rsidR="005342AC" w:rsidRPr="005342AC">
        <w:rPr>
          <w:rFonts w:ascii="Arial" w:hAnsi="Arial" w:cs="Arial"/>
          <w:b/>
        </w:rPr>
        <w:sym w:font="Symbol" w:char="F0A3"/>
      </w:r>
      <w:r w:rsidR="005342AC" w:rsidRPr="005342AC">
        <w:rPr>
          <w:rFonts w:ascii="Arial" w:hAnsi="Arial" w:cs="Arial"/>
          <w:b/>
        </w:rPr>
        <w:t xml:space="preserve"> 24V</w:t>
      </w:r>
      <w:r w:rsidR="00031E1B" w:rsidRPr="005342AC">
        <w:rPr>
          <w:rFonts w:ascii="Arial" w:hAnsi="Arial" w:cs="Arial"/>
          <w:b/>
        </w:rPr>
        <w:t>.</w:t>
      </w:r>
    </w:p>
    <w:p w:rsidR="00E8353D" w:rsidRDefault="00E8353D" w:rsidP="005342AC">
      <w:pPr>
        <w:pStyle w:val="Paragraphedeliste"/>
        <w:numPr>
          <w:ilvl w:val="0"/>
          <w:numId w:val="1"/>
        </w:numPr>
        <w:tabs>
          <w:tab w:val="left" w:pos="993"/>
        </w:tabs>
        <w:spacing w:after="0"/>
        <w:ind w:left="993" w:right="-2" w:hanging="709"/>
        <w:jc w:val="both"/>
        <w:rPr>
          <w:rFonts w:ascii="Arial" w:hAnsi="Arial" w:cs="Arial"/>
        </w:rPr>
      </w:pPr>
      <w:r>
        <w:rPr>
          <w:rFonts w:ascii="Arial" w:hAnsi="Arial" w:cs="Arial"/>
        </w:rPr>
        <w:t xml:space="preserve">Déterminer la valeur numérique du gain pur du potentiomètre </w:t>
      </w:r>
      <w:proofErr w:type="spellStart"/>
      <w:r>
        <w:rPr>
          <w:rFonts w:ascii="Arial" w:hAnsi="Arial" w:cs="Arial"/>
        </w:rPr>
        <w:t>K</w:t>
      </w:r>
      <w:r>
        <w:rPr>
          <w:rFonts w:ascii="Arial" w:hAnsi="Arial" w:cs="Arial"/>
          <w:vertAlign w:val="subscript"/>
        </w:rPr>
        <w:t>capt</w:t>
      </w:r>
      <w:proofErr w:type="spellEnd"/>
      <w:r>
        <w:rPr>
          <w:rFonts w:ascii="Arial" w:hAnsi="Arial" w:cs="Arial"/>
        </w:rPr>
        <w:t xml:space="preserve"> </w:t>
      </w:r>
      <w:r w:rsidR="00031E1B">
        <w:rPr>
          <w:rFonts w:ascii="Arial" w:hAnsi="Arial" w:cs="Arial"/>
        </w:rPr>
        <w:t>à exprimer en unité SI.</w:t>
      </w:r>
      <w:r w:rsidR="005342AC">
        <w:rPr>
          <w:rFonts w:ascii="Arial" w:hAnsi="Arial" w:cs="Arial"/>
        </w:rPr>
        <w:t xml:space="preserve"> Préciser l’unité de </w:t>
      </w:r>
      <w:proofErr w:type="spellStart"/>
      <w:r w:rsidR="005342AC">
        <w:rPr>
          <w:rFonts w:ascii="Arial" w:hAnsi="Arial" w:cs="Arial"/>
        </w:rPr>
        <w:t>K</w:t>
      </w:r>
      <w:r w:rsidR="005342AC" w:rsidRPr="005342AC">
        <w:rPr>
          <w:rFonts w:ascii="Arial" w:hAnsi="Arial" w:cs="Arial"/>
          <w:vertAlign w:val="subscript"/>
        </w:rPr>
        <w:t>capt</w:t>
      </w:r>
      <w:proofErr w:type="spellEnd"/>
      <w:r w:rsidR="005342AC">
        <w:rPr>
          <w:rFonts w:ascii="Arial" w:hAnsi="Arial" w:cs="Arial"/>
        </w:rPr>
        <w:t>.</w:t>
      </w:r>
    </w:p>
    <w:p w:rsidR="005342AC" w:rsidRDefault="005342AC" w:rsidP="005342AC">
      <w:pPr>
        <w:pStyle w:val="Paragraphedeliste"/>
        <w:tabs>
          <w:tab w:val="left" w:pos="993"/>
        </w:tabs>
        <w:spacing w:after="0"/>
        <w:ind w:left="993" w:right="-2"/>
        <w:jc w:val="both"/>
        <w:rPr>
          <w:rFonts w:ascii="Arial" w:hAnsi="Arial" w:cs="Arial"/>
        </w:rPr>
      </w:pPr>
    </w:p>
    <w:p w:rsidR="00B46192" w:rsidRDefault="002565A9" w:rsidP="00970421">
      <w:pPr>
        <w:pStyle w:val="Paragraphedeliste"/>
        <w:tabs>
          <w:tab w:val="left" w:pos="1134"/>
        </w:tabs>
        <w:spacing w:after="0"/>
        <w:ind w:left="0"/>
        <w:jc w:val="both"/>
        <w:rPr>
          <w:rFonts w:ascii="Arial" w:hAnsi="Arial" w:cs="Arial"/>
        </w:rPr>
      </w:pPr>
      <w:r>
        <w:rPr>
          <w:rFonts w:ascii="Arial" w:hAnsi="Arial" w:cs="Arial"/>
        </w:rPr>
        <w:t xml:space="preserve">Un bloc de gain </w:t>
      </w:r>
      <w:r w:rsidR="00040653">
        <w:rPr>
          <w:rFonts w:ascii="Arial" w:hAnsi="Arial" w:cs="Arial"/>
        </w:rPr>
        <w:t>k</w:t>
      </w:r>
      <w:r>
        <w:rPr>
          <w:rFonts w:ascii="Arial" w:hAnsi="Arial" w:cs="Arial"/>
        </w:rPr>
        <w:t xml:space="preserve"> transforme la consigne angulaire </w:t>
      </w:r>
      <w:r w:rsidRPr="00254ADB">
        <w:rPr>
          <w:rFonts w:ascii="Symbol" w:hAnsi="Symbol" w:cs="Arial"/>
        </w:rPr>
        <w:t></w:t>
      </w:r>
      <w:r w:rsidR="00B05667" w:rsidRPr="00B05667">
        <w:rPr>
          <w:rFonts w:ascii="Arial" w:hAnsi="Arial" w:cs="Arial"/>
          <w:vertAlign w:val="subscript"/>
        </w:rPr>
        <w:t>C</w:t>
      </w:r>
      <w:r w:rsidRPr="003550FA">
        <w:rPr>
          <w:rFonts w:ascii="Arial" w:hAnsi="Arial" w:cs="Arial"/>
        </w:rPr>
        <w:t>(t)</w:t>
      </w:r>
      <w:r>
        <w:rPr>
          <w:rFonts w:ascii="Arial" w:hAnsi="Arial" w:cs="Arial"/>
        </w:rPr>
        <w:t xml:space="preserve"> (exprimée en </w:t>
      </w:r>
      <w:r w:rsidR="00B05667">
        <w:rPr>
          <w:rFonts w:ascii="Arial" w:hAnsi="Arial" w:cs="Arial"/>
        </w:rPr>
        <w:t>radian</w:t>
      </w:r>
      <w:r>
        <w:rPr>
          <w:rFonts w:ascii="Arial" w:hAnsi="Arial" w:cs="Arial"/>
        </w:rPr>
        <w:t xml:space="preserve">) en une tension </w:t>
      </w:r>
      <w:proofErr w:type="spellStart"/>
      <w:r>
        <w:rPr>
          <w:rFonts w:ascii="Arial" w:hAnsi="Arial" w:cs="Arial"/>
        </w:rPr>
        <w:t>u</w:t>
      </w:r>
      <w:r w:rsidR="00B05667">
        <w:rPr>
          <w:rFonts w:ascii="Arial" w:hAnsi="Arial" w:cs="Arial"/>
          <w:vertAlign w:val="subscript"/>
        </w:rPr>
        <w:t>C</w:t>
      </w:r>
      <w:proofErr w:type="spellEnd"/>
      <w:r>
        <w:rPr>
          <w:rFonts w:ascii="Arial" w:hAnsi="Arial" w:cs="Arial"/>
        </w:rPr>
        <w:t>(t)</w:t>
      </w:r>
      <w:r w:rsidR="00A60A69">
        <w:rPr>
          <w:rFonts w:ascii="Arial" w:hAnsi="Arial" w:cs="Arial"/>
        </w:rPr>
        <w:t>.</w:t>
      </w:r>
    </w:p>
    <w:p w:rsidR="00B46192" w:rsidRDefault="00B46192" w:rsidP="005342AC">
      <w:pPr>
        <w:pStyle w:val="Paragraphedeliste"/>
        <w:tabs>
          <w:tab w:val="left" w:pos="1134"/>
        </w:tabs>
        <w:spacing w:after="0"/>
        <w:ind w:left="0"/>
        <w:jc w:val="both"/>
        <w:rPr>
          <w:rFonts w:ascii="Arial" w:hAnsi="Arial" w:cs="Arial"/>
        </w:rPr>
      </w:pPr>
      <w:r>
        <w:rPr>
          <w:rFonts w:ascii="Arial" w:hAnsi="Arial" w:cs="Arial"/>
        </w:rPr>
        <w:t xml:space="preserve">Un correcteur de gain pur C amplifie l'écart entre la tension de consigne </w:t>
      </w:r>
      <w:proofErr w:type="spellStart"/>
      <w:r>
        <w:rPr>
          <w:rFonts w:ascii="Arial" w:hAnsi="Arial" w:cs="Arial"/>
        </w:rPr>
        <w:t>u</w:t>
      </w:r>
      <w:r w:rsidR="00B05667">
        <w:rPr>
          <w:rFonts w:ascii="Arial" w:hAnsi="Arial" w:cs="Arial"/>
          <w:vertAlign w:val="subscript"/>
        </w:rPr>
        <w:t>C</w:t>
      </w:r>
      <w:proofErr w:type="spellEnd"/>
      <w:r w:rsidR="003550FA">
        <w:rPr>
          <w:rFonts w:ascii="Arial" w:hAnsi="Arial" w:cs="Arial"/>
        </w:rPr>
        <w:t>(t)</w:t>
      </w:r>
      <w:r>
        <w:rPr>
          <w:rFonts w:ascii="Arial" w:hAnsi="Arial" w:cs="Arial"/>
        </w:rPr>
        <w:t xml:space="preserve"> et la tension issue du capteur et délivre la tens</w:t>
      </w:r>
      <w:r w:rsidR="003550FA">
        <w:rPr>
          <w:rFonts w:ascii="Arial" w:hAnsi="Arial" w:cs="Arial"/>
        </w:rPr>
        <w:t>ion d'alimentation de l'électro</w:t>
      </w:r>
      <w:r>
        <w:rPr>
          <w:rFonts w:ascii="Arial" w:hAnsi="Arial" w:cs="Arial"/>
        </w:rPr>
        <w:t xml:space="preserve">vanne u(t). </w:t>
      </w:r>
      <w:r w:rsidR="005342AC">
        <w:rPr>
          <w:rFonts w:ascii="Arial" w:hAnsi="Arial" w:cs="Arial"/>
        </w:rPr>
        <w:t>Cette tension amplifiée alimente l’électrovanne de commande du vérin.</w:t>
      </w:r>
    </w:p>
    <w:p w:rsidR="00B46192" w:rsidRDefault="00B46192" w:rsidP="00AE77E0">
      <w:pPr>
        <w:pStyle w:val="Paragraphedeliste"/>
        <w:numPr>
          <w:ilvl w:val="0"/>
          <w:numId w:val="1"/>
        </w:numPr>
        <w:tabs>
          <w:tab w:val="left" w:pos="993"/>
        </w:tabs>
        <w:spacing w:after="0"/>
        <w:ind w:left="993" w:hanging="709"/>
        <w:jc w:val="both"/>
        <w:rPr>
          <w:rFonts w:ascii="Arial" w:hAnsi="Arial" w:cs="Arial"/>
        </w:rPr>
      </w:pPr>
      <w:r>
        <w:rPr>
          <w:rFonts w:ascii="Arial" w:hAnsi="Arial" w:cs="Arial"/>
        </w:rPr>
        <w:t xml:space="preserve">Construire le schéma-bloc du système avec l'entrée </w:t>
      </w:r>
      <w:r w:rsidR="00E51D49" w:rsidRPr="00254ADB">
        <w:rPr>
          <w:rFonts w:ascii="Symbol" w:hAnsi="Symbol" w:cs="Arial"/>
        </w:rPr>
        <w:t></w:t>
      </w:r>
      <w:r w:rsidR="003550FA" w:rsidRPr="003550FA">
        <w:rPr>
          <w:rFonts w:ascii="Arial" w:hAnsi="Arial" w:cs="Arial"/>
          <w:vertAlign w:val="subscript"/>
        </w:rPr>
        <w:t>c</w:t>
      </w:r>
      <w:r w:rsidR="003550FA">
        <w:rPr>
          <w:rFonts w:ascii="Arial" w:hAnsi="Arial" w:cs="Arial"/>
        </w:rPr>
        <w:t xml:space="preserve">(p) et la sortie </w:t>
      </w:r>
      <w:r w:rsidR="003550FA" w:rsidRPr="00254ADB">
        <w:rPr>
          <w:rFonts w:ascii="Symbol" w:hAnsi="Symbol" w:cs="Arial"/>
        </w:rPr>
        <w:t></w:t>
      </w:r>
      <w:r w:rsidR="003550FA" w:rsidRPr="003550FA">
        <w:rPr>
          <w:rFonts w:ascii="Arial" w:hAnsi="Arial" w:cs="Arial"/>
        </w:rPr>
        <w:t>(</w:t>
      </w:r>
      <w:r w:rsidR="003550FA">
        <w:rPr>
          <w:rFonts w:ascii="Arial" w:hAnsi="Arial" w:cs="Arial"/>
        </w:rPr>
        <w:t>p</w:t>
      </w:r>
      <w:r w:rsidR="003550FA" w:rsidRPr="003550FA">
        <w:rPr>
          <w:rFonts w:ascii="Arial" w:hAnsi="Arial" w:cs="Arial"/>
        </w:rPr>
        <w:t>)</w:t>
      </w:r>
      <w:r w:rsidR="003550FA">
        <w:rPr>
          <w:rFonts w:ascii="Arial" w:hAnsi="Arial" w:cs="Arial"/>
        </w:rPr>
        <w:t>.</w:t>
      </w:r>
      <w:r w:rsidR="005342AC">
        <w:rPr>
          <w:rFonts w:ascii="Arial" w:hAnsi="Arial" w:cs="Arial"/>
        </w:rPr>
        <w:t xml:space="preserve"> On précisera pour chaque bloc, la fonction de transfert associée, sous forme littérale.</w:t>
      </w:r>
    </w:p>
    <w:p w:rsidR="00040653" w:rsidRDefault="00B46192" w:rsidP="00AE77E0">
      <w:pPr>
        <w:pStyle w:val="Paragraphedeliste"/>
        <w:numPr>
          <w:ilvl w:val="0"/>
          <w:numId w:val="1"/>
        </w:numPr>
        <w:tabs>
          <w:tab w:val="left" w:pos="993"/>
          <w:tab w:val="left" w:pos="1701"/>
        </w:tabs>
        <w:spacing w:after="0"/>
        <w:ind w:left="993" w:hanging="709"/>
        <w:jc w:val="both"/>
        <w:rPr>
          <w:rFonts w:ascii="Arial" w:hAnsi="Arial" w:cs="Arial"/>
        </w:rPr>
      </w:pPr>
      <w:r>
        <w:rPr>
          <w:rFonts w:ascii="Arial" w:hAnsi="Arial" w:cs="Arial"/>
        </w:rPr>
        <w:t xml:space="preserve">Déterminer la fonction de transfert </w:t>
      </w:r>
      <w:r w:rsidR="003C279C">
        <w:rPr>
          <w:rFonts w:ascii="Arial" w:hAnsi="Arial" w:cs="Arial"/>
        </w:rPr>
        <w:t xml:space="preserve">(expression littérale) </w:t>
      </w:r>
      <w:r>
        <w:rPr>
          <w:rFonts w:ascii="Arial" w:hAnsi="Arial" w:cs="Arial"/>
        </w:rPr>
        <w:t xml:space="preserve">en boucle fermée </w:t>
      </w:r>
      <w:r w:rsidR="007A7A73">
        <w:rPr>
          <w:rFonts w:ascii="Arial" w:hAnsi="Arial" w:cs="Arial"/>
        </w:rPr>
        <w:t xml:space="preserve">H(p) </w:t>
      </w:r>
      <w:r w:rsidR="00B81E5D">
        <w:rPr>
          <w:rFonts w:ascii="Arial" w:hAnsi="Arial" w:cs="Arial"/>
        </w:rPr>
        <w:t xml:space="preserve">(entrée </w:t>
      </w:r>
      <w:r w:rsidR="00B81E5D" w:rsidRPr="00254ADB">
        <w:rPr>
          <w:rFonts w:ascii="Symbol" w:hAnsi="Symbol" w:cs="Arial"/>
        </w:rPr>
        <w:t></w:t>
      </w:r>
      <w:r w:rsidR="00B81E5D" w:rsidRPr="003550FA">
        <w:rPr>
          <w:rFonts w:ascii="Arial" w:hAnsi="Arial" w:cs="Arial"/>
          <w:vertAlign w:val="subscript"/>
        </w:rPr>
        <w:t>c</w:t>
      </w:r>
      <w:r w:rsidR="00B81E5D">
        <w:rPr>
          <w:rFonts w:ascii="Arial" w:hAnsi="Arial" w:cs="Arial"/>
        </w:rPr>
        <w:t xml:space="preserve">(p) : sortie </w:t>
      </w:r>
      <w:r w:rsidR="00B81E5D" w:rsidRPr="00254ADB">
        <w:rPr>
          <w:rFonts w:ascii="Symbol" w:hAnsi="Symbol" w:cs="Arial"/>
        </w:rPr>
        <w:t></w:t>
      </w:r>
      <w:r w:rsidR="00B81E5D" w:rsidRPr="003550FA">
        <w:rPr>
          <w:rFonts w:ascii="Arial" w:hAnsi="Arial" w:cs="Arial"/>
        </w:rPr>
        <w:t>(</w:t>
      </w:r>
      <w:r w:rsidR="00B81E5D">
        <w:rPr>
          <w:rFonts w:ascii="Arial" w:hAnsi="Arial" w:cs="Arial"/>
        </w:rPr>
        <w:t>p</w:t>
      </w:r>
      <w:r w:rsidR="00B81E5D" w:rsidRPr="003550FA">
        <w:rPr>
          <w:rFonts w:ascii="Arial" w:hAnsi="Arial" w:cs="Arial"/>
        </w:rPr>
        <w:t>)</w:t>
      </w:r>
      <w:r w:rsidR="00B81E5D">
        <w:rPr>
          <w:rFonts w:ascii="Arial" w:hAnsi="Arial" w:cs="Arial"/>
        </w:rPr>
        <w:t xml:space="preserve">) </w:t>
      </w:r>
      <w:r>
        <w:rPr>
          <w:rFonts w:ascii="Arial" w:hAnsi="Arial" w:cs="Arial"/>
        </w:rPr>
        <w:t>à mettre sous forme canoniqu</w:t>
      </w:r>
      <w:r w:rsidR="00040653">
        <w:rPr>
          <w:rFonts w:ascii="Arial" w:hAnsi="Arial" w:cs="Arial"/>
        </w:rPr>
        <w:t>e.</w:t>
      </w:r>
    </w:p>
    <w:p w:rsidR="00B46192" w:rsidRDefault="00040653" w:rsidP="00AE77E0">
      <w:pPr>
        <w:pStyle w:val="Paragraphedeliste"/>
        <w:numPr>
          <w:ilvl w:val="0"/>
          <w:numId w:val="1"/>
        </w:numPr>
        <w:tabs>
          <w:tab w:val="left" w:pos="993"/>
          <w:tab w:val="left" w:pos="1701"/>
        </w:tabs>
        <w:spacing w:after="0"/>
        <w:ind w:left="993" w:hanging="709"/>
        <w:jc w:val="both"/>
        <w:rPr>
          <w:rFonts w:ascii="Arial" w:hAnsi="Arial" w:cs="Arial"/>
        </w:rPr>
      </w:pPr>
      <w:r>
        <w:rPr>
          <w:rFonts w:ascii="Arial" w:hAnsi="Arial" w:cs="Arial"/>
        </w:rPr>
        <w:t xml:space="preserve">En déduire </w:t>
      </w:r>
      <w:r w:rsidR="00B46192">
        <w:rPr>
          <w:rFonts w:ascii="Arial" w:hAnsi="Arial" w:cs="Arial"/>
        </w:rPr>
        <w:t>ses grandeurs caractéristiques</w:t>
      </w:r>
      <w:r w:rsidR="003C279C">
        <w:rPr>
          <w:rFonts w:ascii="Arial" w:hAnsi="Arial" w:cs="Arial"/>
        </w:rPr>
        <w:t xml:space="preserve"> (expression littérale)</w:t>
      </w:r>
      <w:r w:rsidR="00B46192">
        <w:rPr>
          <w:rFonts w:ascii="Arial" w:hAnsi="Arial" w:cs="Arial"/>
        </w:rPr>
        <w:t>.</w:t>
      </w:r>
    </w:p>
    <w:p w:rsidR="00C53C95" w:rsidRDefault="00C53C95" w:rsidP="00C53C95">
      <w:pPr>
        <w:pStyle w:val="Paragraphedeliste"/>
        <w:numPr>
          <w:ilvl w:val="0"/>
          <w:numId w:val="1"/>
        </w:numPr>
        <w:tabs>
          <w:tab w:val="left" w:pos="993"/>
        </w:tabs>
        <w:spacing w:after="0"/>
        <w:ind w:left="993" w:hanging="709"/>
        <w:jc w:val="both"/>
        <w:rPr>
          <w:rFonts w:ascii="Arial" w:hAnsi="Arial" w:cs="Arial"/>
        </w:rPr>
      </w:pPr>
      <w:r w:rsidRPr="00C36D8B">
        <w:rPr>
          <w:rFonts w:ascii="Arial" w:hAnsi="Arial" w:cs="Arial"/>
        </w:rPr>
        <w:t>Quelle</w:t>
      </w:r>
      <w:r>
        <w:rPr>
          <w:rFonts w:ascii="Arial" w:hAnsi="Arial" w:cs="Arial"/>
        </w:rPr>
        <w:t xml:space="preserve"> valeur donner à k </w:t>
      </w:r>
      <w:r w:rsidR="003C279C">
        <w:rPr>
          <w:rFonts w:ascii="Arial" w:hAnsi="Arial" w:cs="Arial"/>
        </w:rPr>
        <w:t xml:space="preserve">(expression littérale) </w:t>
      </w:r>
      <w:r>
        <w:rPr>
          <w:rFonts w:ascii="Arial" w:hAnsi="Arial" w:cs="Arial"/>
        </w:rPr>
        <w:t xml:space="preserve">pour avoir un gain statique unité de H(p) </w:t>
      </w:r>
      <w:r w:rsidRPr="00C36D8B">
        <w:rPr>
          <w:rFonts w:ascii="Arial" w:hAnsi="Arial" w:cs="Arial"/>
        </w:rPr>
        <w:t>?</w:t>
      </w:r>
    </w:p>
    <w:p w:rsidR="000344CA" w:rsidRPr="00C36D8B" w:rsidRDefault="000344CA" w:rsidP="00C53C95">
      <w:pPr>
        <w:pStyle w:val="Paragraphedeliste"/>
        <w:numPr>
          <w:ilvl w:val="0"/>
          <w:numId w:val="1"/>
        </w:numPr>
        <w:tabs>
          <w:tab w:val="left" w:pos="993"/>
        </w:tabs>
        <w:spacing w:after="0"/>
        <w:ind w:left="993" w:hanging="709"/>
        <w:jc w:val="both"/>
        <w:rPr>
          <w:rFonts w:ascii="Arial" w:hAnsi="Arial" w:cs="Arial"/>
        </w:rPr>
      </w:pPr>
      <w:r>
        <w:rPr>
          <w:rFonts w:ascii="Arial" w:hAnsi="Arial" w:cs="Arial"/>
        </w:rPr>
        <w:t xml:space="preserve">Conclure quant à la validation du critère de précision du </w:t>
      </w:r>
      <w:r w:rsidR="009B21E8">
        <w:rPr>
          <w:rFonts w:ascii="Arial" w:hAnsi="Arial" w:cs="Arial"/>
        </w:rPr>
        <w:t>diagramme des exigences</w:t>
      </w:r>
      <w:r>
        <w:rPr>
          <w:rFonts w:ascii="Arial" w:hAnsi="Arial" w:cs="Arial"/>
        </w:rPr>
        <w:t>.</w:t>
      </w:r>
    </w:p>
    <w:p w:rsidR="00B31A2C" w:rsidRDefault="00B31A2C" w:rsidP="00970421">
      <w:pPr>
        <w:pStyle w:val="Paragraphedeliste"/>
        <w:tabs>
          <w:tab w:val="left" w:pos="1134"/>
        </w:tabs>
        <w:spacing w:after="0"/>
        <w:ind w:left="0"/>
        <w:jc w:val="both"/>
        <w:rPr>
          <w:rFonts w:ascii="Arial" w:hAnsi="Arial" w:cs="Arial"/>
        </w:rPr>
      </w:pPr>
    </w:p>
    <w:p w:rsidR="00CB1F59" w:rsidRDefault="00CB1F59" w:rsidP="00970421">
      <w:pPr>
        <w:pStyle w:val="Paragraphedeliste"/>
        <w:tabs>
          <w:tab w:val="left" w:pos="1134"/>
        </w:tabs>
        <w:spacing w:after="0"/>
        <w:ind w:left="0"/>
        <w:jc w:val="both"/>
        <w:rPr>
          <w:rFonts w:ascii="Arial" w:hAnsi="Arial" w:cs="Arial"/>
        </w:rPr>
      </w:pPr>
      <w:r>
        <w:rPr>
          <w:rFonts w:ascii="Arial" w:hAnsi="Arial" w:cs="Arial"/>
        </w:rPr>
        <w:t>On donne les valeurs numériques suivantes :</w:t>
      </w:r>
    </w:p>
    <w:p w:rsidR="00CB1F59" w:rsidRPr="00E86677" w:rsidRDefault="00CB1F59" w:rsidP="00970421">
      <w:pPr>
        <w:pStyle w:val="Paragraphedeliste"/>
        <w:tabs>
          <w:tab w:val="left" w:pos="1134"/>
        </w:tabs>
        <w:spacing w:after="0"/>
        <w:ind w:left="0"/>
        <w:jc w:val="both"/>
        <w:rPr>
          <w:rFonts w:ascii="Arial" w:hAnsi="Arial" w:cs="Arial"/>
          <w:lang w:val="en-US"/>
        </w:rPr>
      </w:pPr>
      <w:r w:rsidRPr="00E86677">
        <w:rPr>
          <w:rFonts w:ascii="Arial" w:hAnsi="Arial" w:cs="Arial"/>
          <w:lang w:val="en-US"/>
        </w:rPr>
        <w:t xml:space="preserve">S = </w:t>
      </w:r>
      <w:r w:rsidR="00C36D8B" w:rsidRPr="00E86677">
        <w:rPr>
          <w:rFonts w:ascii="Arial" w:hAnsi="Arial" w:cs="Arial"/>
          <w:lang w:val="en-US"/>
        </w:rPr>
        <w:t>0</w:t>
      </w:r>
      <w:proofErr w:type="gramStart"/>
      <w:r w:rsidR="00C36D8B" w:rsidRPr="00E86677">
        <w:rPr>
          <w:rFonts w:ascii="Arial" w:hAnsi="Arial" w:cs="Arial"/>
          <w:lang w:val="en-US"/>
        </w:rPr>
        <w:t>,01</w:t>
      </w:r>
      <w:proofErr w:type="gramEnd"/>
      <w:r w:rsidRPr="00E86677">
        <w:rPr>
          <w:rFonts w:ascii="Arial" w:hAnsi="Arial" w:cs="Arial"/>
          <w:lang w:val="en-US"/>
        </w:rPr>
        <w:t xml:space="preserve"> m²</w:t>
      </w:r>
      <w:r w:rsidR="00EA3B35" w:rsidRPr="00E86677">
        <w:rPr>
          <w:rFonts w:ascii="Arial" w:hAnsi="Arial" w:cs="Arial"/>
          <w:lang w:val="en-US"/>
        </w:rPr>
        <w:t xml:space="preserve"> et</w:t>
      </w:r>
      <w:r w:rsidRPr="00E86677">
        <w:rPr>
          <w:rFonts w:ascii="Arial" w:hAnsi="Arial" w:cs="Arial"/>
          <w:lang w:val="en-US"/>
        </w:rPr>
        <w:t xml:space="preserve"> </w:t>
      </w:r>
      <w:proofErr w:type="spellStart"/>
      <w:r w:rsidRPr="00E86677">
        <w:rPr>
          <w:rFonts w:ascii="Arial" w:hAnsi="Arial" w:cs="Arial"/>
          <w:lang w:val="en-US"/>
        </w:rPr>
        <w:t>K</w:t>
      </w:r>
      <w:r w:rsidR="00F150D4" w:rsidRPr="00E86677">
        <w:rPr>
          <w:rFonts w:ascii="Arial" w:hAnsi="Arial" w:cs="Arial"/>
          <w:vertAlign w:val="subscript"/>
          <w:lang w:val="en-US"/>
        </w:rPr>
        <w:t>e</w:t>
      </w:r>
      <w:r w:rsidRPr="00E86677">
        <w:rPr>
          <w:rFonts w:ascii="Arial" w:hAnsi="Arial" w:cs="Arial"/>
          <w:vertAlign w:val="subscript"/>
          <w:lang w:val="en-US"/>
        </w:rPr>
        <w:t>v</w:t>
      </w:r>
      <w:proofErr w:type="spellEnd"/>
      <w:r w:rsidR="00F150D4" w:rsidRPr="00E86677">
        <w:rPr>
          <w:rFonts w:ascii="Arial" w:hAnsi="Arial" w:cs="Arial"/>
          <w:lang w:val="en-US"/>
        </w:rPr>
        <w:t xml:space="preserve"> =</w:t>
      </w:r>
      <w:r w:rsidR="00213D57" w:rsidRPr="00E86677">
        <w:rPr>
          <w:rFonts w:ascii="Arial" w:hAnsi="Arial" w:cs="Arial"/>
          <w:lang w:val="en-US"/>
        </w:rPr>
        <w:t xml:space="preserve"> 0,01 m</w:t>
      </w:r>
      <w:r w:rsidR="00213D57" w:rsidRPr="00E86677">
        <w:rPr>
          <w:rFonts w:ascii="Arial" w:hAnsi="Arial" w:cs="Arial"/>
          <w:vertAlign w:val="superscript"/>
          <w:lang w:val="en-US"/>
        </w:rPr>
        <w:t>3</w:t>
      </w:r>
      <w:r w:rsidR="00213D57" w:rsidRPr="00E86677">
        <w:rPr>
          <w:rFonts w:ascii="Arial" w:hAnsi="Arial" w:cs="Arial"/>
          <w:lang w:val="en-US"/>
        </w:rPr>
        <w:t>/</w:t>
      </w:r>
      <w:r w:rsidR="00755B0B" w:rsidRPr="00E86677">
        <w:rPr>
          <w:rFonts w:ascii="Arial" w:hAnsi="Arial" w:cs="Arial"/>
          <w:lang w:val="en-US"/>
        </w:rPr>
        <w:t>(</w:t>
      </w:r>
      <w:proofErr w:type="spellStart"/>
      <w:r w:rsidR="00213D57" w:rsidRPr="00E86677">
        <w:rPr>
          <w:rFonts w:ascii="Arial" w:hAnsi="Arial" w:cs="Arial"/>
          <w:lang w:val="en-US"/>
        </w:rPr>
        <w:t>s</w:t>
      </w:r>
      <w:r w:rsidR="00755B0B" w:rsidRPr="00E86677">
        <w:rPr>
          <w:rFonts w:ascii="Arial" w:hAnsi="Arial" w:cs="Arial"/>
          <w:lang w:val="en-US"/>
        </w:rPr>
        <w:t>.V</w:t>
      </w:r>
      <w:proofErr w:type="spellEnd"/>
      <w:r w:rsidR="00755B0B" w:rsidRPr="00E86677">
        <w:rPr>
          <w:rFonts w:ascii="Arial" w:hAnsi="Arial" w:cs="Arial"/>
          <w:lang w:val="en-US"/>
        </w:rPr>
        <w:t>)</w:t>
      </w:r>
      <w:r w:rsidR="00C1595D" w:rsidRPr="00E86677">
        <w:rPr>
          <w:rFonts w:ascii="Arial" w:hAnsi="Arial" w:cs="Arial"/>
          <w:lang w:val="en-US"/>
        </w:rPr>
        <w:tab/>
      </w:r>
      <w:r w:rsidR="00213D57" w:rsidRPr="00E86677">
        <w:rPr>
          <w:rFonts w:ascii="Arial" w:hAnsi="Arial" w:cs="Arial"/>
          <w:lang w:val="en-US"/>
        </w:rPr>
        <w:t>.</w:t>
      </w:r>
    </w:p>
    <w:p w:rsidR="00B46192" w:rsidRDefault="00F42BBE" w:rsidP="00AE77E0">
      <w:pPr>
        <w:pStyle w:val="Paragraphedeliste"/>
        <w:numPr>
          <w:ilvl w:val="0"/>
          <w:numId w:val="1"/>
        </w:numPr>
        <w:tabs>
          <w:tab w:val="left" w:pos="993"/>
        </w:tabs>
        <w:spacing w:after="0"/>
        <w:ind w:left="993" w:hanging="709"/>
        <w:jc w:val="both"/>
        <w:rPr>
          <w:rFonts w:ascii="Arial" w:hAnsi="Arial" w:cs="Arial"/>
        </w:rPr>
      </w:pPr>
      <w:r>
        <w:rPr>
          <w:rFonts w:ascii="Arial" w:hAnsi="Arial" w:cs="Arial"/>
        </w:rPr>
        <w:t>Choisir la valeur numérique du gain C permettant de vérifier les exigences de rapidité.</w:t>
      </w:r>
    </w:p>
    <w:p w:rsidR="00133B34" w:rsidRDefault="00133B34">
      <w:pPr>
        <w:rPr>
          <w:rFonts w:ascii="Arial" w:hAnsi="Arial" w:cs="Arial"/>
        </w:rPr>
      </w:pPr>
      <w:r>
        <w:rPr>
          <w:rFonts w:ascii="Arial" w:hAnsi="Arial" w:cs="Arial"/>
        </w:rPr>
        <w:br w:type="page"/>
      </w:r>
    </w:p>
    <w:p w:rsidR="007A7A73" w:rsidRDefault="007A7A73" w:rsidP="00970421">
      <w:pPr>
        <w:pStyle w:val="Paragraphedeliste"/>
        <w:tabs>
          <w:tab w:val="left" w:pos="1134"/>
        </w:tabs>
        <w:spacing w:after="0"/>
        <w:ind w:left="0"/>
        <w:jc w:val="both"/>
        <w:rPr>
          <w:rFonts w:ascii="Arial" w:hAnsi="Arial" w:cs="Arial"/>
        </w:rPr>
      </w:pPr>
    </w:p>
    <w:p w:rsidR="000344CA" w:rsidRPr="00FD2AA1" w:rsidRDefault="000344CA" w:rsidP="00970421">
      <w:pPr>
        <w:pStyle w:val="Paragraphedeliste"/>
        <w:tabs>
          <w:tab w:val="left" w:pos="1134"/>
        </w:tabs>
        <w:spacing w:after="0"/>
        <w:ind w:left="0"/>
        <w:jc w:val="both"/>
        <w:rPr>
          <w:rFonts w:ascii="Arial" w:hAnsi="Arial" w:cs="Arial"/>
          <w:b/>
        </w:rPr>
      </w:pPr>
      <w:r w:rsidRPr="00FD2AA1">
        <w:rPr>
          <w:rFonts w:ascii="Arial" w:hAnsi="Arial" w:cs="Arial"/>
          <w:b/>
        </w:rPr>
        <w:t>Modèle affiné du comportement de la vanne</w:t>
      </w:r>
    </w:p>
    <w:p w:rsidR="007A7A73" w:rsidRDefault="007A7A73" w:rsidP="00970421">
      <w:pPr>
        <w:pStyle w:val="Paragraphedeliste"/>
        <w:tabs>
          <w:tab w:val="left" w:pos="1134"/>
        </w:tabs>
        <w:spacing w:after="0"/>
        <w:ind w:left="0"/>
        <w:jc w:val="both"/>
        <w:rPr>
          <w:rFonts w:ascii="Arial" w:hAnsi="Arial" w:cs="Arial"/>
        </w:rPr>
      </w:pPr>
      <w:r>
        <w:rPr>
          <w:rFonts w:ascii="Arial" w:hAnsi="Arial" w:cs="Arial"/>
        </w:rPr>
        <w:t xml:space="preserve">On choisit d'améliorer la représentativité du modèle en réalisant un essai sur l'électrovanne seule. On impose un échelon de tension de </w:t>
      </w:r>
      <w:r w:rsidR="00374DDD">
        <w:rPr>
          <w:rFonts w:ascii="Arial" w:hAnsi="Arial" w:cs="Arial"/>
        </w:rPr>
        <w:t>10</w:t>
      </w:r>
      <w:r>
        <w:rPr>
          <w:rFonts w:ascii="Arial" w:hAnsi="Arial" w:cs="Arial"/>
        </w:rPr>
        <w:t>V et on mesure l'évolution du débit en sortie (en m</w:t>
      </w:r>
      <w:r w:rsidRPr="003550FA">
        <w:rPr>
          <w:rFonts w:ascii="Arial" w:hAnsi="Arial" w:cs="Arial"/>
          <w:vertAlign w:val="superscript"/>
        </w:rPr>
        <w:t>3</w:t>
      </w:r>
      <w:r w:rsidR="008B4800">
        <w:rPr>
          <w:rFonts w:ascii="Arial" w:hAnsi="Arial" w:cs="Arial"/>
        </w:rPr>
        <w:t>/s). La réponse temporelle est fournie en annexe 3.</w:t>
      </w:r>
    </w:p>
    <w:p w:rsidR="00F42BBE" w:rsidRDefault="007A7A73" w:rsidP="00AE77E0">
      <w:pPr>
        <w:pStyle w:val="Paragraphedeliste"/>
        <w:numPr>
          <w:ilvl w:val="0"/>
          <w:numId w:val="1"/>
        </w:numPr>
        <w:tabs>
          <w:tab w:val="left" w:pos="993"/>
        </w:tabs>
        <w:spacing w:after="0"/>
        <w:ind w:left="993" w:hanging="709"/>
        <w:jc w:val="both"/>
        <w:rPr>
          <w:rFonts w:ascii="Arial" w:hAnsi="Arial" w:cs="Arial"/>
        </w:rPr>
      </w:pPr>
      <w:r>
        <w:rPr>
          <w:rFonts w:ascii="Arial" w:hAnsi="Arial" w:cs="Arial"/>
        </w:rPr>
        <w:t xml:space="preserve">Identifier les paramètres caractéristiques du modèle </w:t>
      </w:r>
      <w:r w:rsidR="000708B7">
        <w:rPr>
          <w:rFonts w:ascii="Arial" w:hAnsi="Arial" w:cs="Arial"/>
        </w:rPr>
        <w:t>de l'é</w:t>
      </w:r>
      <w:r w:rsidR="00B31A2C">
        <w:rPr>
          <w:rFonts w:ascii="Arial" w:hAnsi="Arial" w:cs="Arial"/>
        </w:rPr>
        <w:t>l</w:t>
      </w:r>
      <w:r w:rsidR="003550FA">
        <w:rPr>
          <w:rFonts w:ascii="Arial" w:hAnsi="Arial" w:cs="Arial"/>
        </w:rPr>
        <w:t>ectro</w:t>
      </w:r>
      <w:r w:rsidR="000708B7">
        <w:rPr>
          <w:rFonts w:ascii="Arial" w:hAnsi="Arial" w:cs="Arial"/>
        </w:rPr>
        <w:t xml:space="preserve">vanne </w:t>
      </w:r>
      <w:r>
        <w:rPr>
          <w:rFonts w:ascii="Arial" w:hAnsi="Arial" w:cs="Arial"/>
        </w:rPr>
        <w:t>qu'il est légitime d'identifier.</w:t>
      </w:r>
      <w:r w:rsidR="000D0C56">
        <w:rPr>
          <w:rFonts w:ascii="Arial" w:hAnsi="Arial" w:cs="Arial"/>
        </w:rPr>
        <w:t xml:space="preserve"> Donner alors la forme de la fonction de transfert de l'électrovanne </w:t>
      </w:r>
      <w:proofErr w:type="spellStart"/>
      <w:r w:rsidR="000D0C56">
        <w:rPr>
          <w:rFonts w:ascii="Arial" w:hAnsi="Arial" w:cs="Arial"/>
        </w:rPr>
        <w:t>H</w:t>
      </w:r>
      <w:r w:rsidR="000D0C56" w:rsidRPr="0088635D">
        <w:rPr>
          <w:rFonts w:ascii="Arial" w:hAnsi="Arial" w:cs="Arial"/>
          <w:vertAlign w:val="subscript"/>
        </w:rPr>
        <w:t>ev</w:t>
      </w:r>
      <w:proofErr w:type="spellEnd"/>
      <w:r w:rsidR="000D0C56">
        <w:rPr>
          <w:rFonts w:ascii="Arial" w:hAnsi="Arial" w:cs="Arial"/>
        </w:rPr>
        <w:t>(p).</w:t>
      </w:r>
    </w:p>
    <w:p w:rsidR="000708B7" w:rsidRDefault="000708B7" w:rsidP="00AE77E0">
      <w:pPr>
        <w:pStyle w:val="Paragraphedeliste"/>
        <w:numPr>
          <w:ilvl w:val="0"/>
          <w:numId w:val="1"/>
        </w:numPr>
        <w:tabs>
          <w:tab w:val="left" w:pos="993"/>
        </w:tabs>
        <w:spacing w:after="0"/>
        <w:ind w:left="993" w:hanging="709"/>
        <w:jc w:val="both"/>
        <w:rPr>
          <w:rFonts w:ascii="Arial" w:hAnsi="Arial" w:cs="Arial"/>
        </w:rPr>
      </w:pPr>
      <w:r>
        <w:rPr>
          <w:rFonts w:ascii="Arial" w:hAnsi="Arial" w:cs="Arial"/>
        </w:rPr>
        <w:t xml:space="preserve">Déterminer </w:t>
      </w:r>
      <w:r w:rsidR="004F02CA">
        <w:rPr>
          <w:rFonts w:ascii="Arial" w:hAnsi="Arial" w:cs="Arial"/>
        </w:rPr>
        <w:t xml:space="preserve">alors </w:t>
      </w:r>
      <w:r>
        <w:rPr>
          <w:rFonts w:ascii="Arial" w:hAnsi="Arial" w:cs="Arial"/>
        </w:rPr>
        <w:t>l'expression de la fonction de transfert en boucle ouverte</w:t>
      </w:r>
      <w:r w:rsidR="004F02CA">
        <w:rPr>
          <w:rFonts w:ascii="Arial" w:hAnsi="Arial" w:cs="Arial"/>
        </w:rPr>
        <w:t xml:space="preserve"> de l'asservissement de la vanne</w:t>
      </w:r>
      <w:r>
        <w:rPr>
          <w:rFonts w:ascii="Arial" w:hAnsi="Arial" w:cs="Arial"/>
        </w:rPr>
        <w:t>, et valider l'allure du tracé d</w:t>
      </w:r>
      <w:r w:rsidR="006261A9">
        <w:rPr>
          <w:rFonts w:ascii="Arial" w:hAnsi="Arial" w:cs="Arial"/>
        </w:rPr>
        <w:t>ans le plan d</w:t>
      </w:r>
      <w:r>
        <w:rPr>
          <w:rFonts w:ascii="Arial" w:hAnsi="Arial" w:cs="Arial"/>
        </w:rPr>
        <w:t xml:space="preserve">e </w:t>
      </w:r>
      <w:proofErr w:type="spellStart"/>
      <w:r>
        <w:rPr>
          <w:rFonts w:ascii="Arial" w:hAnsi="Arial" w:cs="Arial"/>
        </w:rPr>
        <w:t>Bode</w:t>
      </w:r>
      <w:proofErr w:type="spellEnd"/>
      <w:r>
        <w:rPr>
          <w:rFonts w:ascii="Arial" w:hAnsi="Arial" w:cs="Arial"/>
        </w:rPr>
        <w:t xml:space="preserve"> de la réponse fréquentielle fourni en annexe </w:t>
      </w:r>
      <w:r w:rsidR="00FC5273">
        <w:rPr>
          <w:rFonts w:ascii="Arial" w:hAnsi="Arial" w:cs="Arial"/>
        </w:rPr>
        <w:t xml:space="preserve">4 </w:t>
      </w:r>
      <w:r>
        <w:rPr>
          <w:rFonts w:ascii="Arial" w:hAnsi="Arial" w:cs="Arial"/>
        </w:rPr>
        <w:t>pour un gain unitaire du correcteur : C = 1.</w:t>
      </w:r>
    </w:p>
    <w:p w:rsidR="000708B7" w:rsidRPr="004D28B7" w:rsidRDefault="000708B7" w:rsidP="00AE77E0">
      <w:pPr>
        <w:pStyle w:val="Paragraphedeliste"/>
        <w:numPr>
          <w:ilvl w:val="0"/>
          <w:numId w:val="1"/>
        </w:numPr>
        <w:tabs>
          <w:tab w:val="left" w:pos="993"/>
        </w:tabs>
        <w:spacing w:after="0"/>
        <w:ind w:left="993" w:hanging="709"/>
        <w:jc w:val="both"/>
        <w:rPr>
          <w:rFonts w:ascii="Arial" w:hAnsi="Arial" w:cs="Arial"/>
        </w:rPr>
      </w:pPr>
      <w:r w:rsidRPr="004D28B7">
        <w:rPr>
          <w:rFonts w:ascii="Arial" w:hAnsi="Arial" w:cs="Arial"/>
        </w:rPr>
        <w:t>M</w:t>
      </w:r>
      <w:r w:rsidR="00133B34">
        <w:rPr>
          <w:rFonts w:ascii="Arial" w:hAnsi="Arial" w:cs="Arial"/>
        </w:rPr>
        <w:t>ontrer que le système est toujours stable et m</w:t>
      </w:r>
      <w:r w:rsidRPr="004D28B7">
        <w:rPr>
          <w:rFonts w:ascii="Arial" w:hAnsi="Arial" w:cs="Arial"/>
        </w:rPr>
        <w:t>esurer graphiquement les marges de stabilité.</w:t>
      </w:r>
    </w:p>
    <w:p w:rsidR="000708B7" w:rsidRDefault="000708B7" w:rsidP="00AE77E0">
      <w:pPr>
        <w:pStyle w:val="Paragraphedeliste"/>
        <w:numPr>
          <w:ilvl w:val="0"/>
          <w:numId w:val="1"/>
        </w:numPr>
        <w:tabs>
          <w:tab w:val="left" w:pos="993"/>
        </w:tabs>
        <w:spacing w:after="0"/>
        <w:ind w:left="993" w:hanging="709"/>
        <w:jc w:val="both"/>
        <w:rPr>
          <w:rFonts w:ascii="Arial" w:hAnsi="Arial" w:cs="Arial"/>
        </w:rPr>
      </w:pPr>
      <w:r>
        <w:rPr>
          <w:rFonts w:ascii="Arial" w:hAnsi="Arial" w:cs="Arial"/>
        </w:rPr>
        <w:t>Déterminer la valeur maximale du gain C permettant de répondre aux exigences de stabilité.</w:t>
      </w:r>
    </w:p>
    <w:p w:rsidR="00206E6A" w:rsidRPr="00555A21" w:rsidRDefault="00206E6A" w:rsidP="00C4087F">
      <w:pPr>
        <w:pStyle w:val="Paragraphedeliste"/>
        <w:spacing w:after="0"/>
        <w:ind w:left="0"/>
        <w:jc w:val="both"/>
        <w:rPr>
          <w:rFonts w:ascii="Arial" w:hAnsi="Arial" w:cs="Arial"/>
        </w:rPr>
      </w:pPr>
      <w:r w:rsidRPr="00555A21">
        <w:rPr>
          <w:rFonts w:ascii="Arial" w:hAnsi="Arial" w:cs="Arial"/>
        </w:rPr>
        <w:t>Compte tenu de l'identification de l'électrovanne et du réglage du correcteur proportionnel, la fonction de transfert en boucle fermée s'exprime sous la forme</w:t>
      </w:r>
      <w:r w:rsidR="007A544C">
        <w:rPr>
          <w:rFonts w:ascii="Arial" w:hAnsi="Arial" w:cs="Arial"/>
        </w:rPr>
        <w:t xml:space="preserve"> (quel</w:t>
      </w:r>
      <w:r w:rsidR="005342AC">
        <w:rPr>
          <w:rFonts w:ascii="Arial" w:hAnsi="Arial" w:cs="Arial"/>
        </w:rPr>
        <w:t xml:space="preserve"> </w:t>
      </w:r>
      <w:r w:rsidR="007A544C">
        <w:rPr>
          <w:rFonts w:ascii="Arial" w:hAnsi="Arial" w:cs="Arial"/>
        </w:rPr>
        <w:t>que soit le résultat précédent)</w:t>
      </w:r>
      <w:r w:rsidRPr="00555A21">
        <w:rPr>
          <w:rFonts w:ascii="Arial" w:hAnsi="Arial" w:cs="Arial"/>
        </w:rPr>
        <w:t xml:space="preserve"> :</w:t>
      </w:r>
    </w:p>
    <w:p w:rsidR="00C4087F" w:rsidRPr="005342AC" w:rsidRDefault="00B73061" w:rsidP="00206E6A">
      <w:pPr>
        <w:pStyle w:val="Paragraphedeliste"/>
        <w:spacing w:after="0"/>
        <w:ind w:left="0"/>
        <w:jc w:val="center"/>
        <w:rPr>
          <w:rFonts w:ascii="Arial" w:hAnsi="Arial" w:cs="Arial"/>
        </w:rPr>
      </w:pPr>
      <w:r w:rsidRPr="005342AC">
        <w:rPr>
          <w:rFonts w:ascii="Arial" w:hAnsi="Arial" w:cs="Arial"/>
          <w:position w:val="-28"/>
        </w:rPr>
        <w:object w:dxaOrig="3019" w:dyaOrig="660">
          <v:shape id="_x0000_i1034" type="#_x0000_t75" style="width:153pt;height:34.5pt" o:ole="" fillcolor="window">
            <v:imagedata r:id="rId33" o:title=""/>
          </v:shape>
          <o:OLEObject Type="Embed" ProgID="Equation.DSMT4" ShapeID="_x0000_i1034" DrawAspect="Content" ObjectID="_1556778555" r:id="rId34"/>
        </w:object>
      </w:r>
    </w:p>
    <w:p w:rsidR="00206E6A" w:rsidRDefault="00206E6A" w:rsidP="00AE77E0">
      <w:pPr>
        <w:pStyle w:val="Paragraphedeliste"/>
        <w:numPr>
          <w:ilvl w:val="0"/>
          <w:numId w:val="1"/>
        </w:numPr>
        <w:tabs>
          <w:tab w:val="left" w:pos="993"/>
        </w:tabs>
        <w:spacing w:after="0"/>
        <w:ind w:left="993" w:hanging="709"/>
        <w:jc w:val="both"/>
        <w:rPr>
          <w:rFonts w:ascii="Arial" w:hAnsi="Arial" w:cs="Arial"/>
        </w:rPr>
      </w:pPr>
      <w:r w:rsidRPr="00206E6A">
        <w:rPr>
          <w:rFonts w:ascii="Arial" w:hAnsi="Arial" w:cs="Arial"/>
        </w:rPr>
        <w:t>D</w:t>
      </w:r>
      <w:r w:rsidR="007A7A73" w:rsidRPr="00206E6A">
        <w:rPr>
          <w:rFonts w:ascii="Arial" w:hAnsi="Arial" w:cs="Arial"/>
        </w:rPr>
        <w:t xml:space="preserve">éterminer </w:t>
      </w:r>
      <w:r w:rsidRPr="00206E6A">
        <w:rPr>
          <w:rFonts w:ascii="Arial" w:hAnsi="Arial" w:cs="Arial"/>
        </w:rPr>
        <w:t>l</w:t>
      </w:r>
      <w:r w:rsidR="007A7A73" w:rsidRPr="00206E6A">
        <w:rPr>
          <w:rFonts w:ascii="Arial" w:hAnsi="Arial" w:cs="Arial"/>
        </w:rPr>
        <w:t>es</w:t>
      </w:r>
      <w:r w:rsidRPr="00206E6A">
        <w:rPr>
          <w:rFonts w:ascii="Arial" w:hAnsi="Arial" w:cs="Arial"/>
        </w:rPr>
        <w:t xml:space="preserve"> expressions</w:t>
      </w:r>
      <w:r w:rsidR="007A7A73" w:rsidRPr="00206E6A">
        <w:rPr>
          <w:rFonts w:ascii="Arial" w:hAnsi="Arial" w:cs="Arial"/>
        </w:rPr>
        <w:t xml:space="preserve"> </w:t>
      </w:r>
      <w:r w:rsidRPr="00206E6A">
        <w:rPr>
          <w:rFonts w:ascii="Arial" w:hAnsi="Arial" w:cs="Arial"/>
        </w:rPr>
        <w:t xml:space="preserve">numériques des </w:t>
      </w:r>
      <w:r w:rsidR="007A7A73" w:rsidRPr="00206E6A">
        <w:rPr>
          <w:rFonts w:ascii="Arial" w:hAnsi="Arial" w:cs="Arial"/>
        </w:rPr>
        <w:t>grandeurs caractéristiques</w:t>
      </w:r>
      <w:r w:rsidR="00210689" w:rsidRPr="00206E6A">
        <w:rPr>
          <w:rFonts w:ascii="Arial" w:hAnsi="Arial" w:cs="Arial"/>
        </w:rPr>
        <w:t xml:space="preserve"> </w:t>
      </w:r>
      <w:r w:rsidRPr="00206E6A">
        <w:rPr>
          <w:rFonts w:ascii="Arial" w:hAnsi="Arial" w:cs="Arial"/>
        </w:rPr>
        <w:t>de</w:t>
      </w:r>
      <w:r w:rsidR="00B73061">
        <w:rPr>
          <w:rFonts w:ascii="Arial" w:hAnsi="Arial" w:cs="Arial"/>
        </w:rPr>
        <w:t xml:space="preserve"> la fonction de transfert</w:t>
      </w:r>
      <w:r w:rsidRPr="00206E6A">
        <w:rPr>
          <w:rFonts w:ascii="Arial" w:hAnsi="Arial" w:cs="Arial"/>
        </w:rPr>
        <w:t xml:space="preserve"> H(p)</w:t>
      </w:r>
      <w:r>
        <w:rPr>
          <w:rFonts w:ascii="Arial" w:hAnsi="Arial" w:cs="Arial"/>
        </w:rPr>
        <w:t>.</w:t>
      </w:r>
    </w:p>
    <w:p w:rsidR="000708B7" w:rsidRDefault="00210689" w:rsidP="00AE77E0">
      <w:pPr>
        <w:pStyle w:val="Paragraphedeliste"/>
        <w:numPr>
          <w:ilvl w:val="0"/>
          <w:numId w:val="1"/>
        </w:numPr>
        <w:tabs>
          <w:tab w:val="left" w:pos="993"/>
        </w:tabs>
        <w:spacing w:after="0"/>
        <w:ind w:left="993" w:hanging="709"/>
        <w:jc w:val="both"/>
        <w:rPr>
          <w:rFonts w:ascii="Arial" w:hAnsi="Arial" w:cs="Arial"/>
        </w:rPr>
      </w:pPr>
      <w:r w:rsidRPr="00206E6A">
        <w:rPr>
          <w:rFonts w:ascii="Arial" w:hAnsi="Arial" w:cs="Arial"/>
        </w:rPr>
        <w:t>A</w:t>
      </w:r>
      <w:r w:rsidR="0096653B" w:rsidRPr="00206E6A">
        <w:rPr>
          <w:rFonts w:ascii="Arial" w:hAnsi="Arial" w:cs="Arial"/>
        </w:rPr>
        <w:t xml:space="preserve"> l'aide</w:t>
      </w:r>
      <w:r w:rsidRPr="00206E6A">
        <w:rPr>
          <w:rFonts w:ascii="Arial" w:hAnsi="Arial" w:cs="Arial"/>
        </w:rPr>
        <w:t xml:space="preserve"> de l'abaque fourni en annexe</w:t>
      </w:r>
      <w:r w:rsidR="00FC5273" w:rsidRPr="00206E6A">
        <w:rPr>
          <w:rFonts w:ascii="Arial" w:hAnsi="Arial" w:cs="Arial"/>
        </w:rPr>
        <w:t xml:space="preserve"> 5</w:t>
      </w:r>
      <w:r w:rsidRPr="00206E6A">
        <w:rPr>
          <w:rFonts w:ascii="Arial" w:hAnsi="Arial" w:cs="Arial"/>
        </w:rPr>
        <w:t xml:space="preserve"> donnant le temps de réponse réduit d'un système du second ordre, vérifier la validité de l'exigence </w:t>
      </w:r>
      <w:r w:rsidR="006576AF">
        <w:rPr>
          <w:rFonts w:ascii="Arial" w:hAnsi="Arial" w:cs="Arial"/>
        </w:rPr>
        <w:t xml:space="preserve">de </w:t>
      </w:r>
      <w:r w:rsidRPr="00206E6A">
        <w:rPr>
          <w:rFonts w:ascii="Arial" w:hAnsi="Arial" w:cs="Arial"/>
        </w:rPr>
        <w:t>rapidité.</w:t>
      </w:r>
    </w:p>
    <w:p w:rsidR="000344CA" w:rsidRDefault="000344CA" w:rsidP="000344CA">
      <w:pPr>
        <w:pStyle w:val="Paragraphedeliste"/>
        <w:tabs>
          <w:tab w:val="left" w:pos="993"/>
        </w:tabs>
        <w:spacing w:after="0"/>
        <w:ind w:left="993"/>
        <w:jc w:val="both"/>
        <w:rPr>
          <w:rFonts w:ascii="Arial" w:hAnsi="Arial" w:cs="Arial"/>
        </w:rPr>
      </w:pPr>
    </w:p>
    <w:p w:rsidR="000344CA" w:rsidRPr="000344CA" w:rsidRDefault="000344CA" w:rsidP="000344CA">
      <w:pPr>
        <w:pStyle w:val="Paragraphedeliste"/>
        <w:spacing w:after="0"/>
        <w:ind w:left="0"/>
        <w:jc w:val="both"/>
        <w:rPr>
          <w:rFonts w:ascii="Arial" w:hAnsi="Arial" w:cs="Arial"/>
          <w:b/>
        </w:rPr>
      </w:pPr>
      <w:r>
        <w:rPr>
          <w:rFonts w:ascii="Arial" w:hAnsi="Arial" w:cs="Arial"/>
          <w:b/>
        </w:rPr>
        <w:t>Validation d</w:t>
      </w:r>
      <w:r w:rsidR="00B76538">
        <w:rPr>
          <w:rFonts w:ascii="Arial" w:hAnsi="Arial" w:cs="Arial"/>
          <w:b/>
        </w:rPr>
        <w:t>es exigences attendues</w:t>
      </w:r>
    </w:p>
    <w:p w:rsidR="000344CA" w:rsidRDefault="00B47CDA" w:rsidP="00AE77E0">
      <w:pPr>
        <w:pStyle w:val="Paragraphedeliste"/>
        <w:numPr>
          <w:ilvl w:val="0"/>
          <w:numId w:val="1"/>
        </w:numPr>
        <w:tabs>
          <w:tab w:val="left" w:pos="993"/>
        </w:tabs>
        <w:spacing w:after="0"/>
        <w:ind w:left="993" w:hanging="709"/>
        <w:jc w:val="both"/>
        <w:rPr>
          <w:rFonts w:ascii="Arial" w:hAnsi="Arial" w:cs="Arial"/>
        </w:rPr>
      </w:pPr>
      <w:r>
        <w:rPr>
          <w:rFonts w:ascii="Arial" w:hAnsi="Arial" w:cs="Arial"/>
        </w:rPr>
        <w:t>En utilisant les résultats précédents, v</w:t>
      </w:r>
      <w:r w:rsidR="000344CA">
        <w:rPr>
          <w:rFonts w:ascii="Arial" w:hAnsi="Arial" w:cs="Arial"/>
        </w:rPr>
        <w:t xml:space="preserve">érifier </w:t>
      </w:r>
      <w:r w:rsidR="00B76538">
        <w:rPr>
          <w:rFonts w:ascii="Arial" w:hAnsi="Arial" w:cs="Arial"/>
        </w:rPr>
        <w:t xml:space="preserve">toutes </w:t>
      </w:r>
      <w:r w:rsidR="000344CA">
        <w:rPr>
          <w:rFonts w:ascii="Arial" w:hAnsi="Arial" w:cs="Arial"/>
        </w:rPr>
        <w:t xml:space="preserve">les exigences </w:t>
      </w:r>
      <w:r w:rsidR="00B76538">
        <w:rPr>
          <w:rFonts w:ascii="Arial" w:hAnsi="Arial" w:cs="Arial"/>
        </w:rPr>
        <w:t>concernant la régulation de la vanne.</w:t>
      </w:r>
    </w:p>
    <w:p w:rsidR="00347FCC" w:rsidRDefault="00347FCC" w:rsidP="00347FCC">
      <w:pPr>
        <w:pStyle w:val="Paragraphedeliste"/>
        <w:spacing w:after="0"/>
        <w:ind w:left="0"/>
        <w:jc w:val="both"/>
        <w:rPr>
          <w:rFonts w:ascii="Arial" w:hAnsi="Arial" w:cs="Arial"/>
        </w:rPr>
      </w:pPr>
    </w:p>
    <w:p w:rsidR="005765A9" w:rsidRDefault="005765A9">
      <w:r>
        <w:br w:type="page"/>
      </w:r>
    </w:p>
    <w:tbl>
      <w:tblPr>
        <w:tblStyle w:val="Grilledutableau"/>
        <w:tblW w:w="0" w:type="auto"/>
        <w:tblBorders>
          <w:top w:val="single" w:sz="18"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tblPr>
      <w:tblGrid>
        <w:gridCol w:w="10314"/>
      </w:tblGrid>
      <w:tr w:rsidR="005765A9" w:rsidRPr="005D5D9D" w:rsidTr="00347FCC">
        <w:trPr>
          <w:trHeight w:val="397"/>
        </w:trPr>
        <w:tc>
          <w:tcPr>
            <w:tcW w:w="10314" w:type="dxa"/>
            <w:shd w:val="clear" w:color="auto" w:fill="D9D9D9" w:themeFill="background1" w:themeFillShade="D9"/>
            <w:vAlign w:val="center"/>
          </w:tcPr>
          <w:p w:rsidR="005765A9" w:rsidRPr="005D5D9D" w:rsidRDefault="006B74A9" w:rsidP="009778ED">
            <w:pPr>
              <w:rPr>
                <w:rFonts w:ascii="Arial" w:hAnsi="Arial" w:cs="Arial"/>
              </w:rPr>
            </w:pPr>
            <w:r>
              <w:rPr>
                <w:rFonts w:ascii="Arial" w:hAnsi="Arial" w:cs="Arial"/>
              </w:rPr>
              <w:lastRenderedPageBreak/>
              <w:t>4</w:t>
            </w:r>
            <w:r w:rsidR="005765A9">
              <w:rPr>
                <w:rFonts w:ascii="Arial" w:hAnsi="Arial" w:cs="Arial"/>
              </w:rPr>
              <w:t>. Partie II : validation de</w:t>
            </w:r>
            <w:r w:rsidR="000D2FE6">
              <w:rPr>
                <w:rFonts w:ascii="Arial" w:hAnsi="Arial" w:cs="Arial"/>
              </w:rPr>
              <w:t>s</w:t>
            </w:r>
            <w:r w:rsidR="005765A9">
              <w:rPr>
                <w:rFonts w:ascii="Arial" w:hAnsi="Arial" w:cs="Arial"/>
              </w:rPr>
              <w:t xml:space="preserve"> fonction</w:t>
            </w:r>
            <w:r w:rsidR="000D2FE6">
              <w:rPr>
                <w:rFonts w:ascii="Arial" w:hAnsi="Arial" w:cs="Arial"/>
              </w:rPr>
              <w:t>s</w:t>
            </w:r>
            <w:r w:rsidR="005765A9">
              <w:rPr>
                <w:rFonts w:ascii="Arial" w:hAnsi="Arial" w:cs="Arial"/>
              </w:rPr>
              <w:t xml:space="preserve"> de sécurité</w:t>
            </w:r>
          </w:p>
        </w:tc>
      </w:tr>
    </w:tbl>
    <w:p w:rsidR="005765A9" w:rsidRDefault="005765A9" w:rsidP="005765A9">
      <w:pPr>
        <w:spacing w:after="0"/>
        <w:jc w:val="both"/>
        <w:rPr>
          <w:rFonts w:ascii="Arial" w:hAnsi="Arial" w:cs="Arial"/>
        </w:rPr>
      </w:pPr>
    </w:p>
    <w:p w:rsidR="005765A9" w:rsidRDefault="005765A9" w:rsidP="005765A9">
      <w:pPr>
        <w:pStyle w:val="Paragraphedeliste"/>
        <w:spacing w:after="0"/>
        <w:ind w:left="0"/>
        <w:jc w:val="both"/>
        <w:rPr>
          <w:rFonts w:ascii="Arial" w:hAnsi="Arial" w:cs="Arial"/>
        </w:rPr>
      </w:pPr>
    </w:p>
    <w:p w:rsidR="005765A9" w:rsidRDefault="005765A9" w:rsidP="005765A9">
      <w:pPr>
        <w:pStyle w:val="Paragraphedeliste"/>
        <w:tabs>
          <w:tab w:val="left" w:pos="1134"/>
        </w:tabs>
        <w:spacing w:after="0"/>
        <w:ind w:left="0"/>
        <w:jc w:val="both"/>
        <w:rPr>
          <w:rFonts w:ascii="Arial" w:hAnsi="Arial" w:cs="Arial"/>
        </w:rPr>
      </w:pPr>
      <w:r>
        <w:rPr>
          <w:rFonts w:ascii="Arial" w:hAnsi="Arial" w:cs="Arial"/>
        </w:rPr>
        <w:t xml:space="preserve">Pour des raisons de sécurité, la vanne asservie est montée en série avec une deuxième vanne de type tout ou </w:t>
      </w:r>
      <w:r w:rsidR="00FD07D9">
        <w:rPr>
          <w:rFonts w:ascii="Arial" w:hAnsi="Arial" w:cs="Arial"/>
        </w:rPr>
        <w:t>rien. En cas d'incident, il est</w:t>
      </w:r>
      <w:r>
        <w:rPr>
          <w:rFonts w:ascii="Arial" w:hAnsi="Arial" w:cs="Arial"/>
        </w:rPr>
        <w:t xml:space="preserve"> nécessaire de pouvoir assurer l'interruption de l'alimentation vapeur </w:t>
      </w:r>
      <w:r w:rsidRPr="000D2FE6">
        <w:rPr>
          <w:rFonts w:ascii="Arial" w:hAnsi="Arial" w:cs="Arial"/>
        </w:rPr>
        <w:t>en tenant compte d'une éventuelle défaillance de la vanne asservie. L'objectif de la partie II est d'étudier</w:t>
      </w:r>
      <w:r>
        <w:rPr>
          <w:rFonts w:ascii="Arial" w:hAnsi="Arial" w:cs="Arial"/>
        </w:rPr>
        <w:t xml:space="preserve"> la performance de cette vanne tout ou rien, en terme</w:t>
      </w:r>
      <w:r w:rsidR="00584FA0">
        <w:rPr>
          <w:rFonts w:ascii="Arial" w:hAnsi="Arial" w:cs="Arial"/>
        </w:rPr>
        <w:t>s</w:t>
      </w:r>
      <w:r>
        <w:rPr>
          <w:rFonts w:ascii="Arial" w:hAnsi="Arial" w:cs="Arial"/>
        </w:rPr>
        <w:t xml:space="preserve"> de rapidité de fermeture et de vitesse d'arrivée en butée. En effet, cette vanne n'est pas asservie, le pilotage dans le sens de l'ouverture est imposé par une alimentation hydraulique </w:t>
      </w:r>
      <w:r w:rsidR="005342AC">
        <w:rPr>
          <w:rFonts w:ascii="Arial" w:hAnsi="Arial" w:cs="Arial"/>
        </w:rPr>
        <w:t xml:space="preserve">alimentant un vérin </w:t>
      </w:r>
      <w:r>
        <w:rPr>
          <w:rFonts w:ascii="Arial" w:hAnsi="Arial" w:cs="Arial"/>
        </w:rPr>
        <w:t>et la fermeture à l'aide d'un rappel par ressort.</w:t>
      </w:r>
    </w:p>
    <w:p w:rsidR="005765A9" w:rsidRDefault="005765A9" w:rsidP="005765A9">
      <w:pPr>
        <w:pStyle w:val="Paragraphedeliste"/>
        <w:tabs>
          <w:tab w:val="left" w:pos="1134"/>
        </w:tabs>
        <w:spacing w:after="0"/>
        <w:ind w:left="0"/>
        <w:jc w:val="both"/>
        <w:rPr>
          <w:rFonts w:ascii="Arial" w:hAnsi="Arial" w:cs="Arial"/>
        </w:rPr>
      </w:pPr>
    </w:p>
    <w:p w:rsidR="005765A9" w:rsidRDefault="005342AC" w:rsidP="005765A9">
      <w:pPr>
        <w:pStyle w:val="Paragraphedeliste"/>
        <w:tabs>
          <w:tab w:val="left" w:pos="1134"/>
        </w:tabs>
        <w:spacing w:after="0"/>
        <w:ind w:left="0"/>
        <w:jc w:val="both"/>
        <w:rPr>
          <w:rFonts w:ascii="Arial" w:hAnsi="Arial" w:cs="Arial"/>
        </w:rPr>
      </w:pPr>
      <w:r>
        <w:rPr>
          <w:rFonts w:ascii="Arial" w:hAnsi="Arial" w:cs="Arial"/>
        </w:rPr>
        <w:t>La cinématique de cette vanne de type « tout ou rien » est identique à celle de la vanne asservie.</w:t>
      </w:r>
    </w:p>
    <w:p w:rsidR="005342AC" w:rsidRDefault="005342AC" w:rsidP="005765A9">
      <w:pPr>
        <w:pStyle w:val="Paragraphedeliste"/>
        <w:tabs>
          <w:tab w:val="left" w:pos="1134"/>
        </w:tabs>
        <w:spacing w:after="0"/>
        <w:ind w:left="0"/>
        <w:jc w:val="both"/>
        <w:rPr>
          <w:rFonts w:ascii="Arial" w:hAnsi="Arial" w:cs="Arial"/>
        </w:rPr>
      </w:pPr>
    </w:p>
    <w:p w:rsidR="005765A9" w:rsidRDefault="005765A9" w:rsidP="005765A9">
      <w:pPr>
        <w:pStyle w:val="Paragraphedeliste"/>
        <w:tabs>
          <w:tab w:val="left" w:pos="1134"/>
        </w:tabs>
        <w:spacing w:after="0"/>
        <w:ind w:left="0"/>
        <w:jc w:val="both"/>
        <w:rPr>
          <w:rFonts w:ascii="Arial" w:hAnsi="Arial" w:cs="Arial"/>
        </w:rPr>
      </w:pPr>
      <w:r>
        <w:rPr>
          <w:rFonts w:ascii="Arial" w:hAnsi="Arial" w:cs="Arial"/>
        </w:rPr>
        <w:t>On définit pour cette partie les paramètres suivants :</w:t>
      </w:r>
    </w:p>
    <w:p w:rsidR="005765A9" w:rsidRDefault="005765A9" w:rsidP="005765A9">
      <w:pPr>
        <w:pStyle w:val="Paragraphedeliste"/>
        <w:spacing w:after="0"/>
        <w:ind w:left="0"/>
        <w:jc w:val="both"/>
        <w:rPr>
          <w:rFonts w:ascii="Arial" w:hAnsi="Arial" w:cs="Arial"/>
        </w:rPr>
      </w:pPr>
    </w:p>
    <w:p w:rsidR="005765A9" w:rsidRDefault="005765A9" w:rsidP="005765A9">
      <w:pPr>
        <w:pStyle w:val="Paragraphedeliste"/>
        <w:spacing w:after="0"/>
        <w:ind w:left="0"/>
        <w:jc w:val="center"/>
        <w:rPr>
          <w:rFonts w:ascii="Arial" w:hAnsi="Arial" w:cs="Arial"/>
        </w:rPr>
      </w:pPr>
    </w:p>
    <w:tbl>
      <w:tblPr>
        <w:tblStyle w:val="Grilledutableau"/>
        <w:tblW w:w="0" w:type="auto"/>
        <w:tblLook w:val="04A0"/>
      </w:tblPr>
      <w:tblGrid>
        <w:gridCol w:w="5172"/>
        <w:gridCol w:w="5172"/>
      </w:tblGrid>
      <w:tr w:rsidR="005765A9" w:rsidTr="00347FCC">
        <w:tc>
          <w:tcPr>
            <w:tcW w:w="10344" w:type="dxa"/>
            <w:gridSpan w:val="2"/>
            <w:vAlign w:val="center"/>
          </w:tcPr>
          <w:p w:rsidR="005765A9" w:rsidRDefault="00C149B5" w:rsidP="00347FCC">
            <w:pPr>
              <w:pStyle w:val="Paragraphedeliste"/>
              <w:ind w:left="0"/>
              <w:jc w:val="center"/>
              <w:rPr>
                <w:rFonts w:ascii="Arial" w:hAnsi="Arial" w:cs="Arial"/>
              </w:rPr>
            </w:pPr>
            <w:r>
              <w:rPr>
                <w:rFonts w:ascii="Arial" w:hAnsi="Arial" w:cs="Arial"/>
                <w:noProof/>
                <w:lang w:eastAsia="fr-FR"/>
              </w:rPr>
              <w:pict>
                <v:shape id="_x0000_s1366" type="#_x0000_t32" style="position:absolute;left:0;text-align:left;margin-left:145.15pt;margin-top:80.25pt;width:88.4pt;height:36.45pt;z-index:251814912" o:connectortype="straight" strokecolor="#e36c0a [2409]" strokeweight="1.5pt">
                  <v:stroke endarrow="block"/>
                </v:shape>
              </w:pict>
            </w:r>
            <w:r>
              <w:rPr>
                <w:rFonts w:ascii="Arial" w:hAnsi="Arial" w:cs="Arial"/>
                <w:noProof/>
                <w:lang w:eastAsia="fr-FR"/>
              </w:rPr>
              <w:pict>
                <v:shape id="_x0000_s1367" type="#_x0000_t202" style="position:absolute;left:0;text-align:left;margin-left:94.85pt;margin-top:65.85pt;width:76.3pt;height:32.8pt;z-index:251815936" fillcolor="#fbd4b4 [1305]" strokecolor="#e36c0a [2409]" strokeweight="1pt">
                  <v:textbox style="mso-next-textbox:#_x0000_s1367">
                    <w:txbxContent>
                      <w:p w:rsidR="00F12A73" w:rsidRPr="00E84905" w:rsidRDefault="00F12A73" w:rsidP="005765A9">
                        <w:pPr>
                          <w:jc w:val="center"/>
                          <w:rPr>
                            <w:rFonts w:ascii="Arial" w:hAnsi="Arial" w:cs="Arial"/>
                            <w:sz w:val="20"/>
                            <w:szCs w:val="20"/>
                          </w:rPr>
                        </w:pPr>
                        <w:r>
                          <w:rPr>
                            <w:rFonts w:ascii="Arial" w:hAnsi="Arial" w:cs="Arial"/>
                            <w:sz w:val="20"/>
                            <w:szCs w:val="20"/>
                          </w:rPr>
                          <w:t>Butée de fermeture</w:t>
                        </w:r>
                      </w:p>
                    </w:txbxContent>
                  </v:textbox>
                </v:shape>
              </w:pict>
            </w:r>
            <w:r>
              <w:rPr>
                <w:rFonts w:ascii="Arial" w:hAnsi="Arial" w:cs="Arial"/>
                <w:noProof/>
                <w:lang w:eastAsia="fr-FR"/>
              </w:rPr>
              <w:pict>
                <v:shape id="_x0000_s1364" type="#_x0000_t32" style="position:absolute;left:0;text-align:left;margin-left:156.3pt;margin-top:33.6pt;width:57.85pt;height:18.75pt;z-index:251812864" o:connectortype="straight" strokecolor="#e36c0a [2409]" strokeweight="1.5pt">
                  <v:stroke endarrow="block"/>
                </v:shape>
              </w:pict>
            </w:r>
            <w:r>
              <w:rPr>
                <w:rFonts w:ascii="Arial" w:hAnsi="Arial" w:cs="Arial"/>
                <w:noProof/>
                <w:lang w:eastAsia="fr-FR"/>
              </w:rPr>
              <w:pict>
                <v:shape id="_x0000_s1365" type="#_x0000_t202" style="position:absolute;left:0;text-align:left;margin-left:94.75pt;margin-top:19.25pt;width:76.3pt;height:32.8pt;z-index:251813888" fillcolor="#fbd4b4 [1305]" strokecolor="#e36c0a [2409]" strokeweight="1pt">
                  <v:textbox style="mso-next-textbox:#_x0000_s1365">
                    <w:txbxContent>
                      <w:p w:rsidR="00F12A73" w:rsidRPr="00E84905" w:rsidRDefault="00F12A73" w:rsidP="005765A9">
                        <w:pPr>
                          <w:jc w:val="center"/>
                          <w:rPr>
                            <w:rFonts w:ascii="Arial" w:hAnsi="Arial" w:cs="Arial"/>
                            <w:sz w:val="20"/>
                            <w:szCs w:val="20"/>
                          </w:rPr>
                        </w:pPr>
                        <w:r>
                          <w:rPr>
                            <w:rFonts w:ascii="Arial" w:hAnsi="Arial" w:cs="Arial"/>
                            <w:sz w:val="20"/>
                            <w:szCs w:val="20"/>
                          </w:rPr>
                          <w:t>Butée d'ouverture</w:t>
                        </w:r>
                      </w:p>
                    </w:txbxContent>
                  </v:textbox>
                </v:shape>
              </w:pict>
            </w:r>
            <w:r w:rsidR="005765A9">
              <w:rPr>
                <w:rFonts w:ascii="Arial" w:hAnsi="Arial" w:cs="Arial"/>
                <w:noProof/>
                <w:lang w:eastAsia="fr-FR"/>
              </w:rPr>
              <w:drawing>
                <wp:inline distT="0" distB="0" distL="0" distR="0">
                  <wp:extent cx="2119302" cy="2276475"/>
                  <wp:effectExtent l="19050" t="0" r="0" b="0"/>
                  <wp:docPr id="5"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cstate="print"/>
                          <a:srcRect/>
                          <a:stretch>
                            <a:fillRect/>
                          </a:stretch>
                        </pic:blipFill>
                        <pic:spPr bwMode="auto">
                          <a:xfrm>
                            <a:off x="0" y="0"/>
                            <a:ext cx="2119302" cy="2276475"/>
                          </a:xfrm>
                          <a:prstGeom prst="rect">
                            <a:avLst/>
                          </a:prstGeom>
                          <a:noFill/>
                          <a:ln w="9525">
                            <a:noFill/>
                            <a:miter lim="800000"/>
                            <a:headEnd/>
                            <a:tailEnd/>
                          </a:ln>
                        </pic:spPr>
                      </pic:pic>
                    </a:graphicData>
                  </a:graphic>
                </wp:inline>
              </w:drawing>
            </w:r>
          </w:p>
        </w:tc>
      </w:tr>
      <w:tr w:rsidR="005765A9" w:rsidTr="00347FCC">
        <w:tc>
          <w:tcPr>
            <w:tcW w:w="10344" w:type="dxa"/>
            <w:gridSpan w:val="2"/>
            <w:vAlign w:val="center"/>
          </w:tcPr>
          <w:p w:rsidR="005765A9" w:rsidRDefault="005765A9" w:rsidP="00347FCC">
            <w:pPr>
              <w:pStyle w:val="Paragraphedeliste"/>
              <w:ind w:left="0"/>
              <w:jc w:val="center"/>
              <w:rPr>
                <w:rFonts w:ascii="Arial" w:hAnsi="Arial" w:cs="Arial"/>
              </w:rPr>
            </w:pPr>
            <w:r>
              <w:rPr>
                <w:rFonts w:ascii="Arial" w:hAnsi="Arial" w:cs="Arial"/>
              </w:rPr>
              <w:t>Papillon en position intermédiaire avec les butées d'ouverture et de fermeture</w:t>
            </w:r>
          </w:p>
        </w:tc>
      </w:tr>
      <w:tr w:rsidR="005765A9" w:rsidTr="00347FCC">
        <w:tc>
          <w:tcPr>
            <w:tcW w:w="5172" w:type="dxa"/>
            <w:vAlign w:val="center"/>
          </w:tcPr>
          <w:p w:rsidR="005765A9" w:rsidRDefault="005765A9" w:rsidP="00347FCC">
            <w:pPr>
              <w:pStyle w:val="Paragraphedeliste"/>
              <w:ind w:left="0"/>
              <w:jc w:val="center"/>
              <w:rPr>
                <w:rFonts w:ascii="Arial" w:hAnsi="Arial" w:cs="Arial"/>
              </w:rPr>
            </w:pPr>
            <w:r>
              <w:rPr>
                <w:rFonts w:ascii="Arial" w:hAnsi="Arial" w:cs="Arial"/>
                <w:noProof/>
                <w:lang w:eastAsia="fr-FR"/>
              </w:rPr>
              <w:drawing>
                <wp:inline distT="0" distB="0" distL="0" distR="0">
                  <wp:extent cx="2905125" cy="1267336"/>
                  <wp:effectExtent l="19050" t="0" r="9525" b="0"/>
                  <wp:docPr id="6"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cstate="print"/>
                          <a:srcRect/>
                          <a:stretch>
                            <a:fillRect/>
                          </a:stretch>
                        </pic:blipFill>
                        <pic:spPr bwMode="auto">
                          <a:xfrm>
                            <a:off x="0" y="0"/>
                            <a:ext cx="2905125" cy="1267336"/>
                          </a:xfrm>
                          <a:prstGeom prst="rect">
                            <a:avLst/>
                          </a:prstGeom>
                          <a:noFill/>
                          <a:ln w="9525">
                            <a:noFill/>
                            <a:miter lim="800000"/>
                            <a:headEnd/>
                            <a:tailEnd/>
                          </a:ln>
                        </pic:spPr>
                      </pic:pic>
                    </a:graphicData>
                  </a:graphic>
                </wp:inline>
              </w:drawing>
            </w:r>
          </w:p>
        </w:tc>
        <w:tc>
          <w:tcPr>
            <w:tcW w:w="5172" w:type="dxa"/>
            <w:vAlign w:val="center"/>
          </w:tcPr>
          <w:p w:rsidR="005765A9" w:rsidRDefault="005765A9" w:rsidP="00347FCC">
            <w:pPr>
              <w:pStyle w:val="Paragraphedeliste"/>
              <w:ind w:left="0"/>
              <w:jc w:val="center"/>
              <w:rPr>
                <w:rFonts w:ascii="Arial" w:hAnsi="Arial" w:cs="Arial"/>
              </w:rPr>
            </w:pPr>
            <w:r>
              <w:rPr>
                <w:rFonts w:ascii="Arial" w:hAnsi="Arial" w:cs="Arial"/>
                <w:noProof/>
                <w:lang w:eastAsia="fr-FR"/>
              </w:rPr>
              <w:drawing>
                <wp:inline distT="0" distB="0" distL="0" distR="0">
                  <wp:extent cx="1957715" cy="2895544"/>
                  <wp:effectExtent l="19050" t="0" r="4435" b="0"/>
                  <wp:docPr id="8"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cstate="print"/>
                          <a:srcRect/>
                          <a:stretch>
                            <a:fillRect/>
                          </a:stretch>
                        </pic:blipFill>
                        <pic:spPr bwMode="auto">
                          <a:xfrm>
                            <a:off x="0" y="0"/>
                            <a:ext cx="1957270" cy="2894885"/>
                          </a:xfrm>
                          <a:prstGeom prst="rect">
                            <a:avLst/>
                          </a:prstGeom>
                          <a:noFill/>
                          <a:ln w="9525">
                            <a:noFill/>
                            <a:miter lim="800000"/>
                            <a:headEnd/>
                            <a:tailEnd/>
                          </a:ln>
                        </pic:spPr>
                      </pic:pic>
                    </a:graphicData>
                  </a:graphic>
                </wp:inline>
              </w:drawing>
            </w:r>
          </w:p>
        </w:tc>
      </w:tr>
      <w:tr w:rsidR="005765A9" w:rsidTr="00347FCC">
        <w:tc>
          <w:tcPr>
            <w:tcW w:w="5172" w:type="dxa"/>
            <w:vAlign w:val="center"/>
          </w:tcPr>
          <w:p w:rsidR="005765A9" w:rsidRDefault="005765A9" w:rsidP="00347FCC">
            <w:pPr>
              <w:pStyle w:val="Paragraphedeliste"/>
              <w:ind w:left="0"/>
              <w:jc w:val="center"/>
              <w:rPr>
                <w:rFonts w:ascii="Arial" w:hAnsi="Arial" w:cs="Arial"/>
              </w:rPr>
            </w:pPr>
            <w:r>
              <w:rPr>
                <w:rFonts w:ascii="Arial" w:hAnsi="Arial" w:cs="Arial"/>
              </w:rPr>
              <w:t>Papillon en contact avec la butée d'ouverture</w:t>
            </w:r>
          </w:p>
        </w:tc>
        <w:tc>
          <w:tcPr>
            <w:tcW w:w="5172" w:type="dxa"/>
            <w:vAlign w:val="center"/>
          </w:tcPr>
          <w:p w:rsidR="005765A9" w:rsidRDefault="005765A9" w:rsidP="00347FCC">
            <w:pPr>
              <w:pStyle w:val="Paragraphedeliste"/>
              <w:ind w:left="0"/>
              <w:jc w:val="center"/>
              <w:rPr>
                <w:rFonts w:ascii="Arial" w:hAnsi="Arial" w:cs="Arial"/>
              </w:rPr>
            </w:pPr>
            <w:r>
              <w:rPr>
                <w:rFonts w:ascii="Arial" w:hAnsi="Arial" w:cs="Arial"/>
              </w:rPr>
              <w:t>Papillon en contact avec la butée de fermeture</w:t>
            </w:r>
          </w:p>
        </w:tc>
      </w:tr>
    </w:tbl>
    <w:p w:rsidR="005765A9" w:rsidRDefault="005765A9" w:rsidP="005765A9">
      <w:pPr>
        <w:pStyle w:val="Paragraphedeliste"/>
        <w:spacing w:after="0"/>
        <w:ind w:left="0"/>
        <w:jc w:val="both"/>
        <w:rPr>
          <w:rFonts w:ascii="Arial" w:hAnsi="Arial" w:cs="Arial"/>
        </w:rPr>
      </w:pPr>
    </w:p>
    <w:p w:rsidR="005765A9" w:rsidRDefault="0077559F" w:rsidP="0077559F">
      <w:pPr>
        <w:pStyle w:val="Paragraphedeliste"/>
        <w:spacing w:after="0"/>
        <w:ind w:left="0"/>
        <w:jc w:val="center"/>
        <w:rPr>
          <w:rFonts w:ascii="Arial" w:hAnsi="Arial" w:cs="Arial"/>
        </w:rPr>
      </w:pPr>
      <w:r>
        <w:rPr>
          <w:rFonts w:ascii="Arial" w:hAnsi="Arial" w:cs="Arial"/>
        </w:rPr>
        <w:t>Figure</w:t>
      </w:r>
      <w:r w:rsidR="00137494">
        <w:rPr>
          <w:rFonts w:ascii="Arial" w:hAnsi="Arial" w:cs="Arial"/>
        </w:rPr>
        <w:t>s</w:t>
      </w:r>
      <w:r>
        <w:rPr>
          <w:rFonts w:ascii="Arial" w:hAnsi="Arial" w:cs="Arial"/>
        </w:rPr>
        <w:t xml:space="preserve"> 3 : butées d'ouverture et de fermeture</w:t>
      </w:r>
    </w:p>
    <w:p w:rsidR="005765A9" w:rsidRDefault="005765A9" w:rsidP="005765A9">
      <w:pPr>
        <w:pStyle w:val="Paragraphedeliste"/>
        <w:tabs>
          <w:tab w:val="left" w:pos="1134"/>
        </w:tabs>
        <w:spacing w:after="0"/>
        <w:ind w:left="0"/>
        <w:jc w:val="both"/>
        <w:rPr>
          <w:rFonts w:ascii="Arial" w:hAnsi="Arial" w:cs="Arial"/>
        </w:rPr>
      </w:pPr>
    </w:p>
    <w:p w:rsidR="005342AC" w:rsidRDefault="005342AC">
      <w:pPr>
        <w:rPr>
          <w:rFonts w:ascii="Arial" w:hAnsi="Arial" w:cs="Arial"/>
        </w:rPr>
      </w:pPr>
      <w:r>
        <w:rPr>
          <w:rFonts w:ascii="Arial" w:hAnsi="Arial" w:cs="Arial"/>
        </w:rPr>
        <w:br w:type="page"/>
      </w:r>
    </w:p>
    <w:p w:rsidR="00007575" w:rsidRPr="005342AC" w:rsidRDefault="00007575" w:rsidP="00007575">
      <w:pPr>
        <w:pStyle w:val="Paragraphedeliste"/>
        <w:tabs>
          <w:tab w:val="left" w:pos="1134"/>
        </w:tabs>
        <w:spacing w:after="0"/>
        <w:ind w:left="0"/>
        <w:jc w:val="both"/>
        <w:rPr>
          <w:rFonts w:ascii="Arial" w:hAnsi="Arial" w:cs="Arial"/>
        </w:rPr>
      </w:pPr>
      <w:r w:rsidRPr="005342AC">
        <w:rPr>
          <w:rFonts w:ascii="Arial" w:hAnsi="Arial" w:cs="Arial"/>
        </w:rPr>
        <w:lastRenderedPageBreak/>
        <w:t>Les positions extrêmes sont caractérisées par :</w:t>
      </w:r>
    </w:p>
    <w:tbl>
      <w:tblPr>
        <w:tblStyle w:val="Grilledutableau"/>
        <w:tblW w:w="0" w:type="auto"/>
        <w:tblInd w:w="959" w:type="dxa"/>
        <w:tblBorders>
          <w:top w:val="none" w:sz="0" w:space="0" w:color="auto"/>
          <w:left w:val="none" w:sz="0" w:space="0" w:color="auto"/>
        </w:tblBorders>
        <w:tblLook w:val="04A0"/>
      </w:tblPr>
      <w:tblGrid>
        <w:gridCol w:w="2489"/>
        <w:gridCol w:w="1497"/>
        <w:gridCol w:w="1055"/>
        <w:gridCol w:w="1984"/>
      </w:tblGrid>
      <w:tr w:rsidR="00007575" w:rsidRPr="005342AC" w:rsidTr="00F12A73">
        <w:trPr>
          <w:trHeight w:val="418"/>
        </w:trPr>
        <w:tc>
          <w:tcPr>
            <w:tcW w:w="2489" w:type="dxa"/>
          </w:tcPr>
          <w:p w:rsidR="00007575" w:rsidRPr="005342AC" w:rsidRDefault="00007575" w:rsidP="00F12A73">
            <w:pPr>
              <w:pStyle w:val="Paragraphedeliste"/>
              <w:tabs>
                <w:tab w:val="left" w:pos="1134"/>
              </w:tabs>
              <w:ind w:left="0"/>
              <w:jc w:val="both"/>
              <w:rPr>
                <w:rFonts w:ascii="Arial" w:eastAsia="Times New Roman" w:hAnsi="Arial" w:cs="Arial"/>
              </w:rPr>
            </w:pPr>
          </w:p>
        </w:tc>
        <w:tc>
          <w:tcPr>
            <w:tcW w:w="1497" w:type="dxa"/>
          </w:tcPr>
          <w:p w:rsidR="00007575" w:rsidRPr="005342AC" w:rsidRDefault="00007575" w:rsidP="00F12A73">
            <w:pPr>
              <w:pStyle w:val="Paragraphedeliste"/>
              <w:tabs>
                <w:tab w:val="left" w:pos="1134"/>
              </w:tabs>
              <w:ind w:left="0"/>
              <w:jc w:val="both"/>
              <w:rPr>
                <w:rFonts w:ascii="Arial" w:hAnsi="Arial" w:cs="Arial"/>
              </w:rPr>
            </w:pPr>
            <m:oMathPara>
              <m:oMath>
                <m:r>
                  <w:rPr>
                    <w:rFonts w:ascii="Cambria Math" w:hAnsi="Cambria Math" w:cs="Arial"/>
                  </w:rPr>
                  <m:t>θ</m:t>
                </m:r>
              </m:oMath>
            </m:oMathPara>
          </w:p>
        </w:tc>
        <w:tc>
          <w:tcPr>
            <w:tcW w:w="1055" w:type="dxa"/>
          </w:tcPr>
          <w:p w:rsidR="00007575" w:rsidRPr="005342AC" w:rsidRDefault="00007575" w:rsidP="00F12A73">
            <w:pPr>
              <w:pStyle w:val="Paragraphedeliste"/>
              <w:tabs>
                <w:tab w:val="left" w:pos="1134"/>
              </w:tabs>
              <w:ind w:left="0"/>
              <w:jc w:val="both"/>
              <w:rPr>
                <w:rFonts w:ascii="Arial" w:hAnsi="Arial" w:cs="Arial"/>
              </w:rPr>
            </w:pPr>
            <m:oMathPara>
              <m:oMath>
                <m:r>
                  <w:rPr>
                    <w:rFonts w:ascii="Cambria Math" w:hAnsi="Cambria Math" w:cs="Arial"/>
                  </w:rPr>
                  <m:t>λ</m:t>
                </m:r>
              </m:oMath>
            </m:oMathPara>
          </w:p>
        </w:tc>
        <w:tc>
          <w:tcPr>
            <w:tcW w:w="1984" w:type="dxa"/>
          </w:tcPr>
          <w:p w:rsidR="00007575" w:rsidRPr="005342AC" w:rsidRDefault="00007575" w:rsidP="00F12A73">
            <w:pPr>
              <w:pStyle w:val="Paragraphedeliste"/>
              <w:tabs>
                <w:tab w:val="left" w:pos="1134"/>
              </w:tabs>
              <w:ind w:left="0"/>
              <w:jc w:val="both"/>
              <w:rPr>
                <w:rFonts w:ascii="Arial" w:hAnsi="Arial" w:cs="Arial"/>
              </w:rPr>
            </w:pPr>
            <m:oMathPara>
              <m:oMath>
                <m:r>
                  <w:rPr>
                    <w:rFonts w:ascii="Cambria Math" w:hAnsi="Cambria Math" w:cs="Arial"/>
                  </w:rPr>
                  <m:t>β</m:t>
                </m:r>
              </m:oMath>
            </m:oMathPara>
          </w:p>
        </w:tc>
      </w:tr>
      <w:tr w:rsidR="00007575" w:rsidRPr="005342AC" w:rsidTr="00F12A73">
        <w:trPr>
          <w:trHeight w:val="709"/>
        </w:trPr>
        <w:tc>
          <w:tcPr>
            <w:tcW w:w="2489" w:type="dxa"/>
            <w:vAlign w:val="center"/>
          </w:tcPr>
          <w:p w:rsidR="00007575" w:rsidRPr="005342AC" w:rsidRDefault="00007575" w:rsidP="00F12A73">
            <w:pPr>
              <w:pStyle w:val="Paragraphedeliste"/>
              <w:tabs>
                <w:tab w:val="left" w:pos="1134"/>
              </w:tabs>
              <w:ind w:left="0"/>
              <w:jc w:val="center"/>
              <w:rPr>
                <w:rFonts w:ascii="Arial" w:hAnsi="Arial" w:cs="Arial"/>
              </w:rPr>
            </w:pPr>
            <w:r w:rsidRPr="005342AC">
              <w:rPr>
                <w:rFonts w:ascii="Arial" w:hAnsi="Arial" w:cs="Arial"/>
              </w:rPr>
              <w:t>Position ouverte</w:t>
            </w:r>
          </w:p>
        </w:tc>
        <w:tc>
          <w:tcPr>
            <w:tcW w:w="1497" w:type="dxa"/>
            <w:vAlign w:val="center"/>
          </w:tcPr>
          <w:p w:rsidR="00007575" w:rsidRPr="005342AC" w:rsidRDefault="00007575" w:rsidP="00F12A73">
            <w:pPr>
              <w:pStyle w:val="Paragraphedeliste"/>
              <w:tabs>
                <w:tab w:val="left" w:pos="1134"/>
              </w:tabs>
              <w:ind w:left="0"/>
              <w:jc w:val="center"/>
              <w:rPr>
                <w:rFonts w:ascii="Arial" w:hAnsi="Arial" w:cs="Arial"/>
              </w:rPr>
            </w:pPr>
            <m:oMathPara>
              <m:oMath>
                <m:r>
                  <w:rPr>
                    <w:rFonts w:ascii="Cambria Math" w:hAnsi="Cambria Math" w:cs="Arial"/>
                  </w:rPr>
                  <m:t>-</m:t>
                </m:r>
                <m:f>
                  <m:fPr>
                    <m:ctrlPr>
                      <w:rPr>
                        <w:rFonts w:ascii="Cambria Math" w:hAnsi="Cambria Math" w:cs="Arial"/>
                        <w:i/>
                      </w:rPr>
                    </m:ctrlPr>
                  </m:fPr>
                  <m:num>
                    <m:r>
                      <w:rPr>
                        <w:rFonts w:ascii="Cambria Math" w:hAnsi="Cambria Math" w:cs="Arial"/>
                      </w:rPr>
                      <m:t>π</m:t>
                    </m:r>
                  </m:num>
                  <m:den>
                    <m:r>
                      <w:rPr>
                        <w:rFonts w:ascii="Cambria Math" w:hAnsi="Cambria Math" w:cs="Arial"/>
                      </w:rPr>
                      <m:t>4</m:t>
                    </m:r>
                  </m:den>
                </m:f>
              </m:oMath>
            </m:oMathPara>
          </w:p>
        </w:tc>
        <w:tc>
          <w:tcPr>
            <w:tcW w:w="1055" w:type="dxa"/>
            <w:vAlign w:val="center"/>
          </w:tcPr>
          <w:p w:rsidR="00007575" w:rsidRPr="005342AC" w:rsidRDefault="00C149B5" w:rsidP="00F12A73">
            <w:pPr>
              <w:pStyle w:val="Paragraphedeliste"/>
              <w:tabs>
                <w:tab w:val="left" w:pos="1134"/>
              </w:tabs>
              <w:ind w:left="0"/>
              <w:jc w:val="center"/>
              <w:rPr>
                <w:rFonts w:ascii="Arial" w:hAnsi="Arial" w:cs="Arial"/>
              </w:rPr>
            </w:pPr>
            <m:oMathPara>
              <m:oMath>
                <m:sSub>
                  <m:sSubPr>
                    <m:ctrlPr>
                      <w:rPr>
                        <w:rFonts w:ascii="Cambria Math" w:hAnsi="Cambria Math" w:cs="Arial"/>
                        <w:i/>
                      </w:rPr>
                    </m:ctrlPr>
                  </m:sSubPr>
                  <m:e>
                    <m:r>
                      <w:rPr>
                        <w:rFonts w:ascii="Cambria Math" w:hAnsi="Cambria Math" w:cs="Arial"/>
                      </w:rPr>
                      <m:t>λ</m:t>
                    </m:r>
                  </m:e>
                  <m:sub>
                    <m:r>
                      <w:rPr>
                        <w:rFonts w:ascii="Cambria Math" w:hAnsi="Cambria Math" w:cs="Arial"/>
                      </w:rPr>
                      <m:t>ouv</m:t>
                    </m:r>
                  </m:sub>
                </m:sSub>
              </m:oMath>
            </m:oMathPara>
          </w:p>
        </w:tc>
        <w:tc>
          <w:tcPr>
            <w:tcW w:w="1984" w:type="dxa"/>
            <w:vAlign w:val="center"/>
          </w:tcPr>
          <w:p w:rsidR="00007575" w:rsidRPr="005342AC" w:rsidRDefault="00C149B5" w:rsidP="00F12A73">
            <w:pPr>
              <w:pStyle w:val="Paragraphedeliste"/>
              <w:tabs>
                <w:tab w:val="left" w:pos="1134"/>
              </w:tabs>
              <w:ind w:left="0"/>
              <w:jc w:val="center"/>
              <w:rPr>
                <w:rFonts w:ascii="Arial" w:hAnsi="Arial" w:cs="Arial"/>
              </w:rPr>
            </w:pPr>
            <m:oMathPara>
              <m:oMath>
                <m:sSub>
                  <m:sSubPr>
                    <m:ctrlPr>
                      <w:rPr>
                        <w:rFonts w:ascii="Cambria Math" w:hAnsi="Cambria Math" w:cs="Arial"/>
                        <w:i/>
                      </w:rPr>
                    </m:ctrlPr>
                  </m:sSubPr>
                  <m:e>
                    <m:r>
                      <w:rPr>
                        <w:rFonts w:ascii="Cambria Math" w:hAnsi="Cambria Math" w:cs="Arial"/>
                      </w:rPr>
                      <m:t>β</m:t>
                    </m:r>
                  </m:e>
                  <m:sub>
                    <m:r>
                      <w:rPr>
                        <w:rFonts w:ascii="Cambria Math" w:hAnsi="Cambria Math" w:cs="Arial"/>
                      </w:rPr>
                      <m:t>ouv</m:t>
                    </m:r>
                  </m:sub>
                </m:sSub>
              </m:oMath>
            </m:oMathPara>
          </w:p>
        </w:tc>
      </w:tr>
      <w:tr w:rsidR="00007575" w:rsidRPr="005342AC" w:rsidTr="00F12A73">
        <w:trPr>
          <w:trHeight w:val="704"/>
        </w:trPr>
        <w:tc>
          <w:tcPr>
            <w:tcW w:w="2489" w:type="dxa"/>
            <w:vAlign w:val="center"/>
          </w:tcPr>
          <w:p w:rsidR="00007575" w:rsidRPr="005342AC" w:rsidRDefault="00007575" w:rsidP="00F12A73">
            <w:pPr>
              <w:pStyle w:val="Paragraphedeliste"/>
              <w:tabs>
                <w:tab w:val="left" w:pos="1134"/>
              </w:tabs>
              <w:ind w:left="0"/>
              <w:jc w:val="center"/>
              <w:rPr>
                <w:rFonts w:ascii="Arial" w:hAnsi="Arial" w:cs="Arial"/>
              </w:rPr>
            </w:pPr>
            <w:r w:rsidRPr="005342AC">
              <w:rPr>
                <w:rFonts w:ascii="Arial" w:hAnsi="Arial" w:cs="Arial"/>
              </w:rPr>
              <w:t>Position fermée</w:t>
            </w:r>
          </w:p>
        </w:tc>
        <w:tc>
          <w:tcPr>
            <w:tcW w:w="1497" w:type="dxa"/>
            <w:vAlign w:val="center"/>
          </w:tcPr>
          <w:p w:rsidR="00007575" w:rsidRPr="005342AC" w:rsidRDefault="00007575" w:rsidP="00F12A73">
            <w:pPr>
              <w:pStyle w:val="Paragraphedeliste"/>
              <w:tabs>
                <w:tab w:val="left" w:pos="1134"/>
              </w:tabs>
              <w:ind w:left="0"/>
              <w:jc w:val="center"/>
              <w:rPr>
                <w:rFonts w:ascii="Arial" w:hAnsi="Arial" w:cs="Arial"/>
              </w:rPr>
            </w:pPr>
            <m:oMathPara>
              <m:oMath>
                <m:r>
                  <w:rPr>
                    <w:rFonts w:ascii="Cambria Math" w:hAnsi="Cambria Math" w:cs="Arial"/>
                  </w:rPr>
                  <m:t>+</m:t>
                </m:r>
                <m:f>
                  <m:fPr>
                    <m:ctrlPr>
                      <w:rPr>
                        <w:rFonts w:ascii="Cambria Math" w:hAnsi="Cambria Math" w:cs="Arial"/>
                        <w:i/>
                      </w:rPr>
                    </m:ctrlPr>
                  </m:fPr>
                  <m:num>
                    <m:r>
                      <w:rPr>
                        <w:rFonts w:ascii="Cambria Math" w:hAnsi="Cambria Math" w:cs="Arial"/>
                      </w:rPr>
                      <m:t>π</m:t>
                    </m:r>
                  </m:num>
                  <m:den>
                    <m:r>
                      <w:rPr>
                        <w:rFonts w:ascii="Cambria Math" w:hAnsi="Cambria Math" w:cs="Arial"/>
                      </w:rPr>
                      <m:t>4</m:t>
                    </m:r>
                  </m:den>
                </m:f>
              </m:oMath>
            </m:oMathPara>
          </w:p>
        </w:tc>
        <w:tc>
          <w:tcPr>
            <w:tcW w:w="1055" w:type="dxa"/>
            <w:vAlign w:val="center"/>
          </w:tcPr>
          <w:p w:rsidR="00007575" w:rsidRPr="00083098" w:rsidRDefault="00C149B5" w:rsidP="00F12A73">
            <w:pPr>
              <w:pStyle w:val="Paragraphedeliste"/>
              <w:tabs>
                <w:tab w:val="left" w:pos="1134"/>
              </w:tabs>
              <w:ind w:left="0"/>
              <w:jc w:val="cente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λ</m:t>
                    </m:r>
                  </m:e>
                  <m:sub>
                    <m:r>
                      <w:rPr>
                        <w:rFonts w:ascii="Cambria Math" w:hAnsi="Cambria Math" w:cs="Arial"/>
                      </w:rPr>
                      <m:t>ferm</m:t>
                    </m:r>
                  </m:sub>
                </m:sSub>
              </m:oMath>
            </m:oMathPara>
          </w:p>
        </w:tc>
        <w:tc>
          <w:tcPr>
            <w:tcW w:w="1984" w:type="dxa"/>
            <w:vAlign w:val="center"/>
          </w:tcPr>
          <w:p w:rsidR="00007575" w:rsidRPr="005342AC" w:rsidRDefault="00C149B5" w:rsidP="00F12A73">
            <w:pPr>
              <w:pStyle w:val="Paragraphedeliste"/>
              <w:tabs>
                <w:tab w:val="left" w:pos="1134"/>
              </w:tabs>
              <w:ind w:left="0"/>
              <w:jc w:val="center"/>
              <w:rPr>
                <w:rFonts w:ascii="Arial" w:hAnsi="Arial" w:cs="Arial"/>
              </w:rPr>
            </w:pPr>
            <m:oMathPara>
              <m:oMath>
                <m:sSub>
                  <m:sSubPr>
                    <m:ctrlPr>
                      <w:rPr>
                        <w:rFonts w:ascii="Cambria Math" w:hAnsi="Cambria Math" w:cs="Arial"/>
                        <w:i/>
                      </w:rPr>
                    </m:ctrlPr>
                  </m:sSubPr>
                  <m:e>
                    <m:r>
                      <w:rPr>
                        <w:rFonts w:ascii="Cambria Math" w:hAnsi="Cambria Math" w:cs="Arial"/>
                      </w:rPr>
                      <m:t>β</m:t>
                    </m:r>
                  </m:e>
                  <m:sub>
                    <m:r>
                      <w:rPr>
                        <w:rFonts w:ascii="Cambria Math" w:hAnsi="Cambria Math" w:cs="Arial"/>
                      </w:rPr>
                      <m:t>ferm</m:t>
                    </m:r>
                  </m:sub>
                </m:sSub>
              </m:oMath>
            </m:oMathPara>
          </w:p>
        </w:tc>
      </w:tr>
    </w:tbl>
    <w:p w:rsidR="00007575" w:rsidRDefault="00007575" w:rsidP="00007575">
      <w:pPr>
        <w:pStyle w:val="Paragraphedeliste"/>
        <w:tabs>
          <w:tab w:val="left" w:pos="1134"/>
        </w:tabs>
        <w:spacing w:after="0"/>
        <w:ind w:left="0"/>
        <w:jc w:val="both"/>
        <w:rPr>
          <w:rFonts w:ascii="Arial" w:hAnsi="Arial" w:cs="Arial"/>
        </w:rPr>
      </w:pPr>
      <w:r>
        <w:rPr>
          <w:rFonts w:ascii="Arial" w:hAnsi="Arial" w:cs="Arial"/>
        </w:rPr>
        <w:t>Une étude préalable (</w:t>
      </w:r>
      <w:proofErr w:type="spellStart"/>
      <w:r>
        <w:rPr>
          <w:rFonts w:ascii="Arial" w:hAnsi="Arial" w:cs="Arial"/>
        </w:rPr>
        <w:t>cf</w:t>
      </w:r>
      <w:proofErr w:type="spellEnd"/>
      <w:r>
        <w:rPr>
          <w:rFonts w:ascii="Arial" w:hAnsi="Arial" w:cs="Arial"/>
        </w:rPr>
        <w:t xml:space="preserve"> partie I) conduit à déterminer les valeurs du paramètre </w:t>
      </w:r>
      <w:r>
        <w:rPr>
          <w:rFonts w:ascii="Symbol" w:hAnsi="Symbol" w:cs="Arial"/>
        </w:rPr>
        <w:t></w:t>
      </w:r>
      <w:r>
        <w:rPr>
          <w:rFonts w:ascii="Arial" w:hAnsi="Arial" w:cs="Arial"/>
        </w:rPr>
        <w:t xml:space="preserve"> et de l'angle </w:t>
      </w:r>
      <w:r>
        <w:rPr>
          <w:rFonts w:ascii="Symbol" w:hAnsi="Symbol" w:cs="Arial"/>
        </w:rPr>
        <w:t></w:t>
      </w:r>
      <w:r>
        <w:rPr>
          <w:rFonts w:ascii="Arial" w:hAnsi="Arial" w:cs="Arial"/>
        </w:rPr>
        <w:t xml:space="preserve"> pour les deux positions extrêmes de la vanne. On admettra que : </w:t>
      </w:r>
    </w:p>
    <w:p w:rsidR="00007575" w:rsidRDefault="00007575" w:rsidP="00007575">
      <w:pPr>
        <w:pStyle w:val="Paragraphedeliste"/>
        <w:tabs>
          <w:tab w:val="left" w:pos="1134"/>
        </w:tabs>
        <w:spacing w:after="0"/>
        <w:ind w:left="0"/>
        <w:jc w:val="both"/>
        <w:rPr>
          <w:rFonts w:ascii="Arial" w:hAnsi="Arial" w:cs="Arial"/>
        </w:rPr>
      </w:pPr>
      <w:r>
        <w:rPr>
          <w:rFonts w:ascii="Arial" w:hAnsi="Arial" w:cs="Arial"/>
        </w:rPr>
        <w:tab/>
      </w:r>
      <w:r w:rsidRPr="00555A21">
        <w:rPr>
          <w:rFonts w:ascii="Arial" w:hAnsi="Arial" w:cs="Arial"/>
          <w:position w:val="-14"/>
        </w:rPr>
        <w:object w:dxaOrig="1500" w:dyaOrig="380">
          <v:shape id="_x0000_i1035" type="#_x0000_t75" style="width:73.5pt;height:19.5pt" o:ole="" fillcolor="window">
            <v:imagedata r:id="rId38" o:title=""/>
          </v:shape>
          <o:OLEObject Type="Embed" ProgID="Equation.DSMT4" ShapeID="_x0000_i1035" DrawAspect="Content" ObjectID="_1556778556" r:id="rId39"/>
        </w:object>
      </w:r>
      <w:r>
        <w:rPr>
          <w:rFonts w:ascii="Arial" w:hAnsi="Arial" w:cs="Arial"/>
        </w:rPr>
        <w:t xml:space="preserve"> </w:t>
      </w:r>
      <w:proofErr w:type="gramStart"/>
      <w:r>
        <w:rPr>
          <w:rFonts w:ascii="Arial" w:hAnsi="Arial" w:cs="Arial"/>
        </w:rPr>
        <w:t xml:space="preserve">et </w:t>
      </w:r>
      <w:proofErr w:type="gramEnd"/>
      <w:r w:rsidRPr="00555A21">
        <w:rPr>
          <w:rFonts w:ascii="Arial" w:hAnsi="Arial" w:cs="Arial"/>
          <w:position w:val="-14"/>
        </w:rPr>
        <w:object w:dxaOrig="2600" w:dyaOrig="380">
          <v:shape id="_x0000_i1036" type="#_x0000_t75" style="width:129pt;height:19.5pt" o:ole="" fillcolor="window">
            <v:imagedata r:id="rId40" o:title=""/>
          </v:shape>
          <o:OLEObject Type="Embed" ProgID="Equation.DSMT4" ShapeID="_x0000_i1036" DrawAspect="Content" ObjectID="_1556778557" r:id="rId41"/>
        </w:object>
      </w:r>
      <w:r>
        <w:rPr>
          <w:rFonts w:ascii="Arial" w:hAnsi="Arial" w:cs="Arial"/>
        </w:rPr>
        <w:t>.</w:t>
      </w:r>
    </w:p>
    <w:p w:rsidR="00007575" w:rsidRPr="00B869AA" w:rsidRDefault="00007575" w:rsidP="00007575">
      <w:pPr>
        <w:pStyle w:val="Paragraphedeliste"/>
        <w:tabs>
          <w:tab w:val="left" w:pos="1134"/>
        </w:tabs>
        <w:spacing w:after="0"/>
        <w:ind w:left="0"/>
        <w:jc w:val="both"/>
        <w:rPr>
          <w:rFonts w:ascii="Arial" w:hAnsi="Arial" w:cs="Arial"/>
        </w:rPr>
      </w:pPr>
      <w:r w:rsidRPr="00B869AA">
        <w:rPr>
          <w:rFonts w:ascii="Arial" w:hAnsi="Arial" w:cs="Arial"/>
        </w:rPr>
        <w:t>Chaque sous partie (notée en gras) est indépendante.</w:t>
      </w:r>
    </w:p>
    <w:p w:rsidR="00007575" w:rsidRPr="00B869AA" w:rsidRDefault="00007575" w:rsidP="00007575">
      <w:pPr>
        <w:pStyle w:val="Paragraphedeliste"/>
        <w:tabs>
          <w:tab w:val="left" w:pos="1134"/>
        </w:tabs>
        <w:spacing w:after="0"/>
        <w:ind w:left="0"/>
        <w:jc w:val="both"/>
        <w:rPr>
          <w:rFonts w:ascii="Arial" w:hAnsi="Arial" w:cs="Arial"/>
        </w:rPr>
      </w:pPr>
      <w:r>
        <w:rPr>
          <w:rFonts w:ascii="Arial" w:hAnsi="Arial" w:cs="Arial"/>
        </w:rPr>
        <w:t xml:space="preserve">On rappelle que le modèle cinématique et le paramétrage sont définis en </w:t>
      </w:r>
      <w:r w:rsidRPr="00B869AA">
        <w:rPr>
          <w:rFonts w:ascii="Arial" w:hAnsi="Arial" w:cs="Arial"/>
        </w:rPr>
        <w:t>Annexe 1</w:t>
      </w:r>
      <w:r>
        <w:rPr>
          <w:rFonts w:ascii="Arial" w:hAnsi="Arial" w:cs="Arial"/>
        </w:rPr>
        <w:t>.</w:t>
      </w:r>
    </w:p>
    <w:p w:rsidR="00007575" w:rsidRDefault="00007575" w:rsidP="00007575">
      <w:pPr>
        <w:pStyle w:val="Paragraphedeliste"/>
        <w:tabs>
          <w:tab w:val="left" w:pos="1134"/>
        </w:tabs>
        <w:spacing w:after="0"/>
        <w:ind w:left="0"/>
        <w:jc w:val="both"/>
        <w:rPr>
          <w:rFonts w:ascii="Arial" w:hAnsi="Arial" w:cs="Arial"/>
        </w:rPr>
      </w:pPr>
      <w:r>
        <w:rPr>
          <w:rFonts w:ascii="Arial" w:hAnsi="Arial" w:cs="Arial"/>
        </w:rPr>
        <w:t>Caractéristiques du ressort :</w:t>
      </w:r>
      <w:r>
        <w:rPr>
          <w:rFonts w:ascii="Arial" w:hAnsi="Arial" w:cs="Arial"/>
        </w:rPr>
        <w:tab/>
      </w:r>
      <w:r>
        <w:rPr>
          <w:rFonts w:ascii="Arial" w:hAnsi="Arial" w:cs="Arial"/>
        </w:rPr>
        <w:tab/>
        <w:t xml:space="preserve">Longueur à vide : </w:t>
      </w:r>
      <w:r w:rsidRPr="0055600F">
        <w:rPr>
          <w:rFonts w:ascii="Arial" w:hAnsi="Arial" w:cs="Arial"/>
          <w:position w:val="-12"/>
        </w:rPr>
        <w:object w:dxaOrig="200" w:dyaOrig="360">
          <v:shape id="_x0000_i1037" type="#_x0000_t75" style="width:10.5pt;height:16.5pt" o:ole="" fillcolor="window">
            <v:imagedata r:id="rId42" o:title=""/>
          </v:shape>
          <o:OLEObject Type="Embed" ProgID="Equation.DSMT4" ShapeID="_x0000_i1037" DrawAspect="Content" ObjectID="_1556778558" r:id="rId43"/>
        </w:object>
      </w:r>
      <w:r>
        <w:rPr>
          <w:rFonts w:ascii="Arial" w:hAnsi="Arial" w:cs="Arial"/>
        </w:rPr>
        <w:t xml:space="preserve"> à déterminer.</w:t>
      </w:r>
    </w:p>
    <w:p w:rsidR="00007575" w:rsidRDefault="00007575" w:rsidP="00007575">
      <w:pPr>
        <w:pStyle w:val="Paragraphedeliste"/>
        <w:tabs>
          <w:tab w:val="left" w:pos="1134"/>
        </w:tabs>
        <w:spacing w:after="0"/>
        <w:ind w:left="1134"/>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Raideur : </w:t>
      </w:r>
      <w:proofErr w:type="spellStart"/>
      <w:r>
        <w:rPr>
          <w:rFonts w:ascii="Arial" w:hAnsi="Arial" w:cs="Arial"/>
        </w:rPr>
        <w:t>k</w:t>
      </w:r>
      <w:r>
        <w:rPr>
          <w:rFonts w:ascii="Arial" w:hAnsi="Arial" w:cs="Arial"/>
          <w:vertAlign w:val="subscript"/>
        </w:rPr>
        <w:t>r</w:t>
      </w:r>
      <w:proofErr w:type="spellEnd"/>
      <w:r>
        <w:rPr>
          <w:rFonts w:ascii="Arial" w:hAnsi="Arial" w:cs="Arial"/>
        </w:rPr>
        <w:t xml:space="preserve"> = 253 N/mm.</w:t>
      </w:r>
    </w:p>
    <w:p w:rsidR="00007575" w:rsidRDefault="00007575" w:rsidP="00007575">
      <w:pPr>
        <w:pStyle w:val="Paragraphedeliste"/>
        <w:tabs>
          <w:tab w:val="left" w:pos="1134"/>
        </w:tabs>
        <w:spacing w:after="0"/>
        <w:ind w:left="1134"/>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Longueur du ressort en position fermée : </w:t>
      </w:r>
      <w:proofErr w:type="spellStart"/>
      <w:r w:rsidRPr="00744678">
        <w:rPr>
          <w:rFonts w:ascii="Arial" w:hAnsi="Arial" w:cs="Arial"/>
        </w:rPr>
        <w:t>L</w:t>
      </w:r>
      <w:r w:rsidRPr="00744678">
        <w:rPr>
          <w:rFonts w:ascii="Arial" w:hAnsi="Arial" w:cs="Arial"/>
          <w:vertAlign w:val="subscript"/>
        </w:rPr>
        <w:t>ferm</w:t>
      </w:r>
      <w:proofErr w:type="spellEnd"/>
      <w:r>
        <w:rPr>
          <w:rFonts w:ascii="Arial" w:hAnsi="Arial" w:cs="Arial"/>
        </w:rPr>
        <w:t xml:space="preserve"> = 505 mm.</w:t>
      </w:r>
    </w:p>
    <w:p w:rsidR="00007575" w:rsidRPr="00083098" w:rsidRDefault="00007575" w:rsidP="00007575">
      <w:pPr>
        <w:pStyle w:val="Paragraphedeliste"/>
        <w:tabs>
          <w:tab w:val="left" w:pos="1134"/>
        </w:tabs>
        <w:spacing w:after="0"/>
        <w:ind w:left="0"/>
        <w:jc w:val="both"/>
        <w:rPr>
          <w:rFonts w:ascii="Arial" w:hAnsi="Arial" w:cs="Arial"/>
          <w:sz w:val="8"/>
          <w:szCs w:val="8"/>
        </w:rPr>
      </w:pPr>
    </w:p>
    <w:p w:rsidR="00007575" w:rsidRDefault="00007575" w:rsidP="00007575">
      <w:pPr>
        <w:pStyle w:val="Paragraphedeliste"/>
        <w:tabs>
          <w:tab w:val="left" w:pos="1134"/>
        </w:tabs>
        <w:spacing w:after="0"/>
        <w:ind w:left="0"/>
        <w:jc w:val="both"/>
        <w:rPr>
          <w:rFonts w:ascii="Arial" w:hAnsi="Arial" w:cs="Arial"/>
          <w:b/>
        </w:rPr>
      </w:pPr>
      <w:r>
        <w:rPr>
          <w:rFonts w:ascii="Arial" w:hAnsi="Arial" w:cs="Arial"/>
          <w:b/>
        </w:rPr>
        <w:t>Dimensionnement de la précontrainte du ressort pour un maintien en position fermée.</w:t>
      </w:r>
    </w:p>
    <w:p w:rsidR="00007575" w:rsidRDefault="00007575" w:rsidP="00007575">
      <w:pPr>
        <w:pStyle w:val="Paragraphedeliste"/>
        <w:tabs>
          <w:tab w:val="left" w:pos="1134"/>
        </w:tabs>
        <w:spacing w:after="0"/>
        <w:ind w:left="0"/>
        <w:jc w:val="both"/>
        <w:rPr>
          <w:rFonts w:ascii="Arial" w:hAnsi="Arial" w:cs="Arial"/>
        </w:rPr>
      </w:pPr>
      <w:r>
        <w:rPr>
          <w:rFonts w:ascii="Arial" w:hAnsi="Arial" w:cs="Arial"/>
        </w:rPr>
        <w:t>Pour des raisons évidentes de sécurité, la vanne doit rester fermée malgré la présence d'un couple perturbateur exercé sur le papillon de la vanne et de l’action des éléments élastomères qui assurent l’étanchéité de la fermeture. Ce maintien est assuré par le ressort.</w:t>
      </w:r>
    </w:p>
    <w:p w:rsidR="00007575" w:rsidRDefault="00007575" w:rsidP="00007575">
      <w:pPr>
        <w:pStyle w:val="Paragraphedeliste"/>
        <w:tabs>
          <w:tab w:val="left" w:pos="1134"/>
        </w:tabs>
        <w:spacing w:after="0"/>
        <w:ind w:left="0"/>
        <w:jc w:val="both"/>
        <w:rPr>
          <w:rFonts w:ascii="Arial" w:hAnsi="Arial" w:cs="Arial"/>
        </w:rPr>
      </w:pPr>
      <w:r>
        <w:rPr>
          <w:rFonts w:ascii="Arial" w:hAnsi="Arial" w:cs="Arial"/>
        </w:rPr>
        <w:t>Cette action de maintien en position fermée du papillon est modélisée par un couple défini par :</w:t>
      </w:r>
    </w:p>
    <w:p w:rsidR="00007575" w:rsidRDefault="00007575" w:rsidP="00007575">
      <w:pPr>
        <w:pStyle w:val="Paragraphedeliste"/>
        <w:tabs>
          <w:tab w:val="left" w:pos="1134"/>
        </w:tabs>
        <w:spacing w:after="0"/>
        <w:ind w:left="0"/>
        <w:jc w:val="both"/>
        <w:rPr>
          <w:rFonts w:ascii="Arial" w:hAnsi="Arial" w:cs="Arial"/>
        </w:rPr>
      </w:pPr>
      <w:r w:rsidRPr="00A6603A">
        <w:rPr>
          <w:rFonts w:ascii="Arial" w:hAnsi="Arial" w:cs="Arial"/>
          <w:position w:val="-12"/>
        </w:rPr>
        <w:object w:dxaOrig="2160" w:dyaOrig="400">
          <v:shape id="_x0000_i1038" type="#_x0000_t75" style="width:106.5pt;height:19.5pt" o:ole="" fillcolor="window">
            <v:imagedata r:id="rId44" o:title=""/>
          </v:shape>
          <o:OLEObject Type="Embed" ProgID="Equation.DSMT4" ShapeID="_x0000_i1038" DrawAspect="Content" ObjectID="_1556778559" r:id="rId45"/>
        </w:object>
      </w:r>
      <w:r>
        <w:rPr>
          <w:rFonts w:ascii="Arial" w:hAnsi="Arial" w:cs="Arial"/>
        </w:rPr>
        <w:t xml:space="preserve"> avec la valeur maximale </w:t>
      </w:r>
      <w:proofErr w:type="gramStart"/>
      <w:r>
        <w:rPr>
          <w:rFonts w:ascii="Arial" w:hAnsi="Arial" w:cs="Arial"/>
        </w:rPr>
        <w:t xml:space="preserve">: </w:t>
      </w:r>
      <w:r w:rsidRPr="00A6603A">
        <w:rPr>
          <w:rFonts w:ascii="Arial" w:hAnsi="Arial" w:cs="Arial"/>
          <w:position w:val="-12"/>
        </w:rPr>
        <w:object w:dxaOrig="1980" w:dyaOrig="360">
          <v:shape id="_x0000_i1039" type="#_x0000_t75" style="width:99pt;height:18pt" o:ole="" fillcolor="window">
            <v:imagedata r:id="rId46" o:title=""/>
          </v:shape>
          <o:OLEObject Type="Embed" ProgID="Equation.DSMT4" ShapeID="_x0000_i1039" DrawAspect="Content" ObjectID="_1556778560" r:id="rId47"/>
        </w:object>
      </w:r>
      <w:r>
        <w:rPr>
          <w:rFonts w:ascii="Arial" w:hAnsi="Arial" w:cs="Arial"/>
        </w:rPr>
        <w:t>.</w:t>
      </w:r>
      <w:proofErr w:type="gramEnd"/>
    </w:p>
    <w:p w:rsidR="00007575" w:rsidRDefault="00007575" w:rsidP="00007575">
      <w:pPr>
        <w:pStyle w:val="Paragraphedeliste"/>
        <w:tabs>
          <w:tab w:val="left" w:pos="1134"/>
        </w:tabs>
        <w:spacing w:after="0"/>
        <w:ind w:left="0"/>
        <w:jc w:val="both"/>
        <w:rPr>
          <w:rFonts w:ascii="Arial" w:hAnsi="Arial" w:cs="Arial"/>
        </w:rPr>
      </w:pPr>
      <w:r>
        <w:rPr>
          <w:rFonts w:ascii="Arial" w:hAnsi="Arial" w:cs="Arial"/>
        </w:rPr>
        <w:t xml:space="preserve">En se référant à l’annexe 1, l’axe </w:t>
      </w:r>
      <w:r>
        <w:rPr>
          <w:noProof/>
          <w:lang w:eastAsia="fr-FR"/>
        </w:rPr>
        <w:drawing>
          <wp:inline distT="0" distB="0" distL="0" distR="0">
            <wp:extent cx="351746" cy="20140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62484" cy="207551"/>
                    </a:xfrm>
                    <a:prstGeom prst="rect">
                      <a:avLst/>
                    </a:prstGeom>
                  </pic:spPr>
                </pic:pic>
              </a:graphicData>
            </a:graphic>
          </wp:inline>
        </w:drawing>
      </w:r>
      <w:r>
        <w:rPr>
          <w:rFonts w:ascii="Arial" w:hAnsi="Arial" w:cs="Arial"/>
        </w:rPr>
        <w:t xml:space="preserve"> porte l’axe de rotation du papillon par rapport au bâti. Ce papillon est notamment soumis à l’action de la butée, du fluide, et à l’action du vérin qui s’exerce au point A. On néglige le poids et l'inertie des solides constituant le vérin (pièces 2 et 3) et on suppose que toutes les liaisons sont parfaites</w:t>
      </w:r>
      <w:r w:rsidRPr="003E1FD8">
        <w:rPr>
          <w:rFonts w:ascii="Arial" w:hAnsi="Arial" w:cs="Arial"/>
          <w:color w:val="000000" w:themeColor="text1"/>
        </w:rPr>
        <w:t>. L’action du fluide de la canalisation est négligée.</w:t>
      </w:r>
    </w:p>
    <w:p w:rsidR="00007575" w:rsidRDefault="00007575" w:rsidP="00007575">
      <w:pPr>
        <w:pStyle w:val="Paragraphedeliste"/>
        <w:tabs>
          <w:tab w:val="left" w:pos="1134"/>
        </w:tabs>
        <w:spacing w:after="0"/>
        <w:ind w:left="0"/>
        <w:jc w:val="both"/>
        <w:rPr>
          <w:rFonts w:ascii="Arial" w:hAnsi="Arial" w:cs="Arial"/>
        </w:rPr>
      </w:pPr>
      <w:r>
        <w:rPr>
          <w:rFonts w:ascii="Arial" w:hAnsi="Arial" w:cs="Arial"/>
        </w:rPr>
        <w:t xml:space="preserve">Pour la position fermée, la butée exerce un couple sur le papillon noté : </w:t>
      </w:r>
      <w:r w:rsidRPr="00C05E8E">
        <w:rPr>
          <w:rFonts w:ascii="Arial" w:hAnsi="Arial" w:cs="Arial"/>
          <w:position w:val="-12"/>
        </w:rPr>
        <w:object w:dxaOrig="1440" w:dyaOrig="400">
          <v:shape id="_x0000_i1040" type="#_x0000_t75" style="width:1in;height:19.5pt" o:ole="" fillcolor="window">
            <v:imagedata r:id="rId49" o:title=""/>
          </v:shape>
          <o:OLEObject Type="Embed" ProgID="Equation.DSMT4" ShapeID="_x0000_i1040" DrawAspect="Content" ObjectID="_1556778561" r:id="rId50"/>
        </w:object>
      </w:r>
      <w:r>
        <w:rPr>
          <w:rFonts w:ascii="Arial" w:hAnsi="Arial" w:cs="Arial"/>
        </w:rPr>
        <w:t xml:space="preserve"> </w:t>
      </w:r>
      <w:proofErr w:type="gramStart"/>
      <w:r>
        <w:rPr>
          <w:rFonts w:ascii="Arial" w:hAnsi="Arial" w:cs="Arial"/>
        </w:rPr>
        <w:t xml:space="preserve">avec </w:t>
      </w:r>
      <w:proofErr w:type="gramEnd"/>
      <w:r w:rsidRPr="00C05E8E">
        <w:rPr>
          <w:rFonts w:ascii="Arial" w:hAnsi="Arial" w:cs="Arial"/>
          <w:position w:val="-12"/>
        </w:rPr>
        <w:object w:dxaOrig="900" w:dyaOrig="360">
          <v:shape id="_x0000_i1041" type="#_x0000_t75" style="width:45pt;height:19.5pt" o:ole="" fillcolor="window">
            <v:imagedata r:id="rId51" o:title=""/>
          </v:shape>
          <o:OLEObject Type="Embed" ProgID="Equation.DSMT4" ShapeID="_x0000_i1041" DrawAspect="Content" ObjectID="_1556778562" r:id="rId52"/>
        </w:object>
      </w:r>
      <w:r>
        <w:rPr>
          <w:rFonts w:ascii="Arial" w:hAnsi="Arial" w:cs="Arial"/>
        </w:rPr>
        <w:t>.</w:t>
      </w:r>
    </w:p>
    <w:p w:rsidR="00007575" w:rsidRDefault="00007575" w:rsidP="00007575">
      <w:pPr>
        <w:pStyle w:val="Paragraphedeliste"/>
        <w:tabs>
          <w:tab w:val="left" w:pos="1134"/>
        </w:tabs>
        <w:spacing w:after="0"/>
        <w:ind w:left="0"/>
        <w:jc w:val="both"/>
        <w:rPr>
          <w:rFonts w:ascii="Arial" w:hAnsi="Arial" w:cs="Arial"/>
        </w:rPr>
      </w:pPr>
      <w:r>
        <w:rPr>
          <w:rFonts w:ascii="Arial" w:hAnsi="Arial" w:cs="Arial"/>
        </w:rPr>
        <w:t xml:space="preserve">L'action de la tige du vérin 2 sur le papillon 1 se réduit à un glisseur exercé en A de la forme : </w:t>
      </w:r>
    </w:p>
    <w:p w:rsidR="00007575" w:rsidRDefault="00007575" w:rsidP="00007575">
      <w:pPr>
        <w:pStyle w:val="Paragraphedeliste"/>
        <w:tabs>
          <w:tab w:val="left" w:pos="1134"/>
        </w:tabs>
        <w:spacing w:after="0"/>
        <w:ind w:left="0"/>
        <w:jc w:val="both"/>
        <w:rPr>
          <w:rFonts w:ascii="Arial" w:hAnsi="Arial" w:cs="Arial"/>
        </w:rPr>
      </w:pPr>
      <w:r w:rsidRPr="00B6171D">
        <w:rPr>
          <w:rFonts w:ascii="Arial" w:hAnsi="Arial" w:cs="Arial"/>
          <w:position w:val="-12"/>
        </w:rPr>
        <w:object w:dxaOrig="1520" w:dyaOrig="400">
          <v:shape id="_x0000_i1042" type="#_x0000_t75" style="width:76.5pt;height:19.5pt" o:ole="" fillcolor="window">
            <v:imagedata r:id="rId53" o:title=""/>
          </v:shape>
          <o:OLEObject Type="Embed" ProgID="Equation.DSMT4" ShapeID="_x0000_i1042" DrawAspect="Content" ObjectID="_1556778563" r:id="rId54"/>
        </w:object>
      </w:r>
      <w:r>
        <w:rPr>
          <w:rFonts w:ascii="Arial" w:hAnsi="Arial" w:cs="Arial"/>
        </w:rPr>
        <w:t xml:space="preserve"> </w:t>
      </w:r>
      <w:proofErr w:type="gramStart"/>
      <w:r>
        <w:rPr>
          <w:rFonts w:ascii="Arial" w:hAnsi="Arial" w:cs="Arial"/>
        </w:rPr>
        <w:t xml:space="preserve">avec </w:t>
      </w:r>
      <w:proofErr w:type="gramEnd"/>
      <w:r w:rsidRPr="00B6171D">
        <w:rPr>
          <w:rFonts w:ascii="Arial" w:hAnsi="Arial" w:cs="Arial"/>
          <w:position w:val="-12"/>
        </w:rPr>
        <w:object w:dxaOrig="859" w:dyaOrig="360">
          <v:shape id="_x0000_i1043" type="#_x0000_t75" style="width:42pt;height:19.5pt" o:ole="" fillcolor="window">
            <v:imagedata r:id="rId55" o:title=""/>
          </v:shape>
          <o:OLEObject Type="Embed" ProgID="Equation.DSMT4" ShapeID="_x0000_i1043" DrawAspect="Content" ObjectID="_1556778564" r:id="rId56"/>
        </w:object>
      </w:r>
      <w:r>
        <w:rPr>
          <w:rFonts w:ascii="Arial" w:hAnsi="Arial" w:cs="Arial"/>
        </w:rPr>
        <w:t>.</w:t>
      </w:r>
    </w:p>
    <w:p w:rsidR="00007575" w:rsidRPr="00E61DC8" w:rsidRDefault="00C149B5" w:rsidP="00007575">
      <w:pPr>
        <w:pStyle w:val="Paragraphedeliste"/>
        <w:tabs>
          <w:tab w:val="left" w:pos="1134"/>
        </w:tabs>
        <w:spacing w:after="0"/>
        <w:ind w:left="0"/>
        <w:jc w:val="both"/>
        <w:rPr>
          <w:rFonts w:ascii="Arial" w:hAnsi="Arial" w:cs="Arial"/>
          <w:sz w:val="16"/>
          <w:szCs w:val="16"/>
        </w:rPr>
      </w:pPr>
      <w:r>
        <w:rPr>
          <w:rFonts w:ascii="Arial" w:hAnsi="Arial" w:cs="Arial"/>
          <w:noProof/>
          <w:sz w:val="16"/>
          <w:szCs w:val="16"/>
          <w:lang w:eastAsia="fr-FR"/>
        </w:rPr>
        <w:pict>
          <v:shape id="_x0000_s2036" type="#_x0000_t202" style="position:absolute;left:0;text-align:left;margin-left:395.1pt;margin-top:3.35pt;width:54.1pt;height:25.35pt;z-index:251899904" stroked="f">
            <v:textbox style="mso-next-textbox:#_x0000_s2036">
              <w:txbxContent>
                <w:p w:rsidR="00F12A73" w:rsidRPr="00BF5B8D" w:rsidRDefault="00F12A73" w:rsidP="00007575">
                  <w:pPr>
                    <w:rPr>
                      <w:u w:val="single"/>
                    </w:rPr>
                  </w:pPr>
                  <w:proofErr w:type="gramStart"/>
                  <w:r>
                    <w:rPr>
                      <w:u w:val="single"/>
                    </w:rPr>
                    <w:t>corps</w:t>
                  </w:r>
                  <w:proofErr w:type="gramEnd"/>
                  <w:r>
                    <w:rPr>
                      <w:u w:val="single"/>
                    </w:rPr>
                    <w:t xml:space="preserve"> 3</w:t>
                  </w:r>
                </w:p>
              </w:txbxContent>
            </v:textbox>
          </v:shape>
        </w:pict>
      </w:r>
      <w:r>
        <w:rPr>
          <w:rFonts w:ascii="Arial" w:hAnsi="Arial" w:cs="Arial"/>
          <w:noProof/>
          <w:sz w:val="16"/>
          <w:szCs w:val="16"/>
          <w:lang w:eastAsia="fr-FR"/>
        </w:rPr>
        <w:pict>
          <v:shape id="_x0000_s2035" type="#_x0000_t202" style="position:absolute;left:0;text-align:left;margin-left:41.6pt;margin-top:2.65pt;width:60.5pt;height:25.35pt;z-index:251898880" stroked="f">
            <v:textbox style="mso-next-textbox:#_x0000_s2035">
              <w:txbxContent>
                <w:p w:rsidR="00F12A73" w:rsidRPr="00BF5B8D" w:rsidRDefault="00F12A73" w:rsidP="00007575">
                  <w:pPr>
                    <w:rPr>
                      <w:u w:val="single"/>
                    </w:rPr>
                  </w:pPr>
                  <w:proofErr w:type="gramStart"/>
                  <w:r w:rsidRPr="00BF5B8D">
                    <w:rPr>
                      <w:u w:val="single"/>
                    </w:rPr>
                    <w:t>tige</w:t>
                  </w:r>
                  <w:proofErr w:type="gramEnd"/>
                  <w:r w:rsidRPr="00BF5B8D">
                    <w:rPr>
                      <w:u w:val="single"/>
                    </w:rPr>
                    <w:t xml:space="preserve"> 2</w:t>
                  </w:r>
                </w:p>
              </w:txbxContent>
            </v:textbox>
          </v:shape>
        </w:pict>
      </w:r>
      <w:r>
        <w:rPr>
          <w:rFonts w:ascii="Arial" w:hAnsi="Arial" w:cs="Arial"/>
          <w:noProof/>
          <w:sz w:val="16"/>
          <w:szCs w:val="16"/>
          <w:lang w:eastAsia="fr-FR"/>
        </w:rPr>
        <w:pict>
          <v:shape id="_x0000_s2037" type="#_x0000_t202" style="position:absolute;left:0;text-align:left;margin-left:193.4pt;margin-top:1.55pt;width:54.1pt;height:25.35pt;z-index:251900928" stroked="f">
            <v:textbox style="mso-next-textbox:#_x0000_s2037">
              <w:txbxContent>
                <w:p w:rsidR="00F12A73" w:rsidRPr="00BF5B8D" w:rsidRDefault="00F12A73" w:rsidP="00007575">
                  <w:pPr>
                    <w:rPr>
                      <w:u w:val="single"/>
                    </w:rPr>
                  </w:pPr>
                  <w:proofErr w:type="gramStart"/>
                  <w:r>
                    <w:rPr>
                      <w:u w:val="single"/>
                    </w:rPr>
                    <w:t>ressort</w:t>
                  </w:r>
                  <w:proofErr w:type="gramEnd"/>
                  <w:r>
                    <w:rPr>
                      <w:u w:val="single"/>
                    </w:rPr>
                    <w:t xml:space="preserve"> r</w:t>
                  </w:r>
                </w:p>
              </w:txbxContent>
            </v:textbox>
          </v:shape>
        </w:pict>
      </w:r>
    </w:p>
    <w:p w:rsidR="00007575" w:rsidRDefault="00C149B5" w:rsidP="00007575">
      <w:pPr>
        <w:pStyle w:val="Paragraphedeliste"/>
        <w:tabs>
          <w:tab w:val="left" w:pos="1134"/>
        </w:tabs>
        <w:spacing w:after="0"/>
        <w:ind w:left="0"/>
        <w:jc w:val="center"/>
      </w:pPr>
      <w:r w:rsidRPr="00C149B5">
        <w:rPr>
          <w:rFonts w:ascii="Arial" w:hAnsi="Arial" w:cs="Arial"/>
          <w:noProof/>
          <w:lang w:eastAsia="fr-FR"/>
        </w:rPr>
        <w:pict>
          <v:shape id="_x0000_s2038" type="#_x0000_t32" style="position:absolute;left:0;text-align:left;margin-left:73.9pt;margin-top:8.1pt;width:42.65pt;height:48.45pt;z-index:251901952" o:connectortype="straight"/>
        </w:pict>
      </w:r>
      <w:r w:rsidRPr="00C149B5">
        <w:rPr>
          <w:rFonts w:ascii="Arial" w:hAnsi="Arial" w:cs="Arial"/>
          <w:noProof/>
          <w:lang w:eastAsia="fr-FR"/>
        </w:rPr>
        <w:pict>
          <v:shape id="_x0000_s2039" type="#_x0000_t32" style="position:absolute;left:0;text-align:left;margin-left:237.3pt;margin-top:5.75pt;width:32.9pt;height:17.3pt;z-index:251902976" o:connectortype="straight"/>
        </w:pict>
      </w:r>
      <w:r w:rsidRPr="00C149B5">
        <w:rPr>
          <w:rFonts w:ascii="Arial" w:hAnsi="Arial" w:cs="Arial"/>
          <w:noProof/>
          <w:lang w:eastAsia="fr-FR"/>
        </w:rPr>
        <w:pict>
          <v:shape id="_x0000_s2040" type="#_x0000_t32" style="position:absolute;left:0;text-align:left;margin-left:378.5pt;margin-top:8.7pt;width:23.6pt;height:19.7pt;flip:x;z-index:251904000" o:connectortype="straight"/>
        </w:pict>
      </w:r>
      <w:r>
        <w:rPr>
          <w:noProof/>
          <w:lang w:eastAsia="fr-FR"/>
        </w:rPr>
        <w:pict>
          <v:shape id="_x0000_s2043" type="#_x0000_t32" style="position:absolute;left:0;text-align:left;margin-left:37.5pt;margin-top:56.5pt;width:465.9pt;height:.05pt;z-index:251907072" o:connectortype="straight" strokeweight="1.25pt">
            <v:stroke dashstyle="longDashDot" endarrow="block"/>
          </v:shape>
        </w:pict>
      </w:r>
      <w:r>
        <w:rPr>
          <w:noProof/>
          <w:lang w:eastAsia="fr-FR"/>
        </w:rPr>
        <w:pict>
          <v:shape id="_x0000_s2044" type="#_x0000_t202" style="position:absolute;left:0;text-align:left;margin-left:483.95pt;margin-top:38.95pt;width:31.1pt;height:25.35pt;z-index:251908096" stroked="f">
            <v:fill opacity="0"/>
            <v:textbox style="mso-next-textbox:#_x0000_s2044">
              <w:txbxContent>
                <w:p w:rsidR="00F12A73" w:rsidRPr="004A66B7" w:rsidRDefault="00F12A73" w:rsidP="00007575">
                  <w:pPr>
                    <w:rPr>
                      <w:b/>
                      <w:sz w:val="24"/>
                      <w:szCs w:val="24"/>
                    </w:rPr>
                  </w:pPr>
                  <w:r w:rsidRPr="00170D90">
                    <w:rPr>
                      <w:b/>
                      <w:position w:val="-6"/>
                      <w:sz w:val="24"/>
                      <w:szCs w:val="24"/>
                    </w:rPr>
                    <w:object w:dxaOrig="200" w:dyaOrig="279">
                      <v:shape id="_x0000_i1082" type="#_x0000_t75" style="width:10.5pt;height:13.5pt" o:ole="">
                        <v:imagedata r:id="rId57" o:title=""/>
                      </v:shape>
                      <o:OLEObject Type="Embed" ProgID="Equation.DSMT4" ShapeID="_x0000_i1082" DrawAspect="Content" ObjectID="_1556778603" r:id="rId58"/>
                    </w:object>
                  </w:r>
                </w:p>
              </w:txbxContent>
            </v:textbox>
          </v:shape>
        </w:pict>
      </w:r>
      <w:r>
        <w:rPr>
          <w:noProof/>
          <w:lang w:eastAsia="fr-FR"/>
        </w:rPr>
        <w:pict>
          <v:shape id="_x0000_s2042" type="#_x0000_t202" style="position:absolute;left:0;text-align:left;margin-left:458.55pt;margin-top:35.4pt;width:28.9pt;height:25.35pt;z-index:251906048" stroked="f">
            <v:fill opacity="0"/>
            <v:textbox style="mso-next-textbox:#_x0000_s2042">
              <w:txbxContent>
                <w:p w:rsidR="00F12A73" w:rsidRPr="004A66B7" w:rsidRDefault="00F12A73" w:rsidP="00007575">
                  <w:pPr>
                    <w:rPr>
                      <w:b/>
                      <w:sz w:val="24"/>
                      <w:szCs w:val="24"/>
                    </w:rPr>
                  </w:pPr>
                  <w:r>
                    <w:rPr>
                      <w:b/>
                      <w:sz w:val="24"/>
                      <w:szCs w:val="24"/>
                    </w:rPr>
                    <w:t>B</w:t>
                  </w:r>
                </w:p>
              </w:txbxContent>
            </v:textbox>
          </v:shape>
        </w:pict>
      </w:r>
      <w:r>
        <w:rPr>
          <w:noProof/>
          <w:lang w:eastAsia="fr-FR"/>
        </w:rPr>
        <w:pict>
          <v:shape id="_x0000_s2041" type="#_x0000_t202" style="position:absolute;left:0;text-align:left;margin-left:49.5pt;margin-top:31.95pt;width:28.9pt;height:25.35pt;z-index:251905024" stroked="f">
            <v:fill opacity="0"/>
            <v:textbox style="mso-next-textbox:#_x0000_s2041">
              <w:txbxContent>
                <w:p w:rsidR="00F12A73" w:rsidRPr="004A66B7" w:rsidRDefault="00F12A73" w:rsidP="00007575">
                  <w:pPr>
                    <w:rPr>
                      <w:b/>
                      <w:sz w:val="24"/>
                      <w:szCs w:val="24"/>
                    </w:rPr>
                  </w:pPr>
                  <w:r w:rsidRPr="004A66B7">
                    <w:rPr>
                      <w:b/>
                      <w:sz w:val="24"/>
                      <w:szCs w:val="24"/>
                    </w:rPr>
                    <w:t>A</w:t>
                  </w:r>
                </w:p>
              </w:txbxContent>
            </v:textbox>
          </v:shape>
        </w:pict>
      </w:r>
      <w:r w:rsidR="00007575">
        <w:object w:dxaOrig="10839" w:dyaOrig="3140">
          <v:shape id="_x0000_i1044" type="#_x0000_t75" style="width:346.5pt;height:99pt" o:ole="">
            <v:imagedata r:id="rId59" o:title=""/>
          </v:shape>
          <o:OLEObject Type="Embed" ProgID="MgxDesigner" ShapeID="_x0000_i1044" DrawAspect="Content" ObjectID="_1556778565" r:id="rId60"/>
        </w:object>
      </w:r>
    </w:p>
    <w:p w:rsidR="00007575" w:rsidRDefault="00007575" w:rsidP="00007575">
      <w:pPr>
        <w:pStyle w:val="Paragraphedeliste"/>
        <w:tabs>
          <w:tab w:val="left" w:pos="1134"/>
        </w:tabs>
        <w:spacing w:after="0"/>
        <w:ind w:left="0"/>
        <w:jc w:val="center"/>
        <w:rPr>
          <w:rFonts w:ascii="Arial" w:hAnsi="Arial" w:cs="Arial"/>
        </w:rPr>
      </w:pPr>
      <w:r>
        <w:rPr>
          <w:rFonts w:ascii="Arial" w:hAnsi="Arial" w:cs="Arial"/>
        </w:rPr>
        <w:t>Figure 4 : vérin seul en position vanne fermée</w:t>
      </w:r>
    </w:p>
    <w:p w:rsidR="00007575" w:rsidRPr="00083098" w:rsidRDefault="00007575" w:rsidP="00007575">
      <w:pPr>
        <w:pStyle w:val="Paragraphedeliste"/>
        <w:tabs>
          <w:tab w:val="left" w:pos="1134"/>
        </w:tabs>
        <w:spacing w:after="0"/>
        <w:ind w:left="0"/>
        <w:jc w:val="center"/>
        <w:rPr>
          <w:rFonts w:ascii="Arial" w:hAnsi="Arial" w:cs="Arial"/>
          <w:sz w:val="8"/>
          <w:szCs w:val="8"/>
        </w:rPr>
      </w:pPr>
    </w:p>
    <w:p w:rsidR="00007575" w:rsidRDefault="00007575" w:rsidP="00007575">
      <w:pPr>
        <w:pStyle w:val="Paragraphedeliste"/>
        <w:tabs>
          <w:tab w:val="left" w:pos="1134"/>
        </w:tabs>
        <w:spacing w:after="0"/>
        <w:ind w:left="0"/>
        <w:jc w:val="both"/>
        <w:rPr>
          <w:rFonts w:ascii="Arial" w:hAnsi="Arial" w:cs="Arial"/>
        </w:rPr>
      </w:pPr>
      <w:r>
        <w:rPr>
          <w:rFonts w:ascii="Arial" w:hAnsi="Arial" w:cs="Arial"/>
        </w:rPr>
        <w:t>L'objectif est de déterminer la longueur à vide du ressort permettant de maintenir en toutes circonstances la vanne fermée, dans le cadre d’une étude plane.</w:t>
      </w:r>
    </w:p>
    <w:p w:rsidR="00007575" w:rsidRDefault="00007575" w:rsidP="00F12A73">
      <w:pPr>
        <w:pStyle w:val="Paragraphedeliste"/>
        <w:numPr>
          <w:ilvl w:val="0"/>
          <w:numId w:val="1"/>
        </w:numPr>
        <w:tabs>
          <w:tab w:val="left" w:pos="993"/>
        </w:tabs>
        <w:spacing w:after="0"/>
        <w:rPr>
          <w:rFonts w:ascii="Arial" w:hAnsi="Arial" w:cs="Arial"/>
        </w:rPr>
      </w:pPr>
      <w:r>
        <w:rPr>
          <w:rFonts w:ascii="Arial" w:hAnsi="Arial" w:cs="Arial"/>
        </w:rPr>
        <w:t xml:space="preserve"> En analysant le modèle cinématique de l’annexe 1, justifier la direction de </w:t>
      </w:r>
      <w:proofErr w:type="gramStart"/>
      <w:r>
        <w:rPr>
          <w:rFonts w:ascii="Arial" w:hAnsi="Arial" w:cs="Arial"/>
        </w:rPr>
        <w:t xml:space="preserve">l'action </w:t>
      </w:r>
      <w:proofErr w:type="gramEnd"/>
      <w:r w:rsidRPr="00033C6E">
        <w:rPr>
          <w:rFonts w:ascii="Arial" w:hAnsi="Arial" w:cs="Arial"/>
          <w:position w:val="-6"/>
        </w:rPr>
        <w:object w:dxaOrig="520" w:dyaOrig="340">
          <v:shape id="_x0000_i1045" type="#_x0000_t75" style="width:27pt;height:16.5pt" o:ole="" fillcolor="window">
            <v:imagedata r:id="rId61" o:title=""/>
          </v:shape>
          <o:OLEObject Type="Embed" ProgID="Equation.DSMT4" ShapeID="_x0000_i1045" DrawAspect="Content" ObjectID="_1556778566" r:id="rId62"/>
        </w:object>
      </w:r>
      <w:r>
        <w:rPr>
          <w:rFonts w:ascii="Arial" w:hAnsi="Arial" w:cs="Arial"/>
        </w:rPr>
        <w:t>.</w:t>
      </w:r>
    </w:p>
    <w:p w:rsidR="00007575" w:rsidRDefault="00007575" w:rsidP="00F12A73">
      <w:pPr>
        <w:pStyle w:val="Paragraphedeliste"/>
        <w:numPr>
          <w:ilvl w:val="0"/>
          <w:numId w:val="1"/>
        </w:numPr>
        <w:tabs>
          <w:tab w:val="left" w:pos="993"/>
        </w:tabs>
        <w:spacing w:after="0"/>
        <w:rPr>
          <w:rFonts w:ascii="Arial" w:hAnsi="Arial" w:cs="Arial"/>
        </w:rPr>
      </w:pPr>
      <w:r>
        <w:rPr>
          <w:rFonts w:ascii="Arial" w:hAnsi="Arial" w:cs="Arial"/>
        </w:rPr>
        <w:t>On isole le solide 1 (levier de commande solidaire du papillon), recenser les actions mécaniques qui s'exercent sur ce solide.</w:t>
      </w:r>
    </w:p>
    <w:p w:rsidR="00007575" w:rsidRPr="00611855" w:rsidRDefault="00007575" w:rsidP="00F12A73">
      <w:pPr>
        <w:pStyle w:val="Paragraphedeliste"/>
        <w:numPr>
          <w:ilvl w:val="0"/>
          <w:numId w:val="1"/>
        </w:numPr>
        <w:tabs>
          <w:tab w:val="left" w:pos="993"/>
        </w:tabs>
        <w:spacing w:after="0"/>
        <w:rPr>
          <w:rFonts w:ascii="Arial" w:hAnsi="Arial" w:cs="Arial"/>
        </w:rPr>
      </w:pPr>
      <w:r w:rsidRPr="00611855">
        <w:rPr>
          <w:rFonts w:ascii="Arial" w:hAnsi="Arial" w:cs="Arial"/>
        </w:rPr>
        <w:t>En déduire une condition sur la valeur minimale de l'action 2 sur 1, noté F</w:t>
      </w:r>
      <w:r w:rsidRPr="00611855">
        <w:rPr>
          <w:rFonts w:ascii="Arial" w:hAnsi="Arial" w:cs="Arial"/>
          <w:vertAlign w:val="subscript"/>
        </w:rPr>
        <w:t>21ferm</w:t>
      </w:r>
      <w:r w:rsidRPr="00611855">
        <w:rPr>
          <w:rFonts w:ascii="Arial" w:hAnsi="Arial" w:cs="Arial"/>
        </w:rPr>
        <w:t xml:space="preserve"> en se plaçant à la limite du décollement avec la butée (</w:t>
      </w:r>
      <w:r w:rsidRPr="00C05E8E">
        <w:rPr>
          <w:rFonts w:ascii="Arial" w:hAnsi="Arial" w:cs="Arial"/>
          <w:position w:val="-12"/>
        </w:rPr>
        <w:object w:dxaOrig="900" w:dyaOrig="360">
          <v:shape id="_x0000_i1046" type="#_x0000_t75" style="width:45pt;height:19.5pt" o:ole="" fillcolor="window">
            <v:imagedata r:id="rId63" o:title=""/>
          </v:shape>
          <o:OLEObject Type="Embed" ProgID="Equation.DSMT4" ShapeID="_x0000_i1046" DrawAspect="Content" ObjectID="_1556778567" r:id="rId64"/>
        </w:object>
      </w:r>
      <w:r w:rsidRPr="00611855">
        <w:rPr>
          <w:rFonts w:ascii="Arial" w:hAnsi="Arial" w:cs="Arial"/>
        </w:rPr>
        <w:t>)</w:t>
      </w:r>
      <w:r>
        <w:rPr>
          <w:rFonts w:ascii="Arial" w:hAnsi="Arial" w:cs="Arial"/>
        </w:rPr>
        <w:t xml:space="preserve"> permettant de maintenir la vanne fermée</w:t>
      </w:r>
      <w:r w:rsidRPr="00611855">
        <w:rPr>
          <w:rFonts w:ascii="Arial" w:hAnsi="Arial" w:cs="Arial"/>
        </w:rPr>
        <w:t>.</w:t>
      </w:r>
    </w:p>
    <w:p w:rsidR="00BF5B8D" w:rsidRPr="00007575" w:rsidRDefault="00007575" w:rsidP="00F12A73">
      <w:pPr>
        <w:pStyle w:val="Paragraphedeliste"/>
        <w:numPr>
          <w:ilvl w:val="0"/>
          <w:numId w:val="1"/>
        </w:numPr>
        <w:tabs>
          <w:tab w:val="left" w:pos="993"/>
        </w:tabs>
        <w:spacing w:after="0"/>
        <w:rPr>
          <w:rFonts w:ascii="Arial" w:hAnsi="Arial" w:cs="Arial"/>
          <w:b/>
        </w:rPr>
      </w:pPr>
      <w:r w:rsidRPr="00412C12">
        <w:rPr>
          <w:rFonts w:ascii="Arial" w:hAnsi="Arial" w:cs="Arial"/>
        </w:rPr>
        <w:t xml:space="preserve">Exprimer la longueur à vide </w:t>
      </w:r>
      <w:r w:rsidRPr="0055600F">
        <w:rPr>
          <w:rFonts w:ascii="Arial" w:hAnsi="Arial" w:cs="Arial"/>
          <w:position w:val="-12"/>
        </w:rPr>
        <w:object w:dxaOrig="200" w:dyaOrig="360">
          <v:shape id="_x0000_i1047" type="#_x0000_t75" style="width:10.5pt;height:16.5pt" o:ole="" fillcolor="window">
            <v:imagedata r:id="rId42" o:title=""/>
          </v:shape>
          <o:OLEObject Type="Embed" ProgID="Equation.DSMT4" ShapeID="_x0000_i1047" DrawAspect="Content" ObjectID="_1556778568" r:id="rId65"/>
        </w:object>
      </w:r>
      <w:r w:rsidRPr="00412C12">
        <w:rPr>
          <w:rFonts w:ascii="Arial" w:hAnsi="Arial" w:cs="Arial"/>
        </w:rPr>
        <w:t xml:space="preserve"> du ressort en fonction de la raideur </w:t>
      </w:r>
      <w:proofErr w:type="spellStart"/>
      <w:r w:rsidRPr="00412C12">
        <w:rPr>
          <w:rFonts w:ascii="Arial" w:hAnsi="Arial" w:cs="Arial"/>
        </w:rPr>
        <w:t>k</w:t>
      </w:r>
      <w:r w:rsidRPr="00412C12">
        <w:rPr>
          <w:rFonts w:ascii="Arial" w:hAnsi="Arial" w:cs="Arial"/>
          <w:vertAlign w:val="subscript"/>
        </w:rPr>
        <w:t>r</w:t>
      </w:r>
      <w:proofErr w:type="spellEnd"/>
      <w:r w:rsidRPr="00412C12">
        <w:rPr>
          <w:rFonts w:ascii="Arial" w:hAnsi="Arial" w:cs="Arial"/>
        </w:rPr>
        <w:t xml:space="preserve"> du ressort, de la longueur du ressort en position fermée </w:t>
      </w:r>
      <w:proofErr w:type="spellStart"/>
      <w:r w:rsidRPr="00412C12">
        <w:rPr>
          <w:rFonts w:ascii="Arial" w:hAnsi="Arial" w:cs="Arial"/>
        </w:rPr>
        <w:t>L</w:t>
      </w:r>
      <w:r w:rsidRPr="00412C12">
        <w:rPr>
          <w:rFonts w:ascii="Arial" w:hAnsi="Arial" w:cs="Arial"/>
          <w:vertAlign w:val="subscript"/>
        </w:rPr>
        <w:t>ferm</w:t>
      </w:r>
      <w:proofErr w:type="spellEnd"/>
      <w:r w:rsidRPr="00412C12">
        <w:rPr>
          <w:rFonts w:ascii="Arial" w:hAnsi="Arial" w:cs="Arial"/>
        </w:rPr>
        <w:t xml:space="preserve"> et du </w:t>
      </w:r>
      <w:proofErr w:type="gramStart"/>
      <w:r w:rsidRPr="00412C12">
        <w:rPr>
          <w:rFonts w:ascii="Arial" w:hAnsi="Arial" w:cs="Arial"/>
        </w:rPr>
        <w:t xml:space="preserve">couple </w:t>
      </w:r>
      <w:proofErr w:type="gramEnd"/>
      <w:r w:rsidRPr="00A6603A">
        <w:rPr>
          <w:rFonts w:ascii="Arial" w:hAnsi="Arial" w:cs="Arial"/>
          <w:position w:val="-12"/>
        </w:rPr>
        <w:object w:dxaOrig="720" w:dyaOrig="360">
          <v:shape id="_x0000_i1048" type="#_x0000_t75" style="width:37.5pt;height:18pt" o:ole="" fillcolor="window">
            <v:imagedata r:id="rId66" o:title=""/>
          </v:shape>
          <o:OLEObject Type="Embed" ProgID="Equation.DSMT4" ShapeID="_x0000_i1048" DrawAspect="Content" ObjectID="_1556778569" r:id="rId67"/>
        </w:object>
      </w:r>
      <w:r w:rsidRPr="00412C12">
        <w:rPr>
          <w:rFonts w:ascii="Arial" w:hAnsi="Arial" w:cs="Arial"/>
        </w:rPr>
        <w:t>. Effectuer l'application numérique.</w:t>
      </w:r>
      <w:r w:rsidR="00BF5B8D" w:rsidRPr="00007575">
        <w:rPr>
          <w:rFonts w:ascii="Arial" w:hAnsi="Arial" w:cs="Arial"/>
          <w:b/>
        </w:rPr>
        <w:br w:type="page"/>
      </w:r>
    </w:p>
    <w:p w:rsidR="00346982" w:rsidRDefault="00346982" w:rsidP="00346982">
      <w:pPr>
        <w:tabs>
          <w:tab w:val="left" w:pos="1134"/>
        </w:tabs>
        <w:spacing w:after="0"/>
        <w:jc w:val="both"/>
        <w:rPr>
          <w:rFonts w:ascii="Arial" w:hAnsi="Arial" w:cs="Arial"/>
          <w:b/>
        </w:rPr>
      </w:pPr>
      <w:r>
        <w:rPr>
          <w:rFonts w:ascii="Arial" w:hAnsi="Arial" w:cs="Arial"/>
          <w:b/>
        </w:rPr>
        <w:lastRenderedPageBreak/>
        <w:t>Validation du maintien en position ouverte.</w:t>
      </w:r>
    </w:p>
    <w:p w:rsidR="00346982" w:rsidRDefault="00346982" w:rsidP="00346982">
      <w:pPr>
        <w:pStyle w:val="Paragraphedeliste"/>
        <w:tabs>
          <w:tab w:val="left" w:pos="1134"/>
        </w:tabs>
        <w:spacing w:after="0"/>
        <w:ind w:left="0"/>
        <w:jc w:val="both"/>
        <w:rPr>
          <w:rFonts w:ascii="Arial" w:hAnsi="Arial" w:cs="Arial"/>
        </w:rPr>
      </w:pPr>
      <w:r>
        <w:rPr>
          <w:rFonts w:ascii="Arial" w:hAnsi="Arial" w:cs="Arial"/>
        </w:rPr>
        <w:t xml:space="preserve">Le maintien en position ouverte est réalisé par l’intermédiaire d’une pression d'alimentation hydraulique de valeur </w:t>
      </w:r>
      <w:proofErr w:type="spellStart"/>
      <w:r>
        <w:rPr>
          <w:rFonts w:ascii="Arial" w:hAnsi="Arial" w:cs="Arial"/>
        </w:rPr>
        <w:t>P</w:t>
      </w:r>
      <w:r>
        <w:rPr>
          <w:rFonts w:ascii="Arial" w:hAnsi="Arial" w:cs="Arial"/>
          <w:vertAlign w:val="subscript"/>
        </w:rPr>
        <w:t>alim</w:t>
      </w:r>
      <w:proofErr w:type="spellEnd"/>
      <w:r>
        <w:rPr>
          <w:rFonts w:ascii="Arial" w:hAnsi="Arial" w:cs="Arial"/>
        </w:rPr>
        <w:t xml:space="preserve"> qui s'exerce sur la section utile notée S du vérin. L'objectif est de déterminer la section du vérin, sachant que pour la position ouverte, la compression du ressort est supérieure à celle de la position fermée.</w:t>
      </w:r>
    </w:p>
    <w:p w:rsidR="00346982" w:rsidRDefault="00C149B5" w:rsidP="00346982">
      <w:pPr>
        <w:pStyle w:val="Paragraphedeliste"/>
        <w:tabs>
          <w:tab w:val="left" w:pos="567"/>
        </w:tabs>
        <w:spacing w:after="0"/>
        <w:ind w:left="0"/>
        <w:rPr>
          <w:rFonts w:ascii="Arial" w:hAnsi="Arial" w:cs="Arial"/>
        </w:rPr>
      </w:pPr>
      <w:r w:rsidRPr="00C149B5">
        <w:rPr>
          <w:noProof/>
        </w:rPr>
        <w:pict>
          <v:group id="Group 352" o:spid="_x0000_s2028" style="position:absolute;margin-left:266.4pt;margin-top:84.1pt;width:233.3pt;height:51pt;z-index:251882496" coordorigin="6216,2822" coordsize="4666,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">
            <v:shape id="Text Box 353" o:spid="_x0000_s2029" type="#_x0000_t202" style="position:absolute;left:6784;top:3505;width:2049;height:3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F12A73" w:rsidRPr="006F0A41" w:rsidRDefault="00F12A73" w:rsidP="00346982">
                    <w:pPr>
                      <w:rPr>
                        <w:rFonts w:ascii="Arial" w:hAnsi="Arial" w:cs="Arial"/>
                        <w:sz w:val="18"/>
                        <w:szCs w:val="18"/>
                      </w:rPr>
                    </w:pPr>
                    <w:r w:rsidRPr="006F0A41">
                      <w:rPr>
                        <w:rFonts w:ascii="Arial" w:hAnsi="Arial" w:cs="Arial"/>
                        <w:sz w:val="18"/>
                        <w:szCs w:val="18"/>
                      </w:rPr>
                      <w:t xml:space="preserve">Diamètre : </w:t>
                    </w:r>
                    <w:r>
                      <w:rPr>
                        <w:rFonts w:ascii="Arial" w:hAnsi="Arial" w:cs="Arial"/>
                        <w:sz w:val="18"/>
                        <w:szCs w:val="18"/>
                      </w:rPr>
                      <w:t>53 mm</w:t>
                    </w:r>
                  </w:p>
                </w:txbxContent>
              </v:textbox>
            </v:shape>
            <v:shape id="Text Box 354" o:spid="_x0000_s2030" type="#_x0000_t202" style="position:absolute;left:8833;top:3275;width:2049;height:3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F12A73" w:rsidRPr="006F0A41" w:rsidRDefault="00F12A73" w:rsidP="00346982">
                    <w:pPr>
                      <w:rPr>
                        <w:rFonts w:ascii="Arial" w:hAnsi="Arial" w:cs="Arial"/>
                        <w:sz w:val="18"/>
                        <w:szCs w:val="18"/>
                      </w:rPr>
                    </w:pPr>
                    <w:r w:rsidRPr="006F0A41">
                      <w:rPr>
                        <w:rFonts w:ascii="Arial" w:hAnsi="Arial" w:cs="Arial"/>
                        <w:sz w:val="18"/>
                        <w:szCs w:val="18"/>
                      </w:rPr>
                      <w:t xml:space="preserve">Diamètre : </w:t>
                    </w:r>
                    <w:r>
                      <w:rPr>
                        <w:rFonts w:ascii="Arial" w:hAnsi="Arial" w:cs="Arial"/>
                        <w:sz w:val="18"/>
                        <w:szCs w:val="18"/>
                      </w:rPr>
                      <w:t>125 mm</w:t>
                    </w:r>
                  </w:p>
                </w:txbxContent>
              </v:textbox>
            </v:shape>
            <v:shape id="AutoShape 355" o:spid="_x0000_s2031" type="#_x0000_t32" style="position:absolute;left:6216;top:3052;width:568;height:790;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">
              <v:stroke endarrow="block"/>
            </v:shape>
            <v:shape id="AutoShape 356" o:spid="_x0000_s2032" type="#_x0000_t32" style="position:absolute;left:6784;top:3842;width:153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shape id="AutoShape 357" o:spid="_x0000_s2033" type="#_x0000_t32" style="position:absolute;left:8320;top:2822;width:568;height:790;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">
              <v:stroke endarrow="block"/>
            </v:shape>
            <v:shape id="AutoShape 358" o:spid="_x0000_s2034" type="#_x0000_t32" style="position:absolute;left:8888;top:3612;width:153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"/>
          </v:group>
        </w:pict>
      </w:r>
      <w:r w:rsidR="00346982">
        <w:rPr>
          <w:rFonts w:ascii="Arial" w:hAnsi="Arial" w:cs="Arial"/>
          <w:noProof/>
          <w:lang w:eastAsia="fr-FR"/>
        </w:rPr>
        <w:drawing>
          <wp:inline distT="0" distB="0" distL="0" distR="0">
            <wp:extent cx="6466205" cy="2351405"/>
            <wp:effectExtent l="19050" t="0" r="0" b="0"/>
            <wp:docPr id="1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6466205" cy="2351405"/>
                    </a:xfrm>
                    <a:prstGeom prst="rect">
                      <a:avLst/>
                    </a:prstGeom>
                    <a:noFill/>
                    <a:ln w="9525">
                      <a:noFill/>
                      <a:miter lim="800000"/>
                      <a:headEnd/>
                      <a:tailEnd/>
                    </a:ln>
                  </pic:spPr>
                </pic:pic>
              </a:graphicData>
            </a:graphic>
          </wp:inline>
        </w:drawing>
      </w:r>
    </w:p>
    <w:p w:rsidR="00346982" w:rsidRDefault="00346982" w:rsidP="00346982">
      <w:pPr>
        <w:pStyle w:val="Paragraphedeliste"/>
        <w:tabs>
          <w:tab w:val="left" w:pos="1134"/>
        </w:tabs>
        <w:spacing w:after="0"/>
        <w:ind w:left="0"/>
        <w:jc w:val="center"/>
        <w:rPr>
          <w:rFonts w:ascii="Arial" w:hAnsi="Arial" w:cs="Arial"/>
        </w:rPr>
      </w:pPr>
      <w:r>
        <w:rPr>
          <w:rFonts w:ascii="Arial" w:hAnsi="Arial" w:cs="Arial"/>
        </w:rPr>
        <w:t>Figure 5 : Tige + piston du vérin</w:t>
      </w:r>
    </w:p>
    <w:p w:rsidR="00346982" w:rsidRDefault="00C149B5" w:rsidP="00346982">
      <w:pPr>
        <w:pStyle w:val="Paragraphedeliste"/>
        <w:tabs>
          <w:tab w:val="left" w:pos="1134"/>
        </w:tabs>
        <w:spacing w:after="0"/>
        <w:ind w:left="0"/>
        <w:jc w:val="both"/>
        <w:rPr>
          <w:rFonts w:ascii="Arial" w:hAnsi="Arial" w:cs="Arial"/>
        </w:rPr>
      </w:pPr>
      <w:r w:rsidRPr="00C149B5">
        <w:rPr>
          <w:noProof/>
        </w:rPr>
        <w:pict>
          <v:shape id="Text Box 798" o:spid="_x0000_s2027" type="#_x0000_t202" style="position:absolute;left:0;text-align:left;margin-left:364.15pt;margin-top:3.55pt;width:150.5pt;height:25.35pt;z-index:25188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" stroked="f">
            <v:textbox>
              <w:txbxContent>
                <w:p w:rsidR="00F12A73" w:rsidRPr="00BF5B8D" w:rsidRDefault="00F12A73" w:rsidP="00346982">
                  <w:pPr>
                    <w:rPr>
                      <w:u w:val="single"/>
                    </w:rPr>
                  </w:pPr>
                  <w:proofErr w:type="gramStart"/>
                  <w:r>
                    <w:rPr>
                      <w:u w:val="single"/>
                    </w:rPr>
                    <w:t>huile</w:t>
                  </w:r>
                  <w:proofErr w:type="gramEnd"/>
                  <w:r>
                    <w:rPr>
                      <w:u w:val="single"/>
                    </w:rPr>
                    <w:t xml:space="preserve"> h sous pression </w:t>
                  </w:r>
                  <w:proofErr w:type="spellStart"/>
                  <w:r>
                    <w:rPr>
                      <w:u w:val="single"/>
                    </w:rPr>
                    <w:t>P</w:t>
                  </w:r>
                  <w:r w:rsidRPr="00412C12">
                    <w:rPr>
                      <w:u w:val="single"/>
                      <w:vertAlign w:val="subscript"/>
                    </w:rPr>
                    <w:t>alim</w:t>
                  </w:r>
                  <w:proofErr w:type="spellEnd"/>
                </w:p>
              </w:txbxContent>
            </v:textbox>
          </v:shape>
        </w:pict>
      </w:r>
      <w:r w:rsidRPr="00C149B5">
        <w:rPr>
          <w:noProof/>
        </w:rPr>
        <w:pict>
          <v:shape id="Text Box 796" o:spid="_x0000_s2026" type="#_x0000_t202" style="position:absolute;left:0;text-align:left;margin-left:271.95pt;margin-top:1.35pt;width:54.1pt;height:25.35pt;z-index:25188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AZhg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" stroked="f">
            <v:textbox>
              <w:txbxContent>
                <w:p w:rsidR="00F12A73" w:rsidRPr="00BF5B8D" w:rsidRDefault="00F12A73" w:rsidP="00346982">
                  <w:pPr>
                    <w:rPr>
                      <w:u w:val="single"/>
                    </w:rPr>
                  </w:pPr>
                  <w:proofErr w:type="gramStart"/>
                  <w:r>
                    <w:rPr>
                      <w:u w:val="single"/>
                    </w:rPr>
                    <w:t>corps</w:t>
                  </w:r>
                  <w:proofErr w:type="gramEnd"/>
                  <w:r>
                    <w:rPr>
                      <w:u w:val="single"/>
                    </w:rPr>
                    <w:t xml:space="preserve"> 3</w:t>
                  </w:r>
                </w:p>
              </w:txbxContent>
            </v:textbox>
          </v:shape>
        </w:pict>
      </w:r>
      <w:r w:rsidRPr="00C149B5">
        <w:rPr>
          <w:noProof/>
        </w:rPr>
        <w:pict>
          <v:shape id="Text Box 795" o:spid="_x0000_s2025" type="#_x0000_t202" style="position:absolute;left:0;text-align:left;margin-left:37.4pt;margin-top:3.55pt;width:60.5pt;height:25.35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" stroked="f">
            <v:textbox>
              <w:txbxContent>
                <w:p w:rsidR="00F12A73" w:rsidRPr="00BF5B8D" w:rsidRDefault="00F12A73" w:rsidP="00346982">
                  <w:pPr>
                    <w:rPr>
                      <w:u w:val="single"/>
                    </w:rPr>
                  </w:pPr>
                  <w:proofErr w:type="gramStart"/>
                  <w:r w:rsidRPr="00BF5B8D">
                    <w:rPr>
                      <w:u w:val="single"/>
                    </w:rPr>
                    <w:t>tige</w:t>
                  </w:r>
                  <w:proofErr w:type="gramEnd"/>
                  <w:r w:rsidRPr="00BF5B8D">
                    <w:rPr>
                      <w:u w:val="single"/>
                    </w:rPr>
                    <w:t xml:space="preserve"> 2</w:t>
                  </w:r>
                </w:p>
              </w:txbxContent>
            </v:textbox>
          </v:shape>
        </w:pict>
      </w:r>
      <w:r w:rsidRPr="00C149B5">
        <w:rPr>
          <w:noProof/>
        </w:rPr>
        <w:pict>
          <v:shape id="Text Box 797" o:spid="_x0000_s2024" type="#_x0000_t202" style="position:absolute;left:0;text-align:left;margin-left:150.8pt;margin-top:.65pt;width:54.1pt;height:25.35pt;z-index:251885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" stroked="f">
            <v:textbox>
              <w:txbxContent>
                <w:p w:rsidR="00F12A73" w:rsidRPr="00BF5B8D" w:rsidRDefault="00F12A73" w:rsidP="00346982">
                  <w:pPr>
                    <w:rPr>
                      <w:u w:val="single"/>
                    </w:rPr>
                  </w:pPr>
                  <w:proofErr w:type="gramStart"/>
                  <w:r>
                    <w:rPr>
                      <w:u w:val="single"/>
                    </w:rPr>
                    <w:t>ressort</w:t>
                  </w:r>
                  <w:proofErr w:type="gramEnd"/>
                  <w:r>
                    <w:rPr>
                      <w:u w:val="single"/>
                    </w:rPr>
                    <w:t xml:space="preserve"> r</w:t>
                  </w:r>
                </w:p>
              </w:txbxContent>
            </v:textbox>
          </v:shape>
        </w:pict>
      </w:r>
    </w:p>
    <w:p w:rsidR="00346982" w:rsidRDefault="00C149B5" w:rsidP="00346982">
      <w:pPr>
        <w:pStyle w:val="Paragraphedeliste"/>
        <w:tabs>
          <w:tab w:val="left" w:pos="1134"/>
        </w:tabs>
        <w:spacing w:after="0"/>
        <w:ind w:left="0"/>
        <w:jc w:val="center"/>
      </w:pPr>
      <w:r>
        <w:rPr>
          <w:noProof/>
        </w:rPr>
        <w:pict>
          <v:shape id="AutoShape 802" o:spid="_x0000_s2023" type="#_x0000_t32" style="position:absolute;left:0;text-align:left;margin-left:246.6pt;margin-top:2.35pt;width:32.95pt;height:45.25pt;flip:x;z-index:25189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"/>
        </w:pict>
      </w:r>
      <w:r>
        <w:rPr>
          <w:noProof/>
        </w:rPr>
        <w:pict>
          <v:shape id="AutoShape 801" o:spid="_x0000_s2022" type="#_x0000_t32" style="position:absolute;left:0;text-align:left;margin-left:284.6pt;margin-top:4.75pt;width:87pt;height:57.25pt;flip:x;z-index:251889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"/>
        </w:pict>
      </w:r>
      <w:r>
        <w:rPr>
          <w:noProof/>
        </w:rPr>
        <w:pict>
          <v:shape id="Text Box 928" o:spid="_x0000_s2021" type="#_x0000_t202" style="position:absolute;left:0;text-align:left;margin-left:352.6pt;margin-top:11.45pt;width:189.8pt;height:25.35pt;z-index:251895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" stroked="f">
            <v:fill opacity="0"/>
            <v:textbox>
              <w:txbxContent>
                <w:p w:rsidR="00F12A73" w:rsidRPr="00BF5B8D" w:rsidRDefault="00F12A73" w:rsidP="00346982">
                  <w:pPr>
                    <w:rPr>
                      <w:u w:val="single"/>
                    </w:rPr>
                  </w:pPr>
                  <w:proofErr w:type="gramStart"/>
                  <w:r>
                    <w:rPr>
                      <w:u w:val="single"/>
                    </w:rPr>
                    <w:t>chambre</w:t>
                  </w:r>
                  <w:proofErr w:type="gramEnd"/>
                  <w:r>
                    <w:rPr>
                      <w:u w:val="single"/>
                    </w:rPr>
                    <w:t xml:space="preserve"> à la pression atmosphérique</w:t>
                  </w:r>
                </w:p>
              </w:txbxContent>
            </v:textbox>
          </v:shape>
        </w:pict>
      </w:r>
      <w:r>
        <w:rPr>
          <w:noProof/>
        </w:rPr>
        <w:pict>
          <v:shape id="AutoShape 799" o:spid="_x0000_s2020" type="#_x0000_t32" style="position:absolute;left:0;text-align:left;margin-left:69.55pt;margin-top:4.75pt;width:47.45pt;height:72.4pt;z-index:251887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"/>
        </w:pict>
      </w:r>
      <w:r>
        <w:rPr>
          <w:noProof/>
        </w:rPr>
        <w:pict>
          <v:shape id="AutoShape 800" o:spid="_x0000_s2019" type="#_x0000_t32" style="position:absolute;left:0;text-align:left;margin-left:195.55pt;margin-top:2.35pt;width:15.9pt;height:39.5pt;z-index:251888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"/>
        </w:pict>
      </w:r>
    </w:p>
    <w:p w:rsidR="00346982" w:rsidRDefault="00C149B5" w:rsidP="00346982">
      <w:pPr>
        <w:pStyle w:val="Paragraphedeliste"/>
        <w:tabs>
          <w:tab w:val="left" w:pos="1134"/>
        </w:tabs>
        <w:spacing w:after="0"/>
        <w:ind w:left="0"/>
        <w:jc w:val="center"/>
      </w:pPr>
      <w:r>
        <w:rPr>
          <w:noProof/>
        </w:rPr>
        <w:pict>
          <v:shape id="AutoShape 929" o:spid="_x0000_s2018" type="#_x0000_t32" style="position:absolute;left:0;text-align:left;margin-left:347.95pt;margin-top:11.5pt;width:12.1pt;height:37.5pt;flip:x;z-index:25189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"/>
        </w:pict>
      </w:r>
      <w:r>
        <w:rPr>
          <w:noProof/>
        </w:rPr>
        <w:pict>
          <v:shape id="Text Box 927" o:spid="_x0000_s2017" type="#_x0000_t202" style="position:absolute;left:0;text-align:left;margin-left:486.85pt;margin-top:48pt;width:31.1pt;height:25.35pt;z-index:251894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" stroked="f">
            <v:fill opacity="0"/>
            <v:textbox>
              <w:txbxContent>
                <w:p w:rsidR="00F12A73" w:rsidRPr="004A66B7" w:rsidRDefault="00F12A73" w:rsidP="00346982">
                  <w:pPr>
                    <w:rPr>
                      <w:b/>
                      <w:sz w:val="24"/>
                      <w:szCs w:val="24"/>
                    </w:rPr>
                  </w:pPr>
                  <w:r w:rsidRPr="00170D90">
                    <w:rPr>
                      <w:b/>
                      <w:position w:val="-6"/>
                      <w:sz w:val="24"/>
                      <w:szCs w:val="24"/>
                    </w:rPr>
                    <w:object w:dxaOrig="200" w:dyaOrig="279">
                      <v:shape id="_x0000_i1083" type="#_x0000_t75" style="width:10.5pt;height:13.5pt" o:ole="">
                        <v:imagedata r:id="rId57" o:title=""/>
                      </v:shape>
                      <o:OLEObject Type="Embed" ProgID="Equation.DSMT4" ShapeID="_x0000_i1083" DrawAspect="Content" ObjectID="_1556778604" r:id="rId69"/>
                    </w:object>
                  </w:r>
                </w:p>
              </w:txbxContent>
            </v:textbox>
          </v:shape>
        </w:pict>
      </w:r>
      <w:r>
        <w:rPr>
          <w:noProof/>
        </w:rPr>
        <w:pict>
          <v:shape id="Text Box 926" o:spid="_x0000_s2016" type="#_x0000_t202" style="position:absolute;left:0;text-align:left;margin-left:456.9pt;margin-top:36.4pt;width:28.9pt;height:25.35pt;z-index:25189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" stroked="f">
            <v:fill opacity="0"/>
            <v:textbox>
              <w:txbxContent>
                <w:p w:rsidR="00F12A73" w:rsidRPr="004A66B7" w:rsidRDefault="00F12A73" w:rsidP="00346982">
                  <w:pPr>
                    <w:rPr>
                      <w:b/>
                      <w:sz w:val="24"/>
                      <w:szCs w:val="24"/>
                    </w:rPr>
                  </w:pPr>
                  <w:r>
                    <w:rPr>
                      <w:b/>
                      <w:sz w:val="24"/>
                      <w:szCs w:val="24"/>
                    </w:rPr>
                    <w:t>B</w:t>
                  </w:r>
                </w:p>
              </w:txbxContent>
            </v:textbox>
          </v:shape>
        </w:pict>
      </w:r>
      <w:r>
        <w:rPr>
          <w:noProof/>
        </w:rPr>
        <w:pict>
          <v:shape id="AutoShape 924" o:spid="_x0000_s2015" type="#_x0000_t32" style="position:absolute;left:0;text-align:left;margin-left:26.35pt;margin-top:65.55pt;width:465.9pt;height:.05pt;z-index:25189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" strokeweight="1.25pt">
            <v:stroke dashstyle="longDashDot" endarrow="block"/>
          </v:shape>
        </w:pict>
      </w:r>
      <w:r>
        <w:rPr>
          <w:noProof/>
        </w:rPr>
        <w:pict>
          <v:shape id="Text Box 925" o:spid="_x0000_s2014" type="#_x0000_t202" style="position:absolute;left:0;text-align:left;margin-left:32.6pt;margin-top:32.2pt;width:28.9pt;height:25.35pt;z-index:25189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" stroked="f">
            <v:fill opacity="0"/>
            <v:textbox>
              <w:txbxContent>
                <w:p w:rsidR="00F12A73" w:rsidRPr="004A66B7" w:rsidRDefault="00F12A73" w:rsidP="00346982">
                  <w:pPr>
                    <w:rPr>
                      <w:b/>
                      <w:sz w:val="24"/>
                      <w:szCs w:val="24"/>
                    </w:rPr>
                  </w:pPr>
                  <w:r w:rsidRPr="004A66B7">
                    <w:rPr>
                      <w:b/>
                      <w:sz w:val="24"/>
                      <w:szCs w:val="24"/>
                    </w:rPr>
                    <w:t>A</w:t>
                  </w:r>
                </w:p>
              </w:txbxContent>
            </v:textbox>
          </v:shape>
        </w:pict>
      </w:r>
      <w:r w:rsidR="00346982">
        <w:object w:dxaOrig="10907" w:dyaOrig="3140">
          <v:shape id="_x0000_i1049" type="#_x0000_t75" style="width:400.5pt;height:115.5pt" o:ole="">
            <v:imagedata r:id="rId70" o:title=""/>
          </v:shape>
          <o:OLEObject Type="Embed" ProgID="MgxDesigner" ShapeID="_x0000_i1049" DrawAspect="Content" ObjectID="_1556778570" r:id="rId71"/>
        </w:object>
      </w:r>
    </w:p>
    <w:p w:rsidR="00346982" w:rsidRDefault="00346982" w:rsidP="00346982">
      <w:pPr>
        <w:pStyle w:val="Paragraphedeliste"/>
        <w:tabs>
          <w:tab w:val="left" w:pos="1134"/>
        </w:tabs>
        <w:spacing w:after="0"/>
        <w:ind w:left="0"/>
        <w:jc w:val="center"/>
        <w:rPr>
          <w:rFonts w:ascii="Arial" w:hAnsi="Arial" w:cs="Arial"/>
        </w:rPr>
      </w:pPr>
      <w:r>
        <w:rPr>
          <w:rFonts w:ascii="Arial" w:hAnsi="Arial" w:cs="Arial"/>
        </w:rPr>
        <w:t>Figure 6 : Vérin seul en position vanne ouverte</w:t>
      </w:r>
    </w:p>
    <w:p w:rsidR="00346982" w:rsidRPr="00C11E6F" w:rsidRDefault="00346982" w:rsidP="00346982">
      <w:pPr>
        <w:pStyle w:val="Paragraphedeliste"/>
        <w:tabs>
          <w:tab w:val="left" w:pos="1134"/>
        </w:tabs>
        <w:spacing w:after="0"/>
        <w:ind w:left="0"/>
        <w:rPr>
          <w:rFonts w:ascii="Arial" w:hAnsi="Arial" w:cs="Arial"/>
          <w:color w:val="000000" w:themeColor="text1"/>
        </w:rPr>
      </w:pPr>
      <w:r w:rsidRPr="00C11E6F">
        <w:rPr>
          <w:rFonts w:ascii="Arial" w:hAnsi="Arial" w:cs="Arial"/>
          <w:color w:val="000000" w:themeColor="text1"/>
        </w:rPr>
        <w:t>L’action du fluide de la canalisation est négligée ainsi que les actions de pesanteur.</w:t>
      </w:r>
    </w:p>
    <w:p w:rsidR="00346982" w:rsidRDefault="00346982" w:rsidP="00346982">
      <w:pPr>
        <w:tabs>
          <w:tab w:val="left" w:pos="1134"/>
        </w:tabs>
        <w:spacing w:after="0"/>
        <w:jc w:val="both"/>
        <w:rPr>
          <w:rFonts w:ascii="Arial" w:hAnsi="Arial" w:cs="Arial"/>
        </w:rPr>
      </w:pPr>
      <w:r>
        <w:rPr>
          <w:rFonts w:ascii="Arial" w:hAnsi="Arial" w:cs="Arial"/>
        </w:rPr>
        <w:t>Pour la position fermée, l'action F</w:t>
      </w:r>
      <w:r w:rsidRPr="00D26F88">
        <w:rPr>
          <w:rFonts w:ascii="Arial" w:hAnsi="Arial" w:cs="Arial"/>
          <w:vertAlign w:val="subscript"/>
        </w:rPr>
        <w:t>21</w:t>
      </w:r>
      <w:r>
        <w:rPr>
          <w:rFonts w:ascii="Arial" w:hAnsi="Arial" w:cs="Arial"/>
          <w:vertAlign w:val="subscript"/>
        </w:rPr>
        <w:t>ferm</w:t>
      </w:r>
      <w:r>
        <w:rPr>
          <w:rFonts w:ascii="Arial" w:hAnsi="Arial" w:cs="Arial"/>
        </w:rPr>
        <w:t xml:space="preserve"> correspond à l’action du ressort sur la tige 2.</w:t>
      </w:r>
    </w:p>
    <w:p w:rsidR="00346982" w:rsidRDefault="00346982" w:rsidP="00346982">
      <w:pPr>
        <w:tabs>
          <w:tab w:val="left" w:pos="1134"/>
        </w:tabs>
        <w:spacing w:after="0"/>
        <w:jc w:val="both"/>
        <w:rPr>
          <w:rFonts w:ascii="Arial" w:hAnsi="Arial" w:cs="Arial"/>
        </w:rPr>
      </w:pPr>
      <w:r>
        <w:rPr>
          <w:rFonts w:ascii="Arial" w:hAnsi="Arial" w:cs="Arial"/>
        </w:rPr>
        <w:t>Pour la position ouverte, l’action des butées peuvent être négligées.</w:t>
      </w:r>
    </w:p>
    <w:p w:rsidR="00346982" w:rsidRDefault="00346982" w:rsidP="00F12A73">
      <w:pPr>
        <w:pStyle w:val="Paragraphedeliste"/>
        <w:numPr>
          <w:ilvl w:val="0"/>
          <w:numId w:val="1"/>
        </w:numPr>
        <w:tabs>
          <w:tab w:val="left" w:pos="993"/>
        </w:tabs>
        <w:spacing w:after="0"/>
        <w:jc w:val="both"/>
        <w:rPr>
          <w:rFonts w:ascii="Arial" w:hAnsi="Arial" w:cs="Arial"/>
        </w:rPr>
      </w:pPr>
      <w:r>
        <w:rPr>
          <w:rFonts w:ascii="Arial" w:hAnsi="Arial" w:cs="Arial"/>
        </w:rPr>
        <w:t>Exprimer, pour la position ouverte, l'effort exercé par le ressort sur la tige 2 noté F</w:t>
      </w:r>
      <w:r>
        <w:rPr>
          <w:rFonts w:ascii="Arial" w:hAnsi="Arial" w:cs="Arial"/>
          <w:vertAlign w:val="subscript"/>
        </w:rPr>
        <w:t>r2</w:t>
      </w:r>
      <w:r w:rsidRPr="009F3156">
        <w:rPr>
          <w:rFonts w:ascii="Arial" w:hAnsi="Arial" w:cs="Arial"/>
          <w:vertAlign w:val="subscript"/>
        </w:rPr>
        <w:t>ouv</w:t>
      </w:r>
      <w:r>
        <w:rPr>
          <w:rFonts w:ascii="Arial" w:hAnsi="Arial" w:cs="Arial"/>
        </w:rPr>
        <w:t xml:space="preserve"> en fonction de F</w:t>
      </w:r>
      <w:r>
        <w:rPr>
          <w:rFonts w:ascii="Arial" w:hAnsi="Arial" w:cs="Arial"/>
          <w:vertAlign w:val="subscript"/>
        </w:rPr>
        <w:t>21ferm</w:t>
      </w:r>
      <w:r>
        <w:rPr>
          <w:rFonts w:ascii="Arial" w:hAnsi="Arial" w:cs="Arial"/>
        </w:rPr>
        <w:t xml:space="preserve">, de la raideur </w:t>
      </w:r>
      <w:proofErr w:type="spellStart"/>
      <w:r>
        <w:rPr>
          <w:rFonts w:ascii="Arial" w:hAnsi="Arial" w:cs="Arial"/>
        </w:rPr>
        <w:t>k</w:t>
      </w:r>
      <w:r w:rsidRPr="009F3156">
        <w:rPr>
          <w:rFonts w:ascii="Arial" w:hAnsi="Arial" w:cs="Arial"/>
          <w:vertAlign w:val="subscript"/>
        </w:rPr>
        <w:t>r</w:t>
      </w:r>
      <w:proofErr w:type="spellEnd"/>
      <w:r>
        <w:rPr>
          <w:rFonts w:ascii="Arial" w:hAnsi="Arial" w:cs="Arial"/>
        </w:rPr>
        <w:t xml:space="preserve"> du ressort et de la valeur de la course (différence de longueur entre les deux positions extrêmes) notée </w:t>
      </w:r>
      <w:r w:rsidRPr="009F3156">
        <w:rPr>
          <w:rFonts w:ascii="Symbol" w:hAnsi="Symbol" w:cs="Arial"/>
        </w:rPr>
        <w:t></w:t>
      </w:r>
      <w:r w:rsidRPr="009F3156">
        <w:rPr>
          <w:rFonts w:ascii="Symbol" w:hAnsi="Symbol" w:cs="Arial"/>
        </w:rPr>
        <w:t></w:t>
      </w:r>
      <w:r>
        <w:rPr>
          <w:rFonts w:ascii="Arial" w:hAnsi="Arial" w:cs="Arial"/>
        </w:rPr>
        <w:t xml:space="preserve">. Effectuer l'application numérique pour </w:t>
      </w:r>
      <w:r w:rsidRPr="006525A5">
        <w:rPr>
          <w:rFonts w:ascii="Arial" w:hAnsi="Arial" w:cs="Arial"/>
          <w:i/>
        </w:rPr>
        <w:t>F</w:t>
      </w:r>
      <w:r w:rsidRPr="006525A5">
        <w:rPr>
          <w:rFonts w:ascii="Arial" w:hAnsi="Arial" w:cs="Arial"/>
          <w:i/>
          <w:vertAlign w:val="subscript"/>
        </w:rPr>
        <w:t>21ferm</w:t>
      </w:r>
      <w:r w:rsidRPr="006525A5">
        <w:rPr>
          <w:rFonts w:ascii="Arial" w:hAnsi="Arial" w:cs="Arial"/>
          <w:i/>
        </w:rPr>
        <w:t xml:space="preserve"> = 124.10</w:t>
      </w:r>
      <w:r w:rsidRPr="006525A5">
        <w:rPr>
          <w:rFonts w:ascii="Arial" w:hAnsi="Arial" w:cs="Arial"/>
          <w:i/>
          <w:vertAlign w:val="superscript"/>
        </w:rPr>
        <w:t>3</w:t>
      </w:r>
      <w:r w:rsidRPr="006525A5">
        <w:rPr>
          <w:rFonts w:ascii="Arial" w:hAnsi="Arial" w:cs="Arial"/>
          <w:i/>
        </w:rPr>
        <w:t xml:space="preserve"> N</w:t>
      </w:r>
      <w:r>
        <w:rPr>
          <w:rFonts w:ascii="Arial" w:hAnsi="Arial" w:cs="Arial"/>
        </w:rPr>
        <w:t xml:space="preserve"> </w:t>
      </w:r>
      <w:proofErr w:type="gramStart"/>
      <w:r>
        <w:rPr>
          <w:rFonts w:ascii="Arial" w:hAnsi="Arial" w:cs="Arial"/>
        </w:rPr>
        <w:t xml:space="preserve">et </w:t>
      </w:r>
      <w:proofErr w:type="gramEnd"/>
      <w:r>
        <w:rPr>
          <w:noProof/>
          <w:lang w:eastAsia="fr-FR"/>
        </w:rPr>
        <w:drawing>
          <wp:inline distT="0" distB="0" distL="0" distR="0">
            <wp:extent cx="782918" cy="1228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916255" cy="143792"/>
                    </a:xfrm>
                    <a:prstGeom prst="rect">
                      <a:avLst/>
                    </a:prstGeom>
                  </pic:spPr>
                </pic:pic>
              </a:graphicData>
            </a:graphic>
          </wp:inline>
        </w:drawing>
      </w:r>
      <w:r>
        <w:rPr>
          <w:rFonts w:ascii="Arial" w:hAnsi="Arial" w:cs="Arial"/>
        </w:rPr>
        <w:t>.</w:t>
      </w:r>
    </w:p>
    <w:p w:rsidR="00346982" w:rsidRDefault="00346982" w:rsidP="00346982">
      <w:pPr>
        <w:tabs>
          <w:tab w:val="left" w:pos="1134"/>
        </w:tabs>
        <w:spacing w:after="0"/>
        <w:jc w:val="both"/>
        <w:rPr>
          <w:rFonts w:ascii="Arial" w:hAnsi="Arial" w:cs="Arial"/>
        </w:rPr>
      </w:pPr>
    </w:p>
    <w:p w:rsidR="00346982" w:rsidRDefault="00346982" w:rsidP="00346982">
      <w:pPr>
        <w:tabs>
          <w:tab w:val="left" w:pos="1134"/>
        </w:tabs>
        <w:spacing w:after="0"/>
        <w:jc w:val="both"/>
        <w:rPr>
          <w:rFonts w:ascii="Arial" w:hAnsi="Arial" w:cs="Arial"/>
        </w:rPr>
      </w:pPr>
      <w:r>
        <w:rPr>
          <w:rFonts w:ascii="Arial" w:hAnsi="Arial" w:cs="Arial"/>
        </w:rPr>
        <w:t xml:space="preserve">L’alimentation hydraulique permet de délivrer une pression maximale notée, </w:t>
      </w:r>
      <w:proofErr w:type="spellStart"/>
      <w:r>
        <w:rPr>
          <w:rFonts w:ascii="Arial" w:hAnsi="Arial" w:cs="Arial"/>
        </w:rPr>
        <w:t>P</w:t>
      </w:r>
      <w:r w:rsidRPr="00D53898">
        <w:rPr>
          <w:rFonts w:ascii="Arial" w:hAnsi="Arial" w:cs="Arial"/>
          <w:vertAlign w:val="subscript"/>
        </w:rPr>
        <w:t>alim</w:t>
      </w:r>
      <w:proofErr w:type="spellEnd"/>
      <w:r>
        <w:rPr>
          <w:rFonts w:ascii="Arial" w:hAnsi="Arial" w:cs="Arial"/>
        </w:rPr>
        <w:t xml:space="preserve"> avec </w:t>
      </w:r>
      <w:proofErr w:type="spellStart"/>
      <w:r>
        <w:rPr>
          <w:rFonts w:ascii="Arial" w:hAnsi="Arial" w:cs="Arial"/>
        </w:rPr>
        <w:t>P</w:t>
      </w:r>
      <w:r w:rsidRPr="00D53898">
        <w:rPr>
          <w:rFonts w:ascii="Arial" w:hAnsi="Arial" w:cs="Arial"/>
          <w:vertAlign w:val="subscript"/>
        </w:rPr>
        <w:t>alim</w:t>
      </w:r>
      <w:proofErr w:type="spellEnd"/>
      <w:r>
        <w:rPr>
          <w:rFonts w:ascii="Arial" w:hAnsi="Arial" w:cs="Arial"/>
        </w:rPr>
        <w:t>=200 bars (en pression relative par rapport à la pression atmosphérique).</w:t>
      </w:r>
    </w:p>
    <w:p w:rsidR="00346982" w:rsidRDefault="00346982" w:rsidP="00F12A73">
      <w:pPr>
        <w:pStyle w:val="Paragraphedeliste"/>
        <w:numPr>
          <w:ilvl w:val="0"/>
          <w:numId w:val="1"/>
        </w:numPr>
        <w:tabs>
          <w:tab w:val="left" w:pos="993"/>
        </w:tabs>
        <w:spacing w:after="0"/>
        <w:jc w:val="both"/>
        <w:rPr>
          <w:rFonts w:ascii="Arial" w:hAnsi="Arial" w:cs="Arial"/>
        </w:rPr>
      </w:pPr>
      <w:r>
        <w:rPr>
          <w:rFonts w:ascii="Arial" w:hAnsi="Arial" w:cs="Arial"/>
        </w:rPr>
        <w:t xml:space="preserve"> Pour la vanne en position ouverte, effectuer le bilan des actions mécaniques qui s’exercent sur la tige 2 et valider le maintien pour cette position. </w:t>
      </w:r>
    </w:p>
    <w:p w:rsidR="00346982" w:rsidRDefault="00346982" w:rsidP="00346982">
      <w:pPr>
        <w:tabs>
          <w:tab w:val="left" w:pos="1134"/>
        </w:tabs>
        <w:spacing w:after="0"/>
        <w:jc w:val="both"/>
        <w:rPr>
          <w:rFonts w:ascii="Arial" w:hAnsi="Arial" w:cs="Arial"/>
          <w:b/>
        </w:rPr>
      </w:pPr>
    </w:p>
    <w:p w:rsidR="00346982" w:rsidRDefault="00346982" w:rsidP="00346982">
      <w:pPr>
        <w:tabs>
          <w:tab w:val="left" w:pos="1134"/>
        </w:tabs>
        <w:spacing w:after="0"/>
        <w:jc w:val="both"/>
        <w:rPr>
          <w:rFonts w:ascii="Arial" w:hAnsi="Arial" w:cs="Arial"/>
          <w:b/>
        </w:rPr>
      </w:pPr>
      <w:r>
        <w:rPr>
          <w:rFonts w:ascii="Arial" w:hAnsi="Arial" w:cs="Arial"/>
          <w:b/>
        </w:rPr>
        <w:t>Validation de la dynamique de fermeture.</w:t>
      </w:r>
    </w:p>
    <w:p w:rsidR="00346982" w:rsidRDefault="00346982" w:rsidP="00346982">
      <w:pPr>
        <w:pStyle w:val="Paragraphedeliste"/>
        <w:tabs>
          <w:tab w:val="left" w:pos="1134"/>
        </w:tabs>
        <w:spacing w:after="0"/>
        <w:ind w:left="0"/>
        <w:jc w:val="both"/>
        <w:rPr>
          <w:rFonts w:ascii="Arial" w:hAnsi="Arial" w:cs="Arial"/>
        </w:rPr>
      </w:pPr>
      <w:r>
        <w:rPr>
          <w:rFonts w:ascii="Arial" w:hAnsi="Arial" w:cs="Arial"/>
        </w:rPr>
        <w:t>Pour des raisons de sécurité, cette vanne de type tout ou rien doit assurer l’interruption du débit vapeur en un temps relativement court sans pour autant excéder une vitesse d’arrivée en fin de course de mouvement. La fermeture est imposée par la chute de la pression dans le vérin et du rappel par le ressort.</w:t>
      </w:r>
    </w:p>
    <w:p w:rsidR="00346982" w:rsidRPr="001162F8" w:rsidRDefault="00346982" w:rsidP="00346982">
      <w:pPr>
        <w:pStyle w:val="Paragraphedeliste"/>
        <w:tabs>
          <w:tab w:val="left" w:pos="1134"/>
        </w:tabs>
        <w:spacing w:after="0"/>
        <w:ind w:left="0"/>
        <w:jc w:val="both"/>
        <w:rPr>
          <w:rFonts w:ascii="Arial" w:hAnsi="Arial" w:cs="Arial"/>
        </w:rPr>
      </w:pPr>
      <w:r w:rsidRPr="001162F8">
        <w:rPr>
          <w:rFonts w:ascii="Arial" w:hAnsi="Arial" w:cs="Arial"/>
        </w:rPr>
        <w:t>Pour limiter la vitesse de fin de course, qui pourrait produire un choc trop important sur la butée, un système d'amortissement et éventuellement de ralentissement supplémentaire doit être installé.</w:t>
      </w:r>
    </w:p>
    <w:p w:rsidR="008363B7" w:rsidRDefault="008363B7">
      <w:pPr>
        <w:rPr>
          <w:rFonts w:ascii="Arial" w:hAnsi="Arial" w:cs="Arial"/>
        </w:rPr>
      </w:pPr>
      <w:r>
        <w:rPr>
          <w:rFonts w:ascii="Arial" w:hAnsi="Arial" w:cs="Arial"/>
        </w:rPr>
        <w:br w:type="page"/>
      </w:r>
    </w:p>
    <w:p w:rsidR="00531259" w:rsidRDefault="00531259" w:rsidP="00531259">
      <w:pPr>
        <w:pStyle w:val="Paragraphedeliste"/>
        <w:tabs>
          <w:tab w:val="left" w:pos="1134"/>
        </w:tabs>
        <w:spacing w:after="0"/>
        <w:ind w:left="0"/>
        <w:jc w:val="both"/>
        <w:rPr>
          <w:rFonts w:ascii="Arial" w:hAnsi="Arial" w:cs="Arial"/>
        </w:rPr>
      </w:pPr>
      <w:r>
        <w:rPr>
          <w:rFonts w:ascii="Arial" w:hAnsi="Arial" w:cs="Arial"/>
        </w:rPr>
        <w:lastRenderedPageBreak/>
        <w:t>On effectue une pré-étude sur un modèle simplifié afin de dimensionner le ralentisseur qui permet de diminuer la vitesse d’arrivée en fin de course, dans le cadre d'une étude dynamique. Pour cela, on formule les hypothèses suivantes :</w:t>
      </w:r>
    </w:p>
    <w:p w:rsidR="00531259" w:rsidRDefault="00531259" w:rsidP="00531259">
      <w:pPr>
        <w:pStyle w:val="Paragraphedeliste"/>
        <w:numPr>
          <w:ilvl w:val="0"/>
          <w:numId w:val="11"/>
        </w:numPr>
        <w:tabs>
          <w:tab w:val="left" w:pos="1134"/>
        </w:tabs>
        <w:spacing w:after="0"/>
        <w:jc w:val="both"/>
        <w:rPr>
          <w:rFonts w:ascii="Arial" w:hAnsi="Arial" w:cs="Arial"/>
        </w:rPr>
      </w:pPr>
      <w:r w:rsidRPr="00C132A2">
        <w:rPr>
          <w:rFonts w:ascii="Arial" w:hAnsi="Arial" w:cs="Arial"/>
        </w:rPr>
        <w:t>On néglige l</w:t>
      </w:r>
      <w:r>
        <w:rPr>
          <w:rFonts w:ascii="Arial" w:hAnsi="Arial" w:cs="Arial"/>
        </w:rPr>
        <w:t>'</w:t>
      </w:r>
      <w:r w:rsidRPr="00C132A2">
        <w:rPr>
          <w:rFonts w:ascii="Arial" w:hAnsi="Arial" w:cs="Arial"/>
        </w:rPr>
        <w:t>a</w:t>
      </w:r>
      <w:r>
        <w:rPr>
          <w:rFonts w:ascii="Arial" w:hAnsi="Arial" w:cs="Arial"/>
        </w:rPr>
        <w:t>ction de la pesanteur</w:t>
      </w:r>
      <w:r w:rsidRPr="00C132A2">
        <w:rPr>
          <w:rFonts w:ascii="Arial" w:hAnsi="Arial" w:cs="Arial"/>
        </w:rPr>
        <w:t>.</w:t>
      </w:r>
    </w:p>
    <w:p w:rsidR="00531259" w:rsidRPr="0051067D" w:rsidRDefault="00531259" w:rsidP="00531259">
      <w:pPr>
        <w:pStyle w:val="Paragraphedeliste"/>
        <w:numPr>
          <w:ilvl w:val="0"/>
          <w:numId w:val="11"/>
        </w:numPr>
        <w:tabs>
          <w:tab w:val="left" w:pos="1134"/>
        </w:tabs>
        <w:spacing w:after="0"/>
        <w:jc w:val="both"/>
        <w:rPr>
          <w:rFonts w:ascii="Arial" w:hAnsi="Arial" w:cs="Arial"/>
        </w:rPr>
      </w:pPr>
      <w:r w:rsidRPr="00C132A2">
        <w:rPr>
          <w:rFonts w:ascii="Arial" w:hAnsi="Arial" w:cs="Arial"/>
        </w:rPr>
        <w:t xml:space="preserve">On néglige la masse et l'inertie du </w:t>
      </w:r>
      <w:r>
        <w:rPr>
          <w:rFonts w:ascii="Arial" w:hAnsi="Arial" w:cs="Arial"/>
        </w:rPr>
        <w:t>corps de vérin</w:t>
      </w:r>
      <w:r w:rsidRPr="00C132A2">
        <w:rPr>
          <w:rFonts w:ascii="Arial" w:hAnsi="Arial" w:cs="Arial"/>
        </w:rPr>
        <w:t xml:space="preserve"> 3.</w:t>
      </w:r>
    </w:p>
    <w:p w:rsidR="00531259" w:rsidRDefault="00531259" w:rsidP="00531259">
      <w:pPr>
        <w:pStyle w:val="Paragraphedeliste"/>
        <w:numPr>
          <w:ilvl w:val="0"/>
          <w:numId w:val="11"/>
        </w:numPr>
        <w:tabs>
          <w:tab w:val="left" w:pos="1134"/>
        </w:tabs>
        <w:spacing w:after="0"/>
        <w:jc w:val="both"/>
        <w:rPr>
          <w:rFonts w:ascii="Arial" w:hAnsi="Arial" w:cs="Arial"/>
        </w:rPr>
      </w:pPr>
      <w:r>
        <w:rPr>
          <w:rFonts w:ascii="Arial" w:hAnsi="Arial" w:cs="Arial"/>
        </w:rPr>
        <w:t>On note I</w:t>
      </w:r>
      <w:r w:rsidRPr="00441124">
        <w:rPr>
          <w:rFonts w:ascii="Arial" w:hAnsi="Arial" w:cs="Arial"/>
          <w:vertAlign w:val="subscript"/>
        </w:rPr>
        <w:t>1</w:t>
      </w:r>
      <w:r>
        <w:rPr>
          <w:rFonts w:ascii="Arial" w:hAnsi="Arial" w:cs="Arial"/>
        </w:rPr>
        <w:t xml:space="preserve"> l’inertie du papillon 1 par rapport à l’axe (O,</w:t>
      </w:r>
      <w:r w:rsidRPr="003726A8">
        <w:rPr>
          <w:rFonts w:ascii="Arial" w:hAnsi="Arial" w:cs="Arial"/>
          <w:position w:val="-4"/>
        </w:rPr>
        <w:object w:dxaOrig="200" w:dyaOrig="260">
          <v:shape id="_x0000_i1050" type="#_x0000_t75" style="width:9pt;height:13.5pt" o:ole="" fillcolor="window">
            <v:imagedata r:id="rId73" o:title=""/>
          </v:shape>
          <o:OLEObject Type="Embed" ProgID="Equation.DSMT4" ShapeID="_x0000_i1050" DrawAspect="Content" ObjectID="_1556778571" r:id="rId74"/>
        </w:object>
      </w:r>
      <w:r w:rsidRPr="003726A8">
        <w:rPr>
          <w:rFonts w:ascii="Arial" w:hAnsi="Arial" w:cs="Arial"/>
        </w:rPr>
        <w:t>)</w:t>
      </w:r>
      <w:r>
        <w:rPr>
          <w:rFonts w:ascii="Arial" w:hAnsi="Arial" w:cs="Arial"/>
        </w:rPr>
        <w:t>, avec O un point de l’axe (MN) défini sur la figure 1.</w:t>
      </w:r>
    </w:p>
    <w:p w:rsidR="00531259" w:rsidRPr="003726A8" w:rsidRDefault="00531259" w:rsidP="00531259">
      <w:pPr>
        <w:pStyle w:val="Paragraphedeliste"/>
        <w:numPr>
          <w:ilvl w:val="0"/>
          <w:numId w:val="11"/>
        </w:numPr>
        <w:tabs>
          <w:tab w:val="left" w:pos="1134"/>
        </w:tabs>
        <w:spacing w:after="0"/>
        <w:jc w:val="both"/>
        <w:rPr>
          <w:rFonts w:ascii="Arial" w:hAnsi="Arial" w:cs="Arial"/>
        </w:rPr>
      </w:pPr>
      <w:r>
        <w:rPr>
          <w:rFonts w:ascii="Arial" w:hAnsi="Arial" w:cs="Arial"/>
        </w:rPr>
        <w:t xml:space="preserve">Pour simplifier l’étude, on considère que le solide 2 (tige de vérin) de masse </w:t>
      </w:r>
      <w:r w:rsidRPr="00C132A2">
        <w:rPr>
          <w:rFonts w:ascii="Arial" w:hAnsi="Arial" w:cs="Arial"/>
          <w:position w:val="-12"/>
        </w:rPr>
        <w:object w:dxaOrig="320" w:dyaOrig="360">
          <v:shape id="_x0000_i1051" type="#_x0000_t75" style="width:16.5pt;height:16.5pt" o:ole="" fillcolor="window">
            <v:imagedata r:id="rId75" o:title=""/>
          </v:shape>
          <o:OLEObject Type="Embed" ProgID="Equation.DSMT4" ShapeID="_x0000_i1051" DrawAspect="Content" ObjectID="_1556778572" r:id="rId76"/>
        </w:object>
      </w:r>
      <w:r>
        <w:rPr>
          <w:rFonts w:ascii="Arial" w:hAnsi="Arial" w:cs="Arial"/>
        </w:rPr>
        <w:t xml:space="preserve"> se </w:t>
      </w:r>
      <w:proofErr w:type="gramStart"/>
      <w:r>
        <w:rPr>
          <w:rFonts w:ascii="Arial" w:hAnsi="Arial" w:cs="Arial"/>
        </w:rPr>
        <w:t>déplace</w:t>
      </w:r>
      <w:proofErr w:type="gramEnd"/>
      <w:r>
        <w:rPr>
          <w:rFonts w:ascii="Arial" w:hAnsi="Arial" w:cs="Arial"/>
        </w:rPr>
        <w:t xml:space="preserve"> en translation à la vitesse </w:t>
      </w:r>
      <w:r w:rsidRPr="00C132A2">
        <w:rPr>
          <w:rFonts w:ascii="Arial" w:hAnsi="Arial" w:cs="Arial"/>
          <w:position w:val="-24"/>
        </w:rPr>
        <w:object w:dxaOrig="400" w:dyaOrig="620">
          <v:shape id="_x0000_i1052" type="#_x0000_t75" style="width:19.5pt;height:30pt" o:ole="" fillcolor="window">
            <v:imagedata r:id="rId77" o:title=""/>
          </v:shape>
          <o:OLEObject Type="Embed" ProgID="Equation.DSMT4" ShapeID="_x0000_i1052" DrawAspect="Content" ObjectID="_1556778573" r:id="rId78"/>
        </w:object>
      </w:r>
      <w:r>
        <w:rPr>
          <w:rFonts w:ascii="Arial" w:hAnsi="Arial" w:cs="Arial"/>
        </w:rPr>
        <w:t xml:space="preserve"> par rapport au bâti 0, supposé galiléen. On formule cette hypothèse car l’angle </w:t>
      </w:r>
      <w:r w:rsidRPr="0028571E">
        <w:rPr>
          <w:rFonts w:ascii="Symbol" w:hAnsi="Symbol" w:cs="Arial"/>
        </w:rPr>
        <w:t></w:t>
      </w:r>
      <w:r>
        <w:rPr>
          <w:rFonts w:ascii="Arial" w:hAnsi="Arial" w:cs="Arial"/>
        </w:rPr>
        <w:t>(t) demeure faible au cours du mouvement.</w:t>
      </w:r>
    </w:p>
    <w:p w:rsidR="00531259" w:rsidRDefault="00531259" w:rsidP="00531259">
      <w:pPr>
        <w:pStyle w:val="Paragraphedeliste"/>
        <w:tabs>
          <w:tab w:val="left" w:pos="1134"/>
        </w:tabs>
        <w:spacing w:after="0"/>
        <w:jc w:val="both"/>
        <w:rPr>
          <w:rFonts w:ascii="Arial" w:hAnsi="Arial" w:cs="Arial"/>
        </w:rPr>
      </w:pPr>
    </w:p>
    <w:p w:rsidR="00531259" w:rsidRDefault="00531259" w:rsidP="00F12A73">
      <w:pPr>
        <w:pStyle w:val="Paragraphedeliste"/>
        <w:numPr>
          <w:ilvl w:val="0"/>
          <w:numId w:val="1"/>
        </w:numPr>
        <w:tabs>
          <w:tab w:val="left" w:pos="993"/>
        </w:tabs>
        <w:spacing w:after="0"/>
        <w:jc w:val="both"/>
        <w:rPr>
          <w:rFonts w:ascii="Arial" w:hAnsi="Arial" w:cs="Arial"/>
        </w:rPr>
      </w:pPr>
      <w:r>
        <w:rPr>
          <w:rFonts w:ascii="Arial" w:hAnsi="Arial" w:cs="Arial"/>
        </w:rPr>
        <w:t>Déterminer l’énergie cinétique de l’ensemble E</w:t>
      </w:r>
      <w:r>
        <w:rPr>
          <w:i/>
        </w:rPr>
        <w:t xml:space="preserve"> </w:t>
      </w:r>
      <w:r>
        <w:rPr>
          <w:rFonts w:ascii="Arial" w:hAnsi="Arial" w:cs="Arial"/>
        </w:rPr>
        <w:t>des pièces mises en mouvement en fonction de I</w:t>
      </w:r>
      <w:r w:rsidRPr="00441124">
        <w:rPr>
          <w:rFonts w:ascii="Arial" w:hAnsi="Arial" w:cs="Arial"/>
          <w:vertAlign w:val="subscript"/>
        </w:rPr>
        <w:t>1</w:t>
      </w:r>
      <w:proofErr w:type="gramStart"/>
      <w:r>
        <w:rPr>
          <w:rFonts w:ascii="Arial" w:hAnsi="Arial" w:cs="Arial"/>
        </w:rPr>
        <w:t xml:space="preserve">, </w:t>
      </w:r>
      <w:proofErr w:type="gramEnd"/>
      <w:r w:rsidRPr="00C132A2">
        <w:rPr>
          <w:rFonts w:ascii="Arial" w:hAnsi="Arial" w:cs="Arial"/>
          <w:position w:val="-12"/>
        </w:rPr>
        <w:object w:dxaOrig="320" w:dyaOrig="360">
          <v:shape id="_x0000_i1053" type="#_x0000_t75" style="width:16.5pt;height:16.5pt" o:ole="" fillcolor="window">
            <v:imagedata r:id="rId75" o:title=""/>
          </v:shape>
          <o:OLEObject Type="Embed" ProgID="Equation.DSMT4" ShapeID="_x0000_i1053" DrawAspect="Content" ObjectID="_1556778574" r:id="rId79"/>
        </w:object>
      </w:r>
      <w:r>
        <w:rPr>
          <w:rFonts w:ascii="Arial" w:hAnsi="Arial" w:cs="Arial"/>
        </w:rPr>
        <w:t xml:space="preserve">, </w:t>
      </w:r>
      <w:r w:rsidRPr="007A5A2B">
        <w:rPr>
          <w:rFonts w:ascii="Arial" w:hAnsi="Arial" w:cs="Arial"/>
          <w:position w:val="-24"/>
        </w:rPr>
        <w:object w:dxaOrig="380" w:dyaOrig="620">
          <v:shape id="_x0000_i1054" type="#_x0000_t75" style="width:19.5pt;height:30pt" o:ole="" fillcolor="window">
            <v:imagedata r:id="rId80" o:title=""/>
          </v:shape>
          <o:OLEObject Type="Embed" ProgID="Equation.DSMT4" ShapeID="_x0000_i1054" DrawAspect="Content" ObjectID="_1556778575" r:id="rId81"/>
        </w:object>
      </w:r>
      <w:r>
        <w:rPr>
          <w:rFonts w:ascii="Arial" w:hAnsi="Arial" w:cs="Arial"/>
        </w:rPr>
        <w:t xml:space="preserve"> et </w:t>
      </w:r>
      <w:r w:rsidRPr="00C132A2">
        <w:rPr>
          <w:rFonts w:ascii="Arial" w:hAnsi="Arial" w:cs="Arial"/>
          <w:position w:val="-24"/>
        </w:rPr>
        <w:object w:dxaOrig="400" w:dyaOrig="620">
          <v:shape id="_x0000_i1055" type="#_x0000_t75" style="width:19.5pt;height:30pt" o:ole="" fillcolor="window">
            <v:imagedata r:id="rId77" o:title=""/>
          </v:shape>
          <o:OLEObject Type="Embed" ProgID="Equation.DSMT4" ShapeID="_x0000_i1055" DrawAspect="Content" ObjectID="_1556778576" r:id="rId82"/>
        </w:object>
      </w:r>
      <w:r>
        <w:rPr>
          <w:rFonts w:ascii="Arial" w:hAnsi="Arial" w:cs="Arial"/>
        </w:rPr>
        <w:t>.</w:t>
      </w:r>
    </w:p>
    <w:p w:rsidR="00531259" w:rsidRDefault="00531259" w:rsidP="00531259">
      <w:pPr>
        <w:tabs>
          <w:tab w:val="left" w:pos="993"/>
        </w:tabs>
        <w:spacing w:after="0"/>
        <w:jc w:val="both"/>
        <w:rPr>
          <w:rFonts w:ascii="Arial" w:hAnsi="Arial" w:cs="Arial"/>
        </w:rPr>
      </w:pPr>
    </w:p>
    <w:p w:rsidR="00531259" w:rsidRDefault="00531259" w:rsidP="00531259">
      <w:pPr>
        <w:tabs>
          <w:tab w:val="left" w:pos="993"/>
        </w:tabs>
        <w:spacing w:after="0"/>
        <w:jc w:val="both"/>
        <w:rPr>
          <w:rFonts w:ascii="Arial" w:hAnsi="Arial" w:cs="Arial"/>
        </w:rPr>
      </w:pPr>
      <w:r>
        <w:rPr>
          <w:rFonts w:ascii="Arial" w:hAnsi="Arial" w:cs="Arial"/>
        </w:rPr>
        <w:t xml:space="preserve">L'étude de la partie 1 a permis de simplifier la relation entre </w:t>
      </w:r>
      <w:r w:rsidRPr="001A6B90">
        <w:rPr>
          <w:rFonts w:ascii="Arial" w:hAnsi="Arial" w:cs="Arial"/>
          <w:position w:val="-10"/>
        </w:rPr>
        <w:object w:dxaOrig="400" w:dyaOrig="320">
          <v:shape id="_x0000_i1056" type="#_x0000_t75" style="width:19.5pt;height:15pt" o:ole="" fillcolor="window">
            <v:imagedata r:id="rId83" o:title=""/>
          </v:shape>
          <o:OLEObject Type="Embed" ProgID="Equation.DSMT4" ShapeID="_x0000_i1056" DrawAspect="Content" ObjectID="_1556778577" r:id="rId84"/>
        </w:object>
      </w:r>
      <w:r>
        <w:rPr>
          <w:rFonts w:ascii="Arial" w:hAnsi="Arial" w:cs="Arial"/>
        </w:rPr>
        <w:t xml:space="preserve"> et </w:t>
      </w:r>
      <w:r w:rsidRPr="001A6B90">
        <w:rPr>
          <w:rFonts w:ascii="Arial" w:hAnsi="Arial" w:cs="Arial"/>
          <w:position w:val="-10"/>
        </w:rPr>
        <w:object w:dxaOrig="400" w:dyaOrig="320">
          <v:shape id="_x0000_i1057" type="#_x0000_t75" style="width:19.5pt;height:15pt" o:ole="" fillcolor="window">
            <v:imagedata r:id="rId85" o:title=""/>
          </v:shape>
          <o:OLEObject Type="Embed" ProgID="Equation.DSMT4" ShapeID="_x0000_i1057" DrawAspect="Content" ObjectID="_1556778578" r:id="rId86"/>
        </w:object>
      </w:r>
      <w:r>
        <w:rPr>
          <w:rFonts w:ascii="Arial" w:hAnsi="Arial" w:cs="Arial"/>
        </w:rPr>
        <w:t xml:space="preserve"> sous la </w:t>
      </w:r>
      <w:proofErr w:type="gramStart"/>
      <w:r>
        <w:rPr>
          <w:rFonts w:ascii="Arial" w:hAnsi="Arial" w:cs="Arial"/>
        </w:rPr>
        <w:t xml:space="preserve">forme </w:t>
      </w:r>
      <w:proofErr w:type="gramEnd"/>
      <w:r w:rsidRPr="001A6B90">
        <w:rPr>
          <w:rFonts w:ascii="Arial" w:hAnsi="Arial" w:cs="Arial"/>
          <w:position w:val="-12"/>
        </w:rPr>
        <w:object w:dxaOrig="1440" w:dyaOrig="360">
          <v:shape id="_x0000_i1058" type="#_x0000_t75" style="width:1in;height:16.5pt" o:ole="" fillcolor="window">
            <v:imagedata r:id="rId87" o:title=""/>
          </v:shape>
          <o:OLEObject Type="Embed" ProgID="Equation.DSMT4" ShapeID="_x0000_i1058" DrawAspect="Content" ObjectID="_1556778579" r:id="rId88"/>
        </w:object>
      </w:r>
      <w:r>
        <w:rPr>
          <w:rFonts w:ascii="Arial" w:hAnsi="Arial" w:cs="Arial"/>
        </w:rPr>
        <w:t xml:space="preserve">. Pour la suite du sujet, on pose </w:t>
      </w:r>
      <w:r w:rsidRPr="001A6B90">
        <w:rPr>
          <w:rFonts w:ascii="Arial" w:hAnsi="Arial" w:cs="Arial"/>
          <w:position w:val="-10"/>
        </w:rPr>
        <w:object w:dxaOrig="1100" w:dyaOrig="320">
          <v:shape id="_x0000_i1059" type="#_x0000_t75" style="width:54pt;height:15pt" o:ole="" fillcolor="window">
            <v:imagedata r:id="rId89" o:title=""/>
          </v:shape>
          <o:OLEObject Type="Embed" ProgID="Equation.DSMT4" ShapeID="_x0000_i1059" DrawAspect="Content" ObjectID="_1556778580" r:id="rId90"/>
        </w:object>
      </w:r>
      <w:r>
        <w:rPr>
          <w:rFonts w:ascii="Arial" w:hAnsi="Arial" w:cs="Arial"/>
        </w:rPr>
        <w:t xml:space="preserve"> et donc : </w:t>
      </w:r>
      <w:r w:rsidRPr="001A6B90">
        <w:rPr>
          <w:rFonts w:ascii="Arial" w:hAnsi="Arial" w:cs="Arial"/>
          <w:position w:val="-12"/>
        </w:rPr>
        <w:object w:dxaOrig="1260" w:dyaOrig="360">
          <v:shape id="_x0000_i1060" type="#_x0000_t75" style="width:61.5pt;height:16.5pt" o:ole="" fillcolor="window">
            <v:imagedata r:id="rId91" o:title=""/>
          </v:shape>
          <o:OLEObject Type="Embed" ProgID="Equation.DSMT4" ShapeID="_x0000_i1060" DrawAspect="Content" ObjectID="_1556778581" r:id="rId92"/>
        </w:object>
      </w:r>
      <w:r>
        <w:rPr>
          <w:rFonts w:ascii="Arial" w:hAnsi="Arial" w:cs="Arial"/>
        </w:rPr>
        <w:t xml:space="preserve"> </w:t>
      </w:r>
    </w:p>
    <w:p w:rsidR="00531259" w:rsidRDefault="00531259" w:rsidP="00F12A73">
      <w:pPr>
        <w:pStyle w:val="Paragraphedeliste"/>
        <w:numPr>
          <w:ilvl w:val="0"/>
          <w:numId w:val="1"/>
        </w:numPr>
        <w:tabs>
          <w:tab w:val="left" w:pos="993"/>
        </w:tabs>
        <w:spacing w:after="0"/>
        <w:jc w:val="both"/>
        <w:rPr>
          <w:rFonts w:ascii="Arial" w:hAnsi="Arial" w:cs="Arial"/>
        </w:rPr>
      </w:pPr>
      <w:r>
        <w:rPr>
          <w:rFonts w:ascii="Arial" w:hAnsi="Arial" w:cs="Arial"/>
        </w:rPr>
        <w:t xml:space="preserve">Mettre alors l'énergie cinétique sous la forme </w:t>
      </w:r>
      <w:proofErr w:type="gramStart"/>
      <w:r>
        <w:rPr>
          <w:rFonts w:ascii="Arial" w:hAnsi="Arial" w:cs="Arial"/>
        </w:rPr>
        <w:t xml:space="preserve">: </w:t>
      </w:r>
      <w:r w:rsidRPr="001A6B90">
        <w:rPr>
          <w:rFonts w:ascii="Arial" w:hAnsi="Arial" w:cs="Arial"/>
          <w:position w:val="-24"/>
        </w:rPr>
        <w:object w:dxaOrig="900" w:dyaOrig="620">
          <v:shape id="_x0000_i1061" type="#_x0000_t75" style="width:43.5pt;height:30pt" o:ole="" fillcolor="window">
            <v:imagedata r:id="rId93" o:title=""/>
          </v:shape>
          <o:OLEObject Type="Embed" ProgID="Equation.DSMT4" ShapeID="_x0000_i1061" DrawAspect="Content" ObjectID="_1556778582" r:id="rId94"/>
        </w:object>
      </w:r>
      <w:r>
        <w:rPr>
          <w:rFonts w:ascii="Arial" w:hAnsi="Arial" w:cs="Arial"/>
        </w:rPr>
        <w:t>.</w:t>
      </w:r>
      <w:proofErr w:type="gramEnd"/>
      <w:r>
        <w:rPr>
          <w:rFonts w:ascii="Arial" w:hAnsi="Arial" w:cs="Arial"/>
        </w:rPr>
        <w:t xml:space="preserve"> Identifier l'expression de la masse équivalente </w:t>
      </w:r>
      <w:r w:rsidRPr="004A4F3E">
        <w:rPr>
          <w:rFonts w:ascii="Arial" w:hAnsi="Arial" w:cs="Arial"/>
          <w:position w:val="-14"/>
        </w:rPr>
        <w:object w:dxaOrig="440" w:dyaOrig="380">
          <v:shape id="_x0000_i1062" type="#_x0000_t75" style="width:24pt;height:19.5pt" o:ole="" fillcolor="window">
            <v:imagedata r:id="rId95" o:title=""/>
          </v:shape>
          <o:OLEObject Type="Embed" ProgID="Equation.DSMT4" ShapeID="_x0000_i1062" DrawAspect="Content" ObjectID="_1556778583" r:id="rId96"/>
        </w:object>
      </w:r>
      <w:r>
        <w:rPr>
          <w:rFonts w:ascii="Arial" w:hAnsi="Arial" w:cs="Arial"/>
        </w:rPr>
        <w:t xml:space="preserve">qui sera notée </w:t>
      </w:r>
      <w:r w:rsidRPr="00A843AF">
        <w:rPr>
          <w:rFonts w:ascii="Arial" w:hAnsi="Arial" w:cs="Arial"/>
          <w:i/>
        </w:rPr>
        <w:t>M</w:t>
      </w:r>
      <w:r>
        <w:rPr>
          <w:rFonts w:ascii="Arial" w:hAnsi="Arial" w:cs="Arial"/>
        </w:rPr>
        <w:t xml:space="preserve"> dans la suite de l’énoncé.</w:t>
      </w:r>
    </w:p>
    <w:p w:rsidR="00531259" w:rsidRDefault="00531259" w:rsidP="00531259">
      <w:pPr>
        <w:pStyle w:val="Paragraphedeliste"/>
        <w:tabs>
          <w:tab w:val="left" w:pos="993"/>
        </w:tabs>
        <w:spacing w:after="0"/>
        <w:ind w:left="993"/>
        <w:jc w:val="both"/>
        <w:rPr>
          <w:rFonts w:ascii="Arial" w:hAnsi="Arial" w:cs="Arial"/>
        </w:rPr>
      </w:pPr>
    </w:p>
    <w:p w:rsidR="00531259" w:rsidRPr="0027198D" w:rsidRDefault="00531259" w:rsidP="00531259">
      <w:pPr>
        <w:tabs>
          <w:tab w:val="left" w:pos="1134"/>
        </w:tabs>
        <w:spacing w:after="0"/>
        <w:jc w:val="both"/>
        <w:rPr>
          <w:rFonts w:ascii="Arial" w:hAnsi="Arial" w:cs="Arial"/>
          <w:b/>
        </w:rPr>
      </w:pPr>
      <w:r>
        <w:rPr>
          <w:rFonts w:ascii="Arial" w:hAnsi="Arial" w:cs="Arial"/>
          <w:b/>
        </w:rPr>
        <w:t>Modèle simplifié</w:t>
      </w:r>
      <w:r w:rsidRPr="0027198D">
        <w:rPr>
          <w:rFonts w:ascii="Arial" w:hAnsi="Arial" w:cs="Arial"/>
          <w:b/>
        </w:rPr>
        <w:t>.</w:t>
      </w:r>
    </w:p>
    <w:p w:rsidR="00531259" w:rsidRDefault="00531259" w:rsidP="00531259">
      <w:pPr>
        <w:pStyle w:val="Paragraphedeliste"/>
        <w:tabs>
          <w:tab w:val="left" w:pos="1134"/>
        </w:tabs>
        <w:spacing w:after="0"/>
        <w:ind w:left="0"/>
        <w:jc w:val="both"/>
        <w:rPr>
          <w:rFonts w:ascii="Arial" w:hAnsi="Arial" w:cs="Arial"/>
        </w:rPr>
      </w:pPr>
      <w:r>
        <w:rPr>
          <w:rFonts w:ascii="Arial" w:hAnsi="Arial" w:cs="Arial"/>
        </w:rPr>
        <w:t>Pour la suite de l’énoncé, on adopte la modélisation suivante :</w:t>
      </w:r>
    </w:p>
    <w:tbl>
      <w:tblPr>
        <w:tblStyle w:val="Grilledutableau"/>
        <w:tblW w:w="0" w:type="auto"/>
        <w:tblLook w:val="04A0"/>
      </w:tblPr>
      <w:tblGrid>
        <w:gridCol w:w="5172"/>
        <w:gridCol w:w="5172"/>
      </w:tblGrid>
      <w:tr w:rsidR="00531259" w:rsidTr="00F12A73">
        <w:tc>
          <w:tcPr>
            <w:tcW w:w="5172" w:type="dxa"/>
          </w:tcPr>
          <w:p w:rsidR="00531259" w:rsidRDefault="00531259" w:rsidP="00F12A73">
            <w:pPr>
              <w:pStyle w:val="Paragraphedeliste"/>
              <w:tabs>
                <w:tab w:val="left" w:pos="1134"/>
              </w:tabs>
              <w:ind w:left="0"/>
              <w:jc w:val="both"/>
              <w:rPr>
                <w:rFonts w:ascii="Arial" w:hAnsi="Arial" w:cs="Arial"/>
              </w:rPr>
            </w:pPr>
          </w:p>
          <w:p w:rsidR="00531259" w:rsidRDefault="00531259" w:rsidP="00F12A73">
            <w:pPr>
              <w:pStyle w:val="Paragraphedeliste"/>
              <w:tabs>
                <w:tab w:val="left" w:pos="1134"/>
              </w:tabs>
              <w:ind w:left="0"/>
              <w:jc w:val="both"/>
              <w:rPr>
                <w:rFonts w:ascii="Arial" w:hAnsi="Arial" w:cs="Arial"/>
              </w:rPr>
            </w:pPr>
          </w:p>
          <w:p w:rsidR="00531259" w:rsidRDefault="00531259" w:rsidP="00F12A73">
            <w:pPr>
              <w:pStyle w:val="Paragraphedeliste"/>
              <w:tabs>
                <w:tab w:val="left" w:pos="1134"/>
              </w:tabs>
              <w:ind w:left="0"/>
              <w:jc w:val="center"/>
              <w:rPr>
                <w:rFonts w:ascii="Arial" w:hAnsi="Arial" w:cs="Arial"/>
              </w:rPr>
            </w:pPr>
            <w:r>
              <w:rPr>
                <w:rFonts w:ascii="Arial" w:hAnsi="Arial" w:cs="Arial"/>
                <w:noProof/>
                <w:lang w:eastAsia="fr-FR"/>
              </w:rPr>
              <w:drawing>
                <wp:inline distT="0" distB="0" distL="0" distR="0">
                  <wp:extent cx="2725930" cy="790041"/>
                  <wp:effectExtent l="1905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7" cstate="print"/>
                          <a:srcRect/>
                          <a:stretch>
                            <a:fillRect/>
                          </a:stretch>
                        </pic:blipFill>
                        <pic:spPr bwMode="auto">
                          <a:xfrm>
                            <a:off x="0" y="0"/>
                            <a:ext cx="2725884" cy="790028"/>
                          </a:xfrm>
                          <a:prstGeom prst="rect">
                            <a:avLst/>
                          </a:prstGeom>
                          <a:noFill/>
                          <a:ln w="9525">
                            <a:noFill/>
                            <a:miter lim="800000"/>
                            <a:headEnd/>
                            <a:tailEnd/>
                          </a:ln>
                        </pic:spPr>
                      </pic:pic>
                    </a:graphicData>
                  </a:graphic>
                </wp:inline>
              </w:drawing>
            </w:r>
          </w:p>
        </w:tc>
        <w:tc>
          <w:tcPr>
            <w:tcW w:w="5172" w:type="dxa"/>
          </w:tcPr>
          <w:p w:rsidR="00531259" w:rsidRDefault="00531259" w:rsidP="00F12A73">
            <w:pPr>
              <w:pStyle w:val="Paragraphedeliste"/>
              <w:tabs>
                <w:tab w:val="left" w:pos="1134"/>
              </w:tabs>
              <w:ind w:left="0"/>
              <w:jc w:val="both"/>
              <w:rPr>
                <w:rFonts w:ascii="Arial" w:hAnsi="Arial" w:cs="Arial"/>
              </w:rPr>
            </w:pPr>
            <w:r>
              <w:rPr>
                <w:rFonts w:ascii="Arial" w:hAnsi="Arial" w:cs="Arial"/>
                <w:noProof/>
                <w:lang w:eastAsia="fr-FR"/>
              </w:rPr>
              <w:drawing>
                <wp:inline distT="0" distB="0" distL="0" distR="0">
                  <wp:extent cx="2985173" cy="1415733"/>
                  <wp:effectExtent l="19050" t="0" r="5677"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8" cstate="print"/>
                          <a:srcRect/>
                          <a:stretch>
                            <a:fillRect/>
                          </a:stretch>
                        </pic:blipFill>
                        <pic:spPr bwMode="auto">
                          <a:xfrm>
                            <a:off x="0" y="0"/>
                            <a:ext cx="2989764" cy="1417910"/>
                          </a:xfrm>
                          <a:prstGeom prst="rect">
                            <a:avLst/>
                          </a:prstGeom>
                          <a:noFill/>
                          <a:ln w="9525">
                            <a:noFill/>
                            <a:miter lim="800000"/>
                            <a:headEnd/>
                            <a:tailEnd/>
                          </a:ln>
                        </pic:spPr>
                      </pic:pic>
                    </a:graphicData>
                  </a:graphic>
                </wp:inline>
              </w:drawing>
            </w:r>
          </w:p>
        </w:tc>
      </w:tr>
      <w:tr w:rsidR="00531259" w:rsidTr="00F12A73">
        <w:tc>
          <w:tcPr>
            <w:tcW w:w="5172" w:type="dxa"/>
          </w:tcPr>
          <w:p w:rsidR="00531259" w:rsidRDefault="00531259" w:rsidP="00F12A73">
            <w:pPr>
              <w:pStyle w:val="Paragraphedeliste"/>
              <w:tabs>
                <w:tab w:val="left" w:pos="1134"/>
              </w:tabs>
              <w:ind w:left="0"/>
              <w:jc w:val="both"/>
              <w:rPr>
                <w:rFonts w:ascii="Arial" w:hAnsi="Arial" w:cs="Arial"/>
              </w:rPr>
            </w:pPr>
            <w:r>
              <w:rPr>
                <w:rFonts w:ascii="Arial" w:hAnsi="Arial" w:cs="Arial"/>
              </w:rPr>
              <w:t>Système réel : vérin (avec ressort et dissipation par évacuation de l’huile) entrainant en mouvement le papillon de la vanne</w:t>
            </w:r>
          </w:p>
        </w:tc>
        <w:tc>
          <w:tcPr>
            <w:tcW w:w="5172" w:type="dxa"/>
          </w:tcPr>
          <w:p w:rsidR="00531259" w:rsidRDefault="00531259" w:rsidP="00F12A73">
            <w:pPr>
              <w:pStyle w:val="Paragraphedeliste"/>
              <w:tabs>
                <w:tab w:val="left" w:pos="1134"/>
              </w:tabs>
              <w:ind w:left="0"/>
              <w:jc w:val="both"/>
              <w:rPr>
                <w:rFonts w:ascii="Arial" w:hAnsi="Arial" w:cs="Arial"/>
              </w:rPr>
            </w:pPr>
            <w:r>
              <w:rPr>
                <w:rFonts w:ascii="Arial" w:hAnsi="Arial" w:cs="Arial"/>
              </w:rPr>
              <w:t>Modèle simplifié : une masse M en translation sous l’effet de différentes actions mécaniques</w:t>
            </w:r>
          </w:p>
          <w:p w:rsidR="00531259" w:rsidRDefault="00531259" w:rsidP="00F12A73">
            <w:pPr>
              <w:pStyle w:val="Paragraphedeliste"/>
              <w:tabs>
                <w:tab w:val="left" w:pos="1134"/>
              </w:tabs>
              <w:ind w:left="0"/>
              <w:jc w:val="center"/>
              <w:rPr>
                <w:rFonts w:ascii="Arial" w:hAnsi="Arial" w:cs="Arial"/>
              </w:rPr>
            </w:pPr>
            <w:r>
              <w:rPr>
                <w:rFonts w:ascii="Arial" w:hAnsi="Arial" w:cs="Arial"/>
              </w:rPr>
              <w:t>Figure 7 : modèle simplifié sans ralentisseur</w:t>
            </w:r>
          </w:p>
        </w:tc>
      </w:tr>
    </w:tbl>
    <w:p w:rsidR="00531259" w:rsidRDefault="00531259" w:rsidP="00531259">
      <w:pPr>
        <w:pStyle w:val="Paragraphedeliste"/>
        <w:tabs>
          <w:tab w:val="left" w:pos="1134"/>
        </w:tabs>
        <w:spacing w:after="0"/>
        <w:ind w:left="0"/>
        <w:jc w:val="both"/>
        <w:rPr>
          <w:rFonts w:ascii="Arial" w:hAnsi="Arial" w:cs="Arial"/>
        </w:rPr>
      </w:pPr>
    </w:p>
    <w:p w:rsidR="00531259" w:rsidRDefault="00531259" w:rsidP="00531259">
      <w:pPr>
        <w:pStyle w:val="Paragraphedeliste"/>
        <w:tabs>
          <w:tab w:val="left" w:pos="1134"/>
        </w:tabs>
        <w:spacing w:after="0"/>
        <w:ind w:left="0"/>
        <w:jc w:val="both"/>
        <w:rPr>
          <w:rFonts w:ascii="Arial" w:hAnsi="Arial" w:cs="Arial"/>
        </w:rPr>
      </w:pPr>
      <w:r>
        <w:rPr>
          <w:rFonts w:ascii="Arial" w:hAnsi="Arial" w:cs="Arial"/>
        </w:rPr>
        <w:t>On définit alors le modèle simplifié caractérisé par :</w:t>
      </w:r>
    </w:p>
    <w:p w:rsidR="00531259" w:rsidRDefault="00531259" w:rsidP="00531259">
      <w:pPr>
        <w:pStyle w:val="Paragraphedeliste"/>
        <w:numPr>
          <w:ilvl w:val="0"/>
          <w:numId w:val="16"/>
        </w:numPr>
        <w:tabs>
          <w:tab w:val="left" w:pos="1134"/>
        </w:tabs>
        <w:spacing w:after="0"/>
        <w:jc w:val="both"/>
        <w:rPr>
          <w:rFonts w:ascii="Arial" w:hAnsi="Arial" w:cs="Arial"/>
        </w:rPr>
      </w:pPr>
      <w:r>
        <w:rPr>
          <w:rFonts w:ascii="Arial" w:hAnsi="Arial" w:cs="Arial"/>
        </w:rPr>
        <w:t xml:space="preserve">Ressort de raideur k (en </w:t>
      </w:r>
      <w:proofErr w:type="spellStart"/>
      <w:r>
        <w:rPr>
          <w:rFonts w:ascii="Arial" w:hAnsi="Arial" w:cs="Arial"/>
        </w:rPr>
        <w:t>N.m</w:t>
      </w:r>
      <w:r w:rsidRPr="000555FD">
        <w:rPr>
          <w:rFonts w:ascii="Arial" w:hAnsi="Arial" w:cs="Arial"/>
          <w:vertAlign w:val="superscript"/>
        </w:rPr>
        <w:t>-1</w:t>
      </w:r>
      <w:proofErr w:type="spellEnd"/>
      <w:r>
        <w:rPr>
          <w:rFonts w:ascii="Arial" w:hAnsi="Arial" w:cs="Arial"/>
        </w:rPr>
        <w:t xml:space="preserve">) de longueur à vide </w:t>
      </w:r>
      <w:r w:rsidRPr="0055600F">
        <w:rPr>
          <w:rFonts w:ascii="Arial" w:hAnsi="Arial" w:cs="Arial"/>
          <w:position w:val="-12"/>
        </w:rPr>
        <w:object w:dxaOrig="200" w:dyaOrig="360">
          <v:shape id="_x0000_i1063" type="#_x0000_t75" style="width:10.5pt;height:16.5pt" o:ole="" fillcolor="window">
            <v:imagedata r:id="rId99" o:title=""/>
          </v:shape>
          <o:OLEObject Type="Embed" ProgID="Equation.DSMT4" ShapeID="_x0000_i1063" DrawAspect="Content" ObjectID="_1556778584" r:id="rId100"/>
        </w:object>
      </w:r>
      <w:r>
        <w:rPr>
          <w:rFonts w:ascii="Arial" w:hAnsi="Arial" w:cs="Arial"/>
        </w:rPr>
        <w:t xml:space="preserve"> (</w:t>
      </w:r>
      <w:proofErr w:type="gramStart"/>
      <w:r>
        <w:rPr>
          <w:rFonts w:ascii="Arial" w:hAnsi="Arial" w:cs="Arial"/>
        </w:rPr>
        <w:t xml:space="preserve">pour </w:t>
      </w:r>
      <w:proofErr w:type="gramEnd"/>
      <w:r w:rsidRPr="0055600F">
        <w:rPr>
          <w:rFonts w:ascii="Arial" w:hAnsi="Arial" w:cs="Arial"/>
          <w:position w:val="-12"/>
        </w:rPr>
        <w:object w:dxaOrig="760" w:dyaOrig="360">
          <v:shape id="_x0000_i1064" type="#_x0000_t75" style="width:37.5pt;height:16.5pt" o:ole="" fillcolor="window">
            <v:imagedata r:id="rId101" o:title=""/>
          </v:shape>
          <o:OLEObject Type="Embed" ProgID="Equation.DSMT4" ShapeID="_x0000_i1064" DrawAspect="Content" ObjectID="_1556778585" r:id="rId102"/>
        </w:object>
      </w:r>
      <w:r>
        <w:rPr>
          <w:rFonts w:ascii="Arial" w:hAnsi="Arial" w:cs="Arial"/>
        </w:rPr>
        <w:t>, le ressort n’exerce aucun effort).</w:t>
      </w:r>
    </w:p>
    <w:p w:rsidR="00531259" w:rsidRPr="00FC373C" w:rsidRDefault="00531259" w:rsidP="00531259">
      <w:pPr>
        <w:pStyle w:val="Paragraphedeliste"/>
        <w:numPr>
          <w:ilvl w:val="0"/>
          <w:numId w:val="16"/>
        </w:numPr>
        <w:tabs>
          <w:tab w:val="left" w:pos="1134"/>
        </w:tabs>
        <w:spacing w:after="0"/>
        <w:jc w:val="both"/>
        <w:rPr>
          <w:rFonts w:ascii="Arial" w:hAnsi="Arial" w:cs="Arial"/>
        </w:rPr>
      </w:pPr>
      <w:r w:rsidRPr="00FC373C">
        <w:rPr>
          <w:rFonts w:ascii="Arial" w:hAnsi="Arial" w:cs="Arial"/>
        </w:rPr>
        <w:t xml:space="preserve">Amortisseur de coefficient de frottement visqueux </w:t>
      </w:r>
      <w:r w:rsidRPr="00FC373C">
        <w:rPr>
          <w:rFonts w:ascii="Symbol" w:hAnsi="Symbol" w:cs="Arial"/>
        </w:rPr>
        <w:t></w:t>
      </w:r>
      <w:r w:rsidRPr="00FC373C">
        <w:rPr>
          <w:rFonts w:ascii="Arial" w:hAnsi="Arial" w:cs="Arial"/>
        </w:rPr>
        <w:t xml:space="preserve"> (en N</w:t>
      </w:r>
      <w:proofErr w:type="gramStart"/>
      <w:r w:rsidRPr="00FC373C">
        <w:rPr>
          <w:rFonts w:ascii="Arial" w:hAnsi="Arial" w:cs="Arial"/>
        </w:rPr>
        <w:t>/(</w:t>
      </w:r>
      <w:proofErr w:type="spellStart"/>
      <w:proofErr w:type="gramEnd"/>
      <w:r w:rsidRPr="00FC373C">
        <w:rPr>
          <w:rFonts w:ascii="Arial" w:hAnsi="Arial" w:cs="Arial"/>
        </w:rPr>
        <w:t>m.s</w:t>
      </w:r>
      <w:proofErr w:type="spellEnd"/>
      <w:r w:rsidRPr="00FC373C">
        <w:rPr>
          <w:rFonts w:ascii="Arial" w:hAnsi="Arial" w:cs="Arial"/>
          <w:vertAlign w:val="superscript"/>
        </w:rPr>
        <w:t>-1</w:t>
      </w:r>
      <w:r w:rsidRPr="00FC373C">
        <w:rPr>
          <w:rFonts w:ascii="Arial" w:hAnsi="Arial" w:cs="Arial"/>
        </w:rPr>
        <w:t>)).</w:t>
      </w:r>
      <w:r>
        <w:rPr>
          <w:rFonts w:ascii="Arial" w:hAnsi="Arial" w:cs="Arial"/>
        </w:rPr>
        <w:t xml:space="preserve"> </w:t>
      </w:r>
      <w:r w:rsidRPr="00FC373C">
        <w:rPr>
          <w:rFonts w:ascii="Arial" w:hAnsi="Arial" w:cs="Arial"/>
        </w:rPr>
        <w:t>L’amortisseur modélise le caractère diss</w:t>
      </w:r>
      <w:r>
        <w:rPr>
          <w:rFonts w:ascii="Arial" w:hAnsi="Arial" w:cs="Arial"/>
        </w:rPr>
        <w:t>ipatif de l’évacuation de l’huile</w:t>
      </w:r>
      <w:r w:rsidRPr="00FC373C">
        <w:rPr>
          <w:rFonts w:ascii="Arial" w:hAnsi="Arial" w:cs="Arial"/>
        </w:rPr>
        <w:t>.</w:t>
      </w:r>
    </w:p>
    <w:p w:rsidR="00531259" w:rsidRDefault="00531259" w:rsidP="00531259">
      <w:pPr>
        <w:pStyle w:val="Paragraphedeliste"/>
        <w:tabs>
          <w:tab w:val="left" w:pos="1134"/>
        </w:tabs>
        <w:spacing w:after="0"/>
        <w:ind w:left="0"/>
        <w:jc w:val="both"/>
        <w:rPr>
          <w:rFonts w:ascii="Arial" w:hAnsi="Arial" w:cs="Arial"/>
        </w:rPr>
      </w:pPr>
    </w:p>
    <w:p w:rsidR="00531259" w:rsidRDefault="00531259" w:rsidP="00531259">
      <w:pPr>
        <w:tabs>
          <w:tab w:val="left" w:pos="993"/>
        </w:tabs>
        <w:spacing w:after="0"/>
        <w:jc w:val="both"/>
        <w:rPr>
          <w:rFonts w:ascii="Arial" w:hAnsi="Arial" w:cs="Arial"/>
        </w:rPr>
      </w:pPr>
      <w:r w:rsidRPr="00145C53">
        <w:rPr>
          <w:rFonts w:ascii="Arial" w:hAnsi="Arial" w:cs="Arial"/>
        </w:rPr>
        <w:t xml:space="preserve">Pour la position initiale </w:t>
      </w:r>
      <w:r w:rsidRPr="00F52E03">
        <w:rPr>
          <w:rFonts w:ascii="Arial" w:hAnsi="Arial" w:cs="Arial"/>
        </w:rPr>
        <w:t>(</w:t>
      </w:r>
      <m:oMath>
        <m:r>
          <w:rPr>
            <w:rFonts w:ascii="Cambria Math" w:hAnsi="Cambria Math" w:cs="Arial"/>
          </w:rPr>
          <m:t>θ=-</m:t>
        </m:r>
        <m:f>
          <m:fPr>
            <m:ctrlPr>
              <w:rPr>
                <w:rFonts w:ascii="Cambria Math" w:hAnsi="Cambria Math" w:cs="Arial"/>
                <w:i/>
              </w:rPr>
            </m:ctrlPr>
          </m:fPr>
          <m:num>
            <m:r>
              <w:rPr>
                <w:rFonts w:ascii="Cambria Math" w:hAnsi="Cambria Math" w:cs="Arial"/>
              </w:rPr>
              <m:t>π</m:t>
            </m:r>
          </m:num>
          <m:den>
            <m:r>
              <w:rPr>
                <w:rFonts w:ascii="Cambria Math" w:hAnsi="Cambria Math" w:cs="Arial"/>
              </w:rPr>
              <m:t>4</m:t>
            </m:r>
          </m:den>
        </m:f>
        <m:r>
          <w:rPr>
            <w:rFonts w:ascii="Cambria Math" w:hAnsi="Cambria Math" w:cs="Arial"/>
          </w:rPr>
          <m:t xml:space="preserve"> </m:t>
        </m:r>
      </m:oMath>
      <w:r w:rsidRPr="00F52E03">
        <w:rPr>
          <w:rFonts w:ascii="Arial" w:hAnsi="Arial" w:cs="Arial"/>
        </w:rPr>
        <w:t xml:space="preserve">, position de la vanne ouverte, position qui correspond à l'état du ressort le plus comprimé) </w:t>
      </w:r>
      <w:r w:rsidRPr="00145C53">
        <w:rPr>
          <w:rFonts w:ascii="Arial" w:hAnsi="Arial" w:cs="Arial"/>
        </w:rPr>
        <w:t xml:space="preserve">caractérisée par </w:t>
      </w:r>
      <w:r w:rsidRPr="0055600F">
        <w:rPr>
          <w:rFonts w:ascii="Arial" w:hAnsi="Arial" w:cs="Arial"/>
          <w:position w:val="-12"/>
        </w:rPr>
        <w:object w:dxaOrig="1100" w:dyaOrig="360">
          <v:shape id="_x0000_i1065" type="#_x0000_t75" style="width:54pt;height:16.5pt" o:ole="" fillcolor="window">
            <v:imagedata r:id="rId103" o:title=""/>
          </v:shape>
          <o:OLEObject Type="Embed" ProgID="Equation.DSMT4" ShapeID="_x0000_i1065" DrawAspect="Content" ObjectID="_1556778586" r:id="rId104"/>
        </w:object>
      </w:r>
      <w:r w:rsidRPr="00145C53">
        <w:rPr>
          <w:rFonts w:ascii="Arial" w:hAnsi="Arial" w:cs="Arial"/>
        </w:rPr>
        <w:t xml:space="preserve"> </w:t>
      </w:r>
      <w:proofErr w:type="gramStart"/>
      <w:r w:rsidRPr="00145C53">
        <w:rPr>
          <w:rFonts w:ascii="Arial" w:hAnsi="Arial" w:cs="Arial"/>
        </w:rPr>
        <w:t xml:space="preserve">avec </w:t>
      </w:r>
      <w:proofErr w:type="gramEnd"/>
      <w:r w:rsidRPr="0055600F">
        <w:rPr>
          <w:rFonts w:ascii="Arial" w:hAnsi="Arial" w:cs="Arial"/>
          <w:position w:val="-12"/>
        </w:rPr>
        <w:object w:dxaOrig="1180" w:dyaOrig="360">
          <v:shape id="_x0000_i1066" type="#_x0000_t75" style="width:58.5pt;height:16.5pt" o:ole="" fillcolor="window">
            <v:imagedata r:id="rId105" o:title=""/>
          </v:shape>
          <o:OLEObject Type="Embed" ProgID="Equation.DSMT4" ShapeID="_x0000_i1066" DrawAspect="Content" ObjectID="_1556778587" r:id="rId106"/>
        </w:object>
      </w:r>
      <w:r w:rsidRPr="00145C53">
        <w:rPr>
          <w:rFonts w:ascii="Arial" w:hAnsi="Arial" w:cs="Arial"/>
        </w:rPr>
        <w:t xml:space="preserve">, la masse </w:t>
      </w:r>
      <w:r w:rsidRPr="0051067D">
        <w:rPr>
          <w:rFonts w:ascii="Arial" w:hAnsi="Arial" w:cs="Arial"/>
          <w:position w:val="-4"/>
        </w:rPr>
        <w:object w:dxaOrig="320" w:dyaOrig="260">
          <v:shape id="_x0000_i1067" type="#_x0000_t75" style="width:16.5pt;height:13.5pt" o:ole="" fillcolor="window">
            <v:imagedata r:id="rId107" o:title=""/>
          </v:shape>
          <o:OLEObject Type="Embed" ProgID="Equation.DSMT4" ShapeID="_x0000_i1067" DrawAspect="Content" ObjectID="_1556778588" r:id="rId108"/>
        </w:object>
      </w:r>
      <w:r w:rsidRPr="00145C53">
        <w:rPr>
          <w:rFonts w:ascii="Arial" w:hAnsi="Arial" w:cs="Arial"/>
        </w:rPr>
        <w:t xml:space="preserve"> est </w:t>
      </w:r>
      <w:r>
        <w:rPr>
          <w:rFonts w:ascii="Arial" w:hAnsi="Arial" w:cs="Arial"/>
        </w:rPr>
        <w:t>à l'</w:t>
      </w:r>
      <w:r w:rsidRPr="00145C53">
        <w:rPr>
          <w:rFonts w:ascii="Arial" w:hAnsi="Arial" w:cs="Arial"/>
        </w:rPr>
        <w:t xml:space="preserve">équilibre </w:t>
      </w:r>
      <w:r>
        <w:rPr>
          <w:rFonts w:ascii="Arial" w:hAnsi="Arial" w:cs="Arial"/>
        </w:rPr>
        <w:t>sous l’action de :</w:t>
      </w:r>
    </w:p>
    <w:p w:rsidR="00531259" w:rsidRDefault="00531259" w:rsidP="00531259">
      <w:pPr>
        <w:pStyle w:val="Paragraphedeliste"/>
        <w:numPr>
          <w:ilvl w:val="0"/>
          <w:numId w:val="14"/>
        </w:numPr>
        <w:tabs>
          <w:tab w:val="left" w:pos="993"/>
        </w:tabs>
        <w:spacing w:after="0"/>
        <w:jc w:val="both"/>
        <w:rPr>
          <w:rFonts w:ascii="Arial" w:hAnsi="Arial" w:cs="Arial"/>
        </w:rPr>
      </w:pPr>
      <w:r>
        <w:rPr>
          <w:rFonts w:ascii="Arial" w:hAnsi="Arial" w:cs="Arial"/>
        </w:rPr>
        <w:t>d</w:t>
      </w:r>
      <w:r w:rsidRPr="00145C53">
        <w:rPr>
          <w:rFonts w:ascii="Arial" w:hAnsi="Arial" w:cs="Arial"/>
        </w:rPr>
        <w:t>u ressort</w:t>
      </w:r>
    </w:p>
    <w:p w:rsidR="007F7757" w:rsidRPr="007F7757" w:rsidRDefault="00531259" w:rsidP="007F7757">
      <w:pPr>
        <w:pStyle w:val="Paragraphedeliste"/>
        <w:numPr>
          <w:ilvl w:val="0"/>
          <w:numId w:val="14"/>
        </w:numPr>
        <w:tabs>
          <w:tab w:val="left" w:pos="993"/>
        </w:tabs>
        <w:spacing w:after="0"/>
        <w:jc w:val="both"/>
        <w:rPr>
          <w:rFonts w:ascii="Arial" w:hAnsi="Arial" w:cs="Arial"/>
        </w:rPr>
      </w:pPr>
      <w:r>
        <w:rPr>
          <w:rFonts w:ascii="Arial" w:hAnsi="Arial" w:cs="Arial"/>
        </w:rPr>
        <w:t xml:space="preserve">de l’huile sous pression dans le vérin modélisée par un effort </w:t>
      </w:r>
      <w:r w:rsidRPr="00F52E03">
        <w:rPr>
          <w:rFonts w:ascii="Arial" w:hAnsi="Arial" w:cs="Arial"/>
          <w:position w:val="-12"/>
        </w:rPr>
        <w:object w:dxaOrig="1920" w:dyaOrig="400">
          <v:shape id="_x0000_i1068" type="#_x0000_t75" style="width:96pt;height:19.5pt" o:ole="" fillcolor="window">
            <v:imagedata r:id="rId109" o:title=""/>
          </v:shape>
          <o:OLEObject Type="Embed" ProgID="Equation.DSMT4" ShapeID="_x0000_i1068" DrawAspect="Content" ObjectID="_1556778589" r:id="rId110"/>
        </w:object>
      </w:r>
      <w:r>
        <w:rPr>
          <w:rFonts w:ascii="Arial" w:hAnsi="Arial" w:cs="Arial"/>
        </w:rPr>
        <w:t>(non représenté sur la figure 7).</w:t>
      </w:r>
      <w:r w:rsidR="007F7757" w:rsidRPr="007F7757">
        <w:rPr>
          <w:rFonts w:ascii="Arial" w:hAnsi="Arial" w:cs="Arial"/>
        </w:rPr>
        <w:br w:type="page"/>
      </w:r>
    </w:p>
    <w:p w:rsidR="00B96B7E" w:rsidRPr="009E74CA" w:rsidRDefault="009E74CA" w:rsidP="009E74CA">
      <w:pPr>
        <w:tabs>
          <w:tab w:val="left" w:pos="993"/>
        </w:tabs>
        <w:spacing w:after="0"/>
        <w:jc w:val="both"/>
        <w:rPr>
          <w:rFonts w:ascii="Arial" w:hAnsi="Arial" w:cs="Arial"/>
        </w:rPr>
      </w:pPr>
      <w:bookmarkStart w:id="0" w:name="_GoBack"/>
      <w:bookmarkEnd w:id="0"/>
      <w:r>
        <w:rPr>
          <w:rFonts w:ascii="Arial" w:hAnsi="Arial" w:cs="Arial"/>
        </w:rPr>
        <w:lastRenderedPageBreak/>
        <w:t>L</w:t>
      </w:r>
      <w:r w:rsidRPr="009E74CA">
        <w:rPr>
          <w:rFonts w:ascii="Arial" w:hAnsi="Arial" w:cs="Arial"/>
        </w:rPr>
        <w:t>a vanne est en position ouverte</w:t>
      </w:r>
      <w:r w:rsidR="0077559F">
        <w:rPr>
          <w:rFonts w:ascii="Arial" w:hAnsi="Arial" w:cs="Arial"/>
        </w:rPr>
        <w:t xml:space="preserve"> à l'état initial</w:t>
      </w:r>
      <w:r w:rsidR="00441124">
        <w:rPr>
          <w:rFonts w:ascii="Arial" w:hAnsi="Arial" w:cs="Arial"/>
        </w:rPr>
        <w:t xml:space="preserve"> (t=0)</w:t>
      </w:r>
      <w:r w:rsidR="00F52E03">
        <w:rPr>
          <w:rFonts w:ascii="Arial" w:hAnsi="Arial" w:cs="Arial"/>
        </w:rPr>
        <w:t>. Pour cette position, le ressort est comprimé et exerce donc un effort non nul. On considère la condition initiale suivante :</w:t>
      </w:r>
    </w:p>
    <w:p w:rsidR="005F71F1" w:rsidRDefault="00F52E03" w:rsidP="005F71F1">
      <w:pPr>
        <w:pStyle w:val="Paragraphedeliste"/>
        <w:tabs>
          <w:tab w:val="left" w:pos="993"/>
        </w:tabs>
        <w:spacing w:after="0"/>
        <w:jc w:val="both"/>
        <w:rPr>
          <w:rFonts w:ascii="Arial" w:hAnsi="Arial" w:cs="Arial"/>
        </w:rPr>
      </w:pPr>
      <w:r w:rsidRPr="00F52E03">
        <w:rPr>
          <w:rFonts w:ascii="Arial" w:hAnsi="Arial" w:cs="Arial"/>
          <w:position w:val="-24"/>
        </w:rPr>
        <w:object w:dxaOrig="1040" w:dyaOrig="620">
          <v:shape id="_x0000_i1069" type="#_x0000_t75" style="width:51pt;height:30pt" o:ole="" fillcolor="window">
            <v:imagedata r:id="rId111" o:title=""/>
          </v:shape>
          <o:OLEObject Type="Embed" ProgID="Equation.DSMT4" ShapeID="_x0000_i1069" DrawAspect="Content" ObjectID="_1556778590" r:id="rId112"/>
        </w:object>
      </w:r>
    </w:p>
    <w:p w:rsidR="0077559F" w:rsidRDefault="00145C53" w:rsidP="00FB3408">
      <w:pPr>
        <w:tabs>
          <w:tab w:val="left" w:pos="993"/>
        </w:tabs>
        <w:spacing w:after="0"/>
        <w:jc w:val="both"/>
        <w:rPr>
          <w:rFonts w:ascii="Arial" w:hAnsi="Arial" w:cs="Arial"/>
        </w:rPr>
      </w:pPr>
      <w:r>
        <w:rPr>
          <w:rFonts w:ascii="Arial" w:hAnsi="Arial" w:cs="Arial"/>
        </w:rPr>
        <w:t xml:space="preserve">La commande de fermeture est obtenue par la chute de la pression </w:t>
      </w:r>
      <w:r w:rsidR="00F52E03">
        <w:rPr>
          <w:rFonts w:ascii="Arial" w:hAnsi="Arial" w:cs="Arial"/>
        </w:rPr>
        <w:t xml:space="preserve">dans le circuit hydraulique (pression relative nulle du circuit d’huile) </w:t>
      </w:r>
      <w:r>
        <w:rPr>
          <w:rFonts w:ascii="Arial" w:hAnsi="Arial" w:cs="Arial"/>
        </w:rPr>
        <w:t xml:space="preserve">que l’on </w:t>
      </w:r>
      <w:r w:rsidR="008C407B">
        <w:rPr>
          <w:rFonts w:ascii="Arial" w:hAnsi="Arial" w:cs="Arial"/>
        </w:rPr>
        <w:t>modélise</w:t>
      </w:r>
      <w:r>
        <w:rPr>
          <w:rFonts w:ascii="Arial" w:hAnsi="Arial" w:cs="Arial"/>
        </w:rPr>
        <w:t xml:space="preserve"> par </w:t>
      </w:r>
      <w:r w:rsidR="008C407B">
        <w:rPr>
          <w:rFonts w:ascii="Arial" w:hAnsi="Arial" w:cs="Arial"/>
        </w:rPr>
        <w:t xml:space="preserve">une valeur nulle de </w:t>
      </w:r>
      <w:r w:rsidR="00FB3408" w:rsidRPr="00FB3408">
        <w:rPr>
          <w:rFonts w:ascii="Arial" w:hAnsi="Arial" w:cs="Arial"/>
          <w:position w:val="-12"/>
        </w:rPr>
        <w:object w:dxaOrig="279" w:dyaOrig="360">
          <v:shape id="_x0000_i1070" type="#_x0000_t75" style="width:13.5pt;height:18pt" o:ole="" fillcolor="window">
            <v:imagedata r:id="rId113" o:title=""/>
          </v:shape>
          <o:OLEObject Type="Embed" ProgID="Equation.DSMT4" ShapeID="_x0000_i1070" DrawAspect="Content" ObjectID="_1556778591" r:id="rId114"/>
        </w:object>
      </w:r>
      <w:r w:rsidR="008C407B">
        <w:rPr>
          <w:rFonts w:ascii="Arial" w:hAnsi="Arial" w:cs="Arial"/>
        </w:rPr>
        <w:t xml:space="preserve"> pour t</w:t>
      </w:r>
      <w:r w:rsidR="00FB3408">
        <w:rPr>
          <w:rFonts w:ascii="Arial" w:hAnsi="Arial" w:cs="Arial"/>
        </w:rPr>
        <w:t xml:space="preserve"> </w:t>
      </w:r>
      <w:r w:rsidR="008C407B">
        <w:rPr>
          <w:rFonts w:ascii="Arial" w:hAnsi="Arial" w:cs="Arial"/>
        </w:rPr>
        <w:t>&gt;</w:t>
      </w:r>
      <w:r w:rsidR="00FB3408">
        <w:rPr>
          <w:rFonts w:ascii="Arial" w:hAnsi="Arial" w:cs="Arial"/>
        </w:rPr>
        <w:t xml:space="preserve"> </w:t>
      </w:r>
      <w:r w:rsidR="008C407B">
        <w:rPr>
          <w:rFonts w:ascii="Arial" w:hAnsi="Arial" w:cs="Arial"/>
        </w:rPr>
        <w:t xml:space="preserve">0. </w:t>
      </w:r>
    </w:p>
    <w:p w:rsidR="009E1C21" w:rsidRDefault="008C407B" w:rsidP="00F12A73">
      <w:pPr>
        <w:pStyle w:val="Paragraphedeliste"/>
        <w:numPr>
          <w:ilvl w:val="0"/>
          <w:numId w:val="1"/>
        </w:numPr>
        <w:tabs>
          <w:tab w:val="left" w:pos="993"/>
        </w:tabs>
        <w:spacing w:after="0"/>
        <w:jc w:val="both"/>
        <w:rPr>
          <w:rFonts w:ascii="Arial" w:hAnsi="Arial" w:cs="Arial"/>
        </w:rPr>
      </w:pPr>
      <w:r>
        <w:rPr>
          <w:rFonts w:ascii="Arial" w:hAnsi="Arial" w:cs="Arial"/>
        </w:rPr>
        <w:t>Ecrire l’équation du mouvement de la masse M en fonction entre autres de la longueur à vide l</w:t>
      </w:r>
      <w:r w:rsidRPr="008C407B">
        <w:rPr>
          <w:rFonts w:ascii="Arial" w:hAnsi="Arial" w:cs="Arial"/>
          <w:vertAlign w:val="subscript"/>
        </w:rPr>
        <w:t>0</w:t>
      </w:r>
      <w:r>
        <w:rPr>
          <w:rFonts w:ascii="Arial" w:hAnsi="Arial" w:cs="Arial"/>
        </w:rPr>
        <w:t xml:space="preserve">, et du paramètre </w:t>
      </w:r>
      <w:r w:rsidR="0077559F" w:rsidRPr="0077559F">
        <w:rPr>
          <w:rFonts w:ascii="Arial" w:hAnsi="Arial" w:cs="Arial"/>
          <w:position w:val="-10"/>
        </w:rPr>
        <w:object w:dxaOrig="380" w:dyaOrig="320">
          <v:shape id="_x0000_i1071" type="#_x0000_t75" style="width:19.5pt;height:15pt" o:ole="" fillcolor="window">
            <v:imagedata r:id="rId115" o:title=""/>
          </v:shape>
          <o:OLEObject Type="Embed" ProgID="Equation.DSMT4" ShapeID="_x0000_i1071" DrawAspect="Content" ObjectID="_1556778592" r:id="rId116"/>
        </w:object>
      </w:r>
      <w:r>
        <w:rPr>
          <w:rFonts w:ascii="Arial" w:hAnsi="Arial" w:cs="Arial"/>
        </w:rPr>
        <w:t xml:space="preserve"> et de ses dérivées.</w:t>
      </w:r>
      <w:r w:rsidR="00844AF5">
        <w:rPr>
          <w:rFonts w:ascii="Arial" w:hAnsi="Arial" w:cs="Arial"/>
        </w:rPr>
        <w:t xml:space="preserve"> </w:t>
      </w:r>
    </w:p>
    <w:p w:rsidR="002B55C2" w:rsidRDefault="002B55C2" w:rsidP="003726A8">
      <w:pPr>
        <w:pStyle w:val="Paragraphedeliste"/>
        <w:tabs>
          <w:tab w:val="left" w:pos="1134"/>
        </w:tabs>
        <w:spacing w:after="0"/>
        <w:ind w:left="0"/>
        <w:jc w:val="both"/>
        <w:rPr>
          <w:rFonts w:ascii="Arial" w:hAnsi="Arial" w:cs="Arial"/>
        </w:rPr>
      </w:pPr>
    </w:p>
    <w:p w:rsidR="00A3363C" w:rsidRDefault="007B048C" w:rsidP="003726A8">
      <w:pPr>
        <w:pStyle w:val="Paragraphedeliste"/>
        <w:tabs>
          <w:tab w:val="left" w:pos="1134"/>
        </w:tabs>
        <w:spacing w:after="0"/>
        <w:ind w:left="0"/>
        <w:jc w:val="both"/>
        <w:rPr>
          <w:rFonts w:ascii="Arial" w:hAnsi="Arial" w:cs="Arial"/>
        </w:rPr>
      </w:pPr>
      <w:r>
        <w:rPr>
          <w:rFonts w:ascii="Arial" w:hAnsi="Arial" w:cs="Arial"/>
        </w:rPr>
        <w:t xml:space="preserve">Un programme Python incomplet fourni en annexe </w:t>
      </w:r>
      <w:r w:rsidR="00A87A6D">
        <w:rPr>
          <w:rFonts w:ascii="Arial" w:hAnsi="Arial" w:cs="Arial"/>
        </w:rPr>
        <w:t xml:space="preserve">8 (programme </w:t>
      </w:r>
      <w:proofErr w:type="spellStart"/>
      <w:r w:rsidR="00A87A6D">
        <w:rPr>
          <w:rFonts w:ascii="Arial" w:hAnsi="Arial" w:cs="Arial"/>
        </w:rPr>
        <w:t>Scilab</w:t>
      </w:r>
      <w:proofErr w:type="spellEnd"/>
      <w:r w:rsidR="00A87A6D">
        <w:rPr>
          <w:rFonts w:ascii="Arial" w:hAnsi="Arial" w:cs="Arial"/>
        </w:rPr>
        <w:t xml:space="preserve"> annexe 9)</w:t>
      </w:r>
      <w:r>
        <w:rPr>
          <w:rFonts w:ascii="Arial" w:hAnsi="Arial" w:cs="Arial"/>
        </w:rPr>
        <w:t xml:space="preserve"> </w:t>
      </w:r>
      <w:r w:rsidR="00FD2AA1">
        <w:rPr>
          <w:rFonts w:ascii="Arial" w:hAnsi="Arial" w:cs="Arial"/>
        </w:rPr>
        <w:t xml:space="preserve">fait appel à une fonction </w:t>
      </w:r>
      <w:proofErr w:type="spellStart"/>
      <w:proofErr w:type="gramStart"/>
      <w:r w:rsidR="00FD2AA1">
        <w:rPr>
          <w:rFonts w:ascii="Arial" w:hAnsi="Arial" w:cs="Arial"/>
        </w:rPr>
        <w:t>euler</w:t>
      </w:r>
      <w:proofErr w:type="spellEnd"/>
      <w:r w:rsidR="00FD2AA1">
        <w:rPr>
          <w:rFonts w:ascii="Arial" w:hAnsi="Arial" w:cs="Arial"/>
        </w:rPr>
        <w:t>(</w:t>
      </w:r>
      <w:proofErr w:type="gramEnd"/>
      <w:r w:rsidR="00FD2AA1">
        <w:rPr>
          <w:rFonts w:ascii="Arial" w:hAnsi="Arial" w:cs="Arial"/>
        </w:rPr>
        <w:t xml:space="preserve">a,b,x0,xp0,n) et </w:t>
      </w:r>
      <w:r>
        <w:rPr>
          <w:rFonts w:ascii="Arial" w:hAnsi="Arial" w:cs="Arial"/>
        </w:rPr>
        <w:t xml:space="preserve">permet de résoudre l'équation différentielle précédente. </w:t>
      </w:r>
      <w:r w:rsidR="00FD2AA1">
        <w:rPr>
          <w:rFonts w:ascii="Arial" w:hAnsi="Arial" w:cs="Arial"/>
        </w:rPr>
        <w:t>Cette fonction renvoie les évolutions temporelles de l'abscisse et de la vitesse de la masse M</w:t>
      </w:r>
      <w:r w:rsidR="00E61B28">
        <w:rPr>
          <w:rFonts w:ascii="Arial" w:hAnsi="Arial" w:cs="Arial"/>
        </w:rPr>
        <w:t>, sans tenir compte de la limitation physique de la course</w:t>
      </w:r>
      <w:r w:rsidR="00FD2AA1">
        <w:rPr>
          <w:rFonts w:ascii="Arial" w:hAnsi="Arial" w:cs="Arial"/>
        </w:rPr>
        <w:t>.</w:t>
      </w:r>
    </w:p>
    <w:p w:rsidR="00FD2AA1" w:rsidRDefault="00FD2AA1" w:rsidP="003726A8">
      <w:pPr>
        <w:pStyle w:val="Paragraphedeliste"/>
        <w:tabs>
          <w:tab w:val="left" w:pos="1134"/>
        </w:tabs>
        <w:spacing w:after="0"/>
        <w:ind w:left="0"/>
        <w:jc w:val="both"/>
        <w:rPr>
          <w:rFonts w:ascii="Arial" w:hAnsi="Arial" w:cs="Arial"/>
        </w:rPr>
      </w:pPr>
    </w:p>
    <w:p w:rsidR="00FD2AA1" w:rsidRDefault="006F4575" w:rsidP="00F12A73">
      <w:pPr>
        <w:pStyle w:val="Paragraphedeliste"/>
        <w:numPr>
          <w:ilvl w:val="0"/>
          <w:numId w:val="1"/>
        </w:numPr>
        <w:tabs>
          <w:tab w:val="left" w:pos="993"/>
        </w:tabs>
        <w:spacing w:after="0"/>
        <w:jc w:val="both"/>
        <w:rPr>
          <w:rFonts w:ascii="Arial" w:hAnsi="Arial" w:cs="Arial"/>
        </w:rPr>
      </w:pPr>
      <w:r>
        <w:rPr>
          <w:rFonts w:ascii="Arial" w:hAnsi="Arial" w:cs="Arial"/>
        </w:rPr>
        <w:t xml:space="preserve">Compléter </w:t>
      </w:r>
      <w:r w:rsidR="00A87A6D">
        <w:rPr>
          <w:rFonts w:ascii="Arial" w:hAnsi="Arial" w:cs="Arial"/>
        </w:rPr>
        <w:t xml:space="preserve">sur votre copie, </w:t>
      </w:r>
      <w:r>
        <w:rPr>
          <w:rFonts w:ascii="Arial" w:hAnsi="Arial" w:cs="Arial"/>
        </w:rPr>
        <w:t>la zone vierge a</w:t>
      </w:r>
      <w:r w:rsidR="00FD2AA1">
        <w:rPr>
          <w:rFonts w:ascii="Arial" w:hAnsi="Arial" w:cs="Arial"/>
        </w:rPr>
        <w:t>fin de définir les flottants : t, x et xp (représentant le temps, l'abscisse et la vitesse au pas de calcul courant).</w:t>
      </w:r>
    </w:p>
    <w:p w:rsidR="00FD2AA1" w:rsidRDefault="00FD2AA1" w:rsidP="003726A8">
      <w:pPr>
        <w:pStyle w:val="Paragraphedeliste"/>
        <w:tabs>
          <w:tab w:val="left" w:pos="1134"/>
        </w:tabs>
        <w:spacing w:after="0"/>
        <w:ind w:left="0"/>
        <w:jc w:val="both"/>
        <w:rPr>
          <w:rFonts w:ascii="Arial" w:hAnsi="Arial" w:cs="Arial"/>
        </w:rPr>
      </w:pPr>
    </w:p>
    <w:p w:rsidR="009E74CA" w:rsidRDefault="009E74CA" w:rsidP="003726A8">
      <w:pPr>
        <w:pStyle w:val="Paragraphedeliste"/>
        <w:tabs>
          <w:tab w:val="left" w:pos="1134"/>
        </w:tabs>
        <w:spacing w:after="0"/>
        <w:ind w:left="0"/>
        <w:jc w:val="both"/>
        <w:rPr>
          <w:rFonts w:ascii="Arial" w:hAnsi="Arial" w:cs="Arial"/>
        </w:rPr>
      </w:pPr>
      <w:r>
        <w:rPr>
          <w:rFonts w:ascii="Arial" w:hAnsi="Arial" w:cs="Arial"/>
        </w:rPr>
        <w:t xml:space="preserve">La vanne est en position totalement fermée </w:t>
      </w:r>
      <w:proofErr w:type="gramStart"/>
      <w:r>
        <w:rPr>
          <w:rFonts w:ascii="Arial" w:hAnsi="Arial" w:cs="Arial"/>
        </w:rPr>
        <w:t xml:space="preserve">pour </w:t>
      </w:r>
      <w:proofErr w:type="gramEnd"/>
      <w:r w:rsidR="0077559F" w:rsidRPr="0055600F">
        <w:rPr>
          <w:rFonts w:ascii="Arial" w:hAnsi="Arial" w:cs="Arial"/>
          <w:position w:val="-12"/>
        </w:rPr>
        <w:object w:dxaOrig="960" w:dyaOrig="360">
          <v:shape id="_x0000_i1072" type="#_x0000_t75" style="width:48pt;height:16.5pt" o:ole="" fillcolor="window">
            <v:imagedata r:id="rId117" o:title=""/>
          </v:shape>
          <o:OLEObject Type="Embed" ProgID="Equation.DSMT4" ShapeID="_x0000_i1072" DrawAspect="Content" ObjectID="_1556778593" r:id="rId118"/>
        </w:object>
      </w:r>
      <w:r w:rsidR="0077559F">
        <w:rPr>
          <w:rFonts w:ascii="Arial" w:hAnsi="Arial" w:cs="Arial"/>
        </w:rPr>
        <w:t>.</w:t>
      </w:r>
    </w:p>
    <w:p w:rsidR="009E74CA" w:rsidRDefault="00A3363C" w:rsidP="003726A8">
      <w:pPr>
        <w:pStyle w:val="Paragraphedeliste"/>
        <w:tabs>
          <w:tab w:val="left" w:pos="1134"/>
        </w:tabs>
        <w:spacing w:after="0"/>
        <w:ind w:left="0"/>
        <w:jc w:val="both"/>
        <w:rPr>
          <w:rFonts w:ascii="Arial" w:hAnsi="Arial" w:cs="Arial"/>
        </w:rPr>
      </w:pPr>
      <w:r>
        <w:rPr>
          <w:rFonts w:ascii="Arial" w:hAnsi="Arial" w:cs="Arial"/>
        </w:rPr>
        <w:t>Le</w:t>
      </w:r>
      <w:r w:rsidR="009E74CA">
        <w:rPr>
          <w:rFonts w:ascii="Arial" w:hAnsi="Arial" w:cs="Arial"/>
        </w:rPr>
        <w:t xml:space="preserve"> programme </w:t>
      </w:r>
      <w:r w:rsidR="000912F8">
        <w:rPr>
          <w:rFonts w:ascii="Arial" w:hAnsi="Arial" w:cs="Arial"/>
        </w:rPr>
        <w:t xml:space="preserve">Python ou </w:t>
      </w:r>
      <w:proofErr w:type="spellStart"/>
      <w:r w:rsidR="000912F8">
        <w:rPr>
          <w:rFonts w:ascii="Arial" w:hAnsi="Arial" w:cs="Arial"/>
        </w:rPr>
        <w:t>Scilab</w:t>
      </w:r>
      <w:proofErr w:type="spellEnd"/>
      <w:r w:rsidR="000912F8">
        <w:rPr>
          <w:rFonts w:ascii="Arial" w:hAnsi="Arial" w:cs="Arial"/>
        </w:rPr>
        <w:t xml:space="preserve"> </w:t>
      </w:r>
      <w:r w:rsidR="009E74CA">
        <w:rPr>
          <w:rFonts w:ascii="Arial" w:hAnsi="Arial" w:cs="Arial"/>
        </w:rPr>
        <w:t xml:space="preserve">permet </w:t>
      </w:r>
      <w:r w:rsidR="0077559F">
        <w:rPr>
          <w:rFonts w:ascii="Arial" w:hAnsi="Arial" w:cs="Arial"/>
        </w:rPr>
        <w:t xml:space="preserve">d'obtenir </w:t>
      </w:r>
      <w:r w:rsidR="009E74CA">
        <w:rPr>
          <w:rFonts w:ascii="Arial" w:hAnsi="Arial" w:cs="Arial"/>
        </w:rPr>
        <w:t xml:space="preserve">le tracé de l’évolution de l’abscisse </w:t>
      </w:r>
      <w:r w:rsidR="0077559F" w:rsidRPr="009E74CA">
        <w:rPr>
          <w:rFonts w:ascii="Arial" w:hAnsi="Arial" w:cs="Arial"/>
          <w:position w:val="-10"/>
        </w:rPr>
        <w:object w:dxaOrig="440" w:dyaOrig="320">
          <v:shape id="_x0000_i1073" type="#_x0000_t75" style="width:22.5pt;height:15pt" o:ole="" fillcolor="window">
            <v:imagedata r:id="rId119" o:title=""/>
          </v:shape>
          <o:OLEObject Type="Embed" ProgID="Equation.DSMT4" ShapeID="_x0000_i1073" DrawAspect="Content" ObjectID="_1556778594" r:id="rId120"/>
        </w:object>
      </w:r>
      <w:r w:rsidR="009E74CA">
        <w:rPr>
          <w:rFonts w:ascii="Arial" w:hAnsi="Arial" w:cs="Arial"/>
        </w:rPr>
        <w:t xml:space="preserve"> et de la vitesse </w:t>
      </w:r>
      <w:r w:rsidR="009E74CA" w:rsidRPr="009E74CA">
        <w:rPr>
          <w:rFonts w:ascii="Arial" w:hAnsi="Arial" w:cs="Arial"/>
          <w:position w:val="-10"/>
        </w:rPr>
        <w:object w:dxaOrig="440" w:dyaOrig="320">
          <v:shape id="_x0000_i1074" type="#_x0000_t75" style="width:22.5pt;height:15pt" o:ole="" fillcolor="window">
            <v:imagedata r:id="rId121" o:title=""/>
          </v:shape>
          <o:OLEObject Type="Embed" ProgID="Equation.DSMT4" ShapeID="_x0000_i1074" DrawAspect="Content" ObjectID="_1556778595" r:id="rId122"/>
        </w:object>
      </w:r>
      <w:r w:rsidR="009E74CA">
        <w:rPr>
          <w:rFonts w:ascii="Arial" w:hAnsi="Arial" w:cs="Arial"/>
        </w:rPr>
        <w:t>en fonction du temps t</w:t>
      </w:r>
      <w:r w:rsidR="001B3590">
        <w:rPr>
          <w:rFonts w:ascii="Arial" w:hAnsi="Arial" w:cs="Arial"/>
        </w:rPr>
        <w:t xml:space="preserve"> fourni en annexe </w:t>
      </w:r>
      <w:r w:rsidR="00A87A6D">
        <w:rPr>
          <w:rFonts w:ascii="Arial" w:hAnsi="Arial" w:cs="Arial"/>
        </w:rPr>
        <w:t>6</w:t>
      </w:r>
      <w:r w:rsidR="0077559F">
        <w:rPr>
          <w:rFonts w:ascii="Arial" w:hAnsi="Arial" w:cs="Arial"/>
        </w:rPr>
        <w:t>.</w:t>
      </w:r>
    </w:p>
    <w:p w:rsidR="005F71F1" w:rsidRDefault="001B3590" w:rsidP="00F12A73">
      <w:pPr>
        <w:pStyle w:val="Paragraphedeliste"/>
        <w:numPr>
          <w:ilvl w:val="0"/>
          <w:numId w:val="1"/>
        </w:numPr>
        <w:tabs>
          <w:tab w:val="left" w:pos="993"/>
        </w:tabs>
        <w:spacing w:after="0"/>
        <w:jc w:val="both"/>
        <w:rPr>
          <w:rFonts w:ascii="Arial" w:hAnsi="Arial" w:cs="Arial"/>
        </w:rPr>
      </w:pPr>
      <w:r w:rsidRPr="0077559F">
        <w:rPr>
          <w:rFonts w:ascii="Arial" w:hAnsi="Arial" w:cs="Arial"/>
        </w:rPr>
        <w:t xml:space="preserve">A la </w:t>
      </w:r>
      <w:r w:rsidR="005F71F1" w:rsidRPr="0077559F">
        <w:rPr>
          <w:rFonts w:ascii="Arial" w:hAnsi="Arial" w:cs="Arial"/>
        </w:rPr>
        <w:t xml:space="preserve">lecture des courbes, déterminer le temps de fermeture et la vitesse d’arrivée en fin de course. Cette dernière </w:t>
      </w:r>
      <w:proofErr w:type="gramStart"/>
      <w:r w:rsidR="005F71F1" w:rsidRPr="0077559F">
        <w:rPr>
          <w:rFonts w:ascii="Arial" w:hAnsi="Arial" w:cs="Arial"/>
        </w:rPr>
        <w:t>est</w:t>
      </w:r>
      <w:r w:rsidR="00584FA0">
        <w:rPr>
          <w:rFonts w:ascii="Arial" w:hAnsi="Arial" w:cs="Arial"/>
        </w:rPr>
        <w:t xml:space="preserve"> -</w:t>
      </w:r>
      <w:proofErr w:type="gramEnd"/>
      <w:r w:rsidR="00584FA0">
        <w:rPr>
          <w:rFonts w:ascii="Arial" w:hAnsi="Arial" w:cs="Arial"/>
        </w:rPr>
        <w:t xml:space="preserve"> </w:t>
      </w:r>
      <w:r w:rsidR="005F71F1" w:rsidRPr="0077559F">
        <w:rPr>
          <w:rFonts w:ascii="Arial" w:hAnsi="Arial" w:cs="Arial"/>
        </w:rPr>
        <w:t xml:space="preserve">elle compatible avec les exigences </w:t>
      </w:r>
      <w:r w:rsidR="00B76538">
        <w:rPr>
          <w:rFonts w:ascii="Arial" w:hAnsi="Arial" w:cs="Arial"/>
        </w:rPr>
        <w:t>attendues</w:t>
      </w:r>
      <w:r w:rsidR="005F71F1" w:rsidRPr="0077559F">
        <w:rPr>
          <w:rFonts w:ascii="Arial" w:hAnsi="Arial" w:cs="Arial"/>
        </w:rPr>
        <w:t> </w:t>
      </w:r>
      <w:r w:rsidR="0077559F">
        <w:rPr>
          <w:rFonts w:ascii="Arial" w:hAnsi="Arial" w:cs="Arial"/>
        </w:rPr>
        <w:t>?</w:t>
      </w:r>
    </w:p>
    <w:p w:rsidR="0027198D" w:rsidRDefault="0027198D" w:rsidP="0027198D">
      <w:pPr>
        <w:tabs>
          <w:tab w:val="left" w:pos="1134"/>
        </w:tabs>
        <w:spacing w:after="0"/>
        <w:jc w:val="both"/>
        <w:rPr>
          <w:rFonts w:ascii="Arial" w:hAnsi="Arial" w:cs="Arial"/>
          <w:b/>
        </w:rPr>
      </w:pPr>
    </w:p>
    <w:p w:rsidR="0027198D" w:rsidRPr="0027198D" w:rsidRDefault="0027198D" w:rsidP="0027198D">
      <w:pPr>
        <w:tabs>
          <w:tab w:val="left" w:pos="1134"/>
        </w:tabs>
        <w:spacing w:after="0"/>
        <w:jc w:val="both"/>
        <w:rPr>
          <w:rFonts w:ascii="Arial" w:hAnsi="Arial" w:cs="Arial"/>
          <w:b/>
        </w:rPr>
      </w:pPr>
      <w:r>
        <w:rPr>
          <w:rFonts w:ascii="Arial" w:hAnsi="Arial" w:cs="Arial"/>
          <w:b/>
        </w:rPr>
        <w:t>Ajout d’un ralentisseur</w:t>
      </w:r>
      <w:r w:rsidRPr="0027198D">
        <w:rPr>
          <w:rFonts w:ascii="Arial" w:hAnsi="Arial" w:cs="Arial"/>
          <w:b/>
        </w:rPr>
        <w:t>.</w:t>
      </w:r>
    </w:p>
    <w:p w:rsidR="005F71F1" w:rsidRDefault="005F71F1" w:rsidP="005F71F1">
      <w:pPr>
        <w:tabs>
          <w:tab w:val="left" w:pos="993"/>
        </w:tabs>
        <w:spacing w:after="0"/>
        <w:jc w:val="both"/>
        <w:rPr>
          <w:rFonts w:ascii="Arial" w:hAnsi="Arial" w:cs="Arial"/>
        </w:rPr>
      </w:pPr>
      <w:r w:rsidRPr="005F71F1">
        <w:rPr>
          <w:rFonts w:ascii="Arial" w:hAnsi="Arial" w:cs="Arial"/>
        </w:rPr>
        <w:t xml:space="preserve">Afin de limiter </w:t>
      </w:r>
      <w:r>
        <w:rPr>
          <w:rFonts w:ascii="Arial" w:hAnsi="Arial" w:cs="Arial"/>
        </w:rPr>
        <w:t>la vitesse en fin de course, la vanne est équipée d’un</w:t>
      </w:r>
      <w:r w:rsidR="00116D41">
        <w:rPr>
          <w:rFonts w:ascii="Arial" w:hAnsi="Arial" w:cs="Arial"/>
        </w:rPr>
        <w:t xml:space="preserve"> ralentisseur</w:t>
      </w:r>
      <w:r w:rsidR="000F41A1">
        <w:rPr>
          <w:rFonts w:ascii="Arial" w:hAnsi="Arial" w:cs="Arial"/>
        </w:rPr>
        <w:t xml:space="preserve"> </w:t>
      </w:r>
      <w:r>
        <w:rPr>
          <w:rFonts w:ascii="Arial" w:hAnsi="Arial" w:cs="Arial"/>
        </w:rPr>
        <w:t xml:space="preserve">permettant de </w:t>
      </w:r>
      <w:r w:rsidR="00116D41">
        <w:rPr>
          <w:rFonts w:ascii="Arial" w:hAnsi="Arial" w:cs="Arial"/>
        </w:rPr>
        <w:t xml:space="preserve">diminuer la vitesse lors de </w:t>
      </w:r>
      <w:r>
        <w:rPr>
          <w:rFonts w:ascii="Arial" w:hAnsi="Arial" w:cs="Arial"/>
        </w:rPr>
        <w:t>la fin du mouvement</w:t>
      </w:r>
      <w:r w:rsidR="00B6199B">
        <w:rPr>
          <w:rFonts w:ascii="Arial" w:hAnsi="Arial" w:cs="Arial"/>
        </w:rPr>
        <w:t xml:space="preserve"> (</w:t>
      </w:r>
      <w:proofErr w:type="spellStart"/>
      <w:r w:rsidR="00B6199B">
        <w:rPr>
          <w:rFonts w:ascii="Arial" w:hAnsi="Arial" w:cs="Arial"/>
        </w:rPr>
        <w:t>cf</w:t>
      </w:r>
      <w:proofErr w:type="spellEnd"/>
      <w:r w:rsidR="00B6199B">
        <w:rPr>
          <w:rFonts w:ascii="Arial" w:hAnsi="Arial" w:cs="Arial"/>
        </w:rPr>
        <w:t xml:space="preserve"> figure 3)</w:t>
      </w:r>
      <w:r>
        <w:rPr>
          <w:rFonts w:ascii="Arial" w:hAnsi="Arial" w:cs="Arial"/>
        </w:rPr>
        <w:t>.</w:t>
      </w:r>
      <w:r w:rsidR="00495E02">
        <w:rPr>
          <w:rFonts w:ascii="Arial" w:hAnsi="Arial" w:cs="Arial"/>
        </w:rPr>
        <w:t xml:space="preserve"> </w:t>
      </w:r>
      <w:r>
        <w:rPr>
          <w:rFonts w:ascii="Arial" w:hAnsi="Arial" w:cs="Arial"/>
        </w:rPr>
        <w:t xml:space="preserve">Le modèle simplifié en tenant compte de </w:t>
      </w:r>
      <w:r w:rsidR="00116D41">
        <w:rPr>
          <w:rFonts w:ascii="Arial" w:hAnsi="Arial" w:cs="Arial"/>
        </w:rPr>
        <w:t>ce ralentisseur</w:t>
      </w:r>
      <w:r>
        <w:rPr>
          <w:rFonts w:ascii="Arial" w:hAnsi="Arial" w:cs="Arial"/>
        </w:rPr>
        <w:t xml:space="preserve"> devient :</w:t>
      </w:r>
    </w:p>
    <w:p w:rsidR="005F71F1" w:rsidRDefault="00C149B5" w:rsidP="005F71F1">
      <w:pPr>
        <w:tabs>
          <w:tab w:val="left" w:pos="993"/>
        </w:tabs>
        <w:spacing w:after="0"/>
        <w:jc w:val="both"/>
        <w:rPr>
          <w:rFonts w:ascii="Arial" w:hAnsi="Arial" w:cs="Arial"/>
        </w:rPr>
      </w:pPr>
      <w:r>
        <w:rPr>
          <w:rFonts w:ascii="Arial" w:hAnsi="Arial" w:cs="Arial"/>
        </w:rPr>
      </w:r>
      <w:r>
        <w:rPr>
          <w:rFonts w:ascii="Arial" w:hAnsi="Arial" w:cs="Arial"/>
        </w:rPr>
        <w:pict>
          <v:group id="_x0000_s1550" editas="canvas" style="width:531.4pt;height:244.35pt;mso-position-horizontal-relative:char;mso-position-vertical-relative:line" coordorigin="851,8766" coordsize="10628,4887">
            <o:lock v:ext="edit" aspectratio="t"/>
            <v:shape id="_x0000_s1551" type="#_x0000_t75" style="position:absolute;left:851;top:8766;width:10628;height:4887" o:preferrelative="f">
              <v:fill o:detectmouseclick="t"/>
              <v:path o:extrusionok="t" o:connecttype="none"/>
              <o:lock v:ext="edit" text="t"/>
            </v:shape>
            <v:rect id="_x0000_s1552" style="position:absolute;left:2726;top:10815;width:675;height:1460" fillcolor="black" strokecolor="white [3212]">
              <v:fill r:id="rId123" o:title="noir)" type="pattern"/>
            </v:rect>
            <v:shape id="_x0000_s1553" type="#_x0000_t32" style="position:absolute;left:3400;top:10815;width:1;height:1460" o:connectortype="straight" strokeweight="2pt"/>
            <v:shape id="_x0000_s1554" type="#_x0000_t32" style="position:absolute;left:3752;top:10313;width:2120;height:1;flip:x" o:connectortype="straight" strokeweight="2pt"/>
            <v:group id="_x0000_s1555" style="position:absolute;left:6385;top:9696;width:1139;height:343" coordorigin="4953,10770" coordsize="1139,343">
              <v:group id="_x0000_s1556" style="position:absolute;left:4953;top:10770;width:227;height:319" coordorigin="4953,10770" coordsize="412,319">
                <v:shape id="_x0000_s1557" type="#_x0000_t32" style="position:absolute;left:4953;top:10770;width:227;height:319;flip:x y" o:connectortype="straight" strokeweight="2pt"/>
                <v:shape id="_x0000_s1558" type="#_x0000_t32" style="position:absolute;left:5180;top:10770;width:185;height:319;flip:y" o:connectortype="straight" strokeweight="2pt"/>
              </v:group>
              <v:group id="_x0000_s1559" style="position:absolute;left:5193;top:10778;width:227;height:319" coordorigin="4953,10770" coordsize="412,319">
                <v:shape id="_x0000_s1560" type="#_x0000_t32" style="position:absolute;left:4953;top:10770;width:227;height:319;flip:x y" o:connectortype="straight" strokeweight="2pt"/>
                <v:shape id="_x0000_s1561" type="#_x0000_t32" style="position:absolute;left:5180;top:10770;width:185;height:319;flip:y" o:connectortype="straight" strokeweight="2pt"/>
              </v:group>
              <v:group id="_x0000_s1562" style="position:absolute;left:5417;top:10786;width:227;height:319" coordorigin="4953,10770" coordsize="412,319">
                <v:shape id="_x0000_s1563" type="#_x0000_t32" style="position:absolute;left:4953;top:10770;width:227;height:319;flip:x y" o:connectortype="straight" strokeweight="2pt"/>
                <v:shape id="_x0000_s1564" type="#_x0000_t32" style="position:absolute;left:5180;top:10770;width:185;height:319;flip:y" o:connectortype="straight" strokeweight="2pt"/>
              </v:group>
              <v:group id="_x0000_s1565" style="position:absolute;left:5641;top:10786;width:227;height:319" coordorigin="4953,10770" coordsize="412,319">
                <v:shape id="_x0000_s1566" type="#_x0000_t32" style="position:absolute;left:4953;top:10770;width:227;height:319;flip:x y" o:connectortype="straight" strokeweight="2pt"/>
                <v:shape id="_x0000_s1567" type="#_x0000_t32" style="position:absolute;left:5180;top:10770;width:185;height:319;flip:y" o:connectortype="straight" strokeweight="2pt"/>
              </v:group>
              <v:group id="_x0000_s1568" style="position:absolute;left:5865;top:10794;width:227;height:319" coordorigin="4953,10770" coordsize="412,319">
                <v:shape id="_x0000_s1569" type="#_x0000_t32" style="position:absolute;left:4953;top:10770;width:227;height:319;flip:x y" o:connectortype="straight" strokeweight="2pt"/>
                <v:shape id="_x0000_s1570" type="#_x0000_t32" style="position:absolute;left:5180;top:10770;width:185;height:319;flip:y" o:connectortype="straight" strokeweight="2pt"/>
              </v:group>
            </v:group>
            <v:shape id="_x0000_s1571" type="#_x0000_t32" style="position:absolute;left:8039;top:9897;width:1;height:904" o:connectortype="straight" strokeweight="2pt"/>
            <v:shape id="_x0000_s1572" type="#_x0000_t32" style="position:absolute;left:6315;top:9720;width:72;height:119;flip:x" o:connectortype="straight" strokeweight="2pt"/>
            <v:shape id="_x0000_s1573" type="#_x0000_t32" style="position:absolute;left:5872;top:9846;width:443;height:1;flip:x" o:connectortype="straight" strokeweight="2pt"/>
            <v:shape id="_x0000_s1574" type="#_x0000_t32" style="position:absolute;left:7524;top:9720;width:72;height:176;flip:x y" o:connectortype="straight" strokeweight="2pt"/>
            <v:shape id="_x0000_s1575" type="#_x0000_t32" style="position:absolute;left:7596;top:9896;width:443;height:1;flip:x" o:connectortype="straight" strokeweight="2pt"/>
            <v:shape id="_x0000_s1576" type="#_x0000_t32" style="position:absolute;left:5870;top:10755;width:1043;height:1;flip:x" o:connectortype="straight" strokeweight="2pt"/>
            <v:shape id="_x0000_s1577" type="#_x0000_t32" style="position:absolute;left:6912;top:10575;width:1;height:408" o:connectortype="straight" strokeweight="2pt"/>
            <v:shape id="_x0000_s1578" type="#_x0000_t32" style="position:absolute;left:6749;top:11032;width:600;height:1;flip:x" o:connectortype="straight" strokeweight="2pt"/>
            <v:shape id="_x0000_s1579" type="#_x0000_t32" style="position:absolute;left:6749;top:10528;width:600;height:1;flip:x" o:connectortype="straight" strokeweight="2pt"/>
            <v:shape id="_x0000_s1580" type="#_x0000_t32" style="position:absolute;left:7350;top:10507;width:1;height:524" o:connectortype="straight" strokeweight="2pt"/>
            <v:shape id="_x0000_s1581" type="#_x0000_t32" style="position:absolute;left:7362;top:10798;width:690;height:3;flip:x y" o:connectortype="straight" strokeweight="2pt"/>
            <v:shape id="_x0000_s1582" type="#_x0000_t32" style="position:absolute;left:5872;top:9839;width:1;height:917" o:connectortype="straight" strokeweight="2pt"/>
            <v:shape id="_x0000_s1583" type="#_x0000_t32" style="position:absolute;left:8040;top:10420;width:690;height:3;flip:x y" o:connectortype="straight" strokeweight="2pt"/>
            <v:rect id="_x0000_s1584" style="position:absolute;left:9112;top:10983;width:870;height:750" fillcolor="black" strokeweight="2pt">
              <v:fill r:id="rId124" o:title="Diagonales larges vers le bas" type="pattern"/>
            </v:rect>
            <v:shape id="_x0000_s1585" type="#_x0000_t32" style="position:absolute;left:3752;top:9253;width:4265;height:1" o:connectortype="straight" strokeweight="1pt">
              <v:stroke endarrow="block"/>
            </v:shape>
            <v:shape id="_x0000_s1586" type="#_x0000_t32" style="position:absolute;left:8039;top:9165;width:1;height:731;flip:y" o:connectortype="straight" strokeweight="1pt"/>
            <v:shape id="_x0000_s1587" type="#_x0000_t32" style="position:absolute;left:10061;top:11341;width:893;height:1" o:connectortype="straight">
              <v:stroke endarrow="block"/>
            </v:shape>
            <v:shape id="_x0000_s1588" type="#_x0000_t32" style="position:absolute;left:3749;top:8989;width:1;height:1324;flip:y" o:connectortype="straight" strokeweight="1pt"/>
            <v:shape id="_x0000_s1589" type="#_x0000_t202" style="position:absolute;left:6030;top:8766;width:780;height:445" strokecolor="white [3212]">
              <v:fill opacity="0"/>
              <v:textbox>
                <w:txbxContent>
                  <w:p w:rsidR="00F12A73" w:rsidRDefault="00F12A73" w:rsidP="0090697C">
                    <w:r>
                      <w:t>x(t)</w:t>
                    </w:r>
                  </w:p>
                </w:txbxContent>
              </v:textbox>
            </v:shape>
            <v:shape id="_x0000_s1590" type="#_x0000_t202" style="position:absolute;left:6570;top:10023;width:1026;height:392" strokecolor="white [3212]">
              <v:fill opacity="0"/>
              <v:textbox>
                <w:txbxContent>
                  <w:p w:rsidR="00F12A73" w:rsidRDefault="00F12A73" w:rsidP="0090697C">
                    <w:r>
                      <w:t>Ressort</w:t>
                    </w:r>
                  </w:p>
                </w:txbxContent>
              </v:textbox>
            </v:shape>
            <v:shape id="_x0000_s1591" type="#_x0000_t202" style="position:absolute;left:6445;top:10949;width:1447;height:392" strokecolor="white [3212]">
              <v:fill opacity="0"/>
              <v:textbox>
                <w:txbxContent>
                  <w:p w:rsidR="00F12A73" w:rsidRDefault="00F12A73" w:rsidP="0090697C">
                    <w:r>
                      <w:t xml:space="preserve">Amortisseur </w:t>
                    </w:r>
                  </w:p>
                </w:txbxContent>
              </v:textbox>
            </v:shape>
            <v:shape id="_x0000_s1592" type="#_x0000_t202" style="position:absolute;left:8880;top:10529;width:1446;height:392" strokecolor="white [3212]">
              <v:fill opacity="0"/>
              <v:textbox>
                <w:txbxContent>
                  <w:p w:rsidR="00F12A73" w:rsidRDefault="00F12A73" w:rsidP="0090697C">
                    <w:r>
                      <w:t>Masse M</w:t>
                    </w:r>
                  </w:p>
                </w:txbxContent>
              </v:textbox>
            </v:shape>
            <v:group id="_x0000_s1593" style="position:absolute;left:6411;top:11753;width:813;height:201" coordorigin="4953,10770" coordsize="1139,343">
              <v:group id="_x0000_s1594" style="position:absolute;left:4953;top:10770;width:227;height:319" coordorigin="4953,10770" coordsize="412,319">
                <v:shape id="_x0000_s1595" type="#_x0000_t32" style="position:absolute;left:4953;top:10770;width:227;height:319;flip:x y" o:connectortype="straight" strokeweight="2pt"/>
                <v:shape id="_x0000_s1596" type="#_x0000_t32" style="position:absolute;left:5180;top:10770;width:185;height:319;flip:y" o:connectortype="straight" strokeweight="2pt"/>
              </v:group>
              <v:group id="_x0000_s1597" style="position:absolute;left:5193;top:10778;width:227;height:319" coordorigin="4953,10770" coordsize="412,319">
                <v:shape id="_x0000_s1598" type="#_x0000_t32" style="position:absolute;left:4953;top:10770;width:227;height:319;flip:x y" o:connectortype="straight" strokeweight="2pt"/>
                <v:shape id="_x0000_s1599" type="#_x0000_t32" style="position:absolute;left:5180;top:10770;width:185;height:319;flip:y" o:connectortype="straight" strokeweight="2pt"/>
              </v:group>
              <v:group id="_x0000_s1600" style="position:absolute;left:5417;top:10786;width:227;height:319" coordorigin="4953,10770" coordsize="412,319">
                <v:shape id="_x0000_s1601" type="#_x0000_t32" style="position:absolute;left:4953;top:10770;width:227;height:319;flip:x y" o:connectortype="straight" strokeweight="2pt"/>
                <v:shape id="_x0000_s1602" type="#_x0000_t32" style="position:absolute;left:5180;top:10770;width:185;height:319;flip:y" o:connectortype="straight" strokeweight="2pt"/>
              </v:group>
              <v:group id="_x0000_s1603" style="position:absolute;left:5641;top:10786;width:227;height:319" coordorigin="4953,10770" coordsize="412,319">
                <v:shape id="_x0000_s1604" type="#_x0000_t32" style="position:absolute;left:4953;top:10770;width:227;height:319;flip:x y" o:connectortype="straight" strokeweight="2pt"/>
                <v:shape id="_x0000_s1605" type="#_x0000_t32" style="position:absolute;left:5180;top:10770;width:185;height:319;flip:y" o:connectortype="straight" strokeweight="2pt"/>
              </v:group>
              <v:group id="_x0000_s1606" style="position:absolute;left:5865;top:10794;width:227;height:319" coordorigin="4953,10770" coordsize="412,319">
                <v:shape id="_x0000_s1607" type="#_x0000_t32" style="position:absolute;left:4953;top:10770;width:227;height:319;flip:x y" o:connectortype="straight" strokeweight="2pt"/>
                <v:shape id="_x0000_s1608" type="#_x0000_t32" style="position:absolute;left:5180;top:10770;width:185;height:319;flip:y" o:connectortype="straight" strokeweight="2pt"/>
              </v:group>
            </v:group>
            <v:shape id="_x0000_s1609" type="#_x0000_t32" style="position:absolute;left:7890;top:11872;width:2;height:885;flip:x" o:connectortype="straight" strokeweight="2pt"/>
            <v:shape id="_x0000_s1610" type="#_x0000_t32" style="position:absolute;left:6339;top:11791;width:72;height:119;flip:x" o:connectortype="straight" strokeweight="2pt"/>
            <v:shape id="_x0000_s1611" type="#_x0000_t32" style="position:absolute;left:5727;top:11880;width:612;height:1;flip:x" o:connectortype="straight" strokeweight="2pt"/>
            <v:shape id="_x0000_s1612" type="#_x0000_t32" style="position:absolute;left:7217;top:11753;width:72;height:129;flip:x y" o:connectortype="straight" strokeweight="2pt"/>
            <v:shape id="_x0000_s1613" type="#_x0000_t32" style="position:absolute;left:7289;top:11872;width:603;height:10;flip:x" o:connectortype="straight" strokeweight="2pt"/>
            <v:shape id="_x0000_s1614" type="#_x0000_t32" style="position:absolute;left:5725;top:12756;width:1043;height:1;flip:x" o:connectortype="straight" strokeweight="2pt"/>
            <v:shape id="_x0000_s1615" type="#_x0000_t32" style="position:absolute;left:6767;top:12608;width:1;height:308" o:connectortype="straight" strokeweight="2pt"/>
            <v:shape id="_x0000_s1616" type="#_x0000_t32" style="position:absolute;left:6614;top:12969;width:475;height:1;flip:x" o:connectortype="straight" strokeweight="2pt"/>
            <v:shape id="_x0000_s1617" type="#_x0000_t32" style="position:absolute;left:6604;top:12562;width:460;height:1;flip:x" o:connectortype="straight" strokeweight="2pt"/>
            <v:shape id="_x0000_s1618" type="#_x0000_t32" style="position:absolute;left:7072;top:12540;width:1;height:430" o:connectortype="straight" strokeweight="2pt"/>
            <v:shape id="_x0000_s1619" type="#_x0000_t32" style="position:absolute;left:7064;top:12751;width:843;height:3;flip:x y" o:connectortype="straight" strokeweight="2pt"/>
            <v:shape id="_x0000_s1620" type="#_x0000_t32" style="position:absolute;left:5727;top:11872;width:1;height:917" o:connectortype="straight" strokeweight="2pt"/>
            <v:shape id="_x0000_s1621" type="#_x0000_t202" style="position:absolute;left:5790;top:12056;width:3009;height:392" strokecolor="white [3212]">
              <v:fill opacity="0"/>
              <v:textbox>
                <w:txbxContent>
                  <w:p w:rsidR="00F12A73" w:rsidRDefault="00F12A73" w:rsidP="0090697C">
                    <w:r>
                      <w:t>Ressort ralentisseur</w:t>
                    </w:r>
                  </w:p>
                </w:txbxContent>
              </v:textbox>
            </v:shape>
            <v:shape id="_x0000_s1622" type="#_x0000_t202" style="position:absolute;left:5790;top:13031;width:2620;height:534" strokecolor="white [3212]">
              <v:fill opacity="0"/>
              <v:textbox>
                <w:txbxContent>
                  <w:p w:rsidR="00F12A73" w:rsidRDefault="00F12A73" w:rsidP="0090697C">
                    <w:r>
                      <w:t>Amortisseur ralentisseur</w:t>
                    </w:r>
                  </w:p>
                </w:txbxContent>
              </v:textbox>
            </v:shape>
            <v:shape id="_x0000_s1623" type="#_x0000_t32" style="position:absolute;left:4538;top:12328;width:1187;height:1;flip:x" o:connectortype="straight" strokeweight="2pt"/>
            <v:shape id="_x0000_s1624" type="#_x0000_t32" style="position:absolute;left:4538;top:12329;width:1;height:266" o:connectortype="straight" strokeweight="2pt"/>
            <v:shape id="_x0000_s1625" type="#_x0000_t32" style="position:absolute;left:4859;top:12531;width:1;height:157" o:connectortype="straight" strokeweight="2pt"/>
            <v:shape id="_x0000_s1626" type="#_x0000_t32" style="position:absolute;left:4147;top:12523;width:1;height:157" o:connectortype="straight" strokeweight="2pt"/>
            <v:shape id="_x0000_s1627" type="#_x0000_t32" style="position:absolute;left:4147;top:12680;width:713;height:1;flip:x" o:connectortype="straight" strokeweight="2pt"/>
            <v:shape id="_x0000_s1628" type="#_x0000_t32" style="position:absolute;left:3750;top:12531;width:397;height:1;flip:x" o:connectortype="straight" strokeweight="2pt"/>
            <v:shape id="_x0000_s1629" type="#_x0000_t32" style="position:absolute;left:3751;top:10313;width:1;height:2227" o:connectortype="straight" strokeweight="2pt"/>
            <v:shape id="_x0000_s1630" type="#_x0000_t32" style="position:absolute;left:3400;top:11452;width:352;height:1;flip:x" o:connectortype="straight" strokeweight="2pt"/>
            <v:shape id="_x0000_s1631" type="#_x0000_t32" style="position:absolute;left:7907;top:12300;width:823;height:3;flip:x y" o:connectortype="straight" strokeweight="2pt"/>
            <v:shape id="_x0000_s1632" type="#_x0000_t32" style="position:absolute;left:8729;top:10415;width:1;height:1913" o:connectortype="straight" strokeweight="2pt"/>
            <v:shape id="_x0000_s1633" type="#_x0000_t32" style="position:absolute;left:8729;top:11358;width:363;height:1;flip:x" o:connectortype="straight" strokeweight="2pt"/>
            <v:rect id="_x0000_s1884" style="position:absolute;left:4020;top:11453;width:4390;height:2039" strokeweight="1.5pt">
              <v:fill opacity="0"/>
              <v:stroke dashstyle="dash"/>
            </v:rect>
            <v:shape id="_x0000_s1885" type="#_x0000_t202" style="position:absolute;left:8640;top:12541;width:1787;height:534" strokecolor="white [3212]">
              <v:fill opacity="0"/>
              <v:textbox>
                <w:txbxContent>
                  <w:p w:rsidR="00F12A73" w:rsidRPr="0090697C" w:rsidRDefault="00F12A73" w:rsidP="0090697C">
                    <w:pPr>
                      <w:rPr>
                        <w:u w:val="single"/>
                      </w:rPr>
                    </w:pPr>
                    <w:r w:rsidRPr="0090697C">
                      <w:rPr>
                        <w:u w:val="single"/>
                      </w:rPr>
                      <w:t>Ralentisseur</w:t>
                    </w:r>
                  </w:p>
                </w:txbxContent>
              </v:textbox>
            </v:shape>
            <v:shape id="_x0000_s1886" type="#_x0000_t32" style="position:absolute;left:8412;top:12868;width:371;height:379;flip:x" o:connectortype="straight" strokeweight="1.5pt"/>
            <w10:wrap type="none"/>
            <w10:anchorlock/>
          </v:group>
        </w:pict>
      </w:r>
    </w:p>
    <w:p w:rsidR="00B6199B" w:rsidRDefault="00B6199B" w:rsidP="00B6199B">
      <w:pPr>
        <w:pStyle w:val="Paragraphedeliste"/>
        <w:tabs>
          <w:tab w:val="left" w:pos="1134"/>
        </w:tabs>
        <w:spacing w:after="0"/>
        <w:ind w:left="0"/>
        <w:jc w:val="center"/>
        <w:rPr>
          <w:rFonts w:ascii="Arial" w:hAnsi="Arial" w:cs="Arial"/>
        </w:rPr>
      </w:pPr>
      <w:r>
        <w:rPr>
          <w:rFonts w:ascii="Arial" w:hAnsi="Arial" w:cs="Arial"/>
        </w:rPr>
        <w:t xml:space="preserve">Figure </w:t>
      </w:r>
      <w:r w:rsidR="00FD2AA1">
        <w:rPr>
          <w:rFonts w:ascii="Arial" w:hAnsi="Arial" w:cs="Arial"/>
        </w:rPr>
        <w:t>8</w:t>
      </w:r>
      <w:r>
        <w:rPr>
          <w:rFonts w:ascii="Arial" w:hAnsi="Arial" w:cs="Arial"/>
        </w:rPr>
        <w:t xml:space="preserve"> : </w:t>
      </w:r>
      <w:r w:rsidR="00D63EEA">
        <w:rPr>
          <w:rFonts w:ascii="Arial" w:hAnsi="Arial" w:cs="Arial"/>
        </w:rPr>
        <w:t>modèle simplifié avec</w:t>
      </w:r>
      <w:r>
        <w:rPr>
          <w:rFonts w:ascii="Arial" w:hAnsi="Arial" w:cs="Arial"/>
        </w:rPr>
        <w:t xml:space="preserve"> </w:t>
      </w:r>
      <w:r w:rsidR="000912F8">
        <w:rPr>
          <w:rFonts w:ascii="Arial" w:hAnsi="Arial" w:cs="Arial"/>
        </w:rPr>
        <w:t>présence d</w:t>
      </w:r>
      <w:r w:rsidR="00116D41">
        <w:rPr>
          <w:rFonts w:ascii="Arial" w:hAnsi="Arial" w:cs="Arial"/>
        </w:rPr>
        <w:t>u ralentisseur</w:t>
      </w:r>
    </w:p>
    <w:p w:rsidR="00B6199B" w:rsidRDefault="00B6199B" w:rsidP="005F71F1">
      <w:pPr>
        <w:tabs>
          <w:tab w:val="left" w:pos="993"/>
        </w:tabs>
        <w:spacing w:after="0"/>
        <w:jc w:val="both"/>
        <w:rPr>
          <w:rFonts w:ascii="Arial" w:hAnsi="Arial" w:cs="Arial"/>
        </w:rPr>
      </w:pPr>
    </w:p>
    <w:p w:rsidR="00495E02" w:rsidRDefault="00495E02" w:rsidP="005F71F1">
      <w:pPr>
        <w:tabs>
          <w:tab w:val="left" w:pos="993"/>
        </w:tabs>
        <w:spacing w:after="0"/>
        <w:jc w:val="both"/>
        <w:rPr>
          <w:rFonts w:ascii="Arial" w:hAnsi="Arial" w:cs="Arial"/>
        </w:rPr>
      </w:pPr>
      <w:r>
        <w:rPr>
          <w:rFonts w:ascii="Arial" w:hAnsi="Arial" w:cs="Arial"/>
        </w:rPr>
        <w:t>Caractéristiques d</w:t>
      </w:r>
      <w:r w:rsidR="0090697C">
        <w:rPr>
          <w:rFonts w:ascii="Arial" w:hAnsi="Arial" w:cs="Arial"/>
        </w:rPr>
        <w:t>u ralentisseur</w:t>
      </w:r>
      <w:r>
        <w:rPr>
          <w:rFonts w:ascii="Arial" w:hAnsi="Arial" w:cs="Arial"/>
        </w:rPr>
        <w:t> :</w:t>
      </w:r>
    </w:p>
    <w:p w:rsidR="00495E02" w:rsidRDefault="00495E02" w:rsidP="00495E02">
      <w:pPr>
        <w:pStyle w:val="Paragraphedeliste"/>
        <w:numPr>
          <w:ilvl w:val="0"/>
          <w:numId w:val="16"/>
        </w:numPr>
        <w:tabs>
          <w:tab w:val="left" w:pos="1134"/>
        </w:tabs>
        <w:spacing w:after="0"/>
        <w:jc w:val="both"/>
        <w:rPr>
          <w:rFonts w:ascii="Arial" w:hAnsi="Arial" w:cs="Arial"/>
        </w:rPr>
      </w:pPr>
      <w:r w:rsidRPr="00495E02">
        <w:rPr>
          <w:rFonts w:ascii="Arial" w:hAnsi="Arial" w:cs="Arial"/>
        </w:rPr>
        <w:t xml:space="preserve">Ressort </w:t>
      </w:r>
      <w:r w:rsidR="0090697C">
        <w:rPr>
          <w:rFonts w:ascii="Arial" w:hAnsi="Arial" w:cs="Arial"/>
        </w:rPr>
        <w:t>ralentisseur</w:t>
      </w:r>
      <w:r w:rsidRPr="00495E02">
        <w:rPr>
          <w:rFonts w:ascii="Arial" w:hAnsi="Arial" w:cs="Arial"/>
        </w:rPr>
        <w:t xml:space="preserve"> de raideur </w:t>
      </w:r>
      <w:proofErr w:type="spellStart"/>
      <w:r w:rsidRPr="00495E02">
        <w:rPr>
          <w:rFonts w:ascii="Arial" w:hAnsi="Arial" w:cs="Arial"/>
        </w:rPr>
        <w:t>k</w:t>
      </w:r>
      <w:r w:rsidR="0090697C">
        <w:rPr>
          <w:rFonts w:ascii="Arial" w:hAnsi="Arial" w:cs="Arial"/>
          <w:vertAlign w:val="subscript"/>
        </w:rPr>
        <w:t>R</w:t>
      </w:r>
      <w:proofErr w:type="spellEnd"/>
      <w:r w:rsidRPr="00495E02">
        <w:rPr>
          <w:rFonts w:ascii="Arial" w:hAnsi="Arial" w:cs="Arial"/>
        </w:rPr>
        <w:t xml:space="preserve"> </w:t>
      </w:r>
    </w:p>
    <w:p w:rsidR="00495E02" w:rsidRPr="00495E02" w:rsidRDefault="00495E02" w:rsidP="00495E02">
      <w:pPr>
        <w:pStyle w:val="Paragraphedeliste"/>
        <w:numPr>
          <w:ilvl w:val="0"/>
          <w:numId w:val="16"/>
        </w:numPr>
        <w:tabs>
          <w:tab w:val="left" w:pos="1134"/>
        </w:tabs>
        <w:spacing w:after="0"/>
        <w:jc w:val="both"/>
        <w:rPr>
          <w:rFonts w:ascii="Arial" w:hAnsi="Arial" w:cs="Arial"/>
        </w:rPr>
      </w:pPr>
      <w:r w:rsidRPr="00495E02">
        <w:rPr>
          <w:rFonts w:ascii="Arial" w:hAnsi="Arial" w:cs="Arial"/>
        </w:rPr>
        <w:t xml:space="preserve">Amortisseur </w:t>
      </w:r>
      <w:r>
        <w:rPr>
          <w:rFonts w:ascii="Arial" w:hAnsi="Arial" w:cs="Arial"/>
        </w:rPr>
        <w:t xml:space="preserve">butée </w:t>
      </w:r>
      <w:r w:rsidRPr="00495E02">
        <w:rPr>
          <w:rFonts w:ascii="Arial" w:hAnsi="Arial" w:cs="Arial"/>
        </w:rPr>
        <w:t xml:space="preserve">de coefficient de frottement visqueux </w:t>
      </w:r>
      <w:r w:rsidRPr="00495E02">
        <w:rPr>
          <w:rFonts w:ascii="Symbol" w:hAnsi="Symbol" w:cs="Arial"/>
        </w:rPr>
        <w:t></w:t>
      </w:r>
      <w:r w:rsidR="0090697C" w:rsidRPr="0090697C">
        <w:rPr>
          <w:rFonts w:ascii="Arial" w:hAnsi="Arial" w:cs="Arial"/>
          <w:vertAlign w:val="subscript"/>
        </w:rPr>
        <w:t>R</w:t>
      </w:r>
      <w:r w:rsidRPr="00495E02">
        <w:rPr>
          <w:rFonts w:ascii="Arial" w:hAnsi="Arial" w:cs="Arial"/>
        </w:rPr>
        <w:t xml:space="preserve"> (en N</w:t>
      </w:r>
      <w:proofErr w:type="gramStart"/>
      <w:r w:rsidRPr="00495E02">
        <w:rPr>
          <w:rFonts w:ascii="Arial" w:hAnsi="Arial" w:cs="Arial"/>
        </w:rPr>
        <w:t>/(</w:t>
      </w:r>
      <w:proofErr w:type="spellStart"/>
      <w:proofErr w:type="gramEnd"/>
      <w:r w:rsidRPr="00495E02">
        <w:rPr>
          <w:rFonts w:ascii="Arial" w:hAnsi="Arial" w:cs="Arial"/>
        </w:rPr>
        <w:t>m.s</w:t>
      </w:r>
      <w:proofErr w:type="spellEnd"/>
      <w:r w:rsidRPr="00495E02">
        <w:rPr>
          <w:rFonts w:ascii="Arial" w:hAnsi="Arial" w:cs="Arial"/>
          <w:vertAlign w:val="superscript"/>
        </w:rPr>
        <w:t>-1</w:t>
      </w:r>
      <w:r w:rsidRPr="00495E02">
        <w:rPr>
          <w:rFonts w:ascii="Arial" w:hAnsi="Arial" w:cs="Arial"/>
        </w:rPr>
        <w:t>))</w:t>
      </w:r>
    </w:p>
    <w:p w:rsidR="005F71F1" w:rsidRDefault="00495E02" w:rsidP="005F71F1">
      <w:pPr>
        <w:tabs>
          <w:tab w:val="left" w:pos="993"/>
        </w:tabs>
        <w:spacing w:after="0"/>
        <w:jc w:val="both"/>
        <w:rPr>
          <w:rFonts w:ascii="Arial" w:hAnsi="Arial" w:cs="Arial"/>
        </w:rPr>
      </w:pPr>
      <w:r>
        <w:rPr>
          <w:rFonts w:ascii="Arial" w:hAnsi="Arial" w:cs="Arial"/>
        </w:rPr>
        <w:lastRenderedPageBreak/>
        <w:t xml:space="preserve">Pour </w:t>
      </w:r>
      <w:r w:rsidR="001A3DD0" w:rsidRPr="009E74CA">
        <w:rPr>
          <w:rFonts w:ascii="Arial" w:hAnsi="Arial" w:cs="Arial"/>
          <w:position w:val="-10"/>
        </w:rPr>
        <w:object w:dxaOrig="440" w:dyaOrig="320">
          <v:shape id="_x0000_i1075" type="#_x0000_t75" style="width:22.5pt;height:15pt" o:ole="" fillcolor="window">
            <v:imagedata r:id="rId119" o:title=""/>
          </v:shape>
          <o:OLEObject Type="Embed" ProgID="Equation.DSMT4" ShapeID="_x0000_i1075" DrawAspect="Content" ObjectID="_1556778596" r:id="rId125"/>
        </w:object>
      </w:r>
      <w:r w:rsidR="001A3DD0">
        <w:rPr>
          <w:rFonts w:ascii="Arial" w:hAnsi="Arial" w:cs="Arial"/>
        </w:rPr>
        <w:t xml:space="preserve"> </w:t>
      </w:r>
      <w:r>
        <w:rPr>
          <w:rFonts w:ascii="Arial" w:hAnsi="Arial" w:cs="Arial"/>
        </w:rPr>
        <w:t xml:space="preserve">inférieur à </w:t>
      </w:r>
      <w:proofErr w:type="spellStart"/>
      <w:r w:rsidR="000F41A1">
        <w:rPr>
          <w:rFonts w:ascii="Arial" w:hAnsi="Arial" w:cs="Arial"/>
        </w:rPr>
        <w:t>X</w:t>
      </w:r>
      <w:r w:rsidR="0090697C">
        <w:rPr>
          <w:rFonts w:ascii="Arial" w:hAnsi="Arial" w:cs="Arial"/>
          <w:vertAlign w:val="subscript"/>
        </w:rPr>
        <w:t>ralentisseur</w:t>
      </w:r>
      <w:proofErr w:type="spellEnd"/>
      <w:r>
        <w:rPr>
          <w:rFonts w:ascii="Arial" w:hAnsi="Arial" w:cs="Arial"/>
        </w:rPr>
        <w:t>, l</w:t>
      </w:r>
      <w:r w:rsidR="0090697C">
        <w:rPr>
          <w:rFonts w:ascii="Arial" w:hAnsi="Arial" w:cs="Arial"/>
        </w:rPr>
        <w:t>e ralentisseur n</w:t>
      </w:r>
      <w:r>
        <w:rPr>
          <w:rFonts w:ascii="Arial" w:hAnsi="Arial" w:cs="Arial"/>
        </w:rPr>
        <w:t>’a aucun effet</w:t>
      </w:r>
      <w:r w:rsidR="000F41A1">
        <w:rPr>
          <w:rFonts w:ascii="Arial" w:hAnsi="Arial" w:cs="Arial"/>
        </w:rPr>
        <w:t xml:space="preserve"> (ressort </w:t>
      </w:r>
      <w:r w:rsidR="0090697C">
        <w:rPr>
          <w:rFonts w:ascii="Arial" w:hAnsi="Arial" w:cs="Arial"/>
        </w:rPr>
        <w:t>ralentisseur</w:t>
      </w:r>
      <w:r w:rsidR="000F41A1">
        <w:rPr>
          <w:rFonts w:ascii="Arial" w:hAnsi="Arial" w:cs="Arial"/>
        </w:rPr>
        <w:t xml:space="preserve"> ni comprimé ni tendu)</w:t>
      </w:r>
      <w:r>
        <w:rPr>
          <w:rFonts w:ascii="Arial" w:hAnsi="Arial" w:cs="Arial"/>
        </w:rPr>
        <w:t>.</w:t>
      </w:r>
    </w:p>
    <w:p w:rsidR="000F41A1" w:rsidRDefault="00495E02" w:rsidP="00495E02">
      <w:pPr>
        <w:tabs>
          <w:tab w:val="left" w:pos="993"/>
        </w:tabs>
        <w:spacing w:after="0"/>
        <w:jc w:val="both"/>
        <w:rPr>
          <w:rFonts w:ascii="Arial" w:hAnsi="Arial" w:cs="Arial"/>
        </w:rPr>
      </w:pPr>
      <w:r>
        <w:rPr>
          <w:rFonts w:ascii="Arial" w:hAnsi="Arial" w:cs="Arial"/>
        </w:rPr>
        <w:t xml:space="preserve">Pour </w:t>
      </w:r>
      <w:r w:rsidR="001A3DD0" w:rsidRPr="009E74CA">
        <w:rPr>
          <w:rFonts w:ascii="Arial" w:hAnsi="Arial" w:cs="Arial"/>
          <w:position w:val="-10"/>
        </w:rPr>
        <w:object w:dxaOrig="440" w:dyaOrig="320">
          <v:shape id="_x0000_i1076" type="#_x0000_t75" style="width:22.5pt;height:15pt" o:ole="" fillcolor="window">
            <v:imagedata r:id="rId119" o:title=""/>
          </v:shape>
          <o:OLEObject Type="Embed" ProgID="Equation.DSMT4" ShapeID="_x0000_i1076" DrawAspect="Content" ObjectID="_1556778597" r:id="rId126"/>
        </w:object>
      </w:r>
      <w:r w:rsidR="001A3DD0">
        <w:rPr>
          <w:rFonts w:ascii="Arial" w:hAnsi="Arial" w:cs="Arial"/>
        </w:rPr>
        <w:t xml:space="preserve"> </w:t>
      </w:r>
      <w:r>
        <w:rPr>
          <w:rFonts w:ascii="Arial" w:hAnsi="Arial" w:cs="Arial"/>
        </w:rPr>
        <w:t xml:space="preserve">supérieur à </w:t>
      </w:r>
      <w:proofErr w:type="spellStart"/>
      <w:r w:rsidR="0090697C">
        <w:rPr>
          <w:rFonts w:ascii="Arial" w:hAnsi="Arial" w:cs="Arial"/>
        </w:rPr>
        <w:t>X</w:t>
      </w:r>
      <w:r w:rsidR="0090697C">
        <w:rPr>
          <w:rFonts w:ascii="Arial" w:hAnsi="Arial" w:cs="Arial"/>
          <w:vertAlign w:val="subscript"/>
        </w:rPr>
        <w:t>ralentisseur</w:t>
      </w:r>
      <w:proofErr w:type="spellEnd"/>
      <w:r w:rsidR="0090697C">
        <w:rPr>
          <w:rFonts w:ascii="Arial" w:hAnsi="Arial" w:cs="Arial"/>
        </w:rPr>
        <w:t>,</w:t>
      </w:r>
      <w:r>
        <w:rPr>
          <w:rFonts w:ascii="Arial" w:hAnsi="Arial" w:cs="Arial"/>
        </w:rPr>
        <w:t xml:space="preserve"> </w:t>
      </w:r>
      <w:r w:rsidR="0090697C">
        <w:rPr>
          <w:rFonts w:ascii="Arial" w:hAnsi="Arial" w:cs="Arial"/>
        </w:rPr>
        <w:t>le ralentisseur</w:t>
      </w:r>
      <w:r w:rsidR="000F41A1">
        <w:rPr>
          <w:rFonts w:ascii="Arial" w:hAnsi="Arial" w:cs="Arial"/>
        </w:rPr>
        <w:t xml:space="preserve"> exerce un effort supplémentaire sur la masse M de nature à la ralentir. En effet</w:t>
      </w:r>
      <w:r w:rsidR="001A3DD0">
        <w:rPr>
          <w:rFonts w:ascii="Arial" w:hAnsi="Arial" w:cs="Arial"/>
        </w:rPr>
        <w:t xml:space="preserve">, en fin de mouvement (pour </w:t>
      </w:r>
      <w:r w:rsidR="001A3DD0" w:rsidRPr="009E74CA">
        <w:rPr>
          <w:rFonts w:ascii="Arial" w:hAnsi="Arial" w:cs="Arial"/>
          <w:position w:val="-10"/>
        </w:rPr>
        <w:object w:dxaOrig="440" w:dyaOrig="320">
          <v:shape id="_x0000_i1077" type="#_x0000_t75" style="width:22.5pt;height:15pt" o:ole="" fillcolor="window">
            <v:imagedata r:id="rId119" o:title=""/>
          </v:shape>
          <o:OLEObject Type="Embed" ProgID="Equation.DSMT4" ShapeID="_x0000_i1077" DrawAspect="Content" ObjectID="_1556778598" r:id="rId127"/>
        </w:object>
      </w:r>
      <w:r w:rsidR="000F41A1">
        <w:rPr>
          <w:rFonts w:ascii="Arial" w:hAnsi="Arial" w:cs="Arial"/>
        </w:rPr>
        <w:t>&gt;</w:t>
      </w:r>
      <w:proofErr w:type="spellStart"/>
      <w:r w:rsidR="000F41A1">
        <w:rPr>
          <w:rFonts w:ascii="Arial" w:hAnsi="Arial" w:cs="Arial"/>
        </w:rPr>
        <w:t>X</w:t>
      </w:r>
      <w:r w:rsidR="0090697C">
        <w:rPr>
          <w:rFonts w:ascii="Arial" w:hAnsi="Arial" w:cs="Arial"/>
          <w:vertAlign w:val="subscript"/>
        </w:rPr>
        <w:t>ralentisseur</w:t>
      </w:r>
      <w:proofErr w:type="spellEnd"/>
      <w:r w:rsidR="000F41A1">
        <w:rPr>
          <w:rFonts w:ascii="Arial" w:hAnsi="Arial" w:cs="Arial"/>
        </w:rPr>
        <w:t>), le</w:t>
      </w:r>
      <w:r>
        <w:rPr>
          <w:rFonts w:ascii="Arial" w:hAnsi="Arial" w:cs="Arial"/>
        </w:rPr>
        <w:t xml:space="preserve"> ressort d</w:t>
      </w:r>
      <w:r w:rsidR="0090697C">
        <w:rPr>
          <w:rFonts w:ascii="Arial" w:hAnsi="Arial" w:cs="Arial"/>
        </w:rPr>
        <w:t>u ralentisseur</w:t>
      </w:r>
      <w:r>
        <w:rPr>
          <w:rFonts w:ascii="Arial" w:hAnsi="Arial" w:cs="Arial"/>
        </w:rPr>
        <w:t xml:space="preserve"> </w:t>
      </w:r>
      <w:r w:rsidR="000F41A1">
        <w:rPr>
          <w:rFonts w:ascii="Arial" w:hAnsi="Arial" w:cs="Arial"/>
        </w:rPr>
        <w:t>est comprimé</w:t>
      </w:r>
      <w:r w:rsidR="000912F8">
        <w:rPr>
          <w:rFonts w:ascii="Arial" w:hAnsi="Arial" w:cs="Arial"/>
        </w:rPr>
        <w:t xml:space="preserve"> et un amortissement supplémentaire ralentit la masse M</w:t>
      </w:r>
      <w:r w:rsidR="000F41A1">
        <w:rPr>
          <w:rFonts w:ascii="Arial" w:hAnsi="Arial" w:cs="Arial"/>
        </w:rPr>
        <w:t>.</w:t>
      </w:r>
    </w:p>
    <w:p w:rsidR="005F71F1" w:rsidRDefault="005F71F1" w:rsidP="005F71F1">
      <w:pPr>
        <w:tabs>
          <w:tab w:val="left" w:pos="993"/>
        </w:tabs>
        <w:spacing w:after="0"/>
        <w:jc w:val="both"/>
        <w:rPr>
          <w:rFonts w:ascii="Arial" w:hAnsi="Arial" w:cs="Arial"/>
        </w:rPr>
      </w:pPr>
    </w:p>
    <w:p w:rsidR="00E7402A" w:rsidRDefault="000F41A1" w:rsidP="005F71F1">
      <w:pPr>
        <w:tabs>
          <w:tab w:val="left" w:pos="993"/>
        </w:tabs>
        <w:spacing w:after="0"/>
        <w:jc w:val="both"/>
        <w:rPr>
          <w:rFonts w:ascii="Arial" w:hAnsi="Arial" w:cs="Arial"/>
        </w:rPr>
      </w:pPr>
      <w:r>
        <w:rPr>
          <w:rFonts w:ascii="Arial" w:hAnsi="Arial" w:cs="Arial"/>
        </w:rPr>
        <w:t xml:space="preserve">On souhaite valider à l’aide d’une simulation informatique </w:t>
      </w:r>
      <w:r w:rsidR="00E7402A">
        <w:rPr>
          <w:rFonts w:ascii="Arial" w:hAnsi="Arial" w:cs="Arial"/>
        </w:rPr>
        <w:t xml:space="preserve">l’effet de </w:t>
      </w:r>
      <w:r w:rsidR="0090697C">
        <w:rPr>
          <w:rFonts w:ascii="Arial" w:hAnsi="Arial" w:cs="Arial"/>
        </w:rPr>
        <w:t>ce ralentisseur</w:t>
      </w:r>
      <w:r w:rsidR="00E7402A">
        <w:rPr>
          <w:rFonts w:ascii="Arial" w:hAnsi="Arial" w:cs="Arial"/>
        </w:rPr>
        <w:t xml:space="preserve">. L’équation du mouvement de la masse M est intégrée via un schéma d’Euler à l’ordre 1. La fonction </w:t>
      </w:r>
      <w:proofErr w:type="spellStart"/>
      <w:r w:rsidR="00E7402A">
        <w:rPr>
          <w:rFonts w:ascii="Arial" w:hAnsi="Arial" w:cs="Arial"/>
        </w:rPr>
        <w:t>Effort_</w:t>
      </w:r>
      <w:r w:rsidR="0090697C">
        <w:rPr>
          <w:rFonts w:ascii="Arial" w:hAnsi="Arial" w:cs="Arial"/>
        </w:rPr>
        <w:t>ralentisseur</w:t>
      </w:r>
      <w:proofErr w:type="spellEnd"/>
      <w:r w:rsidR="00E7402A">
        <w:rPr>
          <w:rFonts w:ascii="Arial" w:hAnsi="Arial" w:cs="Arial"/>
        </w:rPr>
        <w:t>(x, xp) renvoie la valeur de l’effort exercé par l</w:t>
      </w:r>
      <w:r w:rsidR="0090697C">
        <w:rPr>
          <w:rFonts w:ascii="Arial" w:hAnsi="Arial" w:cs="Arial"/>
        </w:rPr>
        <w:t>e ralentisseur</w:t>
      </w:r>
      <w:r w:rsidR="00E7402A">
        <w:rPr>
          <w:rFonts w:ascii="Arial" w:hAnsi="Arial" w:cs="Arial"/>
        </w:rPr>
        <w:t>.</w:t>
      </w:r>
    </w:p>
    <w:p w:rsidR="00E7402A" w:rsidRDefault="00E7402A" w:rsidP="005F71F1">
      <w:pPr>
        <w:tabs>
          <w:tab w:val="left" w:pos="993"/>
        </w:tabs>
        <w:spacing w:after="0"/>
        <w:jc w:val="both"/>
        <w:rPr>
          <w:rFonts w:ascii="Arial" w:hAnsi="Arial" w:cs="Arial"/>
        </w:rPr>
      </w:pPr>
      <w:r>
        <w:rPr>
          <w:rFonts w:ascii="Arial" w:hAnsi="Arial" w:cs="Arial"/>
        </w:rPr>
        <w:t xml:space="preserve">On note : </w:t>
      </w:r>
      <w:r w:rsidR="006127E6">
        <w:rPr>
          <w:rFonts w:ascii="Arial" w:hAnsi="Arial" w:cs="Arial"/>
        </w:rPr>
        <w:tab/>
      </w:r>
      <w:r>
        <w:rPr>
          <w:rFonts w:ascii="Arial" w:hAnsi="Arial" w:cs="Arial"/>
        </w:rPr>
        <w:tab/>
        <w:t xml:space="preserve">x la valeur de l’abscisse </w:t>
      </w:r>
      <w:r w:rsidR="001A3DD0" w:rsidRPr="009E74CA">
        <w:rPr>
          <w:rFonts w:ascii="Arial" w:hAnsi="Arial" w:cs="Arial"/>
          <w:position w:val="-10"/>
        </w:rPr>
        <w:object w:dxaOrig="440" w:dyaOrig="320">
          <v:shape id="_x0000_i1078" type="#_x0000_t75" style="width:22.5pt;height:15pt" o:ole="" fillcolor="window">
            <v:imagedata r:id="rId119" o:title=""/>
          </v:shape>
          <o:OLEObject Type="Embed" ProgID="Equation.DSMT4" ShapeID="_x0000_i1078" DrawAspect="Content" ObjectID="_1556778599" r:id="rId128"/>
        </w:object>
      </w:r>
      <w:r w:rsidR="00FB3A6E">
        <w:rPr>
          <w:rFonts w:ascii="Arial" w:hAnsi="Arial" w:cs="Arial"/>
        </w:rPr>
        <w:t xml:space="preserve"> </w:t>
      </w:r>
      <w:r>
        <w:rPr>
          <w:rFonts w:ascii="Arial" w:hAnsi="Arial" w:cs="Arial"/>
        </w:rPr>
        <w:t>à l’instant t</w:t>
      </w:r>
    </w:p>
    <w:p w:rsidR="00E7402A" w:rsidRDefault="00E7402A" w:rsidP="005F71F1">
      <w:pPr>
        <w:tabs>
          <w:tab w:val="left" w:pos="993"/>
        </w:tabs>
        <w:spacing w:after="0"/>
        <w:jc w:val="both"/>
        <w:rPr>
          <w:rFonts w:ascii="Arial" w:hAnsi="Arial" w:cs="Arial"/>
        </w:rPr>
      </w:pPr>
      <w:r>
        <w:rPr>
          <w:rFonts w:ascii="Arial" w:hAnsi="Arial" w:cs="Arial"/>
        </w:rPr>
        <w:tab/>
      </w:r>
      <w:r w:rsidR="006127E6">
        <w:rPr>
          <w:rFonts w:ascii="Arial" w:hAnsi="Arial" w:cs="Arial"/>
        </w:rPr>
        <w:tab/>
      </w:r>
      <w:proofErr w:type="gramStart"/>
      <w:r>
        <w:rPr>
          <w:rFonts w:ascii="Arial" w:hAnsi="Arial" w:cs="Arial"/>
        </w:rPr>
        <w:t>xp</w:t>
      </w:r>
      <w:proofErr w:type="gramEnd"/>
      <w:r>
        <w:rPr>
          <w:rFonts w:ascii="Arial" w:hAnsi="Arial" w:cs="Arial"/>
        </w:rPr>
        <w:t xml:space="preserve"> la valeur de la vitesse </w:t>
      </w:r>
      <w:r w:rsidR="001A3DD0" w:rsidRPr="009E74CA">
        <w:rPr>
          <w:rFonts w:ascii="Arial" w:hAnsi="Arial" w:cs="Arial"/>
          <w:position w:val="-10"/>
        </w:rPr>
        <w:object w:dxaOrig="440" w:dyaOrig="320">
          <v:shape id="_x0000_i1079" type="#_x0000_t75" style="width:22.5pt;height:15pt" o:ole="" fillcolor="window">
            <v:imagedata r:id="rId121" o:title=""/>
          </v:shape>
          <o:OLEObject Type="Embed" ProgID="Equation.DSMT4" ShapeID="_x0000_i1079" DrawAspect="Content" ObjectID="_1556778600" r:id="rId129"/>
        </w:object>
      </w:r>
      <w:r w:rsidR="001A3DD0">
        <w:rPr>
          <w:rFonts w:ascii="Arial" w:hAnsi="Arial" w:cs="Arial"/>
        </w:rPr>
        <w:t xml:space="preserve"> </w:t>
      </w:r>
      <w:r>
        <w:rPr>
          <w:rFonts w:ascii="Arial" w:hAnsi="Arial" w:cs="Arial"/>
        </w:rPr>
        <w:t>à l’instant t</w:t>
      </w:r>
    </w:p>
    <w:p w:rsidR="00E7402A" w:rsidRDefault="00E7402A" w:rsidP="005F71F1">
      <w:pPr>
        <w:tabs>
          <w:tab w:val="left" w:pos="993"/>
        </w:tabs>
        <w:spacing w:after="0"/>
        <w:jc w:val="both"/>
        <w:rPr>
          <w:rFonts w:ascii="Arial" w:hAnsi="Arial" w:cs="Arial"/>
        </w:rPr>
      </w:pPr>
      <w:r>
        <w:rPr>
          <w:rFonts w:ascii="Arial" w:hAnsi="Arial" w:cs="Arial"/>
        </w:rPr>
        <w:tab/>
      </w:r>
      <w:r w:rsidR="006127E6">
        <w:rPr>
          <w:rFonts w:ascii="Arial" w:hAnsi="Arial" w:cs="Arial"/>
        </w:rPr>
        <w:tab/>
      </w:r>
      <w:r>
        <w:rPr>
          <w:rFonts w:ascii="Arial" w:hAnsi="Arial" w:cs="Arial"/>
        </w:rPr>
        <w:t>X</w:t>
      </w:r>
      <w:r w:rsidR="0090697C">
        <w:rPr>
          <w:rFonts w:ascii="Arial" w:hAnsi="Arial" w:cs="Arial"/>
        </w:rPr>
        <w:t>_R</w:t>
      </w:r>
      <w:r>
        <w:rPr>
          <w:rFonts w:ascii="Arial" w:hAnsi="Arial" w:cs="Arial"/>
        </w:rPr>
        <w:t xml:space="preserve">, </w:t>
      </w:r>
      <w:proofErr w:type="spellStart"/>
      <w:r>
        <w:rPr>
          <w:rFonts w:ascii="Arial" w:hAnsi="Arial" w:cs="Arial"/>
        </w:rPr>
        <w:t>k</w:t>
      </w:r>
      <w:r w:rsidR="0090697C">
        <w:rPr>
          <w:rFonts w:ascii="Arial" w:hAnsi="Arial" w:cs="Arial"/>
        </w:rPr>
        <w:t>_R</w:t>
      </w:r>
      <w:proofErr w:type="spellEnd"/>
      <w:r>
        <w:rPr>
          <w:rFonts w:ascii="Arial" w:hAnsi="Arial" w:cs="Arial"/>
        </w:rPr>
        <w:t xml:space="preserve">, </w:t>
      </w:r>
      <w:proofErr w:type="spellStart"/>
      <w:r>
        <w:rPr>
          <w:rFonts w:ascii="Arial" w:hAnsi="Arial" w:cs="Arial"/>
        </w:rPr>
        <w:t>mu</w:t>
      </w:r>
      <w:r w:rsidR="0090697C">
        <w:rPr>
          <w:rFonts w:ascii="Arial" w:hAnsi="Arial" w:cs="Arial"/>
        </w:rPr>
        <w:t>_R</w:t>
      </w:r>
      <w:proofErr w:type="spellEnd"/>
      <w:r>
        <w:rPr>
          <w:rFonts w:ascii="Arial" w:hAnsi="Arial" w:cs="Arial"/>
        </w:rPr>
        <w:t xml:space="preserve"> les caractéristiques </w:t>
      </w:r>
      <w:r w:rsidR="00FB3A6E">
        <w:rPr>
          <w:rFonts w:ascii="Arial" w:hAnsi="Arial" w:cs="Arial"/>
        </w:rPr>
        <w:t>(</w:t>
      </w:r>
      <w:proofErr w:type="spellStart"/>
      <w:r w:rsidR="00FB3A6E">
        <w:rPr>
          <w:rFonts w:ascii="Arial" w:hAnsi="Arial" w:cs="Arial"/>
        </w:rPr>
        <w:t>X</w:t>
      </w:r>
      <w:r w:rsidR="0090697C">
        <w:rPr>
          <w:rFonts w:ascii="Arial" w:hAnsi="Arial" w:cs="Arial"/>
          <w:vertAlign w:val="subscript"/>
        </w:rPr>
        <w:t>ralentisseur</w:t>
      </w:r>
      <w:proofErr w:type="spellEnd"/>
      <w:r w:rsidR="00FB3A6E">
        <w:rPr>
          <w:rFonts w:ascii="Arial" w:hAnsi="Arial" w:cs="Arial"/>
        </w:rPr>
        <w:t xml:space="preserve">, </w:t>
      </w:r>
      <w:proofErr w:type="spellStart"/>
      <w:r w:rsidR="00FB3A6E" w:rsidRPr="00495E02">
        <w:rPr>
          <w:rFonts w:ascii="Arial" w:hAnsi="Arial" w:cs="Arial"/>
        </w:rPr>
        <w:t>k</w:t>
      </w:r>
      <w:r w:rsidR="0090697C">
        <w:rPr>
          <w:rFonts w:ascii="Arial" w:hAnsi="Arial" w:cs="Arial"/>
          <w:vertAlign w:val="subscript"/>
        </w:rPr>
        <w:t>R</w:t>
      </w:r>
      <w:proofErr w:type="spellEnd"/>
      <w:r w:rsidR="00FB3A6E">
        <w:rPr>
          <w:rFonts w:ascii="Arial" w:hAnsi="Arial" w:cs="Arial"/>
        </w:rPr>
        <w:t xml:space="preserve"> et </w:t>
      </w:r>
      <w:r w:rsidR="00FB3A6E" w:rsidRPr="00495E02">
        <w:rPr>
          <w:rFonts w:ascii="Symbol" w:hAnsi="Symbol" w:cs="Arial"/>
        </w:rPr>
        <w:t></w:t>
      </w:r>
      <w:r w:rsidR="0090697C" w:rsidRPr="0090697C">
        <w:rPr>
          <w:rFonts w:ascii="Arial" w:hAnsi="Arial" w:cs="Arial"/>
          <w:vertAlign w:val="subscript"/>
        </w:rPr>
        <w:t>R</w:t>
      </w:r>
      <w:r w:rsidR="00FB3A6E">
        <w:rPr>
          <w:rFonts w:ascii="Arial" w:hAnsi="Arial" w:cs="Arial"/>
        </w:rPr>
        <w:t xml:space="preserve">) </w:t>
      </w:r>
      <w:r>
        <w:rPr>
          <w:rFonts w:ascii="Arial" w:hAnsi="Arial" w:cs="Arial"/>
        </w:rPr>
        <w:t>d</w:t>
      </w:r>
      <w:r w:rsidR="0090697C">
        <w:rPr>
          <w:rFonts w:ascii="Arial" w:hAnsi="Arial" w:cs="Arial"/>
        </w:rPr>
        <w:t>u ralentisseur</w:t>
      </w:r>
      <w:r>
        <w:rPr>
          <w:rFonts w:ascii="Arial" w:hAnsi="Arial" w:cs="Arial"/>
        </w:rPr>
        <w:t xml:space="preserve"> déclarées de manière globale</w:t>
      </w:r>
      <w:r w:rsidR="00FB3A6E">
        <w:rPr>
          <w:rFonts w:ascii="Arial" w:hAnsi="Arial" w:cs="Arial"/>
        </w:rPr>
        <w:t>.</w:t>
      </w:r>
    </w:p>
    <w:p w:rsidR="005F71F1" w:rsidRDefault="005F71F1" w:rsidP="005F71F1">
      <w:pPr>
        <w:tabs>
          <w:tab w:val="left" w:pos="993"/>
        </w:tabs>
        <w:spacing w:after="0"/>
        <w:jc w:val="both"/>
        <w:rPr>
          <w:rFonts w:ascii="Arial" w:hAnsi="Arial" w:cs="Arial"/>
        </w:rPr>
      </w:pPr>
    </w:p>
    <w:p w:rsidR="007218D6" w:rsidRPr="0090697C" w:rsidRDefault="00E7402A" w:rsidP="005F71F1">
      <w:pPr>
        <w:tabs>
          <w:tab w:val="left" w:pos="993"/>
        </w:tabs>
        <w:spacing w:after="0"/>
        <w:jc w:val="both"/>
        <w:rPr>
          <w:rFonts w:ascii="Arial" w:hAnsi="Arial" w:cs="Arial"/>
        </w:rPr>
      </w:pPr>
      <w:proofErr w:type="spellStart"/>
      <w:r w:rsidRPr="0090697C">
        <w:rPr>
          <w:rFonts w:ascii="Arial" w:hAnsi="Arial" w:cs="Arial"/>
        </w:rPr>
        <w:t>Def</w:t>
      </w:r>
      <w:proofErr w:type="spellEnd"/>
      <w:r w:rsidRPr="0090697C">
        <w:rPr>
          <w:rFonts w:ascii="Arial" w:hAnsi="Arial" w:cs="Arial"/>
        </w:rPr>
        <w:t xml:space="preserve"> </w:t>
      </w:r>
      <w:proofErr w:type="spellStart"/>
      <w:r w:rsidRPr="0090697C">
        <w:rPr>
          <w:rFonts w:ascii="Arial" w:hAnsi="Arial" w:cs="Arial"/>
        </w:rPr>
        <w:t>Effort_</w:t>
      </w:r>
      <w:r w:rsidR="0090697C" w:rsidRPr="0090697C">
        <w:rPr>
          <w:rFonts w:ascii="Arial" w:hAnsi="Arial" w:cs="Arial"/>
        </w:rPr>
        <w:t>ralentisseur</w:t>
      </w:r>
      <w:proofErr w:type="spellEnd"/>
      <w:r w:rsidRPr="0090697C">
        <w:rPr>
          <w:rFonts w:ascii="Arial" w:hAnsi="Arial" w:cs="Arial"/>
        </w:rPr>
        <w:t>(</w:t>
      </w:r>
      <w:proofErr w:type="spellStart"/>
      <w:r w:rsidRPr="0090697C">
        <w:rPr>
          <w:rFonts w:ascii="Arial" w:hAnsi="Arial" w:cs="Arial"/>
        </w:rPr>
        <w:t>x</w:t>
      </w:r>
      <w:proofErr w:type="gramStart"/>
      <w:r w:rsidRPr="0090697C">
        <w:rPr>
          <w:rFonts w:ascii="Arial" w:hAnsi="Arial" w:cs="Arial"/>
        </w:rPr>
        <w:t>,xp</w:t>
      </w:r>
      <w:proofErr w:type="spellEnd"/>
      <w:proofErr w:type="gramEnd"/>
      <w:r w:rsidRPr="0090697C">
        <w:rPr>
          <w:rFonts w:ascii="Arial" w:hAnsi="Arial" w:cs="Arial"/>
        </w:rPr>
        <w:t>) :</w:t>
      </w:r>
      <w:r w:rsidR="007218D6" w:rsidRPr="0090697C">
        <w:rPr>
          <w:rFonts w:ascii="Arial" w:hAnsi="Arial" w:cs="Arial"/>
        </w:rPr>
        <w:t xml:space="preserve"> </w:t>
      </w:r>
    </w:p>
    <w:p w:rsidR="00E7402A" w:rsidRPr="007218D6" w:rsidRDefault="007218D6" w:rsidP="005F71F1">
      <w:pPr>
        <w:tabs>
          <w:tab w:val="left" w:pos="993"/>
        </w:tabs>
        <w:spacing w:after="0"/>
        <w:jc w:val="both"/>
        <w:rPr>
          <w:rFonts w:ascii="Arial" w:hAnsi="Arial" w:cs="Arial"/>
        </w:rPr>
      </w:pPr>
      <w:r w:rsidRPr="0090697C">
        <w:rPr>
          <w:rFonts w:ascii="Arial" w:hAnsi="Arial" w:cs="Arial"/>
        </w:rPr>
        <w:tab/>
      </w:r>
      <w:r w:rsidRPr="007218D6">
        <w:rPr>
          <w:rFonts w:ascii="Arial" w:hAnsi="Arial" w:cs="Arial"/>
        </w:rPr>
        <w:t xml:space="preserve"># Programme Python </w:t>
      </w:r>
    </w:p>
    <w:p w:rsidR="00E7402A" w:rsidRPr="00E7402A" w:rsidRDefault="00E7402A" w:rsidP="005F71F1">
      <w:pPr>
        <w:tabs>
          <w:tab w:val="left" w:pos="993"/>
        </w:tabs>
        <w:spacing w:after="0"/>
        <w:jc w:val="both"/>
        <w:rPr>
          <w:rFonts w:ascii="Arial" w:hAnsi="Arial" w:cs="Arial"/>
        </w:rPr>
      </w:pPr>
      <w:r w:rsidRPr="007218D6">
        <w:rPr>
          <w:rFonts w:ascii="Arial" w:hAnsi="Arial" w:cs="Arial"/>
        </w:rPr>
        <w:tab/>
      </w:r>
      <w:r w:rsidRPr="00E7402A">
        <w:rPr>
          <w:rFonts w:ascii="Arial" w:hAnsi="Arial" w:cs="Arial"/>
        </w:rPr>
        <w:t xml:space="preserve">Lignes à compléter permettant de calculer </w:t>
      </w:r>
      <w:r w:rsidR="007218D6">
        <w:rPr>
          <w:rFonts w:ascii="Arial" w:hAnsi="Arial" w:cs="Arial"/>
        </w:rPr>
        <w:t>F</w:t>
      </w:r>
      <w:r w:rsidR="0090697C">
        <w:rPr>
          <w:rFonts w:ascii="Arial" w:hAnsi="Arial" w:cs="Arial"/>
        </w:rPr>
        <w:t>_R</w:t>
      </w:r>
    </w:p>
    <w:p w:rsidR="00E7402A" w:rsidRPr="0090697C" w:rsidRDefault="00E7402A" w:rsidP="005F71F1">
      <w:pPr>
        <w:tabs>
          <w:tab w:val="left" w:pos="993"/>
        </w:tabs>
        <w:spacing w:after="0"/>
        <w:jc w:val="both"/>
        <w:rPr>
          <w:rFonts w:ascii="Arial" w:hAnsi="Arial" w:cs="Arial"/>
        </w:rPr>
      </w:pPr>
      <w:r w:rsidRPr="00E7402A">
        <w:rPr>
          <w:rFonts w:ascii="Arial" w:hAnsi="Arial" w:cs="Arial"/>
        </w:rPr>
        <w:tab/>
      </w:r>
      <w:proofErr w:type="gramStart"/>
      <w:r w:rsidRPr="0090697C">
        <w:rPr>
          <w:rFonts w:ascii="Arial" w:hAnsi="Arial" w:cs="Arial"/>
        </w:rPr>
        <w:t>return</w:t>
      </w:r>
      <w:proofErr w:type="gramEnd"/>
      <w:r w:rsidRPr="0090697C">
        <w:rPr>
          <w:rFonts w:ascii="Arial" w:hAnsi="Arial" w:cs="Arial"/>
        </w:rPr>
        <w:t xml:space="preserve"> </w:t>
      </w:r>
      <w:r w:rsidR="0090697C">
        <w:rPr>
          <w:rFonts w:ascii="Arial" w:hAnsi="Arial" w:cs="Arial"/>
        </w:rPr>
        <w:t>F_R</w:t>
      </w:r>
    </w:p>
    <w:p w:rsidR="00E7402A" w:rsidRPr="0090697C" w:rsidRDefault="00E7402A" w:rsidP="005F71F1">
      <w:pPr>
        <w:tabs>
          <w:tab w:val="left" w:pos="993"/>
        </w:tabs>
        <w:spacing w:after="0"/>
        <w:jc w:val="both"/>
        <w:rPr>
          <w:rFonts w:ascii="Arial" w:hAnsi="Arial" w:cs="Arial"/>
        </w:rPr>
      </w:pPr>
    </w:p>
    <w:p w:rsidR="007218D6" w:rsidRPr="0090697C" w:rsidRDefault="007218D6" w:rsidP="005F71F1">
      <w:pPr>
        <w:tabs>
          <w:tab w:val="left" w:pos="993"/>
        </w:tabs>
        <w:spacing w:after="0"/>
        <w:jc w:val="both"/>
        <w:rPr>
          <w:rFonts w:ascii="Arial" w:hAnsi="Arial" w:cs="Arial"/>
        </w:rPr>
      </w:pPr>
    </w:p>
    <w:p w:rsidR="007218D6" w:rsidRPr="0090697C" w:rsidRDefault="007218D6" w:rsidP="0072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fr-FR"/>
        </w:rPr>
      </w:pPr>
      <w:proofErr w:type="spellStart"/>
      <w:proofErr w:type="gramStart"/>
      <w:r w:rsidRPr="0090697C">
        <w:rPr>
          <w:rFonts w:ascii="Arial" w:eastAsia="Times New Roman" w:hAnsi="Arial" w:cs="Arial"/>
          <w:lang w:eastAsia="fr-FR"/>
        </w:rPr>
        <w:t>function</w:t>
      </w:r>
      <w:proofErr w:type="spellEnd"/>
      <w:proofErr w:type="gramEnd"/>
      <w:r w:rsidRPr="0090697C">
        <w:rPr>
          <w:rFonts w:ascii="Arial" w:eastAsia="Times New Roman" w:hAnsi="Arial" w:cs="Arial"/>
          <w:lang w:eastAsia="fr-FR"/>
        </w:rPr>
        <w:t xml:space="preserve"> [</w:t>
      </w:r>
      <w:r w:rsidRPr="0090697C">
        <w:rPr>
          <w:rFonts w:ascii="Arial" w:eastAsia="Times New Roman" w:hAnsi="Arial" w:cs="Arial"/>
          <w:b/>
          <w:bCs/>
          <w:lang w:eastAsia="fr-FR"/>
        </w:rPr>
        <w:t>F</w:t>
      </w:r>
      <w:r w:rsidR="0090697C">
        <w:rPr>
          <w:rFonts w:ascii="Arial" w:eastAsia="Times New Roman" w:hAnsi="Arial" w:cs="Arial"/>
          <w:b/>
          <w:bCs/>
          <w:lang w:eastAsia="fr-FR"/>
        </w:rPr>
        <w:t>_R</w:t>
      </w:r>
      <w:r w:rsidRPr="0090697C">
        <w:rPr>
          <w:rFonts w:ascii="Arial" w:eastAsia="Times New Roman" w:hAnsi="Arial" w:cs="Arial"/>
          <w:lang w:eastAsia="fr-FR"/>
        </w:rPr>
        <w:t>]=Effort</w:t>
      </w:r>
      <w:r w:rsidRPr="0090697C">
        <w:rPr>
          <w:rFonts w:ascii="Arial" w:eastAsia="Times New Roman" w:hAnsi="Arial" w:cs="Arial"/>
          <w:u w:val="single"/>
          <w:lang w:eastAsia="fr-FR"/>
        </w:rPr>
        <w:t>_</w:t>
      </w:r>
      <w:r w:rsidR="0090697C" w:rsidRPr="0090697C">
        <w:rPr>
          <w:rFonts w:ascii="Arial" w:hAnsi="Arial" w:cs="Arial"/>
        </w:rPr>
        <w:t xml:space="preserve"> ralentisseur</w:t>
      </w:r>
      <w:r w:rsidR="0090697C" w:rsidRPr="0090697C">
        <w:rPr>
          <w:rFonts w:ascii="Arial" w:eastAsia="Times New Roman" w:hAnsi="Arial" w:cs="Arial"/>
          <w:lang w:eastAsia="fr-FR"/>
        </w:rPr>
        <w:t xml:space="preserve"> </w:t>
      </w:r>
      <w:r w:rsidRPr="0090697C">
        <w:rPr>
          <w:rFonts w:ascii="Arial" w:eastAsia="Times New Roman" w:hAnsi="Arial" w:cs="Arial"/>
          <w:lang w:eastAsia="fr-FR"/>
        </w:rPr>
        <w:t>(</w:t>
      </w:r>
      <w:r w:rsidRPr="0090697C">
        <w:rPr>
          <w:rFonts w:ascii="Arial" w:eastAsia="Times New Roman" w:hAnsi="Arial" w:cs="Arial"/>
          <w:b/>
          <w:bCs/>
          <w:lang w:eastAsia="fr-FR"/>
        </w:rPr>
        <w:t>x</w:t>
      </w:r>
      <w:r w:rsidRPr="0090697C">
        <w:rPr>
          <w:rFonts w:ascii="Arial" w:eastAsia="Times New Roman" w:hAnsi="Arial" w:cs="Arial"/>
          <w:lang w:eastAsia="fr-FR"/>
        </w:rPr>
        <w:t xml:space="preserve">, </w:t>
      </w:r>
      <w:r w:rsidRPr="0090697C">
        <w:rPr>
          <w:rFonts w:ascii="Arial" w:eastAsia="Times New Roman" w:hAnsi="Arial" w:cs="Arial"/>
          <w:b/>
          <w:bCs/>
          <w:lang w:eastAsia="fr-FR"/>
        </w:rPr>
        <w:t>xp</w:t>
      </w:r>
      <w:r w:rsidRPr="0090697C">
        <w:rPr>
          <w:rFonts w:ascii="Arial" w:eastAsia="Times New Roman" w:hAnsi="Arial" w:cs="Arial"/>
          <w:lang w:eastAsia="fr-FR"/>
        </w:rPr>
        <w:t>)</w:t>
      </w:r>
    </w:p>
    <w:p w:rsidR="007218D6" w:rsidRPr="00136BFC" w:rsidRDefault="007218D6" w:rsidP="0072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fr-FR"/>
        </w:rPr>
      </w:pPr>
      <w:r w:rsidRPr="0090697C">
        <w:rPr>
          <w:rFonts w:ascii="Arial" w:eastAsia="Times New Roman" w:hAnsi="Arial" w:cs="Arial"/>
          <w:lang w:eastAsia="fr-FR"/>
        </w:rPr>
        <w:tab/>
      </w:r>
      <w:r w:rsidRPr="00136BFC">
        <w:rPr>
          <w:rFonts w:ascii="Arial" w:eastAsia="Times New Roman" w:hAnsi="Arial" w:cs="Arial"/>
          <w:i/>
          <w:iCs/>
          <w:lang w:eastAsia="fr-FR"/>
        </w:rPr>
        <w:t xml:space="preserve">// Programme </w:t>
      </w:r>
      <w:proofErr w:type="spellStart"/>
      <w:r w:rsidRPr="00136BFC">
        <w:rPr>
          <w:rFonts w:ascii="Arial" w:eastAsia="Times New Roman" w:hAnsi="Arial" w:cs="Arial"/>
          <w:i/>
          <w:iCs/>
          <w:lang w:eastAsia="fr-FR"/>
        </w:rPr>
        <w:t>Scilab</w:t>
      </w:r>
      <w:proofErr w:type="spellEnd"/>
    </w:p>
    <w:p w:rsidR="007218D6" w:rsidRPr="007218D6" w:rsidRDefault="007218D6" w:rsidP="0072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fr-FR"/>
        </w:rPr>
      </w:pPr>
      <w:r w:rsidRPr="00136BFC">
        <w:rPr>
          <w:rFonts w:ascii="Arial" w:eastAsia="Times New Roman" w:hAnsi="Arial" w:cs="Arial"/>
          <w:lang w:eastAsia="fr-FR"/>
        </w:rPr>
        <w:tab/>
      </w:r>
      <w:r w:rsidRPr="007218D6">
        <w:rPr>
          <w:rFonts w:ascii="Arial" w:eastAsia="Times New Roman" w:hAnsi="Arial" w:cs="Arial"/>
          <w:lang w:eastAsia="fr-FR"/>
        </w:rPr>
        <w:t xml:space="preserve">Lignes à </w:t>
      </w:r>
      <w:r>
        <w:rPr>
          <w:rFonts w:ascii="Arial" w:eastAsia="Times New Roman" w:hAnsi="Arial" w:cs="Arial"/>
          <w:lang w:eastAsia="fr-FR"/>
        </w:rPr>
        <w:t>complé</w:t>
      </w:r>
      <w:r w:rsidRPr="007218D6">
        <w:rPr>
          <w:rFonts w:ascii="Arial" w:eastAsia="Times New Roman" w:hAnsi="Arial" w:cs="Arial"/>
          <w:lang w:eastAsia="fr-FR"/>
        </w:rPr>
        <w:t xml:space="preserve">ter permettant de calculer </w:t>
      </w:r>
      <w:r w:rsidR="0090697C">
        <w:rPr>
          <w:rFonts w:ascii="Arial" w:hAnsi="Arial" w:cs="Arial"/>
        </w:rPr>
        <w:t>F_R</w:t>
      </w:r>
    </w:p>
    <w:p w:rsidR="007218D6" w:rsidRPr="007218D6" w:rsidRDefault="007218D6" w:rsidP="0072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fr-FR"/>
        </w:rPr>
      </w:pPr>
      <w:proofErr w:type="spellStart"/>
      <w:proofErr w:type="gramStart"/>
      <w:r w:rsidRPr="007218D6">
        <w:rPr>
          <w:rFonts w:ascii="Arial" w:eastAsia="Times New Roman" w:hAnsi="Arial" w:cs="Arial"/>
          <w:lang w:eastAsia="fr-FR"/>
        </w:rPr>
        <w:t>endfunction</w:t>
      </w:r>
      <w:proofErr w:type="spellEnd"/>
      <w:proofErr w:type="gramEnd"/>
    </w:p>
    <w:p w:rsidR="007218D6" w:rsidRPr="00E7402A" w:rsidRDefault="007218D6" w:rsidP="005F71F1">
      <w:pPr>
        <w:tabs>
          <w:tab w:val="left" w:pos="993"/>
        </w:tabs>
        <w:spacing w:after="0"/>
        <w:jc w:val="both"/>
        <w:rPr>
          <w:rFonts w:ascii="Arial" w:hAnsi="Arial" w:cs="Arial"/>
          <w:lang w:val="en-US"/>
        </w:rPr>
      </w:pPr>
    </w:p>
    <w:p w:rsidR="00641C0C" w:rsidRDefault="00641C0C" w:rsidP="00F12A73">
      <w:pPr>
        <w:pStyle w:val="Paragraphedeliste"/>
        <w:numPr>
          <w:ilvl w:val="0"/>
          <w:numId w:val="1"/>
        </w:numPr>
        <w:tabs>
          <w:tab w:val="left" w:pos="993"/>
        </w:tabs>
        <w:spacing w:after="0"/>
        <w:jc w:val="both"/>
        <w:rPr>
          <w:rFonts w:ascii="Arial" w:hAnsi="Arial" w:cs="Arial"/>
        </w:rPr>
      </w:pPr>
      <w:r>
        <w:rPr>
          <w:rFonts w:ascii="Arial" w:hAnsi="Arial" w:cs="Arial"/>
        </w:rPr>
        <w:t xml:space="preserve">Compléter les lignes manquantes </w:t>
      </w:r>
      <w:r w:rsidR="002A0DA4">
        <w:rPr>
          <w:rFonts w:ascii="Arial" w:hAnsi="Arial" w:cs="Arial"/>
        </w:rPr>
        <w:t xml:space="preserve">qui permettent de définir </w:t>
      </w:r>
      <w:r>
        <w:rPr>
          <w:rFonts w:ascii="Arial" w:hAnsi="Arial" w:cs="Arial"/>
        </w:rPr>
        <w:t>la fonction Effort_</w:t>
      </w:r>
      <w:r w:rsidR="0090697C" w:rsidRPr="0090697C">
        <w:rPr>
          <w:rFonts w:ascii="Arial" w:hAnsi="Arial" w:cs="Arial"/>
        </w:rPr>
        <w:t xml:space="preserve"> ralentisseur</w:t>
      </w:r>
      <w:r w:rsidR="0090697C">
        <w:rPr>
          <w:rFonts w:ascii="Arial" w:hAnsi="Arial" w:cs="Arial"/>
        </w:rPr>
        <w:t xml:space="preserve"> </w:t>
      </w:r>
      <w:r>
        <w:rPr>
          <w:rFonts w:ascii="Arial" w:hAnsi="Arial" w:cs="Arial"/>
        </w:rPr>
        <w:t>(</w:t>
      </w:r>
      <w:proofErr w:type="spellStart"/>
      <w:r>
        <w:rPr>
          <w:rFonts w:ascii="Arial" w:hAnsi="Arial" w:cs="Arial"/>
        </w:rPr>
        <w:t>x</w:t>
      </w:r>
      <w:proofErr w:type="gramStart"/>
      <w:r>
        <w:rPr>
          <w:rFonts w:ascii="Arial" w:hAnsi="Arial" w:cs="Arial"/>
        </w:rPr>
        <w:t>,xp</w:t>
      </w:r>
      <w:proofErr w:type="spellEnd"/>
      <w:proofErr w:type="gramEnd"/>
      <w:r>
        <w:rPr>
          <w:rFonts w:ascii="Arial" w:hAnsi="Arial" w:cs="Arial"/>
        </w:rPr>
        <w:t>).</w:t>
      </w:r>
      <w:r w:rsidR="002A0DA4">
        <w:rPr>
          <w:rFonts w:ascii="Arial" w:hAnsi="Arial" w:cs="Arial"/>
        </w:rPr>
        <w:t xml:space="preserve"> On ne demande pas d’intégrer le résultat de cette fonction dans la résolution de l’équation différentielle régissant l’équation du mouvement.</w:t>
      </w:r>
    </w:p>
    <w:p w:rsidR="00641C0C" w:rsidRDefault="00641C0C" w:rsidP="00641C0C">
      <w:pPr>
        <w:pStyle w:val="Paragraphedeliste"/>
        <w:tabs>
          <w:tab w:val="left" w:pos="993"/>
        </w:tabs>
        <w:spacing w:after="0"/>
        <w:jc w:val="both"/>
        <w:rPr>
          <w:rFonts w:ascii="Arial" w:hAnsi="Arial" w:cs="Arial"/>
        </w:rPr>
      </w:pPr>
    </w:p>
    <w:p w:rsidR="00C531FC" w:rsidRPr="00C531FC" w:rsidRDefault="00C531FC" w:rsidP="00C531FC">
      <w:pPr>
        <w:pStyle w:val="Paragraphedeliste"/>
        <w:tabs>
          <w:tab w:val="left" w:pos="1134"/>
        </w:tabs>
        <w:spacing w:after="0"/>
        <w:ind w:left="0"/>
        <w:jc w:val="both"/>
        <w:rPr>
          <w:rFonts w:ascii="Arial" w:hAnsi="Arial" w:cs="Arial"/>
        </w:rPr>
      </w:pPr>
      <w:r>
        <w:rPr>
          <w:rFonts w:ascii="Arial" w:hAnsi="Arial" w:cs="Arial"/>
        </w:rPr>
        <w:t>Le programme ainsi complété permet le tracé d</w:t>
      </w:r>
      <w:r w:rsidR="001A3DD0">
        <w:rPr>
          <w:rFonts w:ascii="Arial" w:hAnsi="Arial" w:cs="Arial"/>
        </w:rPr>
        <w:t xml:space="preserve">e l’évolution de l’abscisse </w:t>
      </w:r>
      <w:r w:rsidR="001A3DD0" w:rsidRPr="009E74CA">
        <w:rPr>
          <w:rFonts w:ascii="Arial" w:hAnsi="Arial" w:cs="Arial"/>
          <w:position w:val="-10"/>
        </w:rPr>
        <w:object w:dxaOrig="440" w:dyaOrig="320">
          <v:shape id="_x0000_i1080" type="#_x0000_t75" style="width:22.5pt;height:15pt" o:ole="" fillcolor="window">
            <v:imagedata r:id="rId119" o:title=""/>
          </v:shape>
          <o:OLEObject Type="Embed" ProgID="Equation.DSMT4" ShapeID="_x0000_i1080" DrawAspect="Content" ObjectID="_1556778601" r:id="rId130"/>
        </w:object>
      </w:r>
      <w:r>
        <w:rPr>
          <w:rFonts w:ascii="Arial" w:hAnsi="Arial" w:cs="Arial"/>
        </w:rPr>
        <w:t xml:space="preserve"> et de la vitesse </w:t>
      </w:r>
      <w:r w:rsidRPr="009E74CA">
        <w:rPr>
          <w:rFonts w:ascii="Arial" w:hAnsi="Arial" w:cs="Arial"/>
          <w:position w:val="-10"/>
        </w:rPr>
        <w:object w:dxaOrig="440" w:dyaOrig="320">
          <v:shape id="_x0000_i1081" type="#_x0000_t75" style="width:22.5pt;height:15pt" o:ole="" fillcolor="window">
            <v:imagedata r:id="rId121" o:title=""/>
          </v:shape>
          <o:OLEObject Type="Embed" ProgID="Equation.DSMT4" ShapeID="_x0000_i1081" DrawAspect="Content" ObjectID="_1556778602" r:id="rId131"/>
        </w:object>
      </w:r>
      <w:r>
        <w:rPr>
          <w:rFonts w:ascii="Arial" w:hAnsi="Arial" w:cs="Arial"/>
        </w:rPr>
        <w:t xml:space="preserve">en fonction du temps t fourni en annexe </w:t>
      </w:r>
      <w:r w:rsidR="00A87A6D">
        <w:rPr>
          <w:rFonts w:ascii="Arial" w:hAnsi="Arial" w:cs="Arial"/>
        </w:rPr>
        <w:t>7</w:t>
      </w:r>
      <w:r w:rsidRPr="00C531FC">
        <w:rPr>
          <w:rFonts w:ascii="Arial" w:hAnsi="Arial" w:cs="Arial"/>
        </w:rPr>
        <w:t xml:space="preserve"> en tenant compte de la présence d</w:t>
      </w:r>
      <w:r w:rsidR="0090697C">
        <w:rPr>
          <w:rFonts w:ascii="Arial" w:hAnsi="Arial" w:cs="Arial"/>
        </w:rPr>
        <w:t>u ralentisseur</w:t>
      </w:r>
      <w:r w:rsidRPr="00C531FC">
        <w:rPr>
          <w:rFonts w:ascii="Arial" w:hAnsi="Arial" w:cs="Arial"/>
        </w:rPr>
        <w:t>.</w:t>
      </w:r>
    </w:p>
    <w:p w:rsidR="00641C0C" w:rsidRPr="00C531FC" w:rsidRDefault="00641C0C" w:rsidP="00C531FC">
      <w:pPr>
        <w:tabs>
          <w:tab w:val="left" w:pos="993"/>
        </w:tabs>
        <w:spacing w:after="0"/>
        <w:jc w:val="both"/>
        <w:rPr>
          <w:rFonts w:ascii="Arial" w:hAnsi="Arial" w:cs="Arial"/>
        </w:rPr>
      </w:pPr>
    </w:p>
    <w:p w:rsidR="00CF330A" w:rsidRDefault="00C531FC" w:rsidP="00F12A73">
      <w:pPr>
        <w:pStyle w:val="Paragraphedeliste"/>
        <w:numPr>
          <w:ilvl w:val="0"/>
          <w:numId w:val="1"/>
        </w:numPr>
        <w:tabs>
          <w:tab w:val="left" w:pos="993"/>
        </w:tabs>
        <w:spacing w:after="0"/>
        <w:jc w:val="both"/>
        <w:rPr>
          <w:rFonts w:ascii="Arial" w:hAnsi="Arial" w:cs="Arial"/>
        </w:rPr>
      </w:pPr>
      <w:r w:rsidRPr="00FB3A6E">
        <w:rPr>
          <w:rFonts w:ascii="Arial" w:hAnsi="Arial" w:cs="Arial"/>
        </w:rPr>
        <w:t xml:space="preserve">A la lecture des courbes, déterminer le temps de fermeture et la vitesse d’arrivée en fin de course. Cette dernière </w:t>
      </w:r>
      <w:proofErr w:type="gramStart"/>
      <w:r w:rsidRPr="00FB3A6E">
        <w:rPr>
          <w:rFonts w:ascii="Arial" w:hAnsi="Arial" w:cs="Arial"/>
        </w:rPr>
        <w:t xml:space="preserve">est </w:t>
      </w:r>
      <w:r w:rsidR="00584FA0">
        <w:rPr>
          <w:rFonts w:ascii="Arial" w:hAnsi="Arial" w:cs="Arial"/>
        </w:rPr>
        <w:t>-</w:t>
      </w:r>
      <w:proofErr w:type="gramEnd"/>
      <w:r w:rsidR="00584FA0">
        <w:rPr>
          <w:rFonts w:ascii="Arial" w:hAnsi="Arial" w:cs="Arial"/>
        </w:rPr>
        <w:t xml:space="preserve"> </w:t>
      </w:r>
      <w:r w:rsidRPr="00FB3A6E">
        <w:rPr>
          <w:rFonts w:ascii="Arial" w:hAnsi="Arial" w:cs="Arial"/>
        </w:rPr>
        <w:t xml:space="preserve">elle compatible avec les exigences </w:t>
      </w:r>
      <w:r w:rsidR="00B76538">
        <w:rPr>
          <w:rFonts w:ascii="Arial" w:hAnsi="Arial" w:cs="Arial"/>
        </w:rPr>
        <w:t>attendues</w:t>
      </w:r>
      <w:r w:rsidRPr="00FB3A6E">
        <w:rPr>
          <w:rFonts w:ascii="Arial" w:hAnsi="Arial" w:cs="Arial"/>
        </w:rPr>
        <w:t> ?</w:t>
      </w:r>
    </w:p>
    <w:p w:rsidR="006127E6" w:rsidRDefault="006127E6" w:rsidP="006127E6">
      <w:pPr>
        <w:tabs>
          <w:tab w:val="left" w:pos="993"/>
        </w:tabs>
        <w:spacing w:after="0"/>
        <w:jc w:val="both"/>
        <w:rPr>
          <w:rFonts w:ascii="Arial" w:hAnsi="Arial" w:cs="Arial"/>
        </w:rPr>
      </w:pPr>
    </w:p>
    <w:p w:rsidR="006127E6" w:rsidRPr="006127E6" w:rsidRDefault="006127E6" w:rsidP="006127E6">
      <w:pPr>
        <w:tabs>
          <w:tab w:val="left" w:pos="993"/>
        </w:tabs>
        <w:spacing w:after="0"/>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Fin de l’énoncé</w:t>
      </w:r>
    </w:p>
    <w:p w:rsidR="00AA2F44" w:rsidRDefault="00AA2F44" w:rsidP="00B869AA">
      <w:pPr>
        <w:rPr>
          <w:rFonts w:ascii="Arial" w:hAnsi="Arial" w:cs="Arial"/>
        </w:rPr>
      </w:pPr>
    </w:p>
    <w:sectPr w:rsidR="00AA2F44" w:rsidSect="006A6565">
      <w:footerReference w:type="default" r:id="rId132"/>
      <w:pgSz w:w="11906" w:h="16838"/>
      <w:pgMar w:top="851" w:right="851" w:bottom="851" w:left="85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1D89" w:rsidRDefault="00091D89" w:rsidP="00CA6717">
      <w:pPr>
        <w:spacing w:after="0" w:line="240" w:lineRule="auto"/>
      </w:pPr>
      <w:r>
        <w:separator/>
      </w:r>
    </w:p>
  </w:endnote>
  <w:endnote w:type="continuationSeparator" w:id="0">
    <w:p w:rsidR="00091D89" w:rsidRDefault="00091D89" w:rsidP="00CA67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2A73" w:rsidRPr="005D5D9D" w:rsidRDefault="00F12A73" w:rsidP="005D5D9D">
    <w:pPr>
      <w:pStyle w:val="Pieddepage"/>
      <w:pBdr>
        <w:top w:val="thinThickSmallGap" w:sz="24" w:space="1" w:color="622423" w:themeColor="accent2" w:themeShade="7F"/>
      </w:pBdr>
      <w:rPr>
        <w:rFonts w:asciiTheme="majorHAnsi" w:hAnsiTheme="majorHAnsi"/>
        <w:sz w:val="18"/>
        <w:szCs w:val="18"/>
      </w:rPr>
    </w:pPr>
    <w:r w:rsidRPr="005D5D9D">
      <w:rPr>
        <w:rFonts w:asciiTheme="majorHAnsi" w:hAnsiTheme="majorHAnsi"/>
        <w:sz w:val="18"/>
        <w:szCs w:val="18"/>
      </w:rPr>
      <w:t>Régulation d'un GTA dans une centrale nucléaire</w:t>
    </w:r>
    <w:r w:rsidRPr="005D5D9D">
      <w:rPr>
        <w:rFonts w:asciiTheme="majorHAnsi" w:hAnsiTheme="majorHAnsi"/>
        <w:sz w:val="18"/>
        <w:szCs w:val="18"/>
      </w:rPr>
      <w:ptab w:relativeTo="margin" w:alignment="right" w:leader="none"/>
    </w:r>
    <w:r w:rsidRPr="005D5D9D">
      <w:rPr>
        <w:rFonts w:asciiTheme="majorHAnsi" w:hAnsiTheme="majorHAnsi"/>
        <w:sz w:val="18"/>
        <w:szCs w:val="18"/>
      </w:rPr>
      <w:t xml:space="preserve">Page </w:t>
    </w:r>
    <w:r w:rsidR="00C149B5" w:rsidRPr="005D5D9D">
      <w:rPr>
        <w:sz w:val="18"/>
        <w:szCs w:val="18"/>
      </w:rPr>
      <w:fldChar w:fldCharType="begin"/>
    </w:r>
    <w:r w:rsidRPr="005D5D9D">
      <w:rPr>
        <w:sz w:val="18"/>
        <w:szCs w:val="18"/>
      </w:rPr>
      <w:instrText xml:space="preserve"> PAGE   \* MERGEFORMAT </w:instrText>
    </w:r>
    <w:r w:rsidR="00C149B5" w:rsidRPr="005D5D9D">
      <w:rPr>
        <w:sz w:val="18"/>
        <w:szCs w:val="18"/>
      </w:rPr>
      <w:fldChar w:fldCharType="separate"/>
    </w:r>
    <w:r w:rsidR="00ED17B6" w:rsidRPr="00ED17B6">
      <w:rPr>
        <w:rFonts w:asciiTheme="majorHAnsi" w:hAnsiTheme="majorHAnsi"/>
        <w:noProof/>
        <w:sz w:val="18"/>
        <w:szCs w:val="18"/>
      </w:rPr>
      <w:t>4</w:t>
    </w:r>
    <w:r w:rsidR="00C149B5" w:rsidRPr="005D5D9D">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1D89" w:rsidRDefault="00091D89" w:rsidP="00CA6717">
      <w:pPr>
        <w:spacing w:after="0" w:line="240" w:lineRule="auto"/>
      </w:pPr>
      <w:r>
        <w:separator/>
      </w:r>
    </w:p>
  </w:footnote>
  <w:footnote w:type="continuationSeparator" w:id="0">
    <w:p w:rsidR="00091D89" w:rsidRDefault="00091D89" w:rsidP="00CA67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E37D3"/>
    <w:multiLevelType w:val="hybridMultilevel"/>
    <w:tmpl w:val="B73CEA26"/>
    <w:lvl w:ilvl="0" w:tplc="040C0001">
      <w:start w:val="1"/>
      <w:numFmt w:val="bullet"/>
      <w:lvlText w:val=""/>
      <w:lvlJc w:val="left"/>
      <w:pPr>
        <w:ind w:left="1710" w:hanging="360"/>
      </w:pPr>
      <w:rPr>
        <w:rFonts w:ascii="Symbol" w:hAnsi="Symbol" w:hint="default"/>
      </w:rPr>
    </w:lvl>
    <w:lvl w:ilvl="1" w:tplc="040C0003" w:tentative="1">
      <w:start w:val="1"/>
      <w:numFmt w:val="bullet"/>
      <w:lvlText w:val="o"/>
      <w:lvlJc w:val="left"/>
      <w:pPr>
        <w:ind w:left="2430" w:hanging="360"/>
      </w:pPr>
      <w:rPr>
        <w:rFonts w:ascii="Courier New" w:hAnsi="Courier New" w:cs="Courier New" w:hint="default"/>
      </w:rPr>
    </w:lvl>
    <w:lvl w:ilvl="2" w:tplc="040C0005" w:tentative="1">
      <w:start w:val="1"/>
      <w:numFmt w:val="bullet"/>
      <w:lvlText w:val=""/>
      <w:lvlJc w:val="left"/>
      <w:pPr>
        <w:ind w:left="3150" w:hanging="360"/>
      </w:pPr>
      <w:rPr>
        <w:rFonts w:ascii="Wingdings" w:hAnsi="Wingdings" w:hint="default"/>
      </w:rPr>
    </w:lvl>
    <w:lvl w:ilvl="3" w:tplc="040C0001" w:tentative="1">
      <w:start w:val="1"/>
      <w:numFmt w:val="bullet"/>
      <w:lvlText w:val=""/>
      <w:lvlJc w:val="left"/>
      <w:pPr>
        <w:ind w:left="3870" w:hanging="360"/>
      </w:pPr>
      <w:rPr>
        <w:rFonts w:ascii="Symbol" w:hAnsi="Symbol" w:hint="default"/>
      </w:rPr>
    </w:lvl>
    <w:lvl w:ilvl="4" w:tplc="040C0003" w:tentative="1">
      <w:start w:val="1"/>
      <w:numFmt w:val="bullet"/>
      <w:lvlText w:val="o"/>
      <w:lvlJc w:val="left"/>
      <w:pPr>
        <w:ind w:left="4590" w:hanging="360"/>
      </w:pPr>
      <w:rPr>
        <w:rFonts w:ascii="Courier New" w:hAnsi="Courier New" w:cs="Courier New" w:hint="default"/>
      </w:rPr>
    </w:lvl>
    <w:lvl w:ilvl="5" w:tplc="040C0005" w:tentative="1">
      <w:start w:val="1"/>
      <w:numFmt w:val="bullet"/>
      <w:lvlText w:val=""/>
      <w:lvlJc w:val="left"/>
      <w:pPr>
        <w:ind w:left="5310" w:hanging="360"/>
      </w:pPr>
      <w:rPr>
        <w:rFonts w:ascii="Wingdings" w:hAnsi="Wingdings" w:hint="default"/>
      </w:rPr>
    </w:lvl>
    <w:lvl w:ilvl="6" w:tplc="040C0001" w:tentative="1">
      <w:start w:val="1"/>
      <w:numFmt w:val="bullet"/>
      <w:lvlText w:val=""/>
      <w:lvlJc w:val="left"/>
      <w:pPr>
        <w:ind w:left="6030" w:hanging="360"/>
      </w:pPr>
      <w:rPr>
        <w:rFonts w:ascii="Symbol" w:hAnsi="Symbol" w:hint="default"/>
      </w:rPr>
    </w:lvl>
    <w:lvl w:ilvl="7" w:tplc="040C0003" w:tentative="1">
      <w:start w:val="1"/>
      <w:numFmt w:val="bullet"/>
      <w:lvlText w:val="o"/>
      <w:lvlJc w:val="left"/>
      <w:pPr>
        <w:ind w:left="6750" w:hanging="360"/>
      </w:pPr>
      <w:rPr>
        <w:rFonts w:ascii="Courier New" w:hAnsi="Courier New" w:cs="Courier New" w:hint="default"/>
      </w:rPr>
    </w:lvl>
    <w:lvl w:ilvl="8" w:tplc="040C0005" w:tentative="1">
      <w:start w:val="1"/>
      <w:numFmt w:val="bullet"/>
      <w:lvlText w:val=""/>
      <w:lvlJc w:val="left"/>
      <w:pPr>
        <w:ind w:left="7470" w:hanging="360"/>
      </w:pPr>
      <w:rPr>
        <w:rFonts w:ascii="Wingdings" w:hAnsi="Wingdings" w:hint="default"/>
      </w:rPr>
    </w:lvl>
  </w:abstractNum>
  <w:abstractNum w:abstractNumId="1">
    <w:nsid w:val="080B3890"/>
    <w:multiLevelType w:val="hybridMultilevel"/>
    <w:tmpl w:val="C13A85B0"/>
    <w:lvl w:ilvl="0" w:tplc="103C1C7C">
      <w:start w:val="1"/>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E27B5D"/>
    <w:multiLevelType w:val="hybridMultilevel"/>
    <w:tmpl w:val="14A0860C"/>
    <w:lvl w:ilvl="0" w:tplc="103C1C7C">
      <w:start w:val="1"/>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EE119B"/>
    <w:multiLevelType w:val="hybridMultilevel"/>
    <w:tmpl w:val="C13A85B0"/>
    <w:lvl w:ilvl="0" w:tplc="103C1C7C">
      <w:start w:val="1"/>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4D86121"/>
    <w:multiLevelType w:val="hybridMultilevel"/>
    <w:tmpl w:val="535076F6"/>
    <w:lvl w:ilvl="0" w:tplc="4A121F1A">
      <w:start w:val="1"/>
      <w:numFmt w:val="decimal"/>
      <w:lvlText w:val="Q-%1 :"/>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BF0563"/>
    <w:multiLevelType w:val="hybridMultilevel"/>
    <w:tmpl w:val="96D28C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2705BF1"/>
    <w:multiLevelType w:val="hybridMultilevel"/>
    <w:tmpl w:val="69EE6DEE"/>
    <w:lvl w:ilvl="0" w:tplc="103C1C7C">
      <w:start w:val="1"/>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8B6128E"/>
    <w:multiLevelType w:val="hybridMultilevel"/>
    <w:tmpl w:val="D764D95A"/>
    <w:lvl w:ilvl="0" w:tplc="103C1C7C">
      <w:start w:val="1"/>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1BE15FD"/>
    <w:multiLevelType w:val="hybridMultilevel"/>
    <w:tmpl w:val="1974FD4E"/>
    <w:lvl w:ilvl="0" w:tplc="103C1C7C">
      <w:start w:val="1"/>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34E69CB"/>
    <w:multiLevelType w:val="hybridMultilevel"/>
    <w:tmpl w:val="E4182D78"/>
    <w:lvl w:ilvl="0" w:tplc="103C1C7C">
      <w:start w:val="1"/>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9A0610A"/>
    <w:multiLevelType w:val="hybridMultilevel"/>
    <w:tmpl w:val="4214870C"/>
    <w:lvl w:ilvl="0" w:tplc="040C0001">
      <w:start w:val="1"/>
      <w:numFmt w:val="bullet"/>
      <w:lvlText w:val=""/>
      <w:lvlJc w:val="left"/>
      <w:pPr>
        <w:ind w:left="1860" w:hanging="360"/>
      </w:pPr>
      <w:rPr>
        <w:rFonts w:ascii="Symbol" w:hAnsi="Symbol" w:hint="default"/>
      </w:rPr>
    </w:lvl>
    <w:lvl w:ilvl="1" w:tplc="040C0003" w:tentative="1">
      <w:start w:val="1"/>
      <w:numFmt w:val="bullet"/>
      <w:lvlText w:val="o"/>
      <w:lvlJc w:val="left"/>
      <w:pPr>
        <w:ind w:left="2580" w:hanging="360"/>
      </w:pPr>
      <w:rPr>
        <w:rFonts w:ascii="Courier New" w:hAnsi="Courier New" w:cs="Courier New" w:hint="default"/>
      </w:rPr>
    </w:lvl>
    <w:lvl w:ilvl="2" w:tplc="040C0005" w:tentative="1">
      <w:start w:val="1"/>
      <w:numFmt w:val="bullet"/>
      <w:lvlText w:val=""/>
      <w:lvlJc w:val="left"/>
      <w:pPr>
        <w:ind w:left="3300" w:hanging="360"/>
      </w:pPr>
      <w:rPr>
        <w:rFonts w:ascii="Wingdings" w:hAnsi="Wingdings" w:hint="default"/>
      </w:rPr>
    </w:lvl>
    <w:lvl w:ilvl="3" w:tplc="040C0001" w:tentative="1">
      <w:start w:val="1"/>
      <w:numFmt w:val="bullet"/>
      <w:lvlText w:val=""/>
      <w:lvlJc w:val="left"/>
      <w:pPr>
        <w:ind w:left="4020" w:hanging="360"/>
      </w:pPr>
      <w:rPr>
        <w:rFonts w:ascii="Symbol" w:hAnsi="Symbol" w:hint="default"/>
      </w:rPr>
    </w:lvl>
    <w:lvl w:ilvl="4" w:tplc="040C0003" w:tentative="1">
      <w:start w:val="1"/>
      <w:numFmt w:val="bullet"/>
      <w:lvlText w:val="o"/>
      <w:lvlJc w:val="left"/>
      <w:pPr>
        <w:ind w:left="4740" w:hanging="360"/>
      </w:pPr>
      <w:rPr>
        <w:rFonts w:ascii="Courier New" w:hAnsi="Courier New" w:cs="Courier New" w:hint="default"/>
      </w:rPr>
    </w:lvl>
    <w:lvl w:ilvl="5" w:tplc="040C0005" w:tentative="1">
      <w:start w:val="1"/>
      <w:numFmt w:val="bullet"/>
      <w:lvlText w:val=""/>
      <w:lvlJc w:val="left"/>
      <w:pPr>
        <w:ind w:left="5460" w:hanging="360"/>
      </w:pPr>
      <w:rPr>
        <w:rFonts w:ascii="Wingdings" w:hAnsi="Wingdings" w:hint="default"/>
      </w:rPr>
    </w:lvl>
    <w:lvl w:ilvl="6" w:tplc="040C0001" w:tentative="1">
      <w:start w:val="1"/>
      <w:numFmt w:val="bullet"/>
      <w:lvlText w:val=""/>
      <w:lvlJc w:val="left"/>
      <w:pPr>
        <w:ind w:left="6180" w:hanging="360"/>
      </w:pPr>
      <w:rPr>
        <w:rFonts w:ascii="Symbol" w:hAnsi="Symbol" w:hint="default"/>
      </w:rPr>
    </w:lvl>
    <w:lvl w:ilvl="7" w:tplc="040C0003" w:tentative="1">
      <w:start w:val="1"/>
      <w:numFmt w:val="bullet"/>
      <w:lvlText w:val="o"/>
      <w:lvlJc w:val="left"/>
      <w:pPr>
        <w:ind w:left="6900" w:hanging="360"/>
      </w:pPr>
      <w:rPr>
        <w:rFonts w:ascii="Courier New" w:hAnsi="Courier New" w:cs="Courier New" w:hint="default"/>
      </w:rPr>
    </w:lvl>
    <w:lvl w:ilvl="8" w:tplc="040C0005" w:tentative="1">
      <w:start w:val="1"/>
      <w:numFmt w:val="bullet"/>
      <w:lvlText w:val=""/>
      <w:lvlJc w:val="left"/>
      <w:pPr>
        <w:ind w:left="7620" w:hanging="360"/>
      </w:pPr>
      <w:rPr>
        <w:rFonts w:ascii="Wingdings" w:hAnsi="Wingdings" w:hint="default"/>
      </w:rPr>
    </w:lvl>
  </w:abstractNum>
  <w:abstractNum w:abstractNumId="11">
    <w:nsid w:val="3D745235"/>
    <w:multiLevelType w:val="hybridMultilevel"/>
    <w:tmpl w:val="1D186690"/>
    <w:lvl w:ilvl="0" w:tplc="040C0001">
      <w:start w:val="1"/>
      <w:numFmt w:val="bullet"/>
      <w:lvlText w:val=""/>
      <w:lvlJc w:val="left"/>
      <w:pPr>
        <w:ind w:left="1710" w:hanging="360"/>
      </w:pPr>
      <w:rPr>
        <w:rFonts w:ascii="Symbol" w:hAnsi="Symbol" w:hint="default"/>
      </w:rPr>
    </w:lvl>
    <w:lvl w:ilvl="1" w:tplc="040C0003" w:tentative="1">
      <w:start w:val="1"/>
      <w:numFmt w:val="bullet"/>
      <w:lvlText w:val="o"/>
      <w:lvlJc w:val="left"/>
      <w:pPr>
        <w:ind w:left="2430" w:hanging="360"/>
      </w:pPr>
      <w:rPr>
        <w:rFonts w:ascii="Courier New" w:hAnsi="Courier New" w:cs="Courier New" w:hint="default"/>
      </w:rPr>
    </w:lvl>
    <w:lvl w:ilvl="2" w:tplc="040C0005" w:tentative="1">
      <w:start w:val="1"/>
      <w:numFmt w:val="bullet"/>
      <w:lvlText w:val=""/>
      <w:lvlJc w:val="left"/>
      <w:pPr>
        <w:ind w:left="3150" w:hanging="360"/>
      </w:pPr>
      <w:rPr>
        <w:rFonts w:ascii="Wingdings" w:hAnsi="Wingdings" w:hint="default"/>
      </w:rPr>
    </w:lvl>
    <w:lvl w:ilvl="3" w:tplc="040C0001" w:tentative="1">
      <w:start w:val="1"/>
      <w:numFmt w:val="bullet"/>
      <w:lvlText w:val=""/>
      <w:lvlJc w:val="left"/>
      <w:pPr>
        <w:ind w:left="3870" w:hanging="360"/>
      </w:pPr>
      <w:rPr>
        <w:rFonts w:ascii="Symbol" w:hAnsi="Symbol" w:hint="default"/>
      </w:rPr>
    </w:lvl>
    <w:lvl w:ilvl="4" w:tplc="040C0003" w:tentative="1">
      <w:start w:val="1"/>
      <w:numFmt w:val="bullet"/>
      <w:lvlText w:val="o"/>
      <w:lvlJc w:val="left"/>
      <w:pPr>
        <w:ind w:left="4590" w:hanging="360"/>
      </w:pPr>
      <w:rPr>
        <w:rFonts w:ascii="Courier New" w:hAnsi="Courier New" w:cs="Courier New" w:hint="default"/>
      </w:rPr>
    </w:lvl>
    <w:lvl w:ilvl="5" w:tplc="040C0005" w:tentative="1">
      <w:start w:val="1"/>
      <w:numFmt w:val="bullet"/>
      <w:lvlText w:val=""/>
      <w:lvlJc w:val="left"/>
      <w:pPr>
        <w:ind w:left="5310" w:hanging="360"/>
      </w:pPr>
      <w:rPr>
        <w:rFonts w:ascii="Wingdings" w:hAnsi="Wingdings" w:hint="default"/>
      </w:rPr>
    </w:lvl>
    <w:lvl w:ilvl="6" w:tplc="040C0001" w:tentative="1">
      <w:start w:val="1"/>
      <w:numFmt w:val="bullet"/>
      <w:lvlText w:val=""/>
      <w:lvlJc w:val="left"/>
      <w:pPr>
        <w:ind w:left="6030" w:hanging="360"/>
      </w:pPr>
      <w:rPr>
        <w:rFonts w:ascii="Symbol" w:hAnsi="Symbol" w:hint="default"/>
      </w:rPr>
    </w:lvl>
    <w:lvl w:ilvl="7" w:tplc="040C0003" w:tentative="1">
      <w:start w:val="1"/>
      <w:numFmt w:val="bullet"/>
      <w:lvlText w:val="o"/>
      <w:lvlJc w:val="left"/>
      <w:pPr>
        <w:ind w:left="6750" w:hanging="360"/>
      </w:pPr>
      <w:rPr>
        <w:rFonts w:ascii="Courier New" w:hAnsi="Courier New" w:cs="Courier New" w:hint="default"/>
      </w:rPr>
    </w:lvl>
    <w:lvl w:ilvl="8" w:tplc="040C0005" w:tentative="1">
      <w:start w:val="1"/>
      <w:numFmt w:val="bullet"/>
      <w:lvlText w:val=""/>
      <w:lvlJc w:val="left"/>
      <w:pPr>
        <w:ind w:left="7470" w:hanging="360"/>
      </w:pPr>
      <w:rPr>
        <w:rFonts w:ascii="Wingdings" w:hAnsi="Wingdings" w:hint="default"/>
      </w:rPr>
    </w:lvl>
  </w:abstractNum>
  <w:abstractNum w:abstractNumId="12">
    <w:nsid w:val="58E63272"/>
    <w:multiLevelType w:val="hybridMultilevel"/>
    <w:tmpl w:val="875417D4"/>
    <w:lvl w:ilvl="0" w:tplc="AB6A7F4C">
      <w:start w:val="1"/>
      <w:numFmt w:val="decimal"/>
      <w:lvlText w:val="%1-"/>
      <w:lvlJc w:val="left"/>
      <w:pPr>
        <w:ind w:left="720" w:hanging="360"/>
      </w:pPr>
      <w:rPr>
        <w:rFonts w:ascii="Arial" w:eastAsiaTheme="minorHAnsi" w:hAnsi="Arial" w:cs="Arial"/>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732256E"/>
    <w:multiLevelType w:val="hybridMultilevel"/>
    <w:tmpl w:val="38BAC880"/>
    <w:lvl w:ilvl="0" w:tplc="040C0001">
      <w:start w:val="1"/>
      <w:numFmt w:val="bullet"/>
      <w:lvlText w:val=""/>
      <w:lvlJc w:val="left"/>
      <w:pPr>
        <w:ind w:left="1428"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4">
    <w:nsid w:val="71BD3199"/>
    <w:multiLevelType w:val="hybridMultilevel"/>
    <w:tmpl w:val="06FC34B6"/>
    <w:lvl w:ilvl="0" w:tplc="7A6C2586">
      <w:start w:val="35"/>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53E0CCF"/>
    <w:multiLevelType w:val="hybridMultilevel"/>
    <w:tmpl w:val="9DC4EFA4"/>
    <w:lvl w:ilvl="0" w:tplc="103C1C7C">
      <w:start w:val="1"/>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6A90203"/>
    <w:multiLevelType w:val="hybridMultilevel"/>
    <w:tmpl w:val="DEE0BB58"/>
    <w:lvl w:ilvl="0" w:tplc="103C1C7C">
      <w:start w:val="1"/>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76364A7"/>
    <w:multiLevelType w:val="hybridMultilevel"/>
    <w:tmpl w:val="04DE0620"/>
    <w:lvl w:ilvl="0" w:tplc="103C1C7C">
      <w:start w:val="1"/>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7792432"/>
    <w:multiLevelType w:val="hybridMultilevel"/>
    <w:tmpl w:val="535076F6"/>
    <w:lvl w:ilvl="0" w:tplc="4A121F1A">
      <w:start w:val="1"/>
      <w:numFmt w:val="decimal"/>
      <w:lvlText w:val="Q-%1 :"/>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8D12D63"/>
    <w:multiLevelType w:val="hybridMultilevel"/>
    <w:tmpl w:val="9DC4EFA4"/>
    <w:lvl w:ilvl="0" w:tplc="103C1C7C">
      <w:start w:val="1"/>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9020167"/>
    <w:multiLevelType w:val="hybridMultilevel"/>
    <w:tmpl w:val="CE74B052"/>
    <w:lvl w:ilvl="0" w:tplc="7A6C2586">
      <w:start w:val="35"/>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C076481"/>
    <w:multiLevelType w:val="hybridMultilevel"/>
    <w:tmpl w:val="61906E6A"/>
    <w:lvl w:ilvl="0" w:tplc="103C1C7C">
      <w:start w:val="1"/>
      <w:numFmt w:val="decimal"/>
      <w:lvlText w:val="Q-%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DB67FAC"/>
    <w:multiLevelType w:val="hybridMultilevel"/>
    <w:tmpl w:val="10CCB07C"/>
    <w:lvl w:ilvl="0" w:tplc="4A121F1A">
      <w:start w:val="1"/>
      <w:numFmt w:val="decimal"/>
      <w:lvlText w:val="Q-%1 :"/>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2"/>
  </w:num>
  <w:num w:numId="2">
    <w:abstractNumId w:val="19"/>
  </w:num>
  <w:num w:numId="3">
    <w:abstractNumId w:val="15"/>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17"/>
  </w:num>
  <w:num w:numId="7">
    <w:abstractNumId w:val="12"/>
  </w:num>
  <w:num w:numId="8">
    <w:abstractNumId w:val="6"/>
  </w:num>
  <w:num w:numId="9">
    <w:abstractNumId w:val="9"/>
  </w:num>
  <w:num w:numId="1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7"/>
  </w:num>
  <w:num w:numId="13">
    <w:abstractNumId w:val="11"/>
  </w:num>
  <w:num w:numId="14">
    <w:abstractNumId w:val="0"/>
  </w:num>
  <w:num w:numId="15">
    <w:abstractNumId w:val="2"/>
  </w:num>
  <w:num w:numId="16">
    <w:abstractNumId w:val="10"/>
  </w:num>
  <w:num w:numId="17">
    <w:abstractNumId w:val="16"/>
  </w:num>
  <w:num w:numId="18">
    <w:abstractNumId w:val="1"/>
  </w:num>
  <w:num w:numId="19">
    <w:abstractNumId w:val="20"/>
  </w:num>
  <w:num w:numId="20">
    <w:abstractNumId w:val="14"/>
  </w:num>
  <w:num w:numId="21">
    <w:abstractNumId w:val="3"/>
  </w:num>
  <w:num w:numId="22">
    <w:abstractNumId w:val="8"/>
  </w:num>
  <w:num w:numId="23">
    <w:abstractNumId w:val="4"/>
  </w:num>
  <w:num w:numId="2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rsids>
    <w:rsidRoot w:val="00666084"/>
    <w:rsid w:val="0000075A"/>
    <w:rsid w:val="00007575"/>
    <w:rsid w:val="00014255"/>
    <w:rsid w:val="00025FD3"/>
    <w:rsid w:val="0003164E"/>
    <w:rsid w:val="00031E1B"/>
    <w:rsid w:val="000344CA"/>
    <w:rsid w:val="00037F9F"/>
    <w:rsid w:val="00040653"/>
    <w:rsid w:val="00041ADD"/>
    <w:rsid w:val="00046B7F"/>
    <w:rsid w:val="000555FD"/>
    <w:rsid w:val="00065EB3"/>
    <w:rsid w:val="000708B7"/>
    <w:rsid w:val="0007343B"/>
    <w:rsid w:val="00073BC0"/>
    <w:rsid w:val="00083098"/>
    <w:rsid w:val="00084DAC"/>
    <w:rsid w:val="000912F8"/>
    <w:rsid w:val="00091D89"/>
    <w:rsid w:val="000937A2"/>
    <w:rsid w:val="000A324D"/>
    <w:rsid w:val="000A54EC"/>
    <w:rsid w:val="000C5843"/>
    <w:rsid w:val="000D0B61"/>
    <w:rsid w:val="000D0C56"/>
    <w:rsid w:val="000D2FE6"/>
    <w:rsid w:val="000D5943"/>
    <w:rsid w:val="000E1BE7"/>
    <w:rsid w:val="000E1C67"/>
    <w:rsid w:val="000E4134"/>
    <w:rsid w:val="000E71C7"/>
    <w:rsid w:val="000F41A1"/>
    <w:rsid w:val="001031FD"/>
    <w:rsid w:val="001038CE"/>
    <w:rsid w:val="001114F8"/>
    <w:rsid w:val="0011449E"/>
    <w:rsid w:val="001162F8"/>
    <w:rsid w:val="00116786"/>
    <w:rsid w:val="00116A7F"/>
    <w:rsid w:val="00116D41"/>
    <w:rsid w:val="001211E0"/>
    <w:rsid w:val="00121676"/>
    <w:rsid w:val="00122879"/>
    <w:rsid w:val="00126FDF"/>
    <w:rsid w:val="0013158B"/>
    <w:rsid w:val="00133B34"/>
    <w:rsid w:val="00136BFC"/>
    <w:rsid w:val="00137494"/>
    <w:rsid w:val="00140E7B"/>
    <w:rsid w:val="001412FE"/>
    <w:rsid w:val="00144BA8"/>
    <w:rsid w:val="00145C53"/>
    <w:rsid w:val="00145E7E"/>
    <w:rsid w:val="001461C3"/>
    <w:rsid w:val="00146E58"/>
    <w:rsid w:val="001651E5"/>
    <w:rsid w:val="0016551C"/>
    <w:rsid w:val="001702BC"/>
    <w:rsid w:val="001705D0"/>
    <w:rsid w:val="00170D90"/>
    <w:rsid w:val="00180D98"/>
    <w:rsid w:val="0018163F"/>
    <w:rsid w:val="001A26C7"/>
    <w:rsid w:val="001A3DD0"/>
    <w:rsid w:val="001A6B90"/>
    <w:rsid w:val="001B3590"/>
    <w:rsid w:val="001C3F69"/>
    <w:rsid w:val="001C3F70"/>
    <w:rsid w:val="001C70E9"/>
    <w:rsid w:val="001D4488"/>
    <w:rsid w:val="001D6144"/>
    <w:rsid w:val="001D6C36"/>
    <w:rsid w:val="001E6F7E"/>
    <w:rsid w:val="001F2AED"/>
    <w:rsid w:val="001F779C"/>
    <w:rsid w:val="002012C7"/>
    <w:rsid w:val="00206E6A"/>
    <w:rsid w:val="00206F2B"/>
    <w:rsid w:val="00207798"/>
    <w:rsid w:val="00207F73"/>
    <w:rsid w:val="00210689"/>
    <w:rsid w:val="00213D57"/>
    <w:rsid w:val="00226EC1"/>
    <w:rsid w:val="00234A0B"/>
    <w:rsid w:val="0023646B"/>
    <w:rsid w:val="00244A2F"/>
    <w:rsid w:val="00245D04"/>
    <w:rsid w:val="00254ADB"/>
    <w:rsid w:val="002565A9"/>
    <w:rsid w:val="00260895"/>
    <w:rsid w:val="00262D7E"/>
    <w:rsid w:val="00267673"/>
    <w:rsid w:val="0027198D"/>
    <w:rsid w:val="00280EC2"/>
    <w:rsid w:val="00283D27"/>
    <w:rsid w:val="0028571E"/>
    <w:rsid w:val="002857DC"/>
    <w:rsid w:val="00291CC8"/>
    <w:rsid w:val="00292398"/>
    <w:rsid w:val="00295240"/>
    <w:rsid w:val="002A0DA4"/>
    <w:rsid w:val="002B094C"/>
    <w:rsid w:val="002B1DE5"/>
    <w:rsid w:val="002B55C2"/>
    <w:rsid w:val="002C0146"/>
    <w:rsid w:val="002C689C"/>
    <w:rsid w:val="002D0761"/>
    <w:rsid w:val="002E5339"/>
    <w:rsid w:val="002E71AE"/>
    <w:rsid w:val="002E7759"/>
    <w:rsid w:val="002F43A6"/>
    <w:rsid w:val="0030446E"/>
    <w:rsid w:val="0032373E"/>
    <w:rsid w:val="003275F3"/>
    <w:rsid w:val="003329F4"/>
    <w:rsid w:val="003379B4"/>
    <w:rsid w:val="00341885"/>
    <w:rsid w:val="0034233D"/>
    <w:rsid w:val="00346982"/>
    <w:rsid w:val="00347FCC"/>
    <w:rsid w:val="00353E04"/>
    <w:rsid w:val="003550FA"/>
    <w:rsid w:val="00367A28"/>
    <w:rsid w:val="003719E2"/>
    <w:rsid w:val="00372610"/>
    <w:rsid w:val="003726A8"/>
    <w:rsid w:val="00374DDD"/>
    <w:rsid w:val="00385B1A"/>
    <w:rsid w:val="003A7139"/>
    <w:rsid w:val="003B03A1"/>
    <w:rsid w:val="003B056E"/>
    <w:rsid w:val="003B0F96"/>
    <w:rsid w:val="003B36A7"/>
    <w:rsid w:val="003C279C"/>
    <w:rsid w:val="003C4957"/>
    <w:rsid w:val="003C5574"/>
    <w:rsid w:val="003C5B29"/>
    <w:rsid w:val="003D0742"/>
    <w:rsid w:val="003D5307"/>
    <w:rsid w:val="003E2D27"/>
    <w:rsid w:val="003E6D99"/>
    <w:rsid w:val="003F303F"/>
    <w:rsid w:val="00402216"/>
    <w:rsid w:val="00403761"/>
    <w:rsid w:val="00412C12"/>
    <w:rsid w:val="00441124"/>
    <w:rsid w:val="00441725"/>
    <w:rsid w:val="00446750"/>
    <w:rsid w:val="00447CF8"/>
    <w:rsid w:val="00454955"/>
    <w:rsid w:val="00457AF6"/>
    <w:rsid w:val="00462DD7"/>
    <w:rsid w:val="00464C23"/>
    <w:rsid w:val="00466973"/>
    <w:rsid w:val="00470026"/>
    <w:rsid w:val="00473074"/>
    <w:rsid w:val="00480FBB"/>
    <w:rsid w:val="00484025"/>
    <w:rsid w:val="00495E02"/>
    <w:rsid w:val="004A4465"/>
    <w:rsid w:val="004A4F3E"/>
    <w:rsid w:val="004A5EC3"/>
    <w:rsid w:val="004A66B7"/>
    <w:rsid w:val="004B174A"/>
    <w:rsid w:val="004C185D"/>
    <w:rsid w:val="004C237A"/>
    <w:rsid w:val="004D28B7"/>
    <w:rsid w:val="004D70C2"/>
    <w:rsid w:val="004E4CCD"/>
    <w:rsid w:val="004F02CA"/>
    <w:rsid w:val="004F62BF"/>
    <w:rsid w:val="00506891"/>
    <w:rsid w:val="005068B2"/>
    <w:rsid w:val="0051067D"/>
    <w:rsid w:val="0052234D"/>
    <w:rsid w:val="005307DF"/>
    <w:rsid w:val="00530F1B"/>
    <w:rsid w:val="00531259"/>
    <w:rsid w:val="005342AC"/>
    <w:rsid w:val="00555A21"/>
    <w:rsid w:val="0055600F"/>
    <w:rsid w:val="005612ED"/>
    <w:rsid w:val="00565823"/>
    <w:rsid w:val="00567D08"/>
    <w:rsid w:val="00575999"/>
    <w:rsid w:val="005765A9"/>
    <w:rsid w:val="00583436"/>
    <w:rsid w:val="005848B6"/>
    <w:rsid w:val="00584FA0"/>
    <w:rsid w:val="00597470"/>
    <w:rsid w:val="005A3C3C"/>
    <w:rsid w:val="005B4422"/>
    <w:rsid w:val="005C6C4A"/>
    <w:rsid w:val="005D0344"/>
    <w:rsid w:val="005D183D"/>
    <w:rsid w:val="005D5D9D"/>
    <w:rsid w:val="005E37BF"/>
    <w:rsid w:val="005E38AD"/>
    <w:rsid w:val="005F71F1"/>
    <w:rsid w:val="0060360A"/>
    <w:rsid w:val="006070B0"/>
    <w:rsid w:val="00611855"/>
    <w:rsid w:val="0061228A"/>
    <w:rsid w:val="006127E6"/>
    <w:rsid w:val="00620725"/>
    <w:rsid w:val="00621CDF"/>
    <w:rsid w:val="00622409"/>
    <w:rsid w:val="00624C0D"/>
    <w:rsid w:val="006261A9"/>
    <w:rsid w:val="00635690"/>
    <w:rsid w:val="00641C0C"/>
    <w:rsid w:val="00642878"/>
    <w:rsid w:val="00647480"/>
    <w:rsid w:val="006477B1"/>
    <w:rsid w:val="006576AF"/>
    <w:rsid w:val="0066377A"/>
    <w:rsid w:val="00664659"/>
    <w:rsid w:val="00666084"/>
    <w:rsid w:val="006679C9"/>
    <w:rsid w:val="00673E74"/>
    <w:rsid w:val="00675CE8"/>
    <w:rsid w:val="006960C3"/>
    <w:rsid w:val="00696148"/>
    <w:rsid w:val="006962C9"/>
    <w:rsid w:val="006A6565"/>
    <w:rsid w:val="006B6B30"/>
    <w:rsid w:val="006B74A9"/>
    <w:rsid w:val="006C2B92"/>
    <w:rsid w:val="006C615B"/>
    <w:rsid w:val="006E01BA"/>
    <w:rsid w:val="006E0562"/>
    <w:rsid w:val="006E79DF"/>
    <w:rsid w:val="006F0A41"/>
    <w:rsid w:val="006F33E3"/>
    <w:rsid w:val="006F4575"/>
    <w:rsid w:val="006F6990"/>
    <w:rsid w:val="007002E6"/>
    <w:rsid w:val="007043DA"/>
    <w:rsid w:val="00704CDB"/>
    <w:rsid w:val="0070722D"/>
    <w:rsid w:val="0071067F"/>
    <w:rsid w:val="007152CA"/>
    <w:rsid w:val="007218D6"/>
    <w:rsid w:val="00724090"/>
    <w:rsid w:val="00724137"/>
    <w:rsid w:val="007324C6"/>
    <w:rsid w:val="0073360E"/>
    <w:rsid w:val="007404F1"/>
    <w:rsid w:val="00742C6E"/>
    <w:rsid w:val="00743186"/>
    <w:rsid w:val="00744678"/>
    <w:rsid w:val="00744BD0"/>
    <w:rsid w:val="007558B6"/>
    <w:rsid w:val="00755B0B"/>
    <w:rsid w:val="00763E18"/>
    <w:rsid w:val="00763E99"/>
    <w:rsid w:val="0077559F"/>
    <w:rsid w:val="00795F23"/>
    <w:rsid w:val="00796FA6"/>
    <w:rsid w:val="00797B16"/>
    <w:rsid w:val="007A43F4"/>
    <w:rsid w:val="007A544C"/>
    <w:rsid w:val="007A5A2B"/>
    <w:rsid w:val="007A7A73"/>
    <w:rsid w:val="007B048C"/>
    <w:rsid w:val="007B09CD"/>
    <w:rsid w:val="007B365F"/>
    <w:rsid w:val="007D4874"/>
    <w:rsid w:val="007E130E"/>
    <w:rsid w:val="007E1840"/>
    <w:rsid w:val="007F7757"/>
    <w:rsid w:val="00824519"/>
    <w:rsid w:val="008356E0"/>
    <w:rsid w:val="008363B7"/>
    <w:rsid w:val="0083761A"/>
    <w:rsid w:val="0084021E"/>
    <w:rsid w:val="00841DD1"/>
    <w:rsid w:val="00843409"/>
    <w:rsid w:val="00844AF5"/>
    <w:rsid w:val="00855BE6"/>
    <w:rsid w:val="00856856"/>
    <w:rsid w:val="00866128"/>
    <w:rsid w:val="0087056A"/>
    <w:rsid w:val="0088635D"/>
    <w:rsid w:val="00891115"/>
    <w:rsid w:val="008A205E"/>
    <w:rsid w:val="008A3C94"/>
    <w:rsid w:val="008B2D0C"/>
    <w:rsid w:val="008B4800"/>
    <w:rsid w:val="008C0DCA"/>
    <w:rsid w:val="008C407B"/>
    <w:rsid w:val="00904664"/>
    <w:rsid w:val="00905543"/>
    <w:rsid w:val="0090697C"/>
    <w:rsid w:val="00906A3D"/>
    <w:rsid w:val="0091000A"/>
    <w:rsid w:val="00927D67"/>
    <w:rsid w:val="00946608"/>
    <w:rsid w:val="0096653B"/>
    <w:rsid w:val="00966ECA"/>
    <w:rsid w:val="00970421"/>
    <w:rsid w:val="009778ED"/>
    <w:rsid w:val="0098341E"/>
    <w:rsid w:val="00992B5B"/>
    <w:rsid w:val="0099716A"/>
    <w:rsid w:val="009B079B"/>
    <w:rsid w:val="009B21E8"/>
    <w:rsid w:val="009B28DD"/>
    <w:rsid w:val="009B6E94"/>
    <w:rsid w:val="009C1FF2"/>
    <w:rsid w:val="009C778A"/>
    <w:rsid w:val="009E1C21"/>
    <w:rsid w:val="009E74CA"/>
    <w:rsid w:val="009F3156"/>
    <w:rsid w:val="00A11ACD"/>
    <w:rsid w:val="00A1493B"/>
    <w:rsid w:val="00A243D6"/>
    <w:rsid w:val="00A31F71"/>
    <w:rsid w:val="00A33401"/>
    <w:rsid w:val="00A3363C"/>
    <w:rsid w:val="00A504FD"/>
    <w:rsid w:val="00A52386"/>
    <w:rsid w:val="00A546C6"/>
    <w:rsid w:val="00A56161"/>
    <w:rsid w:val="00A60A69"/>
    <w:rsid w:val="00A6603A"/>
    <w:rsid w:val="00A7121A"/>
    <w:rsid w:val="00A72D1B"/>
    <w:rsid w:val="00A808A6"/>
    <w:rsid w:val="00A83005"/>
    <w:rsid w:val="00A843AF"/>
    <w:rsid w:val="00A87A6D"/>
    <w:rsid w:val="00A9242A"/>
    <w:rsid w:val="00A93D3C"/>
    <w:rsid w:val="00A94EBA"/>
    <w:rsid w:val="00A97BCC"/>
    <w:rsid w:val="00AA2F44"/>
    <w:rsid w:val="00AA5CF5"/>
    <w:rsid w:val="00AA6604"/>
    <w:rsid w:val="00AB2972"/>
    <w:rsid w:val="00AC0B61"/>
    <w:rsid w:val="00AD0CBB"/>
    <w:rsid w:val="00AD5FB7"/>
    <w:rsid w:val="00AE38D5"/>
    <w:rsid w:val="00AE6AAC"/>
    <w:rsid w:val="00AE77E0"/>
    <w:rsid w:val="00AE7883"/>
    <w:rsid w:val="00AF0ED4"/>
    <w:rsid w:val="00AF76B4"/>
    <w:rsid w:val="00B02E44"/>
    <w:rsid w:val="00B05667"/>
    <w:rsid w:val="00B243E4"/>
    <w:rsid w:val="00B31A2C"/>
    <w:rsid w:val="00B34226"/>
    <w:rsid w:val="00B347B7"/>
    <w:rsid w:val="00B351CF"/>
    <w:rsid w:val="00B36CE4"/>
    <w:rsid w:val="00B46192"/>
    <w:rsid w:val="00B47CDA"/>
    <w:rsid w:val="00B5042B"/>
    <w:rsid w:val="00B6171D"/>
    <w:rsid w:val="00B6199B"/>
    <w:rsid w:val="00B73061"/>
    <w:rsid w:val="00B74BF2"/>
    <w:rsid w:val="00B76538"/>
    <w:rsid w:val="00B81E5D"/>
    <w:rsid w:val="00B82FB2"/>
    <w:rsid w:val="00B8529E"/>
    <w:rsid w:val="00B869AA"/>
    <w:rsid w:val="00B905AE"/>
    <w:rsid w:val="00B96B7E"/>
    <w:rsid w:val="00BA108B"/>
    <w:rsid w:val="00BA123B"/>
    <w:rsid w:val="00BB0265"/>
    <w:rsid w:val="00BC0718"/>
    <w:rsid w:val="00BE4929"/>
    <w:rsid w:val="00BE79F0"/>
    <w:rsid w:val="00BF3D56"/>
    <w:rsid w:val="00BF5B8D"/>
    <w:rsid w:val="00C00DD9"/>
    <w:rsid w:val="00C05E8E"/>
    <w:rsid w:val="00C132A2"/>
    <w:rsid w:val="00C149B5"/>
    <w:rsid w:val="00C1595D"/>
    <w:rsid w:val="00C266E5"/>
    <w:rsid w:val="00C32718"/>
    <w:rsid w:val="00C36D8B"/>
    <w:rsid w:val="00C4087F"/>
    <w:rsid w:val="00C43121"/>
    <w:rsid w:val="00C531FC"/>
    <w:rsid w:val="00C53C95"/>
    <w:rsid w:val="00C7051B"/>
    <w:rsid w:val="00C71DB6"/>
    <w:rsid w:val="00C76E3F"/>
    <w:rsid w:val="00C77866"/>
    <w:rsid w:val="00C85450"/>
    <w:rsid w:val="00C85A7E"/>
    <w:rsid w:val="00C94EEA"/>
    <w:rsid w:val="00C97D64"/>
    <w:rsid w:val="00CA6717"/>
    <w:rsid w:val="00CB1F59"/>
    <w:rsid w:val="00CC6E38"/>
    <w:rsid w:val="00CD2A3B"/>
    <w:rsid w:val="00CE1F8D"/>
    <w:rsid w:val="00CE58B8"/>
    <w:rsid w:val="00CE6531"/>
    <w:rsid w:val="00CF330A"/>
    <w:rsid w:val="00CF438B"/>
    <w:rsid w:val="00D006BE"/>
    <w:rsid w:val="00D00E0F"/>
    <w:rsid w:val="00D0285D"/>
    <w:rsid w:val="00D226A7"/>
    <w:rsid w:val="00D23AC4"/>
    <w:rsid w:val="00D255F8"/>
    <w:rsid w:val="00D26F88"/>
    <w:rsid w:val="00D30F0A"/>
    <w:rsid w:val="00D36664"/>
    <w:rsid w:val="00D4297F"/>
    <w:rsid w:val="00D51CD3"/>
    <w:rsid w:val="00D53898"/>
    <w:rsid w:val="00D57FBB"/>
    <w:rsid w:val="00D63EEA"/>
    <w:rsid w:val="00D75F9C"/>
    <w:rsid w:val="00D9049A"/>
    <w:rsid w:val="00D928A0"/>
    <w:rsid w:val="00D94456"/>
    <w:rsid w:val="00DB10CD"/>
    <w:rsid w:val="00DC192E"/>
    <w:rsid w:val="00DC6ACB"/>
    <w:rsid w:val="00DD065B"/>
    <w:rsid w:val="00DD1678"/>
    <w:rsid w:val="00DD2D29"/>
    <w:rsid w:val="00DD581E"/>
    <w:rsid w:val="00DE3208"/>
    <w:rsid w:val="00E13FED"/>
    <w:rsid w:val="00E21C9A"/>
    <w:rsid w:val="00E22B8B"/>
    <w:rsid w:val="00E33247"/>
    <w:rsid w:val="00E34056"/>
    <w:rsid w:val="00E41393"/>
    <w:rsid w:val="00E43302"/>
    <w:rsid w:val="00E51D49"/>
    <w:rsid w:val="00E52080"/>
    <w:rsid w:val="00E547AF"/>
    <w:rsid w:val="00E56061"/>
    <w:rsid w:val="00E61B28"/>
    <w:rsid w:val="00E61DC8"/>
    <w:rsid w:val="00E673C5"/>
    <w:rsid w:val="00E67C82"/>
    <w:rsid w:val="00E72426"/>
    <w:rsid w:val="00E7402A"/>
    <w:rsid w:val="00E759D2"/>
    <w:rsid w:val="00E8353D"/>
    <w:rsid w:val="00E84905"/>
    <w:rsid w:val="00E86677"/>
    <w:rsid w:val="00E91918"/>
    <w:rsid w:val="00EA3B35"/>
    <w:rsid w:val="00EB1E91"/>
    <w:rsid w:val="00EC2AC4"/>
    <w:rsid w:val="00EC600A"/>
    <w:rsid w:val="00ED17B6"/>
    <w:rsid w:val="00ED321E"/>
    <w:rsid w:val="00ED56FA"/>
    <w:rsid w:val="00EE4A87"/>
    <w:rsid w:val="00EF1353"/>
    <w:rsid w:val="00EF3BA0"/>
    <w:rsid w:val="00EF6977"/>
    <w:rsid w:val="00F12A73"/>
    <w:rsid w:val="00F150D4"/>
    <w:rsid w:val="00F23083"/>
    <w:rsid w:val="00F24F54"/>
    <w:rsid w:val="00F318CC"/>
    <w:rsid w:val="00F37746"/>
    <w:rsid w:val="00F42BBE"/>
    <w:rsid w:val="00F52E03"/>
    <w:rsid w:val="00F57283"/>
    <w:rsid w:val="00F66DBA"/>
    <w:rsid w:val="00F66FFC"/>
    <w:rsid w:val="00F70F20"/>
    <w:rsid w:val="00F7117A"/>
    <w:rsid w:val="00F83996"/>
    <w:rsid w:val="00F939E5"/>
    <w:rsid w:val="00FA5181"/>
    <w:rsid w:val="00FB3408"/>
    <w:rsid w:val="00FB3A6E"/>
    <w:rsid w:val="00FB3FA1"/>
    <w:rsid w:val="00FB7C56"/>
    <w:rsid w:val="00FC095F"/>
    <w:rsid w:val="00FC373C"/>
    <w:rsid w:val="00FC4897"/>
    <w:rsid w:val="00FC5273"/>
    <w:rsid w:val="00FC78B9"/>
    <w:rsid w:val="00FD07D9"/>
    <w:rsid w:val="00FD2AA1"/>
    <w:rsid w:val="00FE4584"/>
    <w:rsid w:val="00FF22AA"/>
    <w:rsid w:val="00FF3782"/>
    <w:rsid w:val="00FF70C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4"/>
      <o:rules v:ext="edit">
        <o:r id="V:Rule95" type="connector" idref="#_x0000_s1886"/>
        <o:r id="V:Rule96" type="connector" idref="#AutoShape 799"/>
        <o:r id="V:Rule97" type="connector" idref="#_x0000_s1632"/>
        <o:r id="V:Rule98" type="connector" idref="#_x0000_s1601"/>
        <o:r id="V:Rule99" type="connector" idref="#_x0000_s1560"/>
        <o:r id="V:Rule100" type="connector" idref="#_x0000_s1605"/>
        <o:r id="V:Rule101" type="connector" idref="#_x0000_s1617"/>
        <o:r id="V:Rule102" type="connector" idref="#_x0000_s1115"/>
        <o:r id="V:Rule103" type="connector" idref="#_x0000_s2043"/>
        <o:r id="V:Rule104" type="connector" idref="#_x0000_s1574"/>
        <o:r id="V:Rule105" type="connector" idref="#_x0000_s1604"/>
        <o:r id="V:Rule106" type="connector" idref="#_x0000_s1677"/>
        <o:r id="V:Rule107" type="connector" idref="#_x0000_s1566"/>
        <o:r id="V:Rule108" type="connector" idref="#_x0000_s1609"/>
        <o:r id="V:Rule109" type="connector" idref="#_x0000_s1366"/>
        <o:r id="V:Rule110" type="connector" idref="#_x0000_s1620"/>
        <o:r id="V:Rule111" type="connector" idref="#_x0000_s2040"/>
        <o:r id="V:Rule112" type="connector" idref="#_x0000_s1576"/>
        <o:r id="V:Rule113" type="connector" idref="#_x0000_s1258"/>
        <o:r id="V:Rule114" type="connector" idref="#_x0000_s1682"/>
        <o:r id="V:Rule115" type="connector" idref="#_x0000_s1299"/>
        <o:r id="V:Rule116" type="connector" idref="#_x0000_s1615"/>
        <o:r id="V:Rule117" type="connector" idref="#_x0000_s2039"/>
        <o:r id="V:Rule118" type="connector" idref="#_x0000_s1264"/>
        <o:r id="V:Rule119" type="connector" idref="#_x0000_s1578"/>
        <o:r id="V:Rule120" type="connector" idref="#AutoShape 357"/>
        <o:r id="V:Rule121" type="connector" idref="#_x0000_s1630"/>
        <o:r id="V:Rule122" type="connector" idref="#_x0000_s1611"/>
        <o:r id="V:Rule123" type="connector" idref="#_x0000_s1627"/>
        <o:r id="V:Rule124" type="connector" idref="#_x0000_s1575"/>
        <o:r id="V:Rule125" type="connector" idref="#_x0000_s1561"/>
        <o:r id="V:Rule126" type="connector" idref="#_x0000_s1569"/>
        <o:r id="V:Rule127" type="connector" idref="#_x0000_s1624"/>
        <o:r id="V:Rule128" type="connector" idref="#_x0000_s1364"/>
        <o:r id="V:Rule129" type="connector" idref="#_x0000_s1298"/>
        <o:r id="V:Rule130" type="connector" idref="#_x0000_s1558"/>
        <o:r id="V:Rule131" type="connector" idref="#_x0000_s1599"/>
        <o:r id="V:Rule132" type="connector" idref="#_x0000_s1570"/>
        <o:r id="V:Rule133" type="connector" idref="#AutoShape 929"/>
        <o:r id="V:Rule134" type="connector" idref="#_x0000_s1282"/>
        <o:r id="V:Rule135" type="connector" idref="#_x0000_s1607"/>
        <o:r id="V:Rule136" type="connector" idref="#AutoShape 802"/>
        <o:r id="V:Rule137" type="connector" idref="#_x0000_s1681"/>
        <o:r id="V:Rule138" type="connector" idref="#_x0000_s1262"/>
        <o:r id="V:Rule139" type="connector" idref="#_x0000_s1598"/>
        <o:r id="V:Rule140" type="connector" idref="#_x0000_s1616"/>
        <o:r id="V:Rule141" type="connector" idref="#_x0000_s1579"/>
        <o:r id="V:Rule142" type="connector" idref="#_x0000_s1602"/>
        <o:r id="V:Rule143" type="connector" idref="#_x0000_s1553"/>
        <o:r id="V:Rule144" type="connector" idref="#_x0000_s1596"/>
        <o:r id="V:Rule145" type="connector" idref="#_x0000_s1608"/>
        <o:r id="V:Rule146" type="connector" idref="#_x0000_s1631"/>
        <o:r id="V:Rule147" type="connector" idref="#_x0000_s1114"/>
        <o:r id="V:Rule148" type="connector" idref="#AutoShape 801"/>
        <o:r id="V:Rule149" type="connector" idref="#_x0000_s1612"/>
        <o:r id="V:Rule150" type="connector" idref="#_x0000_s1595"/>
        <o:r id="V:Rule151" type="connector" idref="#_x0000_s1619"/>
        <o:r id="V:Rule152" type="connector" idref="#AutoShape 358"/>
        <o:r id="V:Rule153" type="connector" idref="#_x0000_s1554"/>
        <o:r id="V:Rule154" type="connector" idref="#_x0000_s1623"/>
        <o:r id="V:Rule155" type="connector" idref="#_x0000_s1564"/>
        <o:r id="V:Rule156" type="connector" idref="#_x0000_s1613"/>
        <o:r id="V:Rule157" type="connector" idref="#_x0000_s1588"/>
        <o:r id="V:Rule158" type="connector" idref="#_x0000_s1573"/>
        <o:r id="V:Rule159" type="connector" idref="#_x0000_s1625"/>
        <o:r id="V:Rule160" type="connector" idref="#_x0000_s1618"/>
        <o:r id="V:Rule161" type="connector" idref="#_x0000_s1572"/>
        <o:r id="V:Rule162" type="connector" idref="#AutoShape 800"/>
        <o:r id="V:Rule163" type="connector" idref="#_x0000_s1567"/>
        <o:r id="V:Rule164" type="connector" idref="#_x0000_s1610"/>
        <o:r id="V:Rule165" type="connector" idref="#_x0000_s1614"/>
        <o:r id="V:Rule166" type="connector" idref="#_x0000_s1563"/>
        <o:r id="V:Rule167" type="connector" idref="#AutoShape 355"/>
        <o:r id="V:Rule168" type="connector" idref="#_x0000_s1585"/>
        <o:r id="V:Rule169" type="connector" idref="#_x0000_s1260"/>
        <o:r id="V:Rule170" type="connector" idref="#_x0000_s1629"/>
        <o:r id="V:Rule171" type="connector" idref="#_x0000_s1633">
          <o:proxy start="" idref="#_x0000_s1584" connectloc="1"/>
        </o:r>
        <o:r id="V:Rule172" type="connector" idref="#_x0000_s1577"/>
        <o:r id="V:Rule173" type="connector" idref="#_x0000_s1586"/>
        <o:r id="V:Rule174" type="connector" idref="#_x0000_s1557"/>
        <o:r id="V:Rule175" type="connector" idref="#AutoShape 356"/>
        <o:r id="V:Rule176" type="connector" idref="#AutoShape 924"/>
        <o:r id="V:Rule177" type="connector" idref="#_x0000_s1628"/>
        <o:r id="V:Rule178" type="connector" idref="#_x0000_s1676"/>
        <o:r id="V:Rule179" type="connector" idref="#_x0000_s1583"/>
        <o:r id="V:Rule180" type="connector" idref="#_x0000_s1280"/>
        <o:r id="V:Rule181" type="connector" idref="#_x0000_s1580"/>
        <o:r id="V:Rule182" type="connector" idref="#_x0000_s1581"/>
        <o:r id="V:Rule183" type="connector" idref="#_x0000_s1277"/>
        <o:r id="V:Rule184" type="connector" idref="#_x0000_s1587"/>
        <o:r id="V:Rule185" type="connector" idref="#_x0000_s1626"/>
        <o:r id="V:Rule186" type="connector" idref="#_x0000_s1571"/>
        <o:r id="V:Rule187" type="connector" idref="#_x0000_s1582"/>
        <o:r id="V:Rule188" type="connector" idref="#_x0000_s2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6FA"/>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E4A8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E4A87"/>
    <w:rPr>
      <w:rFonts w:ascii="Tahoma" w:hAnsi="Tahoma" w:cs="Tahoma"/>
      <w:sz w:val="16"/>
      <w:szCs w:val="16"/>
    </w:rPr>
  </w:style>
  <w:style w:type="paragraph" w:styleId="Paragraphedeliste">
    <w:name w:val="List Paragraph"/>
    <w:basedOn w:val="Normal"/>
    <w:uiPriority w:val="34"/>
    <w:qFormat/>
    <w:rsid w:val="00BE4929"/>
    <w:pPr>
      <w:ind w:left="720"/>
      <w:contextualSpacing/>
    </w:pPr>
  </w:style>
  <w:style w:type="table" w:styleId="Grilledutableau">
    <w:name w:val="Table Grid"/>
    <w:basedOn w:val="TableauNormal"/>
    <w:uiPriority w:val="59"/>
    <w:rsid w:val="000E1B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semiHidden/>
    <w:unhideWhenUsed/>
    <w:rsid w:val="00CA6717"/>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A6717"/>
  </w:style>
  <w:style w:type="paragraph" w:styleId="Pieddepage">
    <w:name w:val="footer"/>
    <w:basedOn w:val="Normal"/>
    <w:link w:val="PieddepageCar"/>
    <w:uiPriority w:val="99"/>
    <w:unhideWhenUsed/>
    <w:rsid w:val="00CA67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A6717"/>
  </w:style>
  <w:style w:type="paragraph" w:styleId="Rvision">
    <w:name w:val="Revision"/>
    <w:hidden/>
    <w:uiPriority w:val="99"/>
    <w:semiHidden/>
    <w:rsid w:val="004F62BF"/>
    <w:pPr>
      <w:spacing w:after="0" w:line="240" w:lineRule="auto"/>
    </w:pPr>
  </w:style>
  <w:style w:type="paragraph" w:styleId="NormalWeb">
    <w:name w:val="Normal (Web)"/>
    <w:basedOn w:val="Normal"/>
    <w:uiPriority w:val="99"/>
    <w:semiHidden/>
    <w:unhideWhenUsed/>
    <w:rsid w:val="0011449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721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218D6"/>
    <w:rPr>
      <w:rFonts w:ascii="Courier New" w:eastAsia="Times New Roman" w:hAnsi="Courier New" w:cs="Courier New"/>
      <w:sz w:val="20"/>
      <w:szCs w:val="20"/>
      <w:lang w:eastAsia="fr-FR"/>
    </w:rPr>
  </w:style>
</w:styles>
</file>

<file path=word/webSettings.xml><?xml version="1.0" encoding="utf-8"?>
<w:webSettings xmlns:r="http://schemas.openxmlformats.org/officeDocument/2006/relationships" xmlns:w="http://schemas.openxmlformats.org/wordprocessingml/2006/main">
  <w:divs>
    <w:div w:id="868880797">
      <w:bodyDiv w:val="1"/>
      <w:marLeft w:val="0"/>
      <w:marRight w:val="0"/>
      <w:marTop w:val="0"/>
      <w:marBottom w:val="0"/>
      <w:divBdr>
        <w:top w:val="none" w:sz="0" w:space="0" w:color="auto"/>
        <w:left w:val="none" w:sz="0" w:space="0" w:color="auto"/>
        <w:bottom w:val="none" w:sz="0" w:space="0" w:color="auto"/>
        <w:right w:val="none" w:sz="0" w:space="0" w:color="auto"/>
      </w:divBdr>
    </w:div>
    <w:div w:id="1047341780">
      <w:bodyDiv w:val="1"/>
      <w:marLeft w:val="0"/>
      <w:marRight w:val="0"/>
      <w:marTop w:val="0"/>
      <w:marBottom w:val="0"/>
      <w:divBdr>
        <w:top w:val="none" w:sz="0" w:space="0" w:color="auto"/>
        <w:left w:val="none" w:sz="0" w:space="0" w:color="auto"/>
        <w:bottom w:val="none" w:sz="0" w:space="0" w:color="auto"/>
        <w:right w:val="none" w:sz="0" w:space="0" w:color="auto"/>
      </w:divBdr>
    </w:div>
    <w:div w:id="1052656248">
      <w:bodyDiv w:val="1"/>
      <w:marLeft w:val="0"/>
      <w:marRight w:val="0"/>
      <w:marTop w:val="0"/>
      <w:marBottom w:val="0"/>
      <w:divBdr>
        <w:top w:val="none" w:sz="0" w:space="0" w:color="auto"/>
        <w:left w:val="none" w:sz="0" w:space="0" w:color="auto"/>
        <w:bottom w:val="none" w:sz="0" w:space="0" w:color="auto"/>
        <w:right w:val="none" w:sz="0" w:space="0" w:color="auto"/>
      </w:divBdr>
    </w:div>
    <w:div w:id="134894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image" Target="media/image62.wmf"/><Relationship Id="rId21" Type="http://schemas.openxmlformats.org/officeDocument/2006/relationships/image" Target="media/image11.png"/><Relationship Id="rId42" Type="http://schemas.openxmlformats.org/officeDocument/2006/relationships/image" Target="media/image24.wmf"/><Relationship Id="rId47" Type="http://schemas.openxmlformats.org/officeDocument/2006/relationships/oleObject" Target="embeddings/oleObject14.bin"/><Relationship Id="rId63" Type="http://schemas.openxmlformats.org/officeDocument/2006/relationships/image" Target="media/image35.wmf"/><Relationship Id="rId68" Type="http://schemas.openxmlformats.org/officeDocument/2006/relationships/image" Target="media/image37.png"/><Relationship Id="rId84" Type="http://schemas.openxmlformats.org/officeDocument/2006/relationships/oleObject" Target="embeddings/oleObject33.bin"/><Relationship Id="rId89" Type="http://schemas.openxmlformats.org/officeDocument/2006/relationships/image" Target="media/image47.wmf"/><Relationship Id="rId112" Type="http://schemas.openxmlformats.org/officeDocument/2006/relationships/oleObject" Target="embeddings/oleObject46.bin"/><Relationship Id="rId133" Type="http://schemas.openxmlformats.org/officeDocument/2006/relationships/fontTable" Target="fontTable.xml"/><Relationship Id="rId16" Type="http://schemas.openxmlformats.org/officeDocument/2006/relationships/oleObject" Target="embeddings/oleObject1.bin"/><Relationship Id="rId107" Type="http://schemas.openxmlformats.org/officeDocument/2006/relationships/image" Target="media/image57.wmf"/><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0.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oleObject" Target="embeddings/oleObject30.bin"/><Relationship Id="rId102" Type="http://schemas.openxmlformats.org/officeDocument/2006/relationships/oleObject" Target="embeddings/oleObject41.bin"/><Relationship Id="rId123" Type="http://schemas.openxmlformats.org/officeDocument/2006/relationships/image" Target="media/image65.gif"/><Relationship Id="rId128" Type="http://schemas.openxmlformats.org/officeDocument/2006/relationships/oleObject" Target="embeddings/oleObject55.bin"/><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image" Target="media/image50.wmf"/><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image" Target="media/image19.png"/><Relationship Id="rId43" Type="http://schemas.openxmlformats.org/officeDocument/2006/relationships/oleObject" Target="embeddings/oleObject12.bin"/><Relationship Id="rId48" Type="http://schemas.openxmlformats.org/officeDocument/2006/relationships/image" Target="media/image27.png"/><Relationship Id="rId56" Type="http://schemas.openxmlformats.org/officeDocument/2006/relationships/oleObject" Target="embeddings/oleObject18.bin"/><Relationship Id="rId64" Type="http://schemas.openxmlformats.org/officeDocument/2006/relationships/oleObject" Target="embeddings/oleObject22.bin"/><Relationship Id="rId69" Type="http://schemas.openxmlformats.org/officeDocument/2006/relationships/oleObject" Target="embeddings/oleObject25.bin"/><Relationship Id="rId77" Type="http://schemas.openxmlformats.org/officeDocument/2006/relationships/image" Target="media/image42.wmf"/><Relationship Id="rId100" Type="http://schemas.openxmlformats.org/officeDocument/2006/relationships/oleObject" Target="embeddings/oleObject40.bin"/><Relationship Id="rId105" Type="http://schemas.openxmlformats.org/officeDocument/2006/relationships/image" Target="media/image56.wmf"/><Relationship Id="rId113" Type="http://schemas.openxmlformats.org/officeDocument/2006/relationships/image" Target="media/image60.wmf"/><Relationship Id="rId118" Type="http://schemas.openxmlformats.org/officeDocument/2006/relationships/oleObject" Target="embeddings/oleObject49.bin"/><Relationship Id="rId126" Type="http://schemas.openxmlformats.org/officeDocument/2006/relationships/oleObject" Target="embeddings/oleObject53.bin"/><Relationship Id="rId13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9.wmf"/><Relationship Id="rId72" Type="http://schemas.openxmlformats.org/officeDocument/2006/relationships/image" Target="media/image39.png"/><Relationship Id="rId80" Type="http://schemas.openxmlformats.org/officeDocument/2006/relationships/image" Target="media/image43.wmf"/><Relationship Id="rId85" Type="http://schemas.openxmlformats.org/officeDocument/2006/relationships/image" Target="media/image45.wmf"/><Relationship Id="rId93" Type="http://schemas.openxmlformats.org/officeDocument/2006/relationships/image" Target="media/image49.wmf"/><Relationship Id="rId98" Type="http://schemas.openxmlformats.org/officeDocument/2006/relationships/image" Target="media/image52.png"/><Relationship Id="rId121" Type="http://schemas.openxmlformats.org/officeDocument/2006/relationships/image" Target="media/image64.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5.bin"/><Relationship Id="rId33" Type="http://schemas.openxmlformats.org/officeDocument/2006/relationships/image" Target="media/image18.wmf"/><Relationship Id="rId38" Type="http://schemas.openxmlformats.org/officeDocument/2006/relationships/image" Target="media/image22.wmf"/><Relationship Id="rId46" Type="http://schemas.openxmlformats.org/officeDocument/2006/relationships/image" Target="media/image26.wmf"/><Relationship Id="rId59" Type="http://schemas.openxmlformats.org/officeDocument/2006/relationships/image" Target="media/image33.wmf"/><Relationship Id="rId67" Type="http://schemas.openxmlformats.org/officeDocument/2006/relationships/oleObject" Target="embeddings/oleObject24.bin"/><Relationship Id="rId103" Type="http://schemas.openxmlformats.org/officeDocument/2006/relationships/image" Target="media/image55.wmf"/><Relationship Id="rId108" Type="http://schemas.openxmlformats.org/officeDocument/2006/relationships/oleObject" Target="embeddings/oleObject44.bin"/><Relationship Id="rId116" Type="http://schemas.openxmlformats.org/officeDocument/2006/relationships/oleObject" Target="embeddings/oleObject48.bin"/><Relationship Id="rId124" Type="http://schemas.openxmlformats.org/officeDocument/2006/relationships/image" Target="media/image66.gif"/><Relationship Id="rId129" Type="http://schemas.openxmlformats.org/officeDocument/2006/relationships/oleObject" Target="embeddings/oleObject56.bin"/><Relationship Id="rId20" Type="http://schemas.openxmlformats.org/officeDocument/2006/relationships/oleObject" Target="embeddings/oleObject3.bin"/><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image" Target="media/image38.wmf"/><Relationship Id="rId75" Type="http://schemas.openxmlformats.org/officeDocument/2006/relationships/image" Target="media/image41.wmf"/><Relationship Id="rId83" Type="http://schemas.openxmlformats.org/officeDocument/2006/relationships/image" Target="media/image44.wmf"/><Relationship Id="rId88" Type="http://schemas.openxmlformats.org/officeDocument/2006/relationships/oleObject" Target="embeddings/oleObject35.bin"/><Relationship Id="rId91" Type="http://schemas.openxmlformats.org/officeDocument/2006/relationships/image" Target="media/image48.wmf"/><Relationship Id="rId96" Type="http://schemas.openxmlformats.org/officeDocument/2006/relationships/oleObject" Target="embeddings/oleObject39.bin"/><Relationship Id="rId111" Type="http://schemas.openxmlformats.org/officeDocument/2006/relationships/image" Target="media/image59.wmf"/><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image" Target="media/image20.png"/><Relationship Id="rId49" Type="http://schemas.openxmlformats.org/officeDocument/2006/relationships/image" Target="media/image28.wmf"/><Relationship Id="rId57" Type="http://schemas.openxmlformats.org/officeDocument/2006/relationships/image" Target="media/image32.wmf"/><Relationship Id="rId106" Type="http://schemas.openxmlformats.org/officeDocument/2006/relationships/oleObject" Target="embeddings/oleObject43.bin"/><Relationship Id="rId114" Type="http://schemas.openxmlformats.org/officeDocument/2006/relationships/oleObject" Target="embeddings/oleObject47.bin"/><Relationship Id="rId119" Type="http://schemas.openxmlformats.org/officeDocument/2006/relationships/image" Target="media/image63.wmf"/><Relationship Id="rId127" Type="http://schemas.openxmlformats.org/officeDocument/2006/relationships/oleObject" Target="embeddings/oleObject54.bin"/><Relationship Id="rId10" Type="http://schemas.openxmlformats.org/officeDocument/2006/relationships/image" Target="media/image3.jpeg"/><Relationship Id="rId31" Type="http://schemas.openxmlformats.org/officeDocument/2006/relationships/oleObject" Target="embeddings/oleObject8.bin"/><Relationship Id="rId44" Type="http://schemas.openxmlformats.org/officeDocument/2006/relationships/image" Target="media/image25.wmf"/><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oleObject" Target="embeddings/oleObject23.bin"/><Relationship Id="rId73" Type="http://schemas.openxmlformats.org/officeDocument/2006/relationships/image" Target="media/image40.wmf"/><Relationship Id="rId78" Type="http://schemas.openxmlformats.org/officeDocument/2006/relationships/oleObject" Target="embeddings/oleObject29.bin"/><Relationship Id="rId81" Type="http://schemas.openxmlformats.org/officeDocument/2006/relationships/oleObject" Target="embeddings/oleObject31.bin"/><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51.bin"/><Relationship Id="rId130" Type="http://schemas.openxmlformats.org/officeDocument/2006/relationships/oleObject" Target="embeddings/oleObject57.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2.bin"/><Relationship Id="rId39" Type="http://schemas.openxmlformats.org/officeDocument/2006/relationships/oleObject" Target="embeddings/oleObject10.bin"/><Relationship Id="rId109" Type="http://schemas.openxmlformats.org/officeDocument/2006/relationships/image" Target="media/image58.wmf"/><Relationship Id="rId34" Type="http://schemas.openxmlformats.org/officeDocument/2006/relationships/oleObject" Target="embeddings/oleObject9.bin"/><Relationship Id="rId50" Type="http://schemas.openxmlformats.org/officeDocument/2006/relationships/oleObject" Target="embeddings/oleObject15.bin"/><Relationship Id="rId55" Type="http://schemas.openxmlformats.org/officeDocument/2006/relationships/image" Target="media/image31.wmf"/><Relationship Id="rId76" Type="http://schemas.openxmlformats.org/officeDocument/2006/relationships/oleObject" Target="embeddings/oleObject28.bin"/><Relationship Id="rId97" Type="http://schemas.openxmlformats.org/officeDocument/2006/relationships/image" Target="media/image51.png"/><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oleObject" Target="embeddings/oleObject52.bin"/><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3.wmf"/><Relationship Id="rId40" Type="http://schemas.openxmlformats.org/officeDocument/2006/relationships/image" Target="media/image23.wmf"/><Relationship Id="rId45" Type="http://schemas.openxmlformats.org/officeDocument/2006/relationships/oleObject" Target="embeddings/oleObject13.bin"/><Relationship Id="rId66" Type="http://schemas.openxmlformats.org/officeDocument/2006/relationships/image" Target="media/image36.wmf"/><Relationship Id="rId87" Type="http://schemas.openxmlformats.org/officeDocument/2006/relationships/image" Target="media/image46.wmf"/><Relationship Id="rId110" Type="http://schemas.openxmlformats.org/officeDocument/2006/relationships/oleObject" Target="embeddings/oleObject45.bin"/><Relationship Id="rId115" Type="http://schemas.openxmlformats.org/officeDocument/2006/relationships/image" Target="media/image61.wmf"/><Relationship Id="rId131" Type="http://schemas.openxmlformats.org/officeDocument/2006/relationships/oleObject" Target="embeddings/oleObject58.bin"/><Relationship Id="rId61" Type="http://schemas.openxmlformats.org/officeDocument/2006/relationships/image" Target="media/image34.wmf"/><Relationship Id="rId82" Type="http://schemas.openxmlformats.org/officeDocument/2006/relationships/oleObject" Target="embeddings/oleObject32.bin"/><Relationship Id="rId19" Type="http://schemas.openxmlformats.org/officeDocument/2006/relationships/image" Target="media/image10.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6154A1-40C0-437B-9202-3DE4BE471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12</Pages>
  <Words>3158</Words>
  <Characters>17372</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dc:creator>
  <cp:lastModifiedBy>Xavier</cp:lastModifiedBy>
  <cp:revision>27</cp:revision>
  <cp:lastPrinted>2015-12-07T21:05:00Z</cp:lastPrinted>
  <dcterms:created xsi:type="dcterms:W3CDTF">2016-12-13T15:33:00Z</dcterms:created>
  <dcterms:modified xsi:type="dcterms:W3CDTF">2017-05-20T07:42:00Z</dcterms:modified>
</cp:coreProperties>
</file>