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70.0" w:type="dxa"/>
        <w:jc w:val="left"/>
        <w:tblLayout w:type="fixed"/>
        <w:tblLook w:val="0000"/>
      </w:tblPr>
      <w:tblGrid>
        <w:gridCol w:w="2552"/>
        <w:gridCol w:w="6318"/>
        <w:tblGridChange w:id="0">
          <w:tblGrid>
            <w:gridCol w:w="2552"/>
            <w:gridCol w:w="6318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115060" cy="865505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8655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3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Disciplina</w:t>
            </w:r>
            <w:r w:rsidDel="00000000" w:rsidR="00000000" w:rsidRPr="00000000">
              <w:rPr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color w:val="008000"/>
                <w:sz w:val="22"/>
                <w:szCs w:val="22"/>
                <w:vertAlign w:val="baseline"/>
                <w:rtl w:val="0"/>
              </w:rPr>
              <w:t xml:space="preserve">Paradigmas de Linguagens de Programação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Professor</w:t>
            </w:r>
            <w:r w:rsidDel="00000000" w:rsidR="00000000" w:rsidRPr="00000000">
              <w:rPr>
                <w:vertAlign w:val="baseline"/>
                <w:rtl w:val="0"/>
              </w:rPr>
              <w:t xml:space="preserve">:  Dr. Ausberto S. Castro V.</w:t>
            </w:r>
          </w:p>
          <w:p w:rsidR="00000000" w:rsidDel="00000000" w:rsidP="00000000" w:rsidRDefault="00000000" w:rsidRPr="00000000" w14:paraId="0000000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 4 de maio de 2023</w:t>
            </w:r>
          </w:p>
        </w:tc>
      </w:tr>
    </w:tbl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6007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545650" y="3780000"/>
                          <a:ext cx="56007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600700" cy="12700"/>
                <wp:effectExtent b="0" l="0" r="0" t="0"/>
                <wp:wrapNone/>
                <wp:docPr id="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jc w:val="center"/>
        <w:rPr>
          <w:b w:val="0"/>
          <w:color w:val="ff0000"/>
          <w:sz w:val="48"/>
          <w:szCs w:val="48"/>
          <w:u w:val="single"/>
          <w:vertAlign w:val="baseline"/>
        </w:rPr>
      </w:pPr>
      <w:r w:rsidDel="00000000" w:rsidR="00000000" w:rsidRPr="00000000">
        <w:rPr>
          <w:b w:val="1"/>
          <w:color w:val="ff0000"/>
          <w:sz w:val="48"/>
          <w:szCs w:val="48"/>
          <w:u w:val="single"/>
          <w:vertAlign w:val="baseline"/>
          <w:rtl w:val="0"/>
        </w:rPr>
        <w:t xml:space="preserve">Prática  Scilab - Parte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Nome Completo:     </w:t>
      </w:r>
      <w:r w:rsidDel="00000000" w:rsidR="00000000" w:rsidRPr="00000000">
        <w:rPr>
          <w:sz w:val="24"/>
          <w:szCs w:val="24"/>
          <w:rtl w:val="0"/>
        </w:rPr>
        <w:t xml:space="preserve">Gabriel Costa Fassarella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Data:</w:t>
      </w:r>
      <w:r w:rsidDel="00000000" w:rsidR="00000000" w:rsidRPr="00000000">
        <w:rPr>
          <w:sz w:val="24"/>
          <w:szCs w:val="24"/>
          <w:rtl w:val="0"/>
        </w:rPr>
        <w:t xml:space="preserve">10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/Maio/2023           </w:t>
      </w:r>
      <w:r w:rsidDel="00000000" w:rsidR="00000000" w:rsidRPr="00000000">
        <w:rPr>
          <w:b w:val="1"/>
          <w:color w:val="ff0000"/>
          <w:sz w:val="24"/>
          <w:szCs w:val="24"/>
          <w:vertAlign w:val="baseline"/>
          <w:rtl w:val="0"/>
        </w:rPr>
        <w:t xml:space="preserve">Total exercícios: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                  Resolvidos: .....</w:t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color w:val="00b050"/>
          <w:sz w:val="24"/>
          <w:szCs w:val="24"/>
          <w:vertAlign w:val="baseline"/>
        </w:rPr>
      </w:pPr>
      <w:r w:rsidDel="00000000" w:rsidR="00000000" w:rsidRPr="00000000">
        <w:rPr>
          <w:b w:val="1"/>
          <w:color w:val="00b050"/>
          <w:sz w:val="24"/>
          <w:szCs w:val="24"/>
          <w:u w:val="single"/>
          <w:vertAlign w:val="baseline"/>
          <w:rtl w:val="0"/>
        </w:rPr>
        <w:t xml:space="preserve">Observações:</w:t>
      </w:r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O </w:t>
      </w:r>
      <w:r w:rsidDel="00000000" w:rsidR="00000000" w:rsidRPr="00000000">
        <w:rPr>
          <w:b w:val="1"/>
          <w:color w:val="00b050"/>
          <w:sz w:val="24"/>
          <w:szCs w:val="24"/>
          <w:vertAlign w:val="baseline"/>
          <w:rtl w:val="0"/>
        </w:rPr>
        <w:t xml:space="preserve">relatório</w:t>
      </w:r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 desta prática, deverá conter claramente o </w:t>
      </w:r>
      <w:r w:rsidDel="00000000" w:rsidR="00000000" w:rsidRPr="00000000">
        <w:rPr>
          <w:b w:val="1"/>
          <w:color w:val="ff0000"/>
          <w:sz w:val="24"/>
          <w:szCs w:val="24"/>
          <w:u w:val="single"/>
          <w:vertAlign w:val="baseline"/>
          <w:rtl w:val="0"/>
        </w:rPr>
        <w:t xml:space="preserve">Nome Completo</w:t>
      </w:r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 do aluno e a última data do trabalho no laboratório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jc w:val="both"/>
        <w:rPr>
          <w:sz w:val="18"/>
          <w:szCs w:val="18"/>
        </w:rPr>
      </w:pPr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Cada item resolvido devera conter um gráfico da </w:t>
      </w:r>
      <w:r w:rsidDel="00000000" w:rsidR="00000000" w:rsidRPr="00000000">
        <w:rPr>
          <w:b w:val="1"/>
          <w:color w:val="00b050"/>
          <w:sz w:val="24"/>
          <w:szCs w:val="24"/>
          <w:vertAlign w:val="baseline"/>
          <w:rtl w:val="0"/>
        </w:rPr>
        <w:t xml:space="preserve">imagem capturada</w:t>
      </w:r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 da janela de execução ou janela gráfica ou do editor, onde deve aparecer obrigatoriamente o nome do aluno . Código fonte: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vertAlign w:val="baseline"/>
          <w:rtl w:val="0"/>
        </w:rPr>
        <w:t xml:space="preserve">Courier New, 9, azul</w:t>
      </w:r>
    </w:p>
    <w:p w:rsidR="00000000" w:rsidDel="00000000" w:rsidP="00000000" w:rsidRDefault="00000000" w:rsidRPr="00000000" w14:paraId="00000011">
      <w:pPr>
        <w:jc w:val="both"/>
        <w:rPr>
          <w:b w:val="0"/>
          <w:color w:val="ff0000"/>
          <w:sz w:val="28"/>
          <w:szCs w:val="28"/>
          <w:vertAlign w:val="baseline"/>
        </w:rPr>
      </w:pPr>
      <w:r w:rsidDel="00000000" w:rsidR="00000000" w:rsidRPr="00000000">
        <w:rPr>
          <w:b w:val="1"/>
          <w:color w:val="ff0000"/>
          <w:sz w:val="28"/>
          <w:szCs w:val="28"/>
          <w:vertAlign w:val="baseline"/>
          <w:rtl w:val="0"/>
        </w:rPr>
        <w:t xml:space="preserve">Software: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348" w:firstLine="0"/>
        <w:jc w:val="both"/>
        <w:rPr>
          <w:color w:val="00b050"/>
          <w:sz w:val="24"/>
          <w:szCs w:val="24"/>
          <w:vertAlign w:val="baseline"/>
        </w:rPr>
      </w:pPr>
      <w:hyperlink r:id="rId8">
        <w:r w:rsidDel="00000000" w:rsidR="00000000" w:rsidRPr="00000000">
          <w:rPr>
            <w:color w:val="00b050"/>
            <w:sz w:val="24"/>
            <w:szCs w:val="24"/>
            <w:vertAlign w:val="baseline"/>
          </w:rPr>
          <w:drawing>
            <wp:inline distB="0" distT="0" distL="114300" distR="114300">
              <wp:extent cx="1106170" cy="1047750"/>
              <wp:effectExtent b="0" l="0" r="0" t="0"/>
              <wp:docPr id="1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06170" cy="104775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 </w:t>
      </w:r>
      <w:hyperlink r:id="rId10">
        <w:r w:rsidDel="00000000" w:rsidR="00000000" w:rsidRPr="00000000">
          <w:rPr>
            <w:color w:val="00b050"/>
            <w:sz w:val="24"/>
            <w:szCs w:val="24"/>
            <w:vertAlign w:val="baseline"/>
          </w:rPr>
          <w:drawing>
            <wp:inline distB="0" distT="0" distL="114300" distR="114300">
              <wp:extent cx="2114550" cy="1057275"/>
              <wp:effectExtent b="0" l="0" r="0" t="0"/>
              <wp:docPr id="1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14550" cy="105727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2">
        <w:r w:rsidDel="00000000" w:rsidR="00000000" w:rsidRPr="00000000">
          <w:rPr>
            <w:color w:val="00b050"/>
            <w:sz w:val="24"/>
            <w:szCs w:val="24"/>
            <w:vertAlign w:val="baseline"/>
          </w:rPr>
          <w:drawing>
            <wp:inline distB="0" distT="0" distL="114300" distR="114300">
              <wp:extent cx="581025" cy="619125"/>
              <wp:effectExtent b="0" l="0" r="0" t="0"/>
              <wp:docPr id="16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025" cy="61912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4">
        <w:r w:rsidDel="00000000" w:rsidR="00000000" w:rsidRPr="00000000">
          <w:rPr>
            <w:color w:val="00b050"/>
            <w:sz w:val="24"/>
            <w:szCs w:val="24"/>
            <w:u w:val="single"/>
            <w:vertAlign w:val="baseline"/>
            <w:rtl w:val="0"/>
          </w:rPr>
          <w:t xml:space="preserve">http://www.scilab.org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348" w:firstLine="0"/>
        <w:jc w:val="both"/>
        <w:rPr>
          <w:color w:val="00b05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0"/>
          <w:color w:val="00b050"/>
          <w:sz w:val="24"/>
          <w:szCs w:val="24"/>
          <w:vertAlign w:val="baseline"/>
        </w:rPr>
      </w:pPr>
      <w:r w:rsidDel="00000000" w:rsidR="00000000" w:rsidRPr="00000000">
        <w:rPr>
          <w:b w:val="1"/>
          <w:color w:val="00b050"/>
          <w:sz w:val="24"/>
          <w:szCs w:val="24"/>
          <w:vertAlign w:val="baseline"/>
          <w:rtl w:val="0"/>
        </w:rPr>
        <w:t xml:space="preserve">O ambiente Scilab tem TRÊS janelas: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jc w:val="both"/>
        <w:rPr>
          <w:b w:val="0"/>
          <w:color w:val="00b050"/>
          <w:sz w:val="24"/>
          <w:szCs w:val="24"/>
        </w:rPr>
      </w:pPr>
      <w:r w:rsidDel="00000000" w:rsidR="00000000" w:rsidRPr="00000000">
        <w:rPr>
          <w:b w:val="1"/>
          <w:color w:val="00b050"/>
          <w:sz w:val="24"/>
          <w:szCs w:val="24"/>
          <w:vertAlign w:val="baseline"/>
          <w:rtl w:val="0"/>
        </w:rPr>
        <w:t xml:space="preserve">O Shell (Console), onde aparecem os resultados  (tem o prompt - -&gt;)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jc w:val="both"/>
        <w:rPr>
          <w:b w:val="0"/>
          <w:color w:val="00b050"/>
          <w:sz w:val="24"/>
          <w:szCs w:val="24"/>
        </w:rPr>
      </w:pPr>
      <w:r w:rsidDel="00000000" w:rsidR="00000000" w:rsidRPr="00000000">
        <w:rPr>
          <w:b w:val="1"/>
          <w:color w:val="00b050"/>
          <w:sz w:val="24"/>
          <w:szCs w:val="24"/>
          <w:vertAlign w:val="baseline"/>
          <w:rtl w:val="0"/>
        </w:rPr>
        <w:t xml:space="preserve">O Editor:  onde editamos os programas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jc w:val="both"/>
        <w:rPr>
          <w:b w:val="0"/>
          <w:color w:val="00b050"/>
          <w:sz w:val="24"/>
          <w:szCs w:val="24"/>
        </w:rPr>
      </w:pPr>
      <w:r w:rsidDel="00000000" w:rsidR="00000000" w:rsidRPr="00000000">
        <w:rPr>
          <w:b w:val="1"/>
          <w:color w:val="00b050"/>
          <w:sz w:val="24"/>
          <w:szCs w:val="24"/>
          <w:vertAlign w:val="baseline"/>
          <w:rtl w:val="0"/>
        </w:rPr>
        <w:t xml:space="preserve">A janela de gráficos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jc w:val="both"/>
        <w:rPr>
          <w:b w:val="0"/>
          <w:color w:val="00b050"/>
          <w:sz w:val="24"/>
          <w:szCs w:val="24"/>
        </w:rPr>
      </w:pPr>
      <w:r w:rsidDel="00000000" w:rsidR="00000000" w:rsidRPr="00000000">
        <w:rPr>
          <w:b w:val="1"/>
          <w:color w:val="00b050"/>
          <w:sz w:val="24"/>
          <w:szCs w:val="24"/>
          <w:vertAlign w:val="baseline"/>
          <w:rtl w:val="0"/>
        </w:rPr>
        <w:t xml:space="preserve">Para saber o significado de um comando Scilab,  pressione F1 e logo digite o comando na janela do Help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01-primeiro.sce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Quais são as tarefas principais executadas neste programa?</w:t>
      </w:r>
    </w:p>
    <w:p w:rsidR="00000000" w:rsidDel="00000000" w:rsidP="00000000" w:rsidRDefault="00000000" w:rsidRPr="00000000" w14:paraId="0000001D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principais tarefas são as definições de valores em algumas variáveis, sendo que x e y iniciam inteiros, z, v1, v2 e v3 vetores, w uma matriz e s uma string. Após é possível verificar uma inicialização de um dado que será printado na tela.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Repita estas operações na Console (Shell) utilizando outros valores</w:t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24150" cy="3200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02-vetores.sce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Indique as tarefas principais deste programa</w:t>
      </w:r>
    </w:p>
    <w:p w:rsidR="00000000" w:rsidDel="00000000" w:rsidP="00000000" w:rsidRDefault="00000000" w:rsidRPr="00000000" w14:paraId="00000022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código em questão inicia 3 vetores e executa algumas operações com ele, dentre elas uma soma entre o 3 valor de v1 e o 5 valor de v5, e o produto alguns valores de v1, v2 e v3. Após isso é printado os valores de um novo vetor v4 por meio de uma estrutura de repetição for, e é solicitado ao usuário a entrada de um valor correspondente a uma posição do vetor para ser mostrada.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Escreva um 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único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comando para construir um vetor formado por todos os inteiros múltiplos de 7 compreendidos entre 31 e  125</w:t>
      </w:r>
    </w:p>
    <w:p w:rsidR="00000000" w:rsidDel="00000000" w:rsidP="00000000" w:rsidRDefault="00000000" w:rsidRPr="00000000" w14:paraId="00000024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67350" cy="2705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6985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Considere N um número inteiro maior que 6. Construir em Scilab uma matriz formada por elementos da seguinte maneira: Na primeira linha, os N números inteiros qualquer. Na segunda linha, os quadrados respectivos. Na terceira linha, os cubos respectivos, e na quarta linha, cada elemento da primeira linha  multiplicado por 13.</w:t>
      </w:r>
    </w:p>
    <w:p w:rsidR="00000000" w:rsidDel="00000000" w:rsidP="00000000" w:rsidRDefault="00000000" w:rsidRPr="00000000" w14:paraId="00000027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5560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2500" cy="193357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Como somar os </w:t>
      </w:r>
      <w:r w:rsidDel="00000000" w:rsidR="00000000" w:rsidRPr="00000000">
        <w:rPr>
          <w:i w:val="1"/>
          <w:sz w:val="24"/>
          <w:szCs w:val="24"/>
          <w:vertAlign w:val="baseline"/>
          <w:rtl w:val="0"/>
        </w:rPr>
        <w:t xml:space="preserve">k-ésimos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e </w:t>
      </w:r>
      <w:r w:rsidDel="00000000" w:rsidR="00000000" w:rsidRPr="00000000">
        <w:rPr>
          <w:i w:val="1"/>
          <w:sz w:val="24"/>
          <w:szCs w:val="24"/>
          <w:vertAlign w:val="baseline"/>
          <w:rtl w:val="0"/>
        </w:rPr>
        <w:t xml:space="preserve">n-ésimos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elementos de um vetor? (elementos de índice k e n, respectivamente, de um vetor)</w:t>
      </w:r>
    </w:p>
    <w:p w:rsidR="00000000" w:rsidDel="00000000" w:rsidP="00000000" w:rsidRDefault="00000000" w:rsidRPr="00000000" w14:paraId="0000002B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possível realizar essa soma por meio do uso da indexação, permitindo o acesso a elementos para realizar a soma desejada.</w:t>
      </w:r>
    </w:p>
    <w:p w:rsidR="00000000" w:rsidDel="00000000" w:rsidP="00000000" w:rsidRDefault="00000000" w:rsidRPr="00000000" w14:paraId="0000002C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175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03-matrizes.sce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Qual é a diferença entre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vertAlign w:val="baseline"/>
          <w:rtl w:val="0"/>
        </w:rPr>
        <w:t xml:space="preserve">zeros(5)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e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vertAlign w:val="baseline"/>
          <w:rtl w:val="0"/>
        </w:rPr>
        <w:t xml:space="preserve">zeros(5,5)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30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função zeros(5) cria uma matriz  preenchida com um zero, já a função zeros(5, 5) cria uma matriz 5x5 preenchida com zeros.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Qual é a diferença entre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vertAlign w:val="baseline"/>
          <w:rtl w:val="0"/>
        </w:rPr>
        <w:t xml:space="preserve">ones(3)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vertAlign w:val="baseline"/>
          <w:rtl w:val="0"/>
        </w:rPr>
        <w:t xml:space="preserve">ones(3,3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)?</w:t>
      </w:r>
    </w:p>
    <w:p w:rsidR="00000000" w:rsidDel="00000000" w:rsidP="00000000" w:rsidRDefault="00000000" w:rsidRPr="00000000" w14:paraId="00000032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função ones(3) cria uma matriz  preenchida com um 1, já a função ones(3, 3) cria uma matriz 3x3 preenchida com 3.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Criar matrizes 4x3 de números inteiros:  A, B, C e D e a partir delas, criar a matriz M = [A B C; D A B]</w:t>
      </w:r>
    </w:p>
    <w:p w:rsidR="00000000" w:rsidDel="00000000" w:rsidP="00000000" w:rsidRDefault="00000000" w:rsidRPr="00000000" w14:paraId="00000034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1750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27432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Criar uma matriz N (7x7) de números inteiros e indicar o que faz cada um dos seguintes comandos: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vertAlign w:val="baseline"/>
          <w:rtl w:val="0"/>
        </w:rPr>
        <w:t xml:space="preserve">N(3,4), N(:, 5), N(3,:), N(2:4, 4:7)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62738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Dada a matriz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vertAlign w:val="baseline"/>
          <w:rtl w:val="0"/>
        </w:rPr>
        <w:t xml:space="preserve">X = [4 3 2 1; 4 5 6 7; 0 9 8 7],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indicar o que faz os comandos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vertAlign w:val="baseline"/>
          <w:rtl w:val="0"/>
        </w:rPr>
        <w:t xml:space="preserve">diag(X), diag(X,1), diag(X,-1), diag([ 5 7 9])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39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6134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Um sistema de equações AX = B pode ser resolvido utilizando a fórmula  X = inv(A)*B.  Verifique a fórmula para o sistema x + 2y = 5;  2x + 3y = 8.</w:t>
      </w:r>
    </w:p>
    <w:p w:rsidR="00000000" w:rsidDel="00000000" w:rsidP="00000000" w:rsidRDefault="00000000" w:rsidRPr="00000000" w14:paraId="0000003C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695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95925" cy="11049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04-polinomio.sce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vertAlign w:val="baseline"/>
          <w:rtl w:val="0"/>
        </w:rPr>
        <w:t xml:space="preserve">Responder: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O que é um polinômio? Quais são os elementos de um polinômio? De quantas maneiras podemos representar um polinômio? Que são as raízes de um polinômio? Dar alguns exemplos.</w:t>
      </w:r>
    </w:p>
    <w:p w:rsidR="00000000" w:rsidDel="00000000" w:rsidP="00000000" w:rsidRDefault="00000000" w:rsidRPr="00000000" w14:paraId="00000041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polinômio corresponde a uma sequência matemática de soma finita de termos, sendo que cada um é multiplicado por uma variável elevada a uma determinada potência. Pode ser representada de inúmeras maneiras, sendo que uma das mais comuns é por meio da ordem decrescente de grau. As raízes de um polinômio são valores que atribuídos a ele tornam ele igual a zero.</w:t>
      </w:r>
    </w:p>
    <w:p w:rsidR="00000000" w:rsidDel="00000000" w:rsidP="00000000" w:rsidRDefault="00000000" w:rsidRPr="00000000" w14:paraId="00000042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ex: </w:t>
      </w:r>
      <w:r w:rsidDel="00000000" w:rsidR="00000000" w:rsidRPr="00000000">
        <w:rPr>
          <w:rtl w:val="0"/>
        </w:rPr>
        <w:t xml:space="preserve">x^4 + 2x^3 - 3x^2 + x - 12, 2x^2 - 0x - 2…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Como se escreve em Scilab um polinômio com raízes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vertAlign w:val="baseline"/>
          <w:rtl w:val="0"/>
        </w:rPr>
        <w:t xml:space="preserve">u = 3, -4, 1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44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Basta utilizar a função poly indicando as raízes do polinômio.</w:t>
      </w:r>
    </w:p>
    <w:p w:rsidR="00000000" w:rsidDel="00000000" w:rsidP="00000000" w:rsidRDefault="00000000" w:rsidRPr="00000000" w14:paraId="00000045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0099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81625" cy="151447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Como se escreve o polinômio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vertAlign w:val="baseline"/>
          <w:rtl w:val="0"/>
        </w:rPr>
        <w:t xml:space="preserve">p(t) = 5t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vertAlign w:val="baseline"/>
          <w:rtl w:val="0"/>
        </w:rPr>
        <w:t xml:space="preserve"> + 2t -7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? Mostre os comandos e os resultados </w:t>
      </w:r>
    </w:p>
    <w:p w:rsidR="00000000" w:rsidDel="00000000" w:rsidP="00000000" w:rsidRDefault="00000000" w:rsidRPr="00000000" w14:paraId="00000048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3655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8128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b w:val="1"/>
          <w:color w:val="0000ff"/>
          <w:sz w:val="24"/>
          <w:szCs w:val="24"/>
          <w:vertAlign w:val="baseline"/>
          <w:rtl w:val="0"/>
        </w:rPr>
        <w:t xml:space="preserve">05-listas.sce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Como criar uma lista com três elementos diferentes? Dar dois exemplos-Scilab</w:t>
      </w:r>
    </w:p>
    <w:p w:rsidR="00000000" w:rsidDel="00000000" w:rsidP="00000000" w:rsidRDefault="00000000" w:rsidRPr="00000000" w14:paraId="0000005E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Existem 2 formas, a primeira é utilizando a função list, e a segunda é iniciando na variável os valores seguido da posição que o valor deve ocupar.</w:t>
      </w:r>
    </w:p>
    <w:p w:rsidR="00000000" w:rsidDel="00000000" w:rsidP="00000000" w:rsidRDefault="00000000" w:rsidRPr="00000000" w14:paraId="0000005F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2130" cy="3098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06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1068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Qual é a diferença entre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vertAlign w:val="baseline"/>
          <w:rtl w:val="0"/>
        </w:rPr>
        <w:t xml:space="preserve">list(“abcd”,“xyzw”)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vertAlign w:val="baseline"/>
          <w:rtl w:val="0"/>
        </w:rPr>
        <w:t xml:space="preserve">list([“abcd”,“xyzw”])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63">
      <w:pPr>
        <w:ind w:left="106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Na primeira  é criada uma lista de 2 string, enquanto na segunda é criada uma lista de um vetor de string.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jc w:val="both"/>
        <w:rPr>
          <w:b w:val="0"/>
          <w:color w:val="00b05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color w:val="00b050"/>
          <w:sz w:val="24"/>
          <w:szCs w:val="24"/>
          <w:vertAlign w:val="baseline"/>
        </w:rPr>
      </w:pPr>
      <w:r w:rsidDel="00000000" w:rsidR="00000000" w:rsidRPr="00000000">
        <w:rPr>
          <w:b w:val="1"/>
          <w:color w:val="ff0000"/>
          <w:sz w:val="28"/>
          <w:szCs w:val="28"/>
          <w:vertAlign w:val="baseline"/>
          <w:rtl w:val="0"/>
        </w:rPr>
        <w:t xml:space="preserve">Visite o site</w:t>
      </w:r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: </w:t>
      </w:r>
      <w:hyperlink r:id="rId33">
        <w:r w:rsidDel="00000000" w:rsidR="00000000" w:rsidRPr="00000000">
          <w:rPr>
            <w:color w:val="0000ff"/>
            <w:sz w:val="24"/>
            <w:szCs w:val="24"/>
            <w:u w:val="single"/>
            <w:vertAlign w:val="baseline"/>
            <w:rtl w:val="0"/>
          </w:rPr>
          <w:t xml:space="preserve">http://www.mathworks.com/</w:t>
        </w:r>
      </w:hyperlink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7">
      <w:pPr>
        <w:jc w:val="both"/>
        <w:rPr>
          <w:color w:val="00b050"/>
          <w:sz w:val="24"/>
          <w:szCs w:val="24"/>
          <w:vertAlign w:val="baseline"/>
        </w:rPr>
      </w:pPr>
      <w:hyperlink r:id="rId34">
        <w:r w:rsidDel="00000000" w:rsidR="00000000" w:rsidRPr="00000000">
          <w:rPr>
            <w:color w:val="00b050"/>
            <w:sz w:val="24"/>
            <w:szCs w:val="24"/>
            <w:vertAlign w:val="baseline"/>
          </w:rPr>
          <w:drawing>
            <wp:inline distB="0" distT="0" distL="114300" distR="114300">
              <wp:extent cx="5610860" cy="431800"/>
              <wp:effectExtent b="0" l="0" r="0" t="0"/>
              <wp:docPr id="13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3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0860" cy="431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color w:val="0000ff"/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Produtos: </w:t>
      </w:r>
      <w:hyperlink r:id="rId36">
        <w:r w:rsidDel="00000000" w:rsidR="00000000" w:rsidRPr="00000000">
          <w:rPr>
            <w:color w:val="0000ff"/>
            <w:sz w:val="24"/>
            <w:szCs w:val="24"/>
            <w:u w:val="single"/>
            <w:vertAlign w:val="baseline"/>
            <w:rtl w:val="0"/>
          </w:rPr>
          <w:t xml:space="preserve">http://www.mathworks.com/products/product_listing/index.html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Aplicações na industria: </w:t>
      </w:r>
      <w:hyperlink r:id="rId37">
        <w:r w:rsidDel="00000000" w:rsidR="00000000" w:rsidRPr="00000000">
          <w:rPr>
            <w:color w:val="0000ff"/>
            <w:sz w:val="24"/>
            <w:szCs w:val="24"/>
            <w:u w:val="single"/>
            <w:vertAlign w:val="baseline"/>
            <w:rtl w:val="0"/>
          </w:rPr>
          <w:t xml:space="preserve">http://www.mathworks.com/industries/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Código fonte gratuito: </w:t>
      </w:r>
      <w:hyperlink r:id="rId38">
        <w:r w:rsidDel="00000000" w:rsidR="00000000" w:rsidRPr="00000000">
          <w:rPr>
            <w:color w:val="0000ff"/>
            <w:sz w:val="24"/>
            <w:szCs w:val="24"/>
            <w:u w:val="single"/>
            <w:vertAlign w:val="baseline"/>
            <w:rtl w:val="0"/>
          </w:rPr>
          <w:t xml:space="preserve">http://www.mathworks.com/matlabcentral/fileexchange/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08" w:firstLine="0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9" w:type="default"/>
      <w:pgSz w:h="15840" w:w="12240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6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106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3.png"/><Relationship Id="rId21" Type="http://schemas.openxmlformats.org/officeDocument/2006/relationships/image" Target="media/image17.png"/><Relationship Id="rId24" Type="http://schemas.openxmlformats.org/officeDocument/2006/relationships/image" Target="media/image1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8.png"/><Relationship Id="rId25" Type="http://schemas.openxmlformats.org/officeDocument/2006/relationships/image" Target="media/image9.png"/><Relationship Id="rId28" Type="http://schemas.openxmlformats.org/officeDocument/2006/relationships/image" Target="media/image11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10.png"/><Relationship Id="rId7" Type="http://schemas.openxmlformats.org/officeDocument/2006/relationships/image" Target="media/image24.png"/><Relationship Id="rId8" Type="http://schemas.openxmlformats.org/officeDocument/2006/relationships/hyperlink" Target="http://www.scilab.org/" TargetMode="External"/><Relationship Id="rId31" Type="http://schemas.openxmlformats.org/officeDocument/2006/relationships/image" Target="media/image6.png"/><Relationship Id="rId30" Type="http://schemas.openxmlformats.org/officeDocument/2006/relationships/image" Target="media/image20.png"/><Relationship Id="rId11" Type="http://schemas.openxmlformats.org/officeDocument/2006/relationships/image" Target="media/image4.png"/><Relationship Id="rId33" Type="http://schemas.openxmlformats.org/officeDocument/2006/relationships/hyperlink" Target="http://www.mathworks.com/" TargetMode="External"/><Relationship Id="rId10" Type="http://schemas.openxmlformats.org/officeDocument/2006/relationships/hyperlink" Target="http://www.scilab.org" TargetMode="External"/><Relationship Id="rId32" Type="http://schemas.openxmlformats.org/officeDocument/2006/relationships/image" Target="media/image15.png"/><Relationship Id="rId13" Type="http://schemas.openxmlformats.org/officeDocument/2006/relationships/image" Target="media/image3.png"/><Relationship Id="rId35" Type="http://schemas.openxmlformats.org/officeDocument/2006/relationships/image" Target="media/image22.png"/><Relationship Id="rId12" Type="http://schemas.openxmlformats.org/officeDocument/2006/relationships/hyperlink" Target="http://www.scilab.org/" TargetMode="External"/><Relationship Id="rId34" Type="http://schemas.openxmlformats.org/officeDocument/2006/relationships/hyperlink" Target="http://www.mathworks.com/" TargetMode="External"/><Relationship Id="rId15" Type="http://schemas.openxmlformats.org/officeDocument/2006/relationships/image" Target="media/image1.png"/><Relationship Id="rId37" Type="http://schemas.openxmlformats.org/officeDocument/2006/relationships/hyperlink" Target="http://www.mathworks.com/industries/" TargetMode="External"/><Relationship Id="rId14" Type="http://schemas.openxmlformats.org/officeDocument/2006/relationships/hyperlink" Target="http://www.scilab.org" TargetMode="External"/><Relationship Id="rId36" Type="http://schemas.openxmlformats.org/officeDocument/2006/relationships/hyperlink" Target="http://www.mathworks.com/products/product_listing/index.html" TargetMode="External"/><Relationship Id="rId17" Type="http://schemas.openxmlformats.org/officeDocument/2006/relationships/image" Target="media/image18.png"/><Relationship Id="rId39" Type="http://schemas.openxmlformats.org/officeDocument/2006/relationships/header" Target="header1.xml"/><Relationship Id="rId16" Type="http://schemas.openxmlformats.org/officeDocument/2006/relationships/image" Target="media/image21.png"/><Relationship Id="rId38" Type="http://schemas.openxmlformats.org/officeDocument/2006/relationships/hyperlink" Target="http://www.mathworks.com/matlabcentral/fileexchange/" TargetMode="External"/><Relationship Id="rId19" Type="http://schemas.openxmlformats.org/officeDocument/2006/relationships/image" Target="media/image19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