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tabs>
          <w:tab w:val="center" w:pos="4419" w:leader="none"/>
          <w:tab w:val="right" w:pos="8838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tbl>
      <w:tblPr>
        <w:tblInd w:w="108" w:type="dxa"/>
      </w:tblPr>
      <w:tblGrid>
        <w:gridCol w:w="3457"/>
        <w:gridCol w:w="5489"/>
      </w:tblGrid>
      <w:tr>
        <w:trPr>
          <w:trHeight w:val="1" w:hRule="atLeast"/>
          <w:jc w:val="left"/>
        </w:trPr>
        <w:tc>
          <w:tcPr>
            <w:tcW w:w="345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center" w:pos="4419" w:leader="none"/>
                <w:tab w:val="right" w:pos="8838" w:leader="none"/>
              </w:tabs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3401" w:dyaOrig="2085">
                <v:rect xmlns:o="urn:schemas-microsoft-com:office:office" xmlns:v="urn:schemas-microsoft-com:vml" id="rectole0000000000" style="width:170.050000pt;height:104.25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</w:tc>
        <w:tc>
          <w:tcPr>
            <w:tcW w:w="548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AARE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: </w:t>
            </w:r>
            <w:r>
              <w:rPr>
                <w:rFonts w:ascii="Times New Roman" w:hAnsi="Times New Roman" w:cs="Times New Roman" w:eastAsia="Times New Roman"/>
                <w:b/>
                <w:color w:val="008000"/>
                <w:spacing w:val="0"/>
                <w:position w:val="0"/>
                <w:sz w:val="22"/>
                <w:shd w:fill="auto" w:val="clear"/>
              </w:rPr>
              <w:t xml:space="preserve">Paradigmas de Linguagens de Programação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Professor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:  Dr. Ausberto S. Castro V.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tabs>
                <w:tab w:val="center" w:pos="4419" w:leader="none"/>
                <w:tab w:val="right" w:pos="8838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tabs>
                <w:tab w:val="center" w:pos="4419" w:leader="none"/>
                <w:tab w:val="right" w:pos="8838" w:leader="none"/>
              </w:tabs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Orientação a Objetos</w:t>
            </w:r>
          </w:p>
        </w:tc>
      </w:tr>
    </w:tbl>
    <w:p>
      <w:pPr>
        <w:tabs>
          <w:tab w:val="center" w:pos="4419" w:leader="none"/>
          <w:tab w:val="right" w:pos="8838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4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48"/>
          <w:u w:val="single"/>
          <w:shd w:fill="auto" w:val="clear"/>
        </w:rPr>
        <w:t xml:space="preserve">Prova  JAVA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Nome Completo:    Gabriel Costa Fassarella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Data: 31 de maio de 2023         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0"/>
        </w:numPr>
        <w:spacing w:before="0" w:after="0" w:line="240"/>
        <w:ind w:right="0" w:left="36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(1 pontos)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Responda detalhadamente as seguintes questões (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exemplifique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):</w:t>
      </w:r>
    </w:p>
    <w:p>
      <w:pPr>
        <w:numPr>
          <w:ilvl w:val="0"/>
          <w:numId w:val="10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Qual é a diferença entre uma classe e um objeto?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Um objeto é uma coisa visível/tangível, ou seja, um objeto pode ser qualquer coisa, podendo representar qualquer entidade real ou conceitual, apresentando suas próprias características e atributos. Já a classe é uma forma de denotar uma classificação de objetos, sendo ela uma estrutura usada para definir um tipo de objeto, especificando os atributos (podendo ser variáveis) e métodos que ele apresenta. A classe funciona como um modelo que dita ao objeto suas características e ações, ou seja, a classe diferente do objeto é um conceito abstrato, não apresentando existência física. Por exemplo, imagine uma classe "carro", que apresenta como atributos "marca", "cor" e "ano", e como métodos "freiar" e "acelerar". É possível criar por meio dessa classe um objeto chamado "bmw", apresentando o seus respectivos atributos, sendo marca "bmw", cor "preto" e ano "2001" por exemplo. Ainda é possível afirmar que esse objeto pode acelerar e freiar, uma vez que ele apresenta os repectivos métodos.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3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Explique como se define uma classe em Java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Para se declarar uma classe em java inicialmente é necessário usar a palavra chave "public" que indica que a classe pode ser acessada de qualquer lugar, em seguida usar a palavra chave class que identifica que é uma classe, seguido pelo o nome desejado para a classe. Após isso são criados os atributos (variáveis) que vão representar os dados,  também é necessário criar um construtor que será responsável por inicializar as variáveis do objeto. Após isso são criados os métodos, que representam os comportamentos/ações associados ao respectivo objeto.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5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Por que uma classe é uma abstração lógica?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Uma classe é considerada uma abstração lógica porque ela representa um conceito/ideia para a representação de objetos com características e comportamentos comuns. Ela apenas descreve as características e comportamentos desse objeto, porém não apresenta uma existência física diretamente. A abstração é um processo de capturar os principais aspectos de um objeto/conceito pertencente ao mundo real.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7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Como os objetos são criados?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Em Poo, um objeto é criado inicialmente recolhendo os dados do objeto, em seguida é realizado uma abstração dos dados para assim criar uma classe que será usada para criar os objetos em um código. Mecânicamente, para criar um objeto é necessário primeiramente definir uma classe, em seguida declarar uma variável do tipo da classe, representando assim o objeto, em seguida é criado o objeto por meio de um método especial da classe denomidado de construtor que irá inicializar o objeto.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9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 que é coleta de lixo e como ela funciona?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coleta de lixo é um mecanismo usado para realizar o gerenciamento de memória no código. O objetivo desse mecanismo é liberar a memória ocupada por objetos que deixaram de serem utilizados pelo programa. A coleta de lixo evita o vazamento de memória tornando o gerenciamento da memória um processo mais eficiente para os programadores. </w:t>
      </w:r>
    </w:p>
    <w:p>
      <w:pPr>
        <w:spacing w:before="0" w:after="0" w:line="240"/>
        <w:ind w:right="0" w:left="108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2"/>
        </w:numPr>
        <w:spacing w:before="0" w:after="0" w:line="240"/>
        <w:ind w:right="0" w:left="36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(1 pontos)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Desenhar todas as classes, subclasses e superclasses associadas aos seguintes objetos, indicando em cada caso, pelo menos 2 atributos e 2 métodos, e a relação de herança entre classes</w:t>
      </w:r>
    </w:p>
    <w:p>
      <w:pPr>
        <w:numPr>
          <w:ilvl w:val="0"/>
          <w:numId w:val="22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Docente</w:t>
        <w:tab/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                      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2510" w:dyaOrig="5446">
          <v:rect xmlns:o="urn:schemas-microsoft-com:office:office" xmlns:v="urn:schemas-microsoft-com:vml" id="rectole0000000001" style="width:125.500000pt;height:272.3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Classe: Pessoa (superclasse)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Atributos: nome, matrícula;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Métodos: andar(), comer();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Classe: Funcionário (subclasse de pessoa)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Atributos: salario, centro;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Métodos: trabalhar(), obter_salario();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Classe: Docente (subclasse de funcionário)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Atributos: disciplina, carga_horaria;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Métodos: lecionar(), estudar();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classe "docente" herda da classe "funcionário" que herda da classe "pesssoa", logo pessoa é super classe, funcionário subclasse de "pessoa", e docente também é uma subclasse.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5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Verdura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2672" w:dyaOrig="5973">
          <v:rect xmlns:o="urn:schemas-microsoft-com:office:office" xmlns:v="urn:schemas-microsoft-com:vml" id="rectole0000000002" style="width:133.600000pt;height:298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Classe: Verdura (superclasse)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Atributos: nome, espécie;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Métodos: obter_especie(), preparar();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Classe: Folha (subclasse de verdura)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Atributos: tamanho, aspecto;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Métodos: picar(), lavar();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Classe: Vegetal (subclasse de Folha)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Atributos: disciplina, carga_horaria;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Métodos: descascar(), cozinhar();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classe "vegetal" herda da classe "folha" que herda da classe "verdura", logo verdura é super classe, folha subclasse de "verdura", e vegetal também é uma subclasse.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7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Ave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2307" w:dyaOrig="4433">
          <v:rect xmlns:o="urn:schemas-microsoft-com:office:office" xmlns:v="urn:schemas-microsoft-com:vml" id="rectole0000000003" style="width:115.350000pt;height:221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Classe: Ave (superclasse)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Atributos: nome, espécie;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Métodos: Voar(), emitir_som();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Classe: Ave_Terrestre (subclasse de Ave)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Atributos: habitat_terrestre, tipo_de_patas;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Métodos: andar(), cavar();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Classe: Ave_Aquatica (subclasse de Ave_Terrestre)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Atributos: habitat_aquatico, tipo_de_bico;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Métodos: mergulhar(), pescar();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classe "Ave_Aquatica" herda da classe "Ave_Terrestre" que herda da classe "ave", logo ave é super classe, Ave_Terrestre subclasse de "verdura", e Ave_Aquatica também é uma subclasse.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9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Computador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2470" w:dyaOrig="5142">
          <v:rect xmlns:o="urn:schemas-microsoft-com:office:office" xmlns:v="urn:schemas-microsoft-com:vml" id="rectole0000000004" style="width:123.500000pt;height:257.1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Classe: Computador (superclasse)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Atributos: modelo, marca;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Métodos: ligar(), desligar();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Classe: Desktop (subclasse de Computador)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Atributos: modelo_teclado, modelo_monitor;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Métodos: pesquisar(), reiniciar();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Classe: Notebook (subclasse de Desktop)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Atributos: tamanho_tela, bateria;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Métodos: abrir(), carregar_bateria();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classe "Notebook" herda da classe "Desktop" que herda da classe "Computador", logo computador é super classe, desktop subclasse de "computador", e notebook também é uma subclasse.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1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Rede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2794" w:dyaOrig="5325">
          <v:rect xmlns:o="urn:schemas-microsoft-com:office:office" xmlns:v="urn:schemas-microsoft-com:vml" id="rectole0000000005" style="width:139.700000pt;height:266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Classe: Rede (superclasse)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Atributos: nome, velocidade;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Métodos: conectar_dispositivos(), compartilhar_dados();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Classe: Rede_Local (subclasse de Rede)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Atributos: ip, nome_dispositivo;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Métodos: cadastrar(), monitorar();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Classe: Rede_sem_fio (subclasse de Rede_Local)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Atributos: quantia_de_dispositivos, seguranca;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Métodos: configurar(), verif_coneccao();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classe "Rede_sem_fio" herda da classe "Rede_Local" que herda da classe "Rede", logo Rede é super classe, Rede_Local subclasse de "Rede", e Rede_sem_fio também é uma subclasse.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3"/>
        </w:numPr>
        <w:spacing w:before="0" w:after="0" w:line="240"/>
        <w:ind w:right="0" w:left="36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(01 ponto)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Dar cinco exemplos de cada operação abstrata em orientação a objetos. Ilustre com imagens ou diagramas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Classificação: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4644">
          <v:rect xmlns:o="urn:schemas-microsoft-com:office:office" xmlns:v="urn:schemas-microsoft-com:vml" id="rectole0000000006" style="width:432.000000pt;height:232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3996">
          <v:rect xmlns:o="urn:schemas-microsoft-com:office:office" xmlns:v="urn:schemas-microsoft-com:vml" id="rectole0000000007" style="width:432.000000pt;height:199.8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5100">
          <v:rect xmlns:o="urn:schemas-microsoft-com:office:office" xmlns:v="urn:schemas-microsoft-com:vml" id="rectole0000000008" style="width:432.000000pt;height:255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5244">
          <v:rect xmlns:o="urn:schemas-microsoft-com:office:office" xmlns:v="urn:schemas-microsoft-com:vml" id="rectole0000000009" style="width:432.000000pt;height:262.2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4415">
          <v:rect xmlns:o="urn:schemas-microsoft-com:office:office" xmlns:v="urn:schemas-microsoft-com:vml" id="rectole0000000010" style="width:432.000000pt;height:220.7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Generalização: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3132">
          <v:rect xmlns:o="urn:schemas-microsoft-com:office:office" xmlns:v="urn:schemas-microsoft-com:vml" id="rectole0000000011" style="width:432.000000pt;height:156.6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3755">
          <v:rect xmlns:o="urn:schemas-microsoft-com:office:office" xmlns:v="urn:schemas-microsoft-com:vml" id="rectole0000000012" style="width:432.000000pt;height:187.7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3780">
          <v:rect xmlns:o="urn:schemas-microsoft-com:office:office" xmlns:v="urn:schemas-microsoft-com:vml" id="rectole0000000013" style="width:432.000000pt;height:189.0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4559">
          <v:rect xmlns:o="urn:schemas-microsoft-com:office:office" xmlns:v="urn:schemas-microsoft-com:vml" id="rectole0000000014" style="width:432.000000pt;height:227.9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4020">
          <v:rect xmlns:o="urn:schemas-microsoft-com:office:office" xmlns:v="urn:schemas-microsoft-com:vml" id="rectole0000000015" style="width:432.000000pt;height:201.0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Agregação: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400" w:dyaOrig="6660">
          <v:rect xmlns:o="urn:schemas-microsoft-com:office:office" xmlns:v="urn:schemas-microsoft-com:vml" id="rectole0000000016" style="width:420.000000pt;height:333.0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291" w:dyaOrig="6024">
          <v:rect xmlns:o="urn:schemas-microsoft-com:office:office" xmlns:v="urn:schemas-microsoft-com:vml" id="rectole0000000017" style="width:414.550000pt;height:301.2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4464">
          <v:rect xmlns:o="urn:schemas-microsoft-com:office:office" xmlns:v="urn:schemas-microsoft-com:vml" id="rectole0000000018" style="width:432.000000pt;height:223.2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6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4644">
          <v:rect xmlns:o="urn:schemas-microsoft-com:office:office" xmlns:v="urn:schemas-microsoft-com:vml" id="rectole0000000019" style="width:432.000000pt;height:232.2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38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3864">
          <v:rect xmlns:o="urn:schemas-microsoft-com:office:office" xmlns:v="urn:schemas-microsoft-com:vml" id="rectole0000000020" style="width:432.000000pt;height:193.2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0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5"/>
        </w:numPr>
        <w:spacing w:before="0" w:after="0" w:line="240"/>
        <w:ind w:right="0" w:left="36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(01 ponto)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Escreva um programa em Java que execute as quatro operações aritméticas de números reais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747" w:dyaOrig="6762">
          <v:rect xmlns:o="urn:schemas-microsoft-com:office:office" xmlns:v="urn:schemas-microsoft-com:vml" id="rectole0000000021" style="width:437.350000pt;height:338.1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Dib" DrawAspect="Content" ObjectID="0000000021" ShapeID="rectole0000000021" r:id="docRId42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747" w:dyaOrig="5892">
          <v:rect xmlns:o="urn:schemas-microsoft-com:office:office" xmlns:v="urn:schemas-microsoft-com:vml" id="rectole0000000022" style="width:437.350000pt;height:294.6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Dib" DrawAspect="Content" ObjectID="0000000022" ShapeID="rectole0000000022" r:id="docRId44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747" w:dyaOrig="5669">
          <v:rect xmlns:o="urn:schemas-microsoft-com:office:office" xmlns:v="urn:schemas-microsoft-com:vml" id="rectole0000000023" style="width:437.350000pt;height:283.4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Dib" DrawAspect="Content" ObjectID="0000000023" ShapeID="rectole0000000023" r:id="docRId46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7"/>
        </w:numPr>
        <w:spacing w:before="0" w:after="0" w:line="240"/>
        <w:ind w:right="0" w:left="36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(01 ponto)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Escreva um programa JAVA que calcule a média de cinco notas. O programa deve mostrar o valor da média e indicar se foi aprovado ou reprovado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747" w:dyaOrig="4616">
          <v:rect xmlns:o="urn:schemas-microsoft-com:office:office" xmlns:v="urn:schemas-microsoft-com:vml" id="rectole0000000024" style="width:437.350000pt;height:230.8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Dib" DrawAspect="Content" ObjectID="0000000024" ShapeID="rectole0000000024" r:id="docRId48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747" w:dyaOrig="7390">
          <v:rect xmlns:o="urn:schemas-microsoft-com:office:office" xmlns:v="urn:schemas-microsoft-com:vml" id="rectole0000000025" style="width:437.350000pt;height:369.5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Dib" DrawAspect="Content" ObjectID="0000000025" ShapeID="rectole0000000025" r:id="docRId50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747" w:dyaOrig="3522">
          <v:rect xmlns:o="urn:schemas-microsoft-com:office:office" xmlns:v="urn:schemas-microsoft-com:vml" id="rectole0000000026" style="width:437.350000pt;height:176.1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Dib" DrawAspect="Content" ObjectID="0000000026" ShapeID="rectole0000000026" r:id="docRId52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9"/>
        </w:numPr>
        <w:spacing w:before="0" w:after="0" w:line="240"/>
        <w:ind w:right="0" w:left="36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(01 ponto)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Escreva um programa JAVA que calcule a soma dos inteiros maiores o iguales a um número inteiro A e menores ou iguais a um inteiro B.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747" w:dyaOrig="6499">
          <v:rect xmlns:o="urn:schemas-microsoft-com:office:office" xmlns:v="urn:schemas-microsoft-com:vml" id="rectole0000000027" style="width:437.350000pt;height:324.95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Dib" DrawAspect="Content" ObjectID="0000000027" ShapeID="rectole0000000027" r:id="docRId54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747" w:dyaOrig="4515">
          <v:rect xmlns:o="urn:schemas-microsoft-com:office:office" xmlns:v="urn:schemas-microsoft-com:vml" id="rectole0000000028" style="width:437.350000pt;height:225.75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Dib" DrawAspect="Content" ObjectID="0000000028" ShapeID="rectole0000000028" r:id="docRId56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747" w:dyaOrig="2773">
          <v:rect xmlns:o="urn:schemas-microsoft-com:office:office" xmlns:v="urn:schemas-microsoft-com:vml" id="rectole0000000029" style="width:437.350000pt;height:138.65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Dib" DrawAspect="Content" ObjectID="0000000029" ShapeID="rectole0000000029" r:id="docRId58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1"/>
        </w:numPr>
        <w:spacing w:before="0" w:after="0" w:line="240"/>
        <w:ind w:right="0" w:left="36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(2 pontos)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Para cada caso da questão 2, escrever um programa JAVA, mostrando as classes, as operações (métodos), a criação de objetos e outras características da Programação Orientada a Objetos.</w:t>
      </w:r>
    </w:p>
    <w:p>
      <w:pPr>
        <w:numPr>
          <w:ilvl w:val="0"/>
          <w:numId w:val="41"/>
        </w:numPr>
        <w:spacing w:before="0" w:after="0" w:line="240"/>
        <w:ind w:right="0" w:left="36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(02 pontos)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Resolver a Questão </w:t>
      </w:r>
      <w:r>
        <w:rPr>
          <w:rFonts w:ascii="Arial" w:hAnsi="Arial" w:cs="Arial" w:eastAsia="Arial"/>
          <w:b/>
          <w:color w:val="00B0F0"/>
          <w:spacing w:val="0"/>
          <w:position w:val="0"/>
          <w:sz w:val="24"/>
          <w:shd w:fill="auto" w:val="clear"/>
        </w:rPr>
        <w:t xml:space="preserve">9.10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 </w:t>
      </w:r>
      <w:r>
        <w:rPr>
          <w:rFonts w:ascii="Arial" w:hAnsi="Arial" w:cs="Arial" w:eastAsia="Arial"/>
          <w:b/>
          <w:color w:val="00B0F0"/>
          <w:spacing w:val="0"/>
          <w:position w:val="0"/>
          <w:sz w:val="24"/>
          <w:shd w:fill="auto" w:val="clear"/>
        </w:rPr>
        <w:t xml:space="preserve">9.11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(pág.363) do livro “Introduction to JAVA Programming”, Y. Daniel Liang, 2014.  Não precisa desenhar os diagramas UML. “Implemente a classe” = “Faça um programa em Java”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9.10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747" w:dyaOrig="7086">
          <v:rect xmlns:o="urn:schemas-microsoft-com:office:office" xmlns:v="urn:schemas-microsoft-com:vml" id="rectole0000000030" style="width:437.350000pt;height:354.30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Dib" DrawAspect="Content" ObjectID="0000000030" ShapeID="rectole0000000030" r:id="docRId60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747" w:dyaOrig="6722">
          <v:rect xmlns:o="urn:schemas-microsoft-com:office:office" xmlns:v="urn:schemas-microsoft-com:vml" id="rectole0000000031" style="width:437.350000pt;height:336.10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Dib" DrawAspect="Content" ObjectID="0000000031" ShapeID="rectole0000000031" r:id="docRId62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747" w:dyaOrig="7207">
          <v:rect xmlns:o="urn:schemas-microsoft-com:office:office" xmlns:v="urn:schemas-microsoft-com:vml" id="rectole0000000032" style="width:437.350000pt;height:360.35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Dib" DrawAspect="Content" ObjectID="0000000032" ShapeID="rectole0000000032" r:id="docRId64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747" w:dyaOrig="3178">
          <v:rect xmlns:o="urn:schemas-microsoft-com:office:office" xmlns:v="urn:schemas-microsoft-com:vml" id="rectole0000000033" style="width:437.350000pt;height:158.90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Dib" DrawAspect="Content" ObjectID="0000000033" ShapeID="rectole0000000033" r:id="docRId66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9.11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747" w:dyaOrig="5952">
          <v:rect xmlns:o="urn:schemas-microsoft-com:office:office" xmlns:v="urn:schemas-microsoft-com:vml" id="rectole0000000034" style="width:437.350000pt;height:297.60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Dib" DrawAspect="Content" ObjectID="0000000034" ShapeID="rectole0000000034" r:id="docRId68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747" w:dyaOrig="7107">
          <v:rect xmlns:o="urn:schemas-microsoft-com:office:office" xmlns:v="urn:schemas-microsoft-com:vml" id="rectole0000000035" style="width:437.350000pt;height:355.35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Dib" DrawAspect="Content" ObjectID="0000000035" ShapeID="rectole0000000035" r:id="docRId70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747" w:dyaOrig="7086">
          <v:rect xmlns:o="urn:schemas-microsoft-com:office:office" xmlns:v="urn:schemas-microsoft-com:vml" id="rectole0000000036" style="width:437.350000pt;height:354.30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Dib" DrawAspect="Content" ObjectID="0000000036" ShapeID="rectole0000000036" r:id="docRId72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747" w:dyaOrig="7329">
          <v:rect xmlns:o="urn:schemas-microsoft-com:office:office" xmlns:v="urn:schemas-microsoft-com:vml" id="rectole0000000037" style="width:437.350000pt;height:366.45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Dib" DrawAspect="Content" ObjectID="0000000037" ShapeID="rectole0000000037" r:id="docRId74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747" w:dyaOrig="4717">
          <v:rect xmlns:o="urn:schemas-microsoft-com:office:office" xmlns:v="urn:schemas-microsoft-com:vml" id="rectole0000000038" style="width:437.350000pt;height:235.85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Dib" DrawAspect="Content" ObjectID="0000000038" ShapeID="rectole0000000038" r:id="docRId76"/>
        </w:object>
      </w:r>
    </w:p>
    <w:p>
      <w:pPr>
        <w:spacing w:before="0" w:after="0" w:line="240"/>
        <w:ind w:right="0" w:left="36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 professor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293" w:dyaOrig="8726">
          <v:rect xmlns:o="urn:schemas-microsoft-com:office:office" xmlns:v="urn:schemas-microsoft-com:vml" id="rectole0000000039" style="width:464.650000pt;height:436.30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Metafile" DrawAspect="Content" ObjectID="0000000039" ShapeID="rectole0000000039" r:id="docRId7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num w:numId="10">
    <w:abstractNumId w:val="84"/>
  </w:num>
  <w:num w:numId="13">
    <w:abstractNumId w:val="78"/>
  </w:num>
  <w:num w:numId="15">
    <w:abstractNumId w:val="72"/>
  </w:num>
  <w:num w:numId="17">
    <w:abstractNumId w:val="66"/>
  </w:num>
  <w:num w:numId="19">
    <w:abstractNumId w:val="60"/>
  </w:num>
  <w:num w:numId="22">
    <w:abstractNumId w:val="54"/>
  </w:num>
  <w:num w:numId="25">
    <w:abstractNumId w:val="48"/>
  </w:num>
  <w:num w:numId="27">
    <w:abstractNumId w:val="42"/>
  </w:num>
  <w:num w:numId="29">
    <w:abstractNumId w:val="36"/>
  </w:num>
  <w:num w:numId="31">
    <w:abstractNumId w:val="30"/>
  </w:num>
  <w:num w:numId="33">
    <w:abstractNumId w:val="24"/>
  </w:num>
  <w:num w:numId="35">
    <w:abstractNumId w:val="18"/>
  </w:num>
  <w:num w:numId="37">
    <w:abstractNumId w:val="12"/>
  </w:num>
  <w:num w:numId="39">
    <w:abstractNumId w:val="6"/>
  </w:num>
  <w:num w:numId="4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7.bin" Id="docRId14" Type="http://schemas.openxmlformats.org/officeDocument/2006/relationships/oleObject" /><Relationship Target="media/image37.wmf" Id="docRId75" Type="http://schemas.openxmlformats.org/officeDocument/2006/relationships/image" /><Relationship Target="media/image34.wmf" Id="docRId69" Type="http://schemas.openxmlformats.org/officeDocument/2006/relationships/image" /><Relationship Target="embeddings/oleObject18.bin" Id="docRId36" Type="http://schemas.openxmlformats.org/officeDocument/2006/relationships/oleObject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39.bin" Id="docRId78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35.wmf" Id="docRId7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2.bin" Id="docRId4" Type="http://schemas.openxmlformats.org/officeDocument/2006/relationships/oleObject" /><Relationship Target="media/image36.wmf" Id="docRId73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embeddings/oleObject37.bin" Id="docRId74" Type="http://schemas.openxmlformats.org/officeDocument/2006/relationships/oleObject" /><Relationship Target="numbering.xml" Id="docRId80" Type="http://schemas.openxmlformats.org/officeDocument/2006/relationships/numbering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38.bin" Id="docRId76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34.bin" Id="docRId68" Type="http://schemas.openxmlformats.org/officeDocument/2006/relationships/oleObject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35.bin" Id="docRId7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embeddings/oleObject33.bin" Id="docRId66" Type="http://schemas.openxmlformats.org/officeDocument/2006/relationships/oleObject" /><Relationship Target="media/image39.wmf" Id="docRId79" Type="http://schemas.openxmlformats.org/officeDocument/2006/relationships/image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36.bin" Id="docRId72" Type="http://schemas.openxmlformats.org/officeDocument/2006/relationships/oleObject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styles.xml" Id="docRId81" Type="http://schemas.openxmlformats.org/officeDocument/2006/relationships/styles" /><Relationship Target="media/image3.wmf" Id="docRId7" Type="http://schemas.openxmlformats.org/officeDocument/2006/relationships/image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media/image24.wmf" Id="docRId49" Type="http://schemas.openxmlformats.org/officeDocument/2006/relationships/image" /><Relationship Target="media/image38.wmf" Id="docRId77" Type="http://schemas.openxmlformats.org/officeDocument/2006/relationships/image" /><Relationship Target="embeddings/oleObject20.bin" Id="docRId40" Type="http://schemas.openxmlformats.org/officeDocument/2006/relationships/oleObject" /><Relationship Target="media/image33.wmf" Id="docRId67" Type="http://schemas.openxmlformats.org/officeDocument/2006/relationships/image" /></Relationships>
</file>