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371" w:rsidRDefault="00210BEC">
      <w:pPr>
        <w:rPr>
          <w:b/>
          <w:u w:val="single"/>
        </w:rPr>
      </w:pPr>
      <w:bookmarkStart w:id="0" w:name="_GoBack"/>
      <w:r>
        <w:rPr>
          <w:b/>
          <w:u w:val="single"/>
        </w:rPr>
        <w:t>Architectural Patterns and styles</w:t>
      </w:r>
    </w:p>
    <w:p w:rsidR="005E4371" w:rsidRDefault="00F87D17">
      <w:r>
        <w:t>Model-View-Control architecture (</w:t>
      </w:r>
      <w:r w:rsidR="00210BEC">
        <w:t>M</w:t>
      </w:r>
      <w:r>
        <w:t xml:space="preserve">VC) </w:t>
      </w:r>
    </w:p>
    <w:p w:rsidR="006327DD" w:rsidRPr="006327DD" w:rsidRDefault="006327DD" w:rsidP="006327DD">
      <w:pPr>
        <w:shd w:val="clear" w:color="auto" w:fill="FFFFFF"/>
        <w:suppressAutoHyphens w:val="0"/>
        <w:spacing w:after="0" w:line="297" w:lineRule="atLeast"/>
        <w:rPr>
          <w:rFonts w:asciiTheme="minorHAnsi" w:eastAsia="Times New Roman" w:hAnsiTheme="minorHAnsi" w:cs="Arial"/>
          <w:color w:val="333333"/>
          <w:lang w:eastAsia="en-ZA"/>
        </w:rPr>
      </w:pPr>
      <w:r w:rsidRPr="006327DD">
        <w:rPr>
          <w:rFonts w:asciiTheme="minorHAnsi" w:eastAsia="Times New Roman" w:hAnsiTheme="minorHAnsi" w:cs="Arial"/>
          <w:color w:val="333333"/>
          <w:lang w:eastAsia="en-ZA"/>
        </w:rPr>
        <w:t>Adhering to the</w:t>
      </w:r>
      <w:r w:rsidR="00D735D1" w:rsidRPr="00B74879">
        <w:rPr>
          <w:rFonts w:asciiTheme="minorHAnsi" w:eastAsia="Times New Roman" w:hAnsiTheme="minorHAnsi" w:cs="Arial"/>
          <w:color w:val="333333"/>
          <w:lang w:eastAsia="en-ZA"/>
        </w:rPr>
        <w:t xml:space="preserve"> MVC design pattern provides us</w:t>
      </w:r>
      <w:r w:rsidRPr="006327DD">
        <w:rPr>
          <w:rFonts w:asciiTheme="minorHAnsi" w:eastAsia="Times New Roman" w:hAnsiTheme="minorHAnsi" w:cs="Arial"/>
          <w:color w:val="333333"/>
          <w:lang w:eastAsia="en-ZA"/>
        </w:rPr>
        <w:t xml:space="preserve"> with numerous benefits:</w:t>
      </w:r>
    </w:p>
    <w:p w:rsidR="006327DD" w:rsidRPr="006327DD" w:rsidRDefault="006327DD" w:rsidP="006327DD">
      <w:pPr>
        <w:numPr>
          <w:ilvl w:val="0"/>
          <w:numId w:val="1"/>
        </w:numPr>
        <w:shd w:val="clear" w:color="auto" w:fill="FFFFFF"/>
        <w:suppressAutoHyphens w:val="0"/>
        <w:spacing w:after="150" w:line="297" w:lineRule="atLeast"/>
        <w:ind w:left="0"/>
        <w:rPr>
          <w:rFonts w:asciiTheme="minorHAnsi" w:eastAsia="Times New Roman" w:hAnsiTheme="minorHAnsi" w:cs="Arial"/>
          <w:color w:val="333333"/>
          <w:lang w:eastAsia="en-ZA"/>
        </w:rPr>
      </w:pPr>
      <w:r w:rsidRPr="00B74879">
        <w:rPr>
          <w:rFonts w:asciiTheme="minorHAnsi" w:eastAsia="Times New Roman" w:hAnsiTheme="minorHAnsi" w:cs="Arial"/>
          <w:b/>
          <w:bCs/>
          <w:color w:val="333333"/>
          <w:lang w:eastAsia="en-ZA"/>
        </w:rPr>
        <w:t>Separation of design concerns:</w:t>
      </w:r>
      <w:r w:rsidRPr="00B74879">
        <w:rPr>
          <w:rFonts w:asciiTheme="minorHAnsi" w:eastAsia="Times New Roman" w:hAnsiTheme="minorHAnsi" w:cs="Arial"/>
          <w:color w:val="333333"/>
          <w:lang w:eastAsia="en-ZA"/>
        </w:rPr>
        <w:t> </w:t>
      </w:r>
      <w:r w:rsidRPr="006327DD">
        <w:rPr>
          <w:rFonts w:asciiTheme="minorHAnsi" w:eastAsia="Times New Roman" w:hAnsiTheme="minorHAnsi" w:cs="Arial"/>
          <w:color w:val="333333"/>
          <w:lang w:eastAsia="en-ZA"/>
        </w:rPr>
        <w:t xml:space="preserve">Because of the decoupling of presentation, control, and data persistence and </w:t>
      </w:r>
      <w:r w:rsidRPr="00B74879">
        <w:rPr>
          <w:rFonts w:asciiTheme="minorHAnsi" w:eastAsia="Times New Roman" w:hAnsiTheme="minorHAnsi" w:cs="Arial"/>
          <w:color w:val="333333"/>
          <w:lang w:eastAsia="en-ZA"/>
        </w:rPr>
        <w:t>behaviour</w:t>
      </w:r>
      <w:r w:rsidRPr="006327DD">
        <w:rPr>
          <w:rFonts w:asciiTheme="minorHAnsi" w:eastAsia="Times New Roman" w:hAnsiTheme="minorHAnsi" w:cs="Arial"/>
          <w:color w:val="333333"/>
          <w:lang w:eastAsia="en-ZA"/>
        </w:rPr>
        <w:t>, the application becomes more flexible; modifications to one component have minimal impact on other compon</w:t>
      </w:r>
      <w:r w:rsidR="00402F72" w:rsidRPr="00B74879">
        <w:rPr>
          <w:rFonts w:asciiTheme="minorHAnsi" w:eastAsia="Times New Roman" w:hAnsiTheme="minorHAnsi" w:cs="Arial"/>
          <w:color w:val="333333"/>
          <w:lang w:eastAsia="en-ZA"/>
        </w:rPr>
        <w:t>ents.</w:t>
      </w:r>
    </w:p>
    <w:p w:rsidR="006327DD" w:rsidRPr="006327DD" w:rsidRDefault="006327DD" w:rsidP="006327DD">
      <w:pPr>
        <w:numPr>
          <w:ilvl w:val="0"/>
          <w:numId w:val="1"/>
        </w:numPr>
        <w:shd w:val="clear" w:color="auto" w:fill="FFFFFF"/>
        <w:suppressAutoHyphens w:val="0"/>
        <w:spacing w:after="150" w:line="297" w:lineRule="atLeast"/>
        <w:ind w:left="0"/>
        <w:rPr>
          <w:rFonts w:asciiTheme="minorHAnsi" w:eastAsia="Times New Roman" w:hAnsiTheme="minorHAnsi" w:cs="Arial"/>
          <w:color w:val="333333"/>
          <w:lang w:eastAsia="en-ZA"/>
        </w:rPr>
      </w:pPr>
      <w:r w:rsidRPr="00B74879">
        <w:rPr>
          <w:rFonts w:asciiTheme="minorHAnsi" w:eastAsia="Times New Roman" w:hAnsiTheme="minorHAnsi" w:cs="Arial"/>
          <w:b/>
          <w:bCs/>
          <w:color w:val="333333"/>
          <w:lang w:eastAsia="en-ZA"/>
        </w:rPr>
        <w:t>More easily maintainable and extensible:</w:t>
      </w:r>
      <w:r w:rsidRPr="00B74879">
        <w:rPr>
          <w:rFonts w:asciiTheme="minorHAnsi" w:eastAsia="Times New Roman" w:hAnsiTheme="minorHAnsi" w:cs="Arial"/>
          <w:color w:val="333333"/>
          <w:lang w:eastAsia="en-ZA"/>
        </w:rPr>
        <w:t> </w:t>
      </w:r>
      <w:r w:rsidRPr="006327DD">
        <w:rPr>
          <w:rFonts w:asciiTheme="minorHAnsi" w:eastAsia="Times New Roman" w:hAnsiTheme="minorHAnsi" w:cs="Arial"/>
          <w:color w:val="333333"/>
          <w:lang w:eastAsia="en-ZA"/>
        </w:rPr>
        <w:t>Good structure can reduce code complexity. As such, code duplication is minimized.</w:t>
      </w:r>
    </w:p>
    <w:p w:rsidR="006327DD" w:rsidRPr="006327DD" w:rsidRDefault="006327DD" w:rsidP="006327DD">
      <w:pPr>
        <w:numPr>
          <w:ilvl w:val="0"/>
          <w:numId w:val="1"/>
        </w:numPr>
        <w:shd w:val="clear" w:color="auto" w:fill="FFFFFF"/>
        <w:suppressAutoHyphens w:val="0"/>
        <w:spacing w:after="150" w:line="297" w:lineRule="atLeast"/>
        <w:ind w:left="0"/>
        <w:rPr>
          <w:rFonts w:asciiTheme="minorHAnsi" w:eastAsia="Times New Roman" w:hAnsiTheme="minorHAnsi" w:cs="Arial"/>
          <w:color w:val="333333"/>
          <w:lang w:eastAsia="en-ZA"/>
        </w:rPr>
      </w:pPr>
      <w:r w:rsidRPr="00B74879">
        <w:rPr>
          <w:rFonts w:asciiTheme="minorHAnsi" w:eastAsia="Times New Roman" w:hAnsiTheme="minorHAnsi" w:cs="Arial"/>
          <w:b/>
          <w:bCs/>
          <w:color w:val="333333"/>
          <w:lang w:eastAsia="en-ZA"/>
        </w:rPr>
        <w:t>Promotes division of labour:</w:t>
      </w:r>
      <w:r w:rsidRPr="00B74879">
        <w:rPr>
          <w:rFonts w:asciiTheme="minorHAnsi" w:eastAsia="Times New Roman" w:hAnsiTheme="minorHAnsi" w:cs="Arial"/>
          <w:color w:val="333333"/>
          <w:lang w:eastAsia="en-ZA"/>
        </w:rPr>
        <w:t> </w:t>
      </w:r>
      <w:r w:rsidRPr="006327DD">
        <w:rPr>
          <w:rFonts w:asciiTheme="minorHAnsi" w:eastAsia="Times New Roman" w:hAnsiTheme="minorHAnsi" w:cs="Arial"/>
          <w:color w:val="333333"/>
          <w:lang w:eastAsia="en-ZA"/>
        </w:rPr>
        <w:t>Developers with different skill sets are able to focus on their core skills and collaborate through clearly defined interfaces</w:t>
      </w:r>
    </w:p>
    <w:p w:rsidR="006327DD" w:rsidRDefault="006327DD"/>
    <w:p w:rsidR="005E4371" w:rsidRDefault="003805A4">
      <w:r>
        <w:rPr>
          <w:noProof/>
          <w:lang w:eastAsia="en-ZA"/>
        </w:rPr>
        <w:drawing>
          <wp:inline distT="0" distB="0" distL="0" distR="0">
            <wp:extent cx="5400675" cy="3581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TierComponents.jpg"/>
                    <pic:cNvPicPr/>
                  </pic:nvPicPr>
                  <pic:blipFill>
                    <a:blip r:embed="rId6">
                      <a:extLst>
                        <a:ext uri="{28A0092B-C50C-407E-A947-70E740481C1C}">
                          <a14:useLocalDpi xmlns:a14="http://schemas.microsoft.com/office/drawing/2010/main" val="0"/>
                        </a:ext>
                      </a:extLst>
                    </a:blip>
                    <a:stretch>
                      <a:fillRect/>
                    </a:stretch>
                  </pic:blipFill>
                  <pic:spPr>
                    <a:xfrm>
                      <a:off x="0" y="0"/>
                      <a:ext cx="5400675" cy="3581615"/>
                    </a:xfrm>
                    <a:prstGeom prst="rect">
                      <a:avLst/>
                    </a:prstGeom>
                  </pic:spPr>
                </pic:pic>
              </a:graphicData>
            </a:graphic>
          </wp:inline>
        </w:drawing>
      </w:r>
      <w:r w:rsidR="001D5415">
        <w:t xml:space="preserve"> </w:t>
      </w:r>
    </w:p>
    <w:p w:rsidR="00210BEC" w:rsidRDefault="00210BEC"/>
    <w:p w:rsidR="005E4371" w:rsidRPr="004808EE" w:rsidRDefault="00210BEC">
      <w:pPr>
        <w:rPr>
          <w:b/>
          <w:u w:val="single"/>
        </w:rPr>
      </w:pPr>
      <w:r w:rsidRPr="004808EE">
        <w:rPr>
          <w:b/>
          <w:u w:val="single"/>
        </w:rPr>
        <w:t>View (Client tier)</w:t>
      </w:r>
    </w:p>
    <w:p w:rsidR="001E74A3" w:rsidRPr="005F50F2" w:rsidRDefault="007258F6" w:rsidP="007045A2">
      <w:pPr>
        <w:suppressAutoHyphens w:val="0"/>
        <w:autoSpaceDE w:val="0"/>
        <w:autoSpaceDN w:val="0"/>
        <w:adjustRightInd w:val="0"/>
        <w:spacing w:after="0" w:line="240" w:lineRule="auto"/>
        <w:rPr>
          <w:rFonts w:asciiTheme="minorHAnsi" w:hAnsiTheme="minorHAnsi" w:cs="CMR12"/>
        </w:rPr>
      </w:pPr>
      <w:r w:rsidRPr="005F50F2">
        <w:rPr>
          <w:rFonts w:asciiTheme="minorHAnsi" w:hAnsiTheme="minorHAnsi" w:cs="CMR12"/>
        </w:rPr>
        <w:t>This tier runs on the client system and encapsulates the various components that a client</w:t>
      </w:r>
      <w:r w:rsidRPr="005F50F2">
        <w:rPr>
          <w:rFonts w:asciiTheme="minorHAnsi" w:hAnsiTheme="minorHAnsi" w:cs="CMR12"/>
        </w:rPr>
        <w:t xml:space="preserve"> </w:t>
      </w:r>
      <w:r w:rsidRPr="005F50F2">
        <w:rPr>
          <w:rFonts w:asciiTheme="minorHAnsi" w:hAnsiTheme="minorHAnsi" w:cs="CMR12"/>
        </w:rPr>
        <w:t>system may use to access the Java EE server-side tiers. These components include dynamic</w:t>
      </w:r>
      <w:r w:rsidR="007045A2" w:rsidRPr="005F50F2">
        <w:rPr>
          <w:rFonts w:asciiTheme="minorHAnsi" w:hAnsiTheme="minorHAnsi" w:cs="CMR12"/>
        </w:rPr>
        <w:t xml:space="preserve"> </w:t>
      </w:r>
      <w:r w:rsidRPr="005F50F2">
        <w:rPr>
          <w:rFonts w:asciiTheme="minorHAnsi" w:hAnsiTheme="minorHAnsi" w:cs="CMR12"/>
        </w:rPr>
        <w:t>web pages, Java applications and Ja</w:t>
      </w:r>
      <w:r w:rsidR="003F609B">
        <w:rPr>
          <w:rFonts w:asciiTheme="minorHAnsi" w:hAnsiTheme="minorHAnsi" w:cs="CMR12"/>
        </w:rPr>
        <w:t>va applets …</w:t>
      </w:r>
    </w:p>
    <w:p w:rsidR="005F50F2" w:rsidRDefault="005F50F2" w:rsidP="007045A2">
      <w:pPr>
        <w:suppressAutoHyphens w:val="0"/>
        <w:autoSpaceDE w:val="0"/>
        <w:autoSpaceDN w:val="0"/>
        <w:adjustRightInd w:val="0"/>
        <w:spacing w:after="0" w:line="240" w:lineRule="auto"/>
      </w:pPr>
    </w:p>
    <w:p w:rsidR="005E4371" w:rsidRPr="004808EE" w:rsidRDefault="00210BEC">
      <w:pPr>
        <w:rPr>
          <w:b/>
          <w:u w:val="single"/>
        </w:rPr>
      </w:pPr>
      <w:r w:rsidRPr="004808EE">
        <w:rPr>
          <w:b/>
          <w:u w:val="single"/>
        </w:rPr>
        <w:t>Controller (Web tier</w:t>
      </w:r>
      <w:r w:rsidR="00C62994" w:rsidRPr="004808EE">
        <w:rPr>
          <w:b/>
          <w:u w:val="single"/>
        </w:rPr>
        <w:t xml:space="preserve"> &amp; Business tier</w:t>
      </w:r>
      <w:r w:rsidRPr="004808EE">
        <w:rPr>
          <w:b/>
          <w:u w:val="single"/>
        </w:rPr>
        <w:t>)</w:t>
      </w:r>
    </w:p>
    <w:p w:rsidR="005E4371" w:rsidRDefault="00210BEC">
      <w:r>
        <w:t>…</w:t>
      </w:r>
    </w:p>
    <w:p w:rsidR="005E4371" w:rsidRPr="004808EE" w:rsidRDefault="00210BEC">
      <w:pPr>
        <w:rPr>
          <w:b/>
          <w:u w:val="single"/>
        </w:rPr>
      </w:pPr>
      <w:r w:rsidRPr="004808EE">
        <w:rPr>
          <w:b/>
          <w:u w:val="single"/>
        </w:rPr>
        <w:t>Model (EIS tier)</w:t>
      </w:r>
    </w:p>
    <w:p w:rsidR="005E4371" w:rsidRDefault="00210BEC">
      <w:r>
        <w:lastRenderedPageBreak/>
        <w:t>…</w:t>
      </w:r>
    </w:p>
    <w:p w:rsidR="005E4371" w:rsidRDefault="00210BEC">
      <w:pPr>
        <w:rPr>
          <w:u w:val="single"/>
        </w:rPr>
      </w:pPr>
      <w:r>
        <w:rPr>
          <w:u w:val="single"/>
        </w:rPr>
        <w:t>Dependency injection</w:t>
      </w:r>
    </w:p>
    <w:p w:rsidR="005E4371" w:rsidRDefault="00210BEC">
      <w:r>
        <w:t xml:space="preserve">Creates new objects using dependencies, decouples code, makes it cleaner, easier to modify and </w:t>
      </w:r>
      <w:r>
        <w:t>easier to reuse.</w:t>
      </w:r>
    </w:p>
    <w:p w:rsidR="005E4371" w:rsidRDefault="00210BEC">
      <w:pPr>
        <w:pStyle w:val="TextBody"/>
        <w:rPr>
          <w:rFonts w:ascii="Arial" w:hAnsi="Arial"/>
          <w:color w:val="000000"/>
          <w:sz w:val="23"/>
          <w:u w:val="single"/>
          <w:shd w:val="clear" w:color="auto" w:fill="FFFFFF"/>
        </w:rPr>
      </w:pPr>
      <w:r>
        <w:rPr>
          <w:rFonts w:ascii="Arial" w:hAnsi="Arial"/>
          <w:color w:val="000000"/>
          <w:sz w:val="23"/>
          <w:u w:val="single"/>
          <w:shd w:val="clear" w:color="auto" w:fill="FFFFFF"/>
        </w:rPr>
        <w:t>Blackboard pattern</w:t>
      </w:r>
    </w:p>
    <w:p w:rsidR="005E4371" w:rsidRDefault="00210BEC">
      <w:pPr>
        <w:pStyle w:val="TextBody"/>
        <w:rPr>
          <w:rFonts w:ascii="Arial" w:hAnsi="Arial"/>
          <w:color w:val="000000"/>
          <w:sz w:val="23"/>
          <w:shd w:val="clear" w:color="auto" w:fill="FFFFFF"/>
        </w:rPr>
      </w:pPr>
      <w:r>
        <w:rPr>
          <w:rFonts w:ascii="Arial" w:hAnsi="Arial"/>
          <w:color w:val="000000"/>
          <w:sz w:val="23"/>
          <w:shd w:val="clear" w:color="auto" w:fill="FFFFFF"/>
        </w:rPr>
        <w:t>To archive scalability, blackboard multiple processes to work closer together on separate threads, introduction of this pattern will help out multiple process of the buzz system to run efficiently as the pattern emphasiz</w:t>
      </w:r>
      <w:r>
        <w:rPr>
          <w:rFonts w:ascii="Arial" w:hAnsi="Arial"/>
          <w:color w:val="000000"/>
          <w:sz w:val="23"/>
          <w:shd w:val="clear" w:color="auto" w:fill="FFFFFF"/>
        </w:rPr>
        <w:t xml:space="preserve">es multiple </w:t>
      </w:r>
      <w:r w:rsidR="007A758E">
        <w:rPr>
          <w:rFonts w:ascii="Arial" w:hAnsi="Arial"/>
          <w:color w:val="000000"/>
          <w:sz w:val="23"/>
          <w:shd w:val="clear" w:color="auto" w:fill="FFFFFF"/>
        </w:rPr>
        <w:t>processes</w:t>
      </w:r>
      <w:r>
        <w:rPr>
          <w:rFonts w:ascii="Arial" w:hAnsi="Arial"/>
          <w:color w:val="000000"/>
          <w:sz w:val="23"/>
          <w:shd w:val="clear" w:color="auto" w:fill="FFFFFF"/>
        </w:rPr>
        <w:t xml:space="preserve"> working together</w:t>
      </w:r>
    </w:p>
    <w:p w:rsidR="005E4371" w:rsidRDefault="005E4371">
      <w:bookmarkStart w:id="1" w:name="docs-internal-guid-083e1dfe-f5bb-8bb4-68"/>
      <w:bookmarkEnd w:id="1"/>
    </w:p>
    <w:p w:rsidR="005E4371" w:rsidRDefault="00210BEC">
      <w:pPr>
        <w:pStyle w:val="TextBody"/>
        <w:spacing w:after="0" w:line="331" w:lineRule="auto"/>
        <w:rPr>
          <w:rFonts w:ascii="Arial" w:hAnsi="Arial"/>
          <w:color w:val="000000"/>
          <w:sz w:val="23"/>
          <w:u w:val="single"/>
        </w:rPr>
      </w:pPr>
      <w:r>
        <w:rPr>
          <w:rFonts w:ascii="Arial" w:hAnsi="Arial"/>
          <w:color w:val="000000"/>
          <w:sz w:val="23"/>
          <w:u w:val="single"/>
        </w:rPr>
        <w:t>Layered Architecture</w:t>
      </w:r>
    </w:p>
    <w:p w:rsidR="005E4371" w:rsidRDefault="00210BEC">
      <w:pPr>
        <w:pStyle w:val="TextBody"/>
        <w:spacing w:after="0" w:line="331" w:lineRule="auto"/>
        <w:rPr>
          <w:rFonts w:ascii="Arial" w:hAnsi="Arial"/>
          <w:color w:val="000000"/>
          <w:sz w:val="23"/>
        </w:rPr>
      </w:pPr>
      <w:r>
        <w:rPr>
          <w:rFonts w:ascii="Arial" w:hAnsi="Arial"/>
          <w:color w:val="000000"/>
          <w:sz w:val="23"/>
        </w:rPr>
        <w:t xml:space="preserve">System will be separated through layers; there will be User </w:t>
      </w:r>
      <w:r w:rsidR="007C7CF4">
        <w:rPr>
          <w:rFonts w:ascii="Arial" w:hAnsi="Arial"/>
          <w:color w:val="000000"/>
          <w:sz w:val="23"/>
        </w:rPr>
        <w:t>Interface layer</w:t>
      </w:r>
      <w:r>
        <w:rPr>
          <w:rFonts w:ascii="Arial" w:hAnsi="Arial"/>
          <w:color w:val="000000"/>
          <w:sz w:val="23"/>
        </w:rPr>
        <w:t xml:space="preserve">, services layer and process layer which </w:t>
      </w:r>
      <w:r w:rsidR="007C7CF4">
        <w:rPr>
          <w:rFonts w:ascii="Arial" w:hAnsi="Arial"/>
          <w:color w:val="000000"/>
          <w:sz w:val="23"/>
        </w:rPr>
        <w:t>include</w:t>
      </w:r>
      <w:r>
        <w:rPr>
          <w:rFonts w:ascii="Arial" w:hAnsi="Arial"/>
          <w:color w:val="000000"/>
          <w:sz w:val="23"/>
        </w:rPr>
        <w:t xml:space="preserve"> Business logic and data. User Interface layer will handle interaction l</w:t>
      </w:r>
      <w:r>
        <w:rPr>
          <w:rFonts w:ascii="Arial" w:hAnsi="Arial"/>
          <w:color w:val="000000"/>
          <w:sz w:val="23"/>
        </w:rPr>
        <w:t>ike receiving input from users, the service layer will provide the human layer with services like opening a buzz space and commenting on the buzz thread and lastly process layer will process services rendered for authorization and quality check like plagia</w:t>
      </w:r>
      <w:r>
        <w:rPr>
          <w:rFonts w:ascii="Arial" w:hAnsi="Arial"/>
          <w:color w:val="000000"/>
          <w:sz w:val="23"/>
        </w:rPr>
        <w:t>rism. Separation through layers will enhance performance, manageability and reusability.</w:t>
      </w:r>
    </w:p>
    <w:p w:rsidR="005E4371" w:rsidRDefault="005E4371">
      <w:pPr>
        <w:pStyle w:val="TextBody"/>
        <w:spacing w:after="0" w:line="331" w:lineRule="auto"/>
      </w:pPr>
    </w:p>
    <w:p w:rsidR="005E4371" w:rsidRDefault="00210BEC">
      <w:pPr>
        <w:pStyle w:val="TextBody"/>
        <w:spacing w:after="0" w:line="331" w:lineRule="auto"/>
        <w:rPr>
          <w:rFonts w:ascii="Arial" w:hAnsi="Arial"/>
          <w:i/>
          <w:color w:val="000000"/>
          <w:sz w:val="23"/>
          <w:u w:val="single"/>
        </w:rPr>
      </w:pPr>
      <w:r>
        <w:rPr>
          <w:rFonts w:ascii="Arial" w:hAnsi="Arial"/>
          <w:i/>
          <w:color w:val="000000"/>
          <w:sz w:val="23"/>
          <w:u w:val="single"/>
        </w:rPr>
        <w:t>Client/Server</w:t>
      </w:r>
    </w:p>
    <w:p w:rsidR="005E4371" w:rsidRDefault="00210BEC">
      <w:pPr>
        <w:pStyle w:val="TextBody"/>
        <w:spacing w:after="0" w:line="331" w:lineRule="auto"/>
        <w:rPr>
          <w:rFonts w:ascii="Arial" w:hAnsi="Arial"/>
          <w:b/>
          <w:color w:val="000000"/>
          <w:sz w:val="23"/>
        </w:rPr>
      </w:pPr>
      <w:r>
        <w:rPr>
          <w:rFonts w:ascii="Arial" w:hAnsi="Arial"/>
          <w:b/>
          <w:color w:val="000000"/>
          <w:sz w:val="23"/>
        </w:rPr>
        <w:t xml:space="preserve">For communication of the server which is buzz system with users, this pattern have benefits of security as all data will be stored on the buzz system </w:t>
      </w:r>
      <w:r>
        <w:rPr>
          <w:rFonts w:ascii="Arial" w:hAnsi="Arial"/>
          <w:b/>
          <w:color w:val="000000"/>
          <w:sz w:val="23"/>
        </w:rPr>
        <w:t>server and ease of maintenance as server is responsible of repair with client knowing of damage.</w:t>
      </w:r>
      <w:bookmarkEnd w:id="0"/>
    </w:p>
    <w:sectPr w:rsidR="005E4371">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55F0F"/>
    <w:multiLevelType w:val="multilevel"/>
    <w:tmpl w:val="3918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E4371"/>
    <w:rsid w:val="001D5415"/>
    <w:rsid w:val="001E74A3"/>
    <w:rsid w:val="00210BEC"/>
    <w:rsid w:val="003805A4"/>
    <w:rsid w:val="003F609B"/>
    <w:rsid w:val="00402F72"/>
    <w:rsid w:val="004808EE"/>
    <w:rsid w:val="005E4371"/>
    <w:rsid w:val="005F50F2"/>
    <w:rsid w:val="006327DD"/>
    <w:rsid w:val="007045A2"/>
    <w:rsid w:val="007258F6"/>
    <w:rsid w:val="007A758E"/>
    <w:rsid w:val="007C7CF4"/>
    <w:rsid w:val="00B74879"/>
    <w:rsid w:val="00C62994"/>
    <w:rsid w:val="00D735D1"/>
    <w:rsid w:val="00F87D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Z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620D2D"/>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620D2D"/>
    <w:pPr>
      <w:spacing w:after="0" w:line="240" w:lineRule="auto"/>
    </w:pPr>
    <w:rPr>
      <w:rFonts w:ascii="Tahoma" w:hAnsi="Tahoma" w:cs="Tahoma"/>
      <w:sz w:val="16"/>
      <w:szCs w:val="16"/>
    </w:rPr>
  </w:style>
  <w:style w:type="paragraph" w:styleId="NormalWeb">
    <w:name w:val="Normal (Web)"/>
    <w:basedOn w:val="Normal"/>
    <w:uiPriority w:val="99"/>
    <w:semiHidden/>
    <w:unhideWhenUsed/>
    <w:rsid w:val="006327DD"/>
    <w:pPr>
      <w:suppressAutoHyphens w:val="0"/>
      <w:spacing w:before="100" w:beforeAutospacing="1" w:after="100" w:afterAutospacing="1" w:line="240" w:lineRule="auto"/>
    </w:pPr>
    <w:rPr>
      <w:rFonts w:ascii="Times New Roman" w:eastAsia="Times New Roman" w:hAnsi="Times New Roman"/>
      <w:sz w:val="24"/>
      <w:szCs w:val="24"/>
      <w:lang w:eastAsia="en-ZA"/>
    </w:rPr>
  </w:style>
  <w:style w:type="character" w:styleId="Strong">
    <w:name w:val="Strong"/>
    <w:basedOn w:val="DefaultParagraphFont"/>
    <w:uiPriority w:val="22"/>
    <w:qFormat/>
    <w:rsid w:val="006327DD"/>
    <w:rPr>
      <w:b/>
      <w:bCs/>
    </w:rPr>
  </w:style>
  <w:style w:type="character" w:customStyle="1" w:styleId="apple-converted-space">
    <w:name w:val="apple-converted-space"/>
    <w:basedOn w:val="DefaultParagraphFont"/>
    <w:rsid w:val="00632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170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Neo</cp:lastModifiedBy>
  <cp:revision>32</cp:revision>
  <dcterms:created xsi:type="dcterms:W3CDTF">2015-03-07T20:39:00Z</dcterms:created>
  <dcterms:modified xsi:type="dcterms:W3CDTF">2015-03-08T23:24:00Z</dcterms:modified>
  <dc:language>en-ZA</dc:language>
</cp:coreProperties>
</file>