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Juana Hermida Abellán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2208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uana Hermida Abellá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uana Hermida Abellá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