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POUR DIFFUSION IMMÉDIATE</w:t>
      </w:r>
    </w:p>
    <w:p>
      <w:r>
        <w:t>[Date du jour]</w:t>
      </w:r>
    </w:p>
    <w:p/>
    <w:p>
      <w:r>
        <w:t>Cotechnoe propose Apache Jena Fuseki sur Microsoft Azure Marketplace pour soutenir l’innovation en IA et données ouvertes</w:t>
      </w:r>
    </w:p>
    <w:p/>
    <w:p>
      <w:r>
        <w:t>Montréal, Québec, Canada — [Date] – Cotechnoe inc., spécialiste en intelligence artificielle et web sémantique, annonce la disponibilité de son déploiement optimisé d’Apache Jena Fuseki sur le Microsoft Azure Marketplace, la place de marché en ligne qui propose des applications et services pour Azure. Les clients de Cotechnoe peuvent désormais tirer parti de la plateforme cloud productive et fiable d’Azure, avec un déploiement simplifié et une intégration prête à l’emploi.</w:t>
      </w:r>
    </w:p>
    <w:p/>
    <w:p>
      <w:r>
        <w:t>Répondre aux besoins croissants en gestion de graphes de connaissances</w:t>
      </w:r>
    </w:p>
    <w:p>
      <w:r>
        <w:t>Apache Jena Fuseki est un serveur SPARQL performant et conforme aux standards W3C, conçu pour la gestion, la requête et la publication de données RDF. L’offre de Cotechnoe sur Azure fournit une infrastructure clé en main qui facilite l’intégration avec les services Azure (Azure Kubernetes Service, Azure Storage, Azure Monitor), permettant aux organisations d’exploiter efficacement des graphes de connaissances dans des projets allant de l’IA générative aux initiatives open data.</w:t>
      </w:r>
    </w:p>
    <w:p/>
    <w:p>
      <w:r>
        <w:t>Soutien à l’innovation et à la souveraineté des données</w:t>
      </w:r>
    </w:p>
    <w:p>
      <w:r>
        <w:t>« Nous avons conçu cette offre pour démocratiser l’accès à des technologies sémantiques robustes, tout en tirant parti de l’agilité et de la sécurité d’Azure », déclare Michel Héon, PhD, propriétaire de Cotechnoe inc. « Qu’il s’agisse d’universités, d’administrations ou d’entreprises innovantes, notre déploiement Fuseki sur Azure aide nos clients à structurer et exploiter leurs données en conformité avec les standards ouverts, renforçant ainsi leur autonomie technologique. »</w:t>
      </w:r>
    </w:p>
    <w:p/>
    <w:p>
      <w:r>
        <w:t>Citation pré-approuvée Microsoft</w:t>
      </w:r>
    </w:p>
    <w:p>
      <w:r>
        <w:t>« Microsoft Azure Marketplace accueille [Apache Jena Fuseki sur Azure], qui rejoint un écosystème cloud offrant flexibilité et valeur économique tout en traitant des dizaines de milliards de dollars de transactions annuelles, » a déclaré Jake Zborowski, General Manager, Microsoft Azure Platform chez Microsoft Corp. « Grâce à Azure Marketplace et à des partenaires de confiance comme Cotechnoe, les clients peuvent faire plus avec moins, en augmentant leur efficacité, en achetant en toute confiance et en dépensant plus intelligemment. »</w:t>
      </w:r>
    </w:p>
    <w:p/>
    <w:p>
      <w:r>
        <w:t>À propos de Cotechnoe</w:t>
      </w:r>
    </w:p>
    <w:p>
      <w:r>
        <w:t>Cotechnoe inc., basée au Québec, conçoit et déploie des solutions technologiques innovantes pour les PME et les institutions, en combinant intelligence artificielle générative, web sémantique et intégration cloud. Spécialiste d’Azure, AWS et des technologies open source, Cotechnoe accompagne ses clients dans le développement de chatbots GPT contextualisés, la mise en place de solutions MediaWiki et l’ingestion intelligente de données dans des pipelines RAG (Retrieval-Augmented Generation).</w:t>
      </w:r>
    </w:p>
    <w:p/>
    <w:p>
      <w:r>
        <w:t>Pour en savoir plus</w:t>
      </w:r>
    </w:p>
    <w:p>
      <w:r>
        <w:t>Consultez la fiche de l’offre sur Azure Marketplace : https://azuremarketplace.microsoft.com/en-us/marketplace/apps/cotechnoe.apache-jena-fuseki</w:t>
      </w:r>
    </w:p>
    <w:p/>
    <w:p>
      <w:r>
        <w:t>Contact presse</w:t>
      </w:r>
    </w:p>
    <w:p>
      <w:r>
        <w:t>Michel Héon</w:t>
      </w:r>
    </w:p>
    <w:p>
      <w:r>
        <w:t>Propriétaire, Cotechnoe inc.</w:t>
      </w:r>
    </w:p>
    <w:p>
      <w:r>
        <w:t>+1 (514) 574-7320</w:t>
      </w:r>
    </w:p>
    <w:p>
      <w:r>
        <w:t>heon@cotechnoe.com</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