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A07" w:rsidRPr="004D0118" w:rsidRDefault="00713A07" w:rsidP="004D0118">
      <w:pPr>
        <w:pStyle w:val="2"/>
        <w:numPr>
          <w:ilvl w:val="0"/>
          <w:numId w:val="5"/>
        </w:numPr>
        <w:rPr>
          <w:i w:val="0"/>
        </w:rPr>
      </w:pPr>
      <w:bookmarkStart w:id="0" w:name="_Toc263800143"/>
      <w:r w:rsidRPr="004D0118">
        <w:rPr>
          <w:i w:val="0"/>
        </w:rPr>
        <w:t>Введение</w:t>
      </w:r>
      <w:bookmarkEnd w:id="0"/>
    </w:p>
    <w:p w:rsidR="00713A07" w:rsidRPr="00713A07" w:rsidRDefault="00713A07" w:rsidP="004D0118">
      <w:pPr>
        <w:ind w:firstLine="708"/>
        <w:rPr>
          <w:rFonts w:cs="Times New Roman"/>
          <w:szCs w:val="28"/>
        </w:rPr>
      </w:pPr>
      <w:r w:rsidRPr="00713A07">
        <w:rPr>
          <w:rFonts w:cs="Times New Roman"/>
          <w:szCs w:val="28"/>
        </w:rPr>
        <w:t xml:space="preserve">В современном мире техника используется повсеместно: дома, на работе, на улице, облегчая жизнь людям  и позволяя интенсивно развиваться во всех областях науки. Но нельзя не принимать во внимание вред, наносимый техникой в </w:t>
      </w:r>
      <w:proofErr w:type="gramStart"/>
      <w:r w:rsidRPr="00713A07">
        <w:rPr>
          <w:rFonts w:cs="Times New Roman"/>
          <w:szCs w:val="28"/>
        </w:rPr>
        <w:t>прямом</w:t>
      </w:r>
      <w:proofErr w:type="gramEnd"/>
      <w:r w:rsidRPr="00713A07">
        <w:rPr>
          <w:rFonts w:cs="Times New Roman"/>
          <w:szCs w:val="28"/>
        </w:rPr>
        <w:t xml:space="preserve"> и косвенных видах. </w:t>
      </w:r>
    </w:p>
    <w:p w:rsidR="00713A07" w:rsidRPr="00713A07" w:rsidRDefault="00713A07" w:rsidP="00713A07">
      <w:pPr>
        <w:ind w:firstLine="708"/>
        <w:rPr>
          <w:rFonts w:cs="Times New Roman"/>
          <w:szCs w:val="28"/>
        </w:rPr>
      </w:pPr>
      <w:r w:rsidRPr="00713A07">
        <w:rPr>
          <w:rFonts w:cs="Times New Roman"/>
          <w:szCs w:val="28"/>
        </w:rPr>
        <w:t xml:space="preserve"> Работа инженера за компьютером – уже обыденная картина. Данный раздел посвящен анализу вредных факторов, действующих на пользователя</w:t>
      </w:r>
      <w:r w:rsidRPr="00713A07">
        <w:rPr>
          <w:rFonts w:cs="Times New Roman"/>
          <w:szCs w:val="28"/>
        </w:rPr>
        <w:t xml:space="preserve"> </w:t>
      </w:r>
      <w:r w:rsidRPr="00713A07">
        <w:rPr>
          <w:rFonts w:cs="Times New Roman"/>
          <w:szCs w:val="28"/>
        </w:rPr>
        <w:t xml:space="preserve"> и проектированию средств защиты от воздействия этих факторов. Анализ производится на соответствие санитарным правилам и нормам 2.2.2./2.4.1340-03 "Гигиенические требования к терминалам, персональным электронно-вычислительным машинам и организации работы"</w:t>
      </w:r>
      <w:r w:rsidRPr="00713A07">
        <w:rPr>
          <w:rFonts w:cs="Times New Roman"/>
          <w:i/>
          <w:iCs/>
          <w:szCs w:val="28"/>
        </w:rPr>
        <w:t xml:space="preserve"> (утв. главным государственным санитарным врачом РФ </w:t>
      </w:r>
      <w:proofErr w:type="spellStart"/>
      <w:r w:rsidRPr="00713A07">
        <w:rPr>
          <w:rFonts w:cs="Times New Roman"/>
          <w:i/>
          <w:iCs/>
          <w:szCs w:val="28"/>
        </w:rPr>
        <w:t>Г.Г.Онищенко</w:t>
      </w:r>
      <w:proofErr w:type="spellEnd"/>
      <w:r w:rsidRPr="00713A07">
        <w:rPr>
          <w:rFonts w:cs="Times New Roman"/>
          <w:i/>
          <w:iCs/>
          <w:szCs w:val="28"/>
        </w:rPr>
        <w:t xml:space="preserve"> 30 мая 2003г.</w:t>
      </w:r>
      <w:proofErr w:type="gramStart"/>
      <w:r w:rsidRPr="00713A07">
        <w:rPr>
          <w:rFonts w:cs="Times New Roman"/>
          <w:i/>
          <w:iCs/>
          <w:szCs w:val="28"/>
        </w:rPr>
        <w:t xml:space="preserve"> )</w:t>
      </w:r>
      <w:proofErr w:type="gramEnd"/>
      <w:r w:rsidRPr="00713A07">
        <w:rPr>
          <w:rFonts w:cs="Times New Roman"/>
          <w:i/>
          <w:iCs/>
          <w:szCs w:val="28"/>
        </w:rPr>
        <w:t>,</w:t>
      </w:r>
      <w:r w:rsidRPr="00713A07">
        <w:rPr>
          <w:rFonts w:cs="Times New Roman"/>
          <w:szCs w:val="28"/>
        </w:rPr>
        <w:t xml:space="preserve"> </w:t>
      </w:r>
      <w:r w:rsidRPr="00713A07">
        <w:rPr>
          <w:rFonts w:cs="Times New Roman"/>
          <w:szCs w:val="28"/>
        </w:rPr>
        <w:t xml:space="preserve">      </w:t>
      </w:r>
      <w:r w:rsidRPr="00713A07">
        <w:rPr>
          <w:rFonts w:cs="Times New Roman"/>
          <w:szCs w:val="28"/>
        </w:rPr>
        <w:t xml:space="preserve">а также ГОСТ на нормы противопожарной (ГОСТ 12.1.004 – 85) </w:t>
      </w:r>
      <w:r w:rsidRPr="00713A07">
        <w:rPr>
          <w:rFonts w:cs="Times New Roman"/>
          <w:szCs w:val="28"/>
        </w:rPr>
        <w:t xml:space="preserve">                      </w:t>
      </w:r>
      <w:r w:rsidRPr="00713A07">
        <w:rPr>
          <w:rFonts w:cs="Times New Roman"/>
          <w:szCs w:val="28"/>
        </w:rPr>
        <w:t>и электробезопасности (ГОСТ 25861 и ГОСТ Р50377).</w:t>
      </w:r>
    </w:p>
    <w:p w:rsidR="004D0118" w:rsidRPr="004D0118" w:rsidRDefault="00713A07" w:rsidP="004D0118">
      <w:pPr>
        <w:ind w:firstLine="708"/>
        <w:rPr>
          <w:rFonts w:cs="Times New Roman"/>
          <w:szCs w:val="28"/>
        </w:rPr>
      </w:pPr>
      <w:r w:rsidRPr="00713A07">
        <w:rPr>
          <w:rFonts w:cs="Times New Roman"/>
          <w:szCs w:val="28"/>
        </w:rPr>
        <w:t xml:space="preserve">Часть диплома промышленная экология и безопасность состоит из 2-х основных частей: в первой приведен анализ основных опасных и вредных факторов, во второй подробный расчет системы обеспечения микроклимата </w:t>
      </w:r>
      <w:r w:rsidRPr="00713A07">
        <w:rPr>
          <w:rFonts w:cs="Times New Roman"/>
          <w:szCs w:val="28"/>
        </w:rPr>
        <w:t xml:space="preserve">  </w:t>
      </w:r>
      <w:r w:rsidRPr="00713A07">
        <w:rPr>
          <w:rFonts w:cs="Times New Roman"/>
          <w:szCs w:val="28"/>
        </w:rPr>
        <w:t>в рабочем помещении – системы вентиляции и кондиционирования воздуха.</w:t>
      </w:r>
    </w:p>
    <w:p w:rsidR="004D0118" w:rsidRPr="004D0118" w:rsidRDefault="004D0118" w:rsidP="004D0118">
      <w:pPr>
        <w:ind w:firstLine="708"/>
        <w:rPr>
          <w:rFonts w:cs="Times New Roman"/>
          <w:szCs w:val="28"/>
        </w:rPr>
      </w:pPr>
    </w:p>
    <w:p w:rsidR="004D0118" w:rsidRPr="004D0118" w:rsidRDefault="004D0118" w:rsidP="004D0118">
      <w:pPr>
        <w:pStyle w:val="2"/>
        <w:numPr>
          <w:ilvl w:val="0"/>
          <w:numId w:val="5"/>
        </w:numPr>
        <w:rPr>
          <w:i w:val="0"/>
        </w:rPr>
      </w:pPr>
      <w:bookmarkStart w:id="1" w:name="_Toc263800170"/>
      <w:r w:rsidRPr="004D0118">
        <w:rPr>
          <w:i w:val="0"/>
        </w:rPr>
        <w:t>Освещение</w:t>
      </w:r>
      <w:bookmarkEnd w:id="1"/>
    </w:p>
    <w:p w:rsidR="004D0118" w:rsidRDefault="004D0118" w:rsidP="004D0118">
      <w:pPr>
        <w:ind w:firstLine="708"/>
        <w:rPr>
          <w:szCs w:val="28"/>
        </w:rPr>
      </w:pPr>
      <w:r>
        <w:rPr>
          <w:szCs w:val="28"/>
        </w:rPr>
        <w:t xml:space="preserve">Очень важную роль в организации рабочего места играет правильное освещение. Утомляемость органов зрения зависит от ряда причин: </w:t>
      </w:r>
    </w:p>
    <w:p w:rsidR="004D0118" w:rsidRDefault="004D0118" w:rsidP="004D0118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недостаточность освещенности;</w:t>
      </w:r>
    </w:p>
    <w:p w:rsidR="004D0118" w:rsidRDefault="004D0118" w:rsidP="004D0118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чрезмерная освещенность;</w:t>
      </w:r>
    </w:p>
    <w:p w:rsidR="004D0118" w:rsidRDefault="004D0118" w:rsidP="004D0118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неправильное направление света. </w:t>
      </w:r>
    </w:p>
    <w:p w:rsidR="004D0118" w:rsidRPr="004D0118" w:rsidRDefault="004D0118" w:rsidP="004D0118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Недостаточность освещения приводит к напряжению зрения, ослабляет внимание, приводит к наступлению преждевременной утомленности. </w:t>
      </w:r>
      <w:r w:rsidRPr="004D0118">
        <w:rPr>
          <w:sz w:val="28"/>
          <w:szCs w:val="28"/>
        </w:rPr>
        <w:t xml:space="preserve">Избыток света к рези в глазах, ослеплению  и раздражению. Неправильно </w:t>
      </w:r>
      <w:r w:rsidRPr="004D0118">
        <w:rPr>
          <w:sz w:val="28"/>
          <w:szCs w:val="28"/>
        </w:rPr>
        <w:lastRenderedPageBreak/>
        <w:t>направленный свет способствует потенциальному снижению зрения, дезориентации в пространстве.</w:t>
      </w:r>
    </w:p>
    <w:p w:rsidR="004B56AB" w:rsidRPr="00931FC2" w:rsidRDefault="004B56AB" w:rsidP="004B56AB">
      <w:pPr>
        <w:ind w:firstLine="540"/>
      </w:pPr>
      <w:r w:rsidRPr="00931FC2">
        <w:t xml:space="preserve">Естественное освещение должно осуществляться через </w:t>
      </w:r>
      <w:proofErr w:type="spellStart"/>
      <w:r w:rsidRPr="00931FC2">
        <w:t>светопроемы</w:t>
      </w:r>
      <w:proofErr w:type="spellEnd"/>
      <w:r w:rsidRPr="00931FC2">
        <w:t xml:space="preserve">, </w:t>
      </w:r>
      <w:proofErr w:type="gramStart"/>
      <w:r w:rsidRPr="00931FC2">
        <w:t>ориентированные</w:t>
      </w:r>
      <w:proofErr w:type="gramEnd"/>
      <w:r w:rsidRPr="00931FC2">
        <w:t xml:space="preserve"> преимущественно на север и северо-восток. Оконные проемы в помещениях использования компьютеров должны быть оборуд</w:t>
      </w:r>
      <w:r w:rsidRPr="00931FC2">
        <w:t>о</w:t>
      </w:r>
      <w:r w:rsidRPr="00931FC2">
        <w:t>ваны регулируемыми устройствами типа жалюзи, занавесей, внешних к</w:t>
      </w:r>
      <w:r w:rsidRPr="00931FC2">
        <w:t>о</w:t>
      </w:r>
      <w:r w:rsidRPr="00931FC2">
        <w:t>зырьков и др. Система естественного освещения должна обеспечивать к</w:t>
      </w:r>
      <w:r w:rsidRPr="00931FC2">
        <w:t>о</w:t>
      </w:r>
      <w:r w:rsidRPr="00931FC2">
        <w:t xml:space="preserve">эффициент естественной освещенности (КЕО) не ниже 1.5. </w:t>
      </w:r>
    </w:p>
    <w:p w:rsidR="004B56AB" w:rsidRPr="00931FC2" w:rsidRDefault="004B56AB" w:rsidP="004B56AB">
      <w:pPr>
        <w:ind w:firstLine="540"/>
      </w:pPr>
      <w:r w:rsidRPr="00931FC2">
        <w:t xml:space="preserve">Искусственное освещение в помещениях должно осуществляться системой общего равномерного освещения. В производственных </w:t>
      </w:r>
      <w:r w:rsidRPr="004B56AB">
        <w:t xml:space="preserve">                     </w:t>
      </w:r>
      <w:r w:rsidRPr="00931FC2">
        <w:t>и админ</w:t>
      </w:r>
      <w:r w:rsidRPr="00931FC2">
        <w:t>и</w:t>
      </w:r>
      <w:r w:rsidRPr="00931FC2">
        <w:t>стративно - общественных помещениях, в случаях преимущественной работы с документами, допускается применение системы комбинирова</w:t>
      </w:r>
      <w:r w:rsidRPr="00931FC2">
        <w:t>н</w:t>
      </w:r>
      <w:r w:rsidRPr="00931FC2">
        <w:t>ного освещения (к общему освещению дополнительно устанавливаются светильники местного освещения, предназначенные для освещения зоны распол</w:t>
      </w:r>
      <w:r w:rsidRPr="00931FC2">
        <w:t>о</w:t>
      </w:r>
      <w:r w:rsidRPr="00931FC2">
        <w:t xml:space="preserve">жения документов). </w:t>
      </w:r>
    </w:p>
    <w:p w:rsidR="004B56AB" w:rsidRPr="00931FC2" w:rsidRDefault="004B56AB" w:rsidP="004B56AB">
      <w:r w:rsidRPr="00931FC2">
        <w:t>Освещенность на поверхности стола в зоне размещения рабочего д</w:t>
      </w:r>
      <w:r w:rsidRPr="00931FC2">
        <w:t>о</w:t>
      </w:r>
      <w:r w:rsidRPr="00931FC2">
        <w:t xml:space="preserve">кумента должна быть 300 - 500 </w:t>
      </w:r>
      <w:proofErr w:type="spellStart"/>
      <w:r w:rsidRPr="00931FC2">
        <w:t>лк</w:t>
      </w:r>
      <w:proofErr w:type="spellEnd"/>
      <w:r w:rsidRPr="00931FC2">
        <w:t>. Допускается установка светильников местного освещения для подсветки документов. Местное освещение не должно создавать бликов на поверхности экрана и увеличивать освеще</w:t>
      </w:r>
      <w:r w:rsidRPr="00931FC2">
        <w:t>н</w:t>
      </w:r>
      <w:r w:rsidRPr="00931FC2">
        <w:t xml:space="preserve">ность экрана более 300 </w:t>
      </w:r>
      <w:proofErr w:type="spellStart"/>
      <w:r w:rsidRPr="00931FC2">
        <w:t>лк</w:t>
      </w:r>
      <w:proofErr w:type="spellEnd"/>
      <w:r w:rsidRPr="00931FC2">
        <w:t xml:space="preserve">. </w:t>
      </w:r>
    </w:p>
    <w:p w:rsidR="004B56AB" w:rsidRPr="00931FC2" w:rsidRDefault="004B56AB" w:rsidP="004B56AB">
      <w:pPr>
        <w:ind w:firstLine="708"/>
      </w:pPr>
      <w:r w:rsidRPr="00931FC2">
        <w:t>Следует ограничивать прямую блескость от источников освещения, при этом яркость светящихся поверхностей (окна, светильники и др.), находящи</w:t>
      </w:r>
      <w:r w:rsidRPr="00931FC2">
        <w:t>х</w:t>
      </w:r>
      <w:r w:rsidRPr="00931FC2">
        <w:t>ся в поле зрения, должна быть не более 200 кд/кв. м. В качестве источников света при искусственном освещении должны применяться преимущественно люминесцентные лампы типа ЛБ. При устройстве отраженного освещения в производственных и административно - обществе</w:t>
      </w:r>
      <w:r w:rsidRPr="00931FC2">
        <w:t>н</w:t>
      </w:r>
      <w:r w:rsidRPr="00931FC2">
        <w:t xml:space="preserve">ных помещениях допускается применение </w:t>
      </w:r>
      <w:proofErr w:type="spellStart"/>
      <w:r w:rsidRPr="00931FC2">
        <w:t>металлогалогенных</w:t>
      </w:r>
      <w:proofErr w:type="spellEnd"/>
      <w:r w:rsidRPr="00931FC2">
        <w:t xml:space="preserve"> ламп мо</w:t>
      </w:r>
      <w:r w:rsidRPr="00931FC2">
        <w:t>щ</w:t>
      </w:r>
      <w:r w:rsidRPr="00931FC2">
        <w:t xml:space="preserve">ностью до 250 Вт. Допускается применение ламп накаливания </w:t>
      </w:r>
      <w:r>
        <w:rPr>
          <w:lang w:val="en-US"/>
        </w:rPr>
        <w:t xml:space="preserve">        </w:t>
      </w:r>
      <w:r w:rsidRPr="00931FC2">
        <w:t>в светил</w:t>
      </w:r>
      <w:r w:rsidRPr="00931FC2">
        <w:t>ь</w:t>
      </w:r>
      <w:r w:rsidRPr="00931FC2">
        <w:t xml:space="preserve">никах местного освещения. </w:t>
      </w:r>
    </w:p>
    <w:p w:rsidR="004B56AB" w:rsidRPr="00931FC2" w:rsidRDefault="004B56AB" w:rsidP="004B56AB">
      <w:pPr>
        <w:ind w:firstLine="708"/>
      </w:pPr>
      <w:r w:rsidRPr="00931FC2">
        <w:lastRenderedPageBreak/>
        <w:t xml:space="preserve">Применение светильников без </w:t>
      </w:r>
      <w:proofErr w:type="spellStart"/>
      <w:r w:rsidRPr="00931FC2">
        <w:t>рассеивателей</w:t>
      </w:r>
      <w:proofErr w:type="spellEnd"/>
      <w:r w:rsidRPr="00931FC2">
        <w:t xml:space="preserve"> и экранирующих реш</w:t>
      </w:r>
      <w:r w:rsidRPr="00931FC2">
        <w:t>е</w:t>
      </w:r>
      <w:r w:rsidRPr="00931FC2">
        <w:t xml:space="preserve">ток не допускается.  Яркость светильников общего освещения в зоне углов излучения от </w:t>
      </w:r>
      <w:r w:rsidRPr="001A42F2">
        <w:rPr>
          <w:position w:val="-6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5.75pt" o:ole="">
            <v:imagedata r:id="rId7" o:title=""/>
          </v:shape>
          <o:OLEObject Type="Embed" ProgID="Equation.3" ShapeID="_x0000_i1025" DrawAspect="Content" ObjectID="_1521501960" r:id="rId8"/>
        </w:object>
      </w:r>
      <w:r w:rsidRPr="00931FC2">
        <w:t xml:space="preserve"> до</w:t>
      </w:r>
      <w:r>
        <w:t xml:space="preserve"> </w:t>
      </w:r>
      <w:r w:rsidRPr="001A42F2">
        <w:rPr>
          <w:position w:val="-6"/>
        </w:rPr>
        <w:object w:dxaOrig="380" w:dyaOrig="320">
          <v:shape id="_x0000_i1026" type="#_x0000_t75" style="width:18.75pt;height:15.75pt" o:ole="">
            <v:imagedata r:id="rId9" o:title=""/>
          </v:shape>
          <o:OLEObject Type="Embed" ProgID="Equation.3" ShapeID="_x0000_i1026" DrawAspect="Content" ObjectID="_1521501961" r:id="rId10"/>
        </w:object>
      </w:r>
      <w:r w:rsidRPr="00931FC2">
        <w:t xml:space="preserve"> с вертикалью в продольной и поперечной плоск</w:t>
      </w:r>
      <w:r w:rsidRPr="00931FC2">
        <w:t>о</w:t>
      </w:r>
      <w:r w:rsidRPr="00931FC2">
        <w:t>стях должна составлять не б</w:t>
      </w:r>
      <w:r w:rsidRPr="00931FC2">
        <w:t>о</w:t>
      </w:r>
      <w:r w:rsidRPr="00931FC2">
        <w:t>лее 200 кд/м</w:t>
      </w:r>
      <w:proofErr w:type="gramStart"/>
      <w:r w:rsidRPr="00931FC2">
        <w:t>2</w:t>
      </w:r>
      <w:proofErr w:type="gramEnd"/>
      <w:r w:rsidRPr="00931FC2">
        <w:t>, защитный угол светильников должен быть не менее 40о. Светильники местного освещения должны иметь непросвечивающий отражатель с защитным углом не м</w:t>
      </w:r>
      <w:r w:rsidRPr="00931FC2">
        <w:t>е</w:t>
      </w:r>
      <w:r w:rsidRPr="00931FC2">
        <w:t>нее</w:t>
      </w:r>
      <w:r>
        <w:t xml:space="preserve"> </w:t>
      </w:r>
      <w:r w:rsidRPr="001A42F2">
        <w:rPr>
          <w:position w:val="-6"/>
        </w:rPr>
        <w:object w:dxaOrig="380" w:dyaOrig="320">
          <v:shape id="_x0000_i1027" type="#_x0000_t75" style="width:18.75pt;height:15.75pt" o:ole="">
            <v:imagedata r:id="rId11" o:title=""/>
          </v:shape>
          <o:OLEObject Type="Embed" ProgID="Equation.3" ShapeID="_x0000_i1027" DrawAspect="Content" ObjectID="_1521501962" r:id="rId12"/>
        </w:object>
      </w:r>
      <w:r>
        <w:t>.</w:t>
      </w:r>
    </w:p>
    <w:p w:rsidR="004B56AB" w:rsidRPr="00931FC2" w:rsidRDefault="004B56AB" w:rsidP="004B56AB">
      <w:pPr>
        <w:ind w:firstLine="708"/>
      </w:pPr>
      <w:r w:rsidRPr="00931FC2">
        <w:t>Для обеспечения нормируемых значений освещенности в помещен</w:t>
      </w:r>
      <w:r w:rsidRPr="00931FC2">
        <w:t>и</w:t>
      </w:r>
      <w:r w:rsidRPr="00931FC2">
        <w:t>ях использования ВДТ и ПЭВМ следует проводить ч</w:t>
      </w:r>
      <w:r w:rsidRPr="00931FC2">
        <w:t>и</w:t>
      </w:r>
      <w:r w:rsidRPr="00931FC2">
        <w:t>стку стекол оконных рам и светильников не реже двух раз в год и проводить своевременную з</w:t>
      </w:r>
      <w:r w:rsidRPr="00931FC2">
        <w:t>а</w:t>
      </w:r>
      <w:r w:rsidRPr="00931FC2">
        <w:t>мену перегоревших ламп.</w:t>
      </w:r>
    </w:p>
    <w:p w:rsidR="004B56AB" w:rsidRPr="00931FC2" w:rsidRDefault="004B56AB" w:rsidP="004B56AB">
      <w:pPr>
        <w:ind w:firstLine="708"/>
      </w:pPr>
      <w:r w:rsidRPr="00931FC2">
        <w:t>Коэффициент запаса (</w:t>
      </w:r>
      <w:proofErr w:type="spellStart"/>
      <w:proofErr w:type="gramStart"/>
      <w:r w:rsidRPr="00931FC2">
        <w:t>Кз</w:t>
      </w:r>
      <w:proofErr w:type="spellEnd"/>
      <w:proofErr w:type="gramEnd"/>
      <w:r w:rsidRPr="00931FC2">
        <w:t>) для осветительных установок общего освещения до</w:t>
      </w:r>
      <w:r w:rsidRPr="00931FC2">
        <w:t>л</w:t>
      </w:r>
      <w:r w:rsidRPr="00931FC2">
        <w:t xml:space="preserve">жен приниматься равным 1,4. </w:t>
      </w:r>
    </w:p>
    <w:p w:rsidR="004B56AB" w:rsidRDefault="004B56AB" w:rsidP="004B56AB">
      <w:pPr>
        <w:ind w:firstLine="708"/>
      </w:pPr>
      <w:r w:rsidRPr="00931FC2">
        <w:t>Для внутренней отделки интерьера помещений должны использ</w:t>
      </w:r>
      <w:r w:rsidRPr="00931FC2">
        <w:t>о</w:t>
      </w:r>
      <w:r w:rsidRPr="00931FC2">
        <w:t>ваться диффузно - отражающие материалы с коэффиц</w:t>
      </w:r>
      <w:r w:rsidRPr="00931FC2">
        <w:t>и</w:t>
      </w:r>
      <w:r w:rsidRPr="00931FC2">
        <w:t xml:space="preserve">ентом отражения </w:t>
      </w:r>
    </w:p>
    <w:p w:rsidR="004B56AB" w:rsidRDefault="004B56AB" w:rsidP="004B56AB">
      <w:r w:rsidRPr="00931FC2">
        <w:t xml:space="preserve">для потолка: </w:t>
      </w:r>
      <w:r>
        <w:tab/>
      </w:r>
      <w:r w:rsidRPr="00931FC2">
        <w:rPr>
          <w:position w:val="-10"/>
        </w:rPr>
        <w:object w:dxaOrig="220" w:dyaOrig="260">
          <v:shape id="_x0000_i1028" type="#_x0000_t75" style="width:15pt;height:18pt" o:ole="" fillcolor="window">
            <v:imagedata r:id="rId13" o:title=""/>
          </v:shape>
          <o:OLEObject Type="Embed" ProgID="Equation.3" ShapeID="_x0000_i1028" DrawAspect="Content" ObjectID="_1521501963" r:id="rId14"/>
        </w:object>
      </w:r>
      <w:r w:rsidRPr="00931FC2">
        <w:rPr>
          <w:vertAlign w:val="subscript"/>
        </w:rPr>
        <w:t xml:space="preserve">пот </w:t>
      </w:r>
      <w:r w:rsidRPr="00931FC2">
        <w:t xml:space="preserve">= 0,7 - 0,8; </w:t>
      </w:r>
    </w:p>
    <w:p w:rsidR="004B56AB" w:rsidRDefault="004B56AB" w:rsidP="004B56AB">
      <w:r w:rsidRPr="00931FC2">
        <w:t xml:space="preserve">для стен: </w:t>
      </w:r>
      <w:r>
        <w:tab/>
      </w:r>
      <w:r>
        <w:tab/>
      </w:r>
      <w:r w:rsidRPr="00931FC2">
        <w:rPr>
          <w:position w:val="-10"/>
        </w:rPr>
        <w:object w:dxaOrig="220" w:dyaOrig="260">
          <v:shape id="_x0000_i1029" type="#_x0000_t75" style="width:15pt;height:18pt" o:ole="" fillcolor="window">
            <v:imagedata r:id="rId13" o:title=""/>
          </v:shape>
          <o:OLEObject Type="Embed" ProgID="Equation.3" ShapeID="_x0000_i1029" DrawAspect="Content" ObjectID="_1521501964" r:id="rId15"/>
        </w:object>
      </w:r>
      <w:proofErr w:type="spellStart"/>
      <w:proofErr w:type="gramStart"/>
      <w:r w:rsidRPr="00931FC2">
        <w:rPr>
          <w:vertAlign w:val="subscript"/>
        </w:rPr>
        <w:t>ст</w:t>
      </w:r>
      <w:proofErr w:type="spellEnd"/>
      <w:proofErr w:type="gramEnd"/>
      <w:r w:rsidRPr="00931FC2">
        <w:t xml:space="preserve"> =  0,5 - 0,6;  </w:t>
      </w:r>
    </w:p>
    <w:p w:rsidR="004B56AB" w:rsidRDefault="004B56AB" w:rsidP="005F7A75">
      <w:pPr>
        <w:rPr>
          <w:lang w:val="en-US"/>
        </w:rPr>
      </w:pPr>
      <w:r w:rsidRPr="00931FC2">
        <w:t xml:space="preserve">для пола: </w:t>
      </w:r>
      <w:r>
        <w:tab/>
      </w:r>
      <w:r>
        <w:tab/>
      </w:r>
      <w:r w:rsidRPr="00931FC2">
        <w:rPr>
          <w:position w:val="-10"/>
        </w:rPr>
        <w:object w:dxaOrig="220" w:dyaOrig="260">
          <v:shape id="_x0000_i1030" type="#_x0000_t75" style="width:15pt;height:18pt" o:ole="" fillcolor="window">
            <v:imagedata r:id="rId13" o:title=""/>
          </v:shape>
          <o:OLEObject Type="Embed" ProgID="Equation.3" ShapeID="_x0000_i1030" DrawAspect="Content" ObjectID="_1521501965" r:id="rId16"/>
        </w:object>
      </w:r>
      <w:r w:rsidRPr="00931FC2">
        <w:rPr>
          <w:vertAlign w:val="subscript"/>
        </w:rPr>
        <w:t>пол</w:t>
      </w:r>
      <w:r w:rsidRPr="00931FC2">
        <w:t xml:space="preserve"> = 0,3 - 0,5.</w:t>
      </w:r>
    </w:p>
    <w:p w:rsidR="005F7A75" w:rsidRPr="005F7A75" w:rsidRDefault="005F7A75" w:rsidP="005F7A75">
      <w:pPr>
        <w:rPr>
          <w:lang w:val="en-US"/>
        </w:rPr>
      </w:pPr>
    </w:p>
    <w:p w:rsidR="005F7A75" w:rsidRPr="005F7A75" w:rsidRDefault="005F7A75" w:rsidP="005F7A75">
      <w:pPr>
        <w:pStyle w:val="2"/>
        <w:numPr>
          <w:ilvl w:val="0"/>
          <w:numId w:val="5"/>
        </w:numPr>
        <w:rPr>
          <w:i w:val="0"/>
        </w:rPr>
      </w:pPr>
      <w:r w:rsidRPr="005F7A75">
        <w:rPr>
          <w:i w:val="0"/>
        </w:rPr>
        <w:t>Обеспечение допустимого уровня шума</w:t>
      </w:r>
    </w:p>
    <w:p w:rsidR="005F7A75" w:rsidRPr="005F7A75" w:rsidRDefault="005F7A75" w:rsidP="005F7A75">
      <w:pPr>
        <w:pStyle w:val="11"/>
        <w:rPr>
          <w:sz w:val="28"/>
          <w:szCs w:val="28"/>
        </w:rPr>
      </w:pPr>
      <w:r w:rsidRPr="005F7A75">
        <w:rPr>
          <w:sz w:val="28"/>
          <w:szCs w:val="28"/>
        </w:rPr>
        <w:t>При выпол</w:t>
      </w:r>
      <w:r>
        <w:rPr>
          <w:sz w:val="28"/>
          <w:szCs w:val="28"/>
        </w:rPr>
        <w:t xml:space="preserve">нении основной работы на </w:t>
      </w:r>
      <w:r w:rsidRPr="005F7A75">
        <w:rPr>
          <w:sz w:val="28"/>
          <w:szCs w:val="28"/>
        </w:rPr>
        <w:t>ЭВМ уровень шума на рабочем м</w:t>
      </w:r>
      <w:r w:rsidRPr="005F7A75">
        <w:rPr>
          <w:sz w:val="28"/>
          <w:szCs w:val="28"/>
        </w:rPr>
        <w:t xml:space="preserve">есте не должен превышать 50 </w:t>
      </w:r>
      <w:proofErr w:type="spellStart"/>
      <w:r w:rsidRPr="005F7A75">
        <w:rPr>
          <w:sz w:val="28"/>
          <w:szCs w:val="28"/>
        </w:rPr>
        <w:t>дБа</w:t>
      </w:r>
      <w:proofErr w:type="spellEnd"/>
      <w:r w:rsidRPr="005F7A75">
        <w:rPr>
          <w:sz w:val="28"/>
          <w:szCs w:val="28"/>
        </w:rPr>
        <w:t xml:space="preserve">. На рабочих местах в помещениях для размещения шумных агрегатов вычислительных машин (АЦПУ, принтеры </w:t>
      </w:r>
      <w:r w:rsidRPr="005F7A75">
        <w:rPr>
          <w:sz w:val="28"/>
          <w:szCs w:val="28"/>
        </w:rPr>
        <w:t xml:space="preserve">    </w:t>
      </w:r>
      <w:r w:rsidRPr="005F7A75">
        <w:rPr>
          <w:sz w:val="28"/>
          <w:szCs w:val="28"/>
        </w:rPr>
        <w:t xml:space="preserve">и т.п.) уровень шума не должен превышать 75 </w:t>
      </w:r>
      <w:proofErr w:type="spellStart"/>
      <w:r w:rsidRPr="005F7A75">
        <w:rPr>
          <w:sz w:val="28"/>
          <w:szCs w:val="28"/>
        </w:rPr>
        <w:t>дБА</w:t>
      </w:r>
      <w:proofErr w:type="spellEnd"/>
      <w:r w:rsidRPr="005F7A75">
        <w:rPr>
          <w:sz w:val="28"/>
          <w:szCs w:val="28"/>
        </w:rPr>
        <w:t xml:space="preserve">. Шумящее оборудование (АЦПУ, принтеры и т.п.), уровни шума которого превышают нормированные, должно находиться вне помещения с ВДТ и ПЭВМ. </w:t>
      </w:r>
    </w:p>
    <w:p w:rsidR="005F7A75" w:rsidRPr="005F7A75" w:rsidRDefault="005F7A75" w:rsidP="005F7A75">
      <w:pPr>
        <w:pStyle w:val="11"/>
        <w:rPr>
          <w:sz w:val="28"/>
          <w:szCs w:val="28"/>
        </w:rPr>
      </w:pPr>
      <w:r w:rsidRPr="005F7A75">
        <w:rPr>
          <w:sz w:val="28"/>
          <w:szCs w:val="28"/>
        </w:rPr>
        <w:t xml:space="preserve">При выполнении данного курсового проекта основными источниками шума являются система охлаждения системного блока компьютера </w:t>
      </w:r>
      <w:r w:rsidRPr="005F7A75">
        <w:rPr>
          <w:sz w:val="28"/>
          <w:szCs w:val="28"/>
        </w:rPr>
        <w:t xml:space="preserve">                 </w:t>
      </w:r>
      <w:r w:rsidRPr="005F7A75">
        <w:rPr>
          <w:sz w:val="28"/>
          <w:szCs w:val="28"/>
        </w:rPr>
        <w:t xml:space="preserve">и печатающее устройство типа принтер. </w:t>
      </w:r>
    </w:p>
    <w:p w:rsidR="005F7A75" w:rsidRPr="005F7A75" w:rsidRDefault="005F7A75" w:rsidP="005F7A75">
      <w:pPr>
        <w:pStyle w:val="11"/>
        <w:rPr>
          <w:sz w:val="28"/>
          <w:szCs w:val="28"/>
        </w:rPr>
      </w:pPr>
      <w:r w:rsidRPr="005F7A75">
        <w:rPr>
          <w:sz w:val="28"/>
          <w:szCs w:val="28"/>
        </w:rPr>
        <w:lastRenderedPageBreak/>
        <w:t xml:space="preserve">Применяемое печатающее устройство (принтер) используется редко (менее 1% рабочего времени), однако создает непостоянный шум с уровнем звука порядка 50 – 65 </w:t>
      </w:r>
      <w:proofErr w:type="spellStart"/>
      <w:r w:rsidRPr="005F7A75">
        <w:rPr>
          <w:sz w:val="28"/>
          <w:szCs w:val="28"/>
        </w:rPr>
        <w:t>дБА</w:t>
      </w:r>
      <w:proofErr w:type="spellEnd"/>
      <w:r w:rsidRPr="005F7A75">
        <w:rPr>
          <w:sz w:val="28"/>
          <w:szCs w:val="28"/>
        </w:rPr>
        <w:t xml:space="preserve">. Таким </w:t>
      </w:r>
      <w:proofErr w:type="gramStart"/>
      <w:r w:rsidRPr="005F7A75">
        <w:rPr>
          <w:sz w:val="28"/>
          <w:szCs w:val="28"/>
        </w:rPr>
        <w:t>образом</w:t>
      </w:r>
      <w:proofErr w:type="gramEnd"/>
      <w:r w:rsidRPr="005F7A75">
        <w:rPr>
          <w:sz w:val="28"/>
          <w:szCs w:val="28"/>
        </w:rPr>
        <w:t xml:space="preserve"> уровень шума на рабочем месте является допустимым.</w:t>
      </w:r>
    </w:p>
    <w:p w:rsidR="005F7A75" w:rsidRDefault="005F7A75" w:rsidP="005F7A75">
      <w:pPr>
        <w:ind w:firstLine="540"/>
        <w:rPr>
          <w:szCs w:val="28"/>
          <w:lang w:val="en-US"/>
        </w:rPr>
      </w:pPr>
      <w:r w:rsidRPr="005F7A75">
        <w:rPr>
          <w:szCs w:val="28"/>
        </w:rPr>
        <w:t xml:space="preserve"> </w:t>
      </w:r>
      <w:r>
        <w:rPr>
          <w:szCs w:val="28"/>
        </w:rPr>
        <w:t>Измерение уровня звука и уровней звукового давления проводится на расстоянии 50 см от поверхности оборудования и на высоте расположения источник</w:t>
      </w:r>
      <w:proofErr w:type="gramStart"/>
      <w:r>
        <w:rPr>
          <w:szCs w:val="28"/>
        </w:rPr>
        <w:t>а(</w:t>
      </w:r>
      <w:proofErr w:type="gramEnd"/>
      <w:r>
        <w:rPr>
          <w:szCs w:val="28"/>
        </w:rPr>
        <w:t>ков) звука</w:t>
      </w:r>
      <w:r w:rsidRPr="005F7A75">
        <w:rPr>
          <w:szCs w:val="28"/>
        </w:rPr>
        <w:t>.</w:t>
      </w:r>
    </w:p>
    <w:p w:rsidR="005F7A75" w:rsidRPr="005F7A75" w:rsidRDefault="005F7A75" w:rsidP="005F7A75">
      <w:pPr>
        <w:ind w:firstLine="540"/>
        <w:rPr>
          <w:szCs w:val="28"/>
          <w:lang w:val="en-US"/>
        </w:rPr>
      </w:pPr>
    </w:p>
    <w:p w:rsidR="005F7A75" w:rsidRDefault="005F7A75" w:rsidP="005F7A75">
      <w:pPr>
        <w:pStyle w:val="3"/>
        <w:numPr>
          <w:ilvl w:val="0"/>
          <w:numId w:val="5"/>
        </w:numPr>
        <w:spacing w:line="360" w:lineRule="auto"/>
        <w:jc w:val="both"/>
      </w:pPr>
      <w:bookmarkStart w:id="2" w:name="_Toc137372848"/>
      <w:bookmarkStart w:id="3" w:name="_Toc264477687"/>
      <w:r w:rsidRPr="005F7A75">
        <w:rPr>
          <w:rStyle w:val="20"/>
        </w:rPr>
        <w:t>Обеспечение параметров микроклимата</w:t>
      </w:r>
      <w:bookmarkEnd w:id="2"/>
      <w:bookmarkEnd w:id="3"/>
    </w:p>
    <w:p w:rsidR="005F7A75" w:rsidRDefault="005F7A75" w:rsidP="005F7A75">
      <w:pPr>
        <w:ind w:firstLine="708"/>
        <w:rPr>
          <w:szCs w:val="28"/>
        </w:rPr>
      </w:pPr>
      <w:r>
        <w:rPr>
          <w:szCs w:val="28"/>
        </w:rPr>
        <w:t xml:space="preserve">В производственных помещениях, в которых работа с компьютером является основной (диспетчерские, операторские, расчетные, кабины и посты управления, залы вычислительной техники и др.), должны обеспечиваться оптимальные параметры микроклимата. СанПиН 2.2.2/2.4.1340-03 устанавливает категории тяжести работ не выше </w:t>
      </w:r>
      <w:proofErr w:type="spellStart"/>
      <w:proofErr w:type="gramStart"/>
      <w:r>
        <w:rPr>
          <w:szCs w:val="28"/>
        </w:rPr>
        <w:t>I</w:t>
      </w:r>
      <w:proofErr w:type="gramEnd"/>
      <w:r>
        <w:rPr>
          <w:szCs w:val="28"/>
        </w:rPr>
        <w:t>б</w:t>
      </w:r>
      <w:proofErr w:type="spellEnd"/>
      <w:r>
        <w:rPr>
          <w:szCs w:val="28"/>
        </w:rPr>
        <w:t>.</w:t>
      </w:r>
    </w:p>
    <w:p w:rsidR="005F7A75" w:rsidRDefault="005F7A75" w:rsidP="005F7A75">
      <w:pPr>
        <w:ind w:firstLine="708"/>
        <w:rPr>
          <w:szCs w:val="28"/>
        </w:rPr>
      </w:pPr>
      <w:r>
        <w:rPr>
          <w:szCs w:val="28"/>
        </w:rPr>
        <w:t xml:space="preserve">Температура воздуха на рабочем месте в холодный период года должна быть от 21 до 23°С, в теплый период года — от 22 до 24°С. Разница температуры на уровне пола и уровне головы оператора в положении сидя не должна превышать </w:t>
      </w:r>
      <w:proofErr w:type="gramStart"/>
      <w:r>
        <w:rPr>
          <w:szCs w:val="28"/>
        </w:rPr>
        <w:t>З</w:t>
      </w:r>
      <w:proofErr w:type="gramEnd"/>
      <w:r>
        <w:rPr>
          <w:szCs w:val="28"/>
        </w:rPr>
        <w:t>°С. Относительная влажность воздуха на рабочем месте оператора должна составлять 40—60%. Скорость движения воздуха на рабочем месте оператора должна быть 0,1 м/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 xml:space="preserve"> -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холодный период года и  0,2 м/с – в теплый период года.</w:t>
      </w:r>
    </w:p>
    <w:p w:rsidR="005F7A75" w:rsidRDefault="005F7A75" w:rsidP="005F7A75">
      <w:pPr>
        <w:ind w:firstLine="708"/>
        <w:rPr>
          <w:szCs w:val="28"/>
        </w:rPr>
      </w:pPr>
      <w:r>
        <w:rPr>
          <w:szCs w:val="28"/>
        </w:rPr>
        <w:t xml:space="preserve">На рабочем месте, где проводится работа, температура и влажность воздуха должны удовлетворять указанным нормам. Система отопления состоит из </w:t>
      </w:r>
      <w:proofErr w:type="gramStart"/>
      <w:r>
        <w:rPr>
          <w:szCs w:val="28"/>
        </w:rPr>
        <w:t>основной</w:t>
      </w:r>
      <w:proofErr w:type="gramEnd"/>
      <w:r>
        <w:rPr>
          <w:szCs w:val="28"/>
        </w:rPr>
        <w:t xml:space="preserve"> и вспомогательной. Основная система – система приточной вентиляции с подогревом воздуха, также выполняющая роль системы вентиляции помещения. </w:t>
      </w:r>
      <w:proofErr w:type="gramStart"/>
      <w:r>
        <w:rPr>
          <w:szCs w:val="28"/>
        </w:rPr>
        <w:t>Вспомогательная</w:t>
      </w:r>
      <w:proofErr w:type="gramEnd"/>
      <w:r>
        <w:rPr>
          <w:szCs w:val="28"/>
        </w:rPr>
        <w:t xml:space="preserve"> – обогрев помещения за счет батарей центрального отопления. Основной вклад в шум в помещении вносят работающие вентиляторы охлаждения системных блоков компьютеров, удовлетворяющие указанным нормам.</w:t>
      </w:r>
    </w:p>
    <w:p w:rsidR="005F7A75" w:rsidRDefault="005F7A75" w:rsidP="005F7A75">
      <w:pPr>
        <w:ind w:firstLine="708"/>
        <w:rPr>
          <w:szCs w:val="28"/>
        </w:rPr>
      </w:pPr>
      <w:r>
        <w:rPr>
          <w:szCs w:val="28"/>
        </w:rPr>
        <w:lastRenderedPageBreak/>
        <w:t xml:space="preserve">Проветривание и вентиляция воздуха в помещениях позволяют поддерживать требуемые параметры микроклимата, а также поддерживать постоянный уровень ионизации воздуха. </w:t>
      </w:r>
    </w:p>
    <w:p w:rsidR="005F7A75" w:rsidRDefault="005F7A75" w:rsidP="005F7A75">
      <w:pPr>
        <w:ind w:firstLine="708"/>
        <w:rPr>
          <w:szCs w:val="28"/>
        </w:rPr>
      </w:pPr>
      <w:r>
        <w:rPr>
          <w:szCs w:val="28"/>
        </w:rPr>
        <w:t xml:space="preserve">Недостаток аэроионов пагубно сказывается на здоровье пользователя, у него снижается иммунитет к различным заболеваниям. </w:t>
      </w:r>
    </w:p>
    <w:p w:rsidR="005F7A75" w:rsidRDefault="005F7A75" w:rsidP="003C4CBC">
      <w:pPr>
        <w:ind w:firstLine="708"/>
        <w:rPr>
          <w:szCs w:val="28"/>
          <w:lang w:val="en-US"/>
        </w:rPr>
      </w:pPr>
      <w:r>
        <w:rPr>
          <w:szCs w:val="28"/>
        </w:rPr>
        <w:t>Уровни содержания положительных и отрицательных аэроионов в воздухе помещений компьютерами должны соответствовать</w:t>
      </w:r>
      <w:r w:rsidR="003C4CBC">
        <w:rPr>
          <w:szCs w:val="28"/>
        </w:rPr>
        <w:t xml:space="preserve"> нормам, приведенным в табл. </w:t>
      </w:r>
      <w:r w:rsidR="003C4CBC" w:rsidRPr="003C4CBC">
        <w:rPr>
          <w:szCs w:val="28"/>
        </w:rPr>
        <w:t>1</w:t>
      </w:r>
    </w:p>
    <w:p w:rsidR="003C4CBC" w:rsidRPr="003C4CBC" w:rsidRDefault="003C4CBC" w:rsidP="003C4CBC">
      <w:pPr>
        <w:ind w:firstLine="708"/>
        <w:rPr>
          <w:szCs w:val="28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870"/>
        <w:gridCol w:w="3084"/>
      </w:tblGrid>
      <w:tr w:rsidR="005F7A75" w:rsidTr="00323083">
        <w:tc>
          <w:tcPr>
            <w:tcW w:w="3510" w:type="dxa"/>
            <w:tcBorders>
              <w:bottom w:val="nil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Уровни ионизации</w:t>
            </w:r>
          </w:p>
        </w:tc>
        <w:tc>
          <w:tcPr>
            <w:tcW w:w="5954" w:type="dxa"/>
            <w:gridSpan w:val="2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ионов в 1 см3 воздуха помещения</w:t>
            </w:r>
          </w:p>
        </w:tc>
      </w:tr>
      <w:tr w:rsidR="005F7A75" w:rsidTr="00323083">
        <w:tc>
          <w:tcPr>
            <w:tcW w:w="3510" w:type="dxa"/>
            <w:tcBorders>
              <w:top w:val="nil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положительных</w:t>
            </w:r>
          </w:p>
        </w:tc>
        <w:tc>
          <w:tcPr>
            <w:tcW w:w="3084" w:type="dxa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отрицательных</w:t>
            </w:r>
          </w:p>
        </w:tc>
      </w:tr>
      <w:tr w:rsidR="005F7A75" w:rsidTr="00323083">
        <w:tc>
          <w:tcPr>
            <w:tcW w:w="3510" w:type="dxa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Минимально необходимые</w:t>
            </w:r>
          </w:p>
        </w:tc>
        <w:tc>
          <w:tcPr>
            <w:tcW w:w="2870" w:type="dxa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3084" w:type="dxa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</w:tr>
      <w:tr w:rsidR="005F7A75" w:rsidTr="00323083">
        <w:tc>
          <w:tcPr>
            <w:tcW w:w="3510" w:type="dxa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Оптимальные</w:t>
            </w:r>
          </w:p>
        </w:tc>
        <w:tc>
          <w:tcPr>
            <w:tcW w:w="2870" w:type="dxa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1 500 - 3 000</w:t>
            </w:r>
          </w:p>
        </w:tc>
        <w:tc>
          <w:tcPr>
            <w:tcW w:w="3084" w:type="dxa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3 000 - 5 000</w:t>
            </w:r>
          </w:p>
        </w:tc>
      </w:tr>
      <w:tr w:rsidR="005F7A75" w:rsidTr="00323083">
        <w:tc>
          <w:tcPr>
            <w:tcW w:w="3510" w:type="dxa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 допустимые</w:t>
            </w:r>
          </w:p>
        </w:tc>
        <w:tc>
          <w:tcPr>
            <w:tcW w:w="2870" w:type="dxa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3084" w:type="dxa"/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</w:tr>
    </w:tbl>
    <w:p w:rsidR="005F7A75" w:rsidRDefault="003C4CBC" w:rsidP="005F7A75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 w:rsidR="005F7A75">
        <w:rPr>
          <w:sz w:val="28"/>
          <w:szCs w:val="28"/>
          <w:lang w:val="ru-RU"/>
        </w:rPr>
        <w:t>1 Содержание аэроионов в воздухе рабочих помещений</w:t>
      </w:r>
    </w:p>
    <w:p w:rsidR="005F7A75" w:rsidRDefault="005F7A75" w:rsidP="003C4CBC">
      <w:pPr>
        <w:ind w:firstLine="708"/>
        <w:rPr>
          <w:szCs w:val="28"/>
          <w:lang w:val="en-US"/>
        </w:rPr>
      </w:pPr>
      <w:r>
        <w:rPr>
          <w:szCs w:val="28"/>
        </w:rPr>
        <w:t>Оптимальные параметры микроклимата во всех типах помещений должны соответствовать</w:t>
      </w:r>
      <w:r w:rsidR="003C4CBC">
        <w:rPr>
          <w:szCs w:val="28"/>
        </w:rPr>
        <w:t xml:space="preserve"> </w:t>
      </w:r>
      <w:proofErr w:type="gramStart"/>
      <w:r w:rsidR="003C4CBC">
        <w:rPr>
          <w:szCs w:val="28"/>
        </w:rPr>
        <w:t>нормам</w:t>
      </w:r>
      <w:proofErr w:type="gramEnd"/>
      <w:r w:rsidR="003C4CBC">
        <w:rPr>
          <w:szCs w:val="28"/>
        </w:rPr>
        <w:t xml:space="preserve"> приведенным в таблице </w:t>
      </w:r>
      <w:r>
        <w:rPr>
          <w:szCs w:val="28"/>
        </w:rPr>
        <w:t>2.</w:t>
      </w:r>
    </w:p>
    <w:p w:rsidR="003C4CBC" w:rsidRPr="003C4CBC" w:rsidRDefault="003C4CBC" w:rsidP="003C4CBC">
      <w:pPr>
        <w:ind w:firstLine="708"/>
        <w:rPr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5F7A75" w:rsidTr="0032308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Температура, 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Относительная влажность,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Абсолютная влажность, </w:t>
            </w: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/м3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движения воздуха, м/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</w:p>
        </w:tc>
      </w:tr>
      <w:tr w:rsidR="005F7A75" w:rsidTr="0032308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&lt;0,1</w:t>
            </w:r>
          </w:p>
        </w:tc>
      </w:tr>
      <w:tr w:rsidR="005F7A75" w:rsidTr="0032308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&lt;0,1</w:t>
            </w:r>
          </w:p>
        </w:tc>
      </w:tr>
      <w:tr w:rsidR="005F7A75" w:rsidTr="0032308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75" w:rsidRDefault="005F7A75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&lt;0,1</w:t>
            </w:r>
          </w:p>
        </w:tc>
      </w:tr>
    </w:tbl>
    <w:p w:rsidR="005F7A75" w:rsidRDefault="003C4CBC" w:rsidP="005F7A75">
      <w:pPr>
        <w:pStyle w:val="a7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Таблица </w:t>
      </w:r>
      <w:r w:rsidR="005F7A75">
        <w:rPr>
          <w:sz w:val="28"/>
          <w:szCs w:val="28"/>
          <w:lang w:val="ru-RU"/>
        </w:rPr>
        <w:t>2</w:t>
      </w:r>
      <w:r w:rsidRPr="003C4CB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Оптимальные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микроклимата</w:t>
      </w:r>
      <w:proofErr w:type="spellEnd"/>
    </w:p>
    <w:p w:rsidR="002E1091" w:rsidRDefault="002E1091" w:rsidP="005F7A75">
      <w:pPr>
        <w:pStyle w:val="a7"/>
        <w:rPr>
          <w:sz w:val="28"/>
          <w:szCs w:val="28"/>
        </w:rPr>
      </w:pPr>
    </w:p>
    <w:p w:rsidR="002E1091" w:rsidRDefault="002E1091" w:rsidP="002E1091">
      <w:pPr>
        <w:pStyle w:val="2"/>
        <w:numPr>
          <w:ilvl w:val="0"/>
          <w:numId w:val="5"/>
        </w:numPr>
      </w:pPr>
      <w:bookmarkStart w:id="4" w:name="_Toc103944094"/>
      <w:bookmarkStart w:id="5" w:name="_Toc137372853"/>
      <w:bookmarkStart w:id="6" w:name="_Toc264477692"/>
      <w:r>
        <w:lastRenderedPageBreak/>
        <w:t>Обеспечение электробезопасности</w:t>
      </w:r>
      <w:bookmarkEnd w:id="4"/>
      <w:bookmarkEnd w:id="5"/>
      <w:bookmarkEnd w:id="6"/>
    </w:p>
    <w:p w:rsidR="002E1091" w:rsidRDefault="002E1091" w:rsidP="002E1091">
      <w:pPr>
        <w:ind w:firstLine="708"/>
        <w:rPr>
          <w:szCs w:val="28"/>
        </w:rPr>
      </w:pPr>
      <w:r>
        <w:rPr>
          <w:szCs w:val="28"/>
        </w:rPr>
        <w:t xml:space="preserve">Производителями персональных компьютеров предусмотрены все существующие способы обеспечения электробезопасности.  Конструкция использованного в дипломной работе компьютера обеспечивает </w:t>
      </w:r>
      <w:proofErr w:type="gramStart"/>
      <w:r>
        <w:rPr>
          <w:szCs w:val="28"/>
        </w:rPr>
        <w:t>надежную</w:t>
      </w:r>
      <w:proofErr w:type="gramEnd"/>
      <w:r>
        <w:rPr>
          <w:szCs w:val="28"/>
        </w:rPr>
        <w:t xml:space="preserve"> электробезопасность для работающего с ним человека: по способу защиты </w:t>
      </w:r>
      <w:r w:rsidRPr="002E1091">
        <w:rPr>
          <w:szCs w:val="28"/>
        </w:rPr>
        <w:t xml:space="preserve"> </w:t>
      </w:r>
      <w:r>
        <w:rPr>
          <w:szCs w:val="28"/>
        </w:rPr>
        <w:t>от поражения электрическим током удовлетворяет требованиям 1 класса ГОСТ 25861-83, ГОСТ 12.2.007.0-2001 и ГОСТ Р50377-92; по обеспечению электробезопасности обслуживающего персонала соответствует ГОСТ 25861-83 и ГОСТ Р50377-92.</w:t>
      </w:r>
    </w:p>
    <w:p w:rsidR="002E1091" w:rsidRDefault="002E1091" w:rsidP="002E1091">
      <w:pPr>
        <w:ind w:firstLine="567"/>
        <w:rPr>
          <w:szCs w:val="28"/>
        </w:rPr>
      </w:pPr>
      <w:r>
        <w:rPr>
          <w:szCs w:val="28"/>
        </w:rPr>
        <w:t>Защита от поражения электрическим током обеспечивается различными способами, в том числе:</w:t>
      </w:r>
    </w:p>
    <w:p w:rsidR="002E1091" w:rsidRDefault="002E1091" w:rsidP="002E1091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размещением разъемов электропитания на тыльной стороне системного блока и монитора;</w:t>
      </w:r>
    </w:p>
    <w:p w:rsidR="002E1091" w:rsidRDefault="002E1091" w:rsidP="002E1091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применением надежных изоляционных материалов;</w:t>
      </w:r>
    </w:p>
    <w:p w:rsidR="002E1091" w:rsidRDefault="002E1091" w:rsidP="002E1091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использованием кабелей электропитания с заземляющими проводниками;</w:t>
      </w:r>
    </w:p>
    <w:p w:rsidR="002E1091" w:rsidRDefault="002E1091" w:rsidP="002E1091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использованием для электропитания клавиатуры, ручных манипуляторов, в интерфейсных кабелях и в элементах регулировки</w:t>
      </w:r>
      <w:r w:rsidRPr="002E109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и индикации на лицевой панели системного блока и монитора низковольтных напряжений (не более 12В).</w:t>
      </w:r>
    </w:p>
    <w:p w:rsidR="002E1091" w:rsidRDefault="002E1091" w:rsidP="002E1091">
      <w:pPr>
        <w:ind w:firstLine="567"/>
        <w:rPr>
          <w:szCs w:val="28"/>
        </w:rPr>
      </w:pPr>
      <w:r>
        <w:rPr>
          <w:szCs w:val="28"/>
        </w:rPr>
        <w:t>Системный блок и монитор подключены к трехфазной сети переменного тока напряжением 220</w:t>
      </w:r>
      <w:proofErr w:type="gramStart"/>
      <w:r>
        <w:rPr>
          <w:szCs w:val="28"/>
        </w:rPr>
        <w:t xml:space="preserve"> В</w:t>
      </w:r>
      <w:proofErr w:type="gramEnd"/>
      <w:r>
        <w:rPr>
          <w:szCs w:val="28"/>
        </w:rPr>
        <w:t xml:space="preserve"> и частотой 50 Гц, нетоковедущие корпуса монитора и системного блока заземлены.</w:t>
      </w:r>
    </w:p>
    <w:p w:rsidR="002E1091" w:rsidRDefault="002E1091" w:rsidP="002E1091">
      <w:pPr>
        <w:ind w:firstLine="567"/>
        <w:rPr>
          <w:szCs w:val="28"/>
        </w:rPr>
      </w:pPr>
      <w:r>
        <w:rPr>
          <w:szCs w:val="28"/>
        </w:rPr>
        <w:t xml:space="preserve">Защитное заземление - преднамеренное электрическое соединение </w:t>
      </w:r>
      <w:r w:rsidRPr="002E1091">
        <w:rPr>
          <w:szCs w:val="28"/>
        </w:rPr>
        <w:t xml:space="preserve">          </w:t>
      </w:r>
      <w:r>
        <w:rPr>
          <w:szCs w:val="28"/>
        </w:rPr>
        <w:t xml:space="preserve">с землей или ее эквивалентом металлических нетоковедущих частей, которые могут оказаться под напряжением вследствие замыкания на корпус </w:t>
      </w:r>
      <w:r w:rsidRPr="002E1091">
        <w:rPr>
          <w:szCs w:val="28"/>
        </w:rPr>
        <w:t xml:space="preserve">                </w:t>
      </w:r>
      <w:r>
        <w:rPr>
          <w:szCs w:val="28"/>
        </w:rPr>
        <w:t>и по другим причина. Эквивалентом земли может быть вода реки или моря, каменный уголь в коренном залегании и т. п.</w:t>
      </w:r>
    </w:p>
    <w:p w:rsidR="002E1091" w:rsidRDefault="002E1091" w:rsidP="002E1091">
      <w:pPr>
        <w:ind w:firstLine="708"/>
        <w:rPr>
          <w:szCs w:val="28"/>
        </w:rPr>
      </w:pPr>
      <w:r>
        <w:rPr>
          <w:szCs w:val="28"/>
        </w:rPr>
        <w:lastRenderedPageBreak/>
        <w:t>Назначение защитного заземления — устранение опасности поражения током в случае прикосновения к корпусу электроустановки и другим нетоковедущим металлическим частям, оказавшимся под напряжением вследствие замыкания на корпус и по другим причинам.</w:t>
      </w:r>
    </w:p>
    <w:p w:rsidR="002E1091" w:rsidRDefault="002E1091" w:rsidP="002E1091">
      <w:pPr>
        <w:ind w:firstLine="708"/>
        <w:rPr>
          <w:szCs w:val="28"/>
        </w:rPr>
      </w:pPr>
      <w:r>
        <w:rPr>
          <w:szCs w:val="28"/>
        </w:rPr>
        <w:t xml:space="preserve">Принцип действия защитного заземления — снижение до безопасных значений напряжений прикосновения и шага, обусловленных замыканием на корпус и другими причинами. Это достигается путем уменьшения потенциала заземленного оборудования (уменьшением сопротивления заземлителя), а также путем выравнивания потенциалов основания, </w:t>
      </w:r>
      <w:r w:rsidRPr="002E1091">
        <w:rPr>
          <w:szCs w:val="28"/>
        </w:rPr>
        <w:t xml:space="preserve">             </w:t>
      </w:r>
      <w:r>
        <w:rPr>
          <w:szCs w:val="28"/>
        </w:rPr>
        <w:t xml:space="preserve">на котором стоит человек, и заземленного оборудования (подъемом потенциала основания, на котором стоит человек, до значения, близкого </w:t>
      </w:r>
      <w:r w:rsidRPr="002E1091">
        <w:rPr>
          <w:szCs w:val="28"/>
        </w:rPr>
        <w:t xml:space="preserve">       </w:t>
      </w:r>
      <w:r>
        <w:rPr>
          <w:szCs w:val="28"/>
        </w:rPr>
        <w:t>к значению потенциала заземленного оборудования).</w:t>
      </w:r>
    </w:p>
    <w:p w:rsidR="002E1091" w:rsidRDefault="002E1091" w:rsidP="002E1091">
      <w:pPr>
        <w:ind w:firstLine="708"/>
        <w:rPr>
          <w:szCs w:val="28"/>
          <w:lang w:val="en-US"/>
        </w:rPr>
      </w:pPr>
      <w:r>
        <w:rPr>
          <w:szCs w:val="28"/>
        </w:rPr>
        <w:t xml:space="preserve">Дополнительными мерами при проектировании рабочего места пользователя </w:t>
      </w:r>
      <w:proofErr w:type="gramStart"/>
      <w:r>
        <w:rPr>
          <w:szCs w:val="28"/>
        </w:rPr>
        <w:t>являются</w:t>
      </w:r>
      <w:proofErr w:type="gramEnd"/>
      <w:r>
        <w:rPr>
          <w:szCs w:val="28"/>
        </w:rPr>
        <w:t xml:space="preserve"> применение правил электробезопасности при эксплуатации электрических приборов. К ним относятся требования </w:t>
      </w:r>
      <w:r w:rsidRPr="002E1091">
        <w:rPr>
          <w:szCs w:val="28"/>
        </w:rPr>
        <w:t xml:space="preserve">             </w:t>
      </w:r>
      <w:r>
        <w:rPr>
          <w:szCs w:val="28"/>
        </w:rPr>
        <w:t xml:space="preserve">на эксплуатацию прибора в случае нарушения изоляции токоведущих элементов и частичной деформации прибора. </w:t>
      </w:r>
      <w:proofErr w:type="gramStart"/>
      <w:r>
        <w:rPr>
          <w:szCs w:val="28"/>
        </w:rPr>
        <w:t xml:space="preserve">Также можно выделить требования не использовать компьютеры при нарушении стабильности питающего напряжения в электрической сети для предотвращения выхода прибора из строя или возможного возгорания электрической проводки, </w:t>
      </w:r>
      <w:r w:rsidRPr="002E1091">
        <w:rPr>
          <w:szCs w:val="28"/>
        </w:rPr>
        <w:t xml:space="preserve">            </w:t>
      </w:r>
      <w:r>
        <w:rPr>
          <w:szCs w:val="28"/>
        </w:rPr>
        <w:t xml:space="preserve">не замыкать и не размыкать во время работы ПК разъемные соединения, </w:t>
      </w:r>
      <w:r w:rsidRPr="002E1091">
        <w:rPr>
          <w:szCs w:val="28"/>
        </w:rPr>
        <w:t xml:space="preserve">         </w:t>
      </w:r>
      <w:r>
        <w:rPr>
          <w:szCs w:val="28"/>
        </w:rPr>
        <w:t>не снимать крышку системного блока и не производить операции внутри корпуса до полного отключения системного блока от электропитания и т.п.</w:t>
      </w:r>
      <w:proofErr w:type="gramEnd"/>
    </w:p>
    <w:p w:rsidR="002867E8" w:rsidRDefault="002867E8" w:rsidP="002E1091">
      <w:pPr>
        <w:ind w:firstLine="708"/>
        <w:rPr>
          <w:szCs w:val="28"/>
          <w:lang w:val="en-US"/>
        </w:rPr>
      </w:pPr>
    </w:p>
    <w:p w:rsidR="002867E8" w:rsidRDefault="002867E8" w:rsidP="002867E8">
      <w:pPr>
        <w:pStyle w:val="2"/>
        <w:numPr>
          <w:ilvl w:val="0"/>
          <w:numId w:val="5"/>
        </w:numPr>
      </w:pPr>
      <w:bookmarkStart w:id="7" w:name="_Toc137372849"/>
      <w:bookmarkStart w:id="8" w:name="_Toc264477688"/>
      <w:r>
        <w:t>Выбор рабочей позы</w:t>
      </w:r>
      <w:bookmarkEnd w:id="7"/>
      <w:bookmarkEnd w:id="8"/>
    </w:p>
    <w:p w:rsidR="002867E8" w:rsidRPr="002867E8" w:rsidRDefault="002867E8" w:rsidP="002867E8">
      <w:pPr>
        <w:ind w:firstLine="708"/>
        <w:rPr>
          <w:lang w:eastAsia="ru-RU"/>
        </w:rPr>
      </w:pPr>
      <w:r w:rsidRPr="002867E8">
        <w:rPr>
          <w:lang w:eastAsia="ru-RU"/>
        </w:rPr>
        <w:t xml:space="preserve">Проектирование рабочих мест, снабженных видеотерминалами, относится к числу </w:t>
      </w:r>
      <w:r>
        <w:rPr>
          <w:lang w:eastAsia="ru-RU"/>
        </w:rPr>
        <w:t>важн</w:t>
      </w:r>
      <w:r w:rsidRPr="002867E8">
        <w:rPr>
          <w:lang w:eastAsia="ru-RU"/>
        </w:rPr>
        <w:t xml:space="preserve">ых проблем эргономического проектирования </w:t>
      </w:r>
      <w:r w:rsidR="00DF0C77" w:rsidRPr="00DF0C77">
        <w:rPr>
          <w:lang w:eastAsia="ru-RU"/>
        </w:rPr>
        <w:t xml:space="preserve">             </w:t>
      </w:r>
      <w:r w:rsidRPr="002867E8">
        <w:rPr>
          <w:lang w:eastAsia="ru-RU"/>
        </w:rPr>
        <w:t>в области вычислительной тех</w:t>
      </w:r>
      <w:r w:rsidRPr="002867E8">
        <w:rPr>
          <w:lang w:eastAsia="ru-RU"/>
        </w:rPr>
        <w:softHyphen/>
        <w:t>ники.</w:t>
      </w:r>
    </w:p>
    <w:p w:rsidR="002867E8" w:rsidRPr="002867E8" w:rsidRDefault="002867E8" w:rsidP="002867E8">
      <w:pPr>
        <w:ind w:firstLine="708"/>
        <w:rPr>
          <w:lang w:eastAsia="ru-RU"/>
        </w:rPr>
      </w:pPr>
      <w:r w:rsidRPr="002867E8">
        <w:rPr>
          <w:lang w:eastAsia="ru-RU"/>
        </w:rPr>
        <w:t>Рабочее место и взаимное расположение всех его элементов должно</w:t>
      </w:r>
    </w:p>
    <w:p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lastRenderedPageBreak/>
        <w:t>соответство</w:t>
      </w:r>
      <w:r w:rsidRPr="002867E8">
        <w:rPr>
          <w:lang w:eastAsia="ru-RU"/>
        </w:rPr>
        <w:softHyphen/>
        <w:t>вать антропометрическим, физическим и психологическим</w:t>
      </w:r>
    </w:p>
    <w:p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требованиям. Большое зна</w:t>
      </w:r>
      <w:r w:rsidRPr="002867E8">
        <w:rPr>
          <w:lang w:eastAsia="ru-RU"/>
        </w:rPr>
        <w:softHyphen/>
        <w:t>чение имеет также ха</w:t>
      </w:r>
      <w:r>
        <w:rPr>
          <w:lang w:eastAsia="ru-RU"/>
        </w:rPr>
        <w:t>рактер работы. В частности, при</w:t>
      </w:r>
      <w:r w:rsidRPr="002867E8">
        <w:rPr>
          <w:lang w:eastAsia="ru-RU"/>
        </w:rPr>
        <w:t xml:space="preserve"> организации рабочего места програм</w:t>
      </w:r>
      <w:r w:rsidRPr="002867E8">
        <w:rPr>
          <w:lang w:eastAsia="ru-RU"/>
        </w:rPr>
        <w:softHyphen/>
        <w:t xml:space="preserve">миста </w:t>
      </w:r>
      <w:r>
        <w:rPr>
          <w:lang w:eastAsia="ru-RU"/>
        </w:rPr>
        <w:t>должны быть соблюдены следующие</w:t>
      </w:r>
      <w:r w:rsidRPr="002867E8">
        <w:rPr>
          <w:lang w:eastAsia="ru-RU"/>
        </w:rPr>
        <w:t xml:space="preserve"> основные условия: оптимальное размеще</w:t>
      </w:r>
      <w:r w:rsidRPr="002867E8">
        <w:rPr>
          <w:lang w:eastAsia="ru-RU"/>
        </w:rPr>
        <w:softHyphen/>
        <w:t>ние о</w:t>
      </w:r>
      <w:r>
        <w:rPr>
          <w:lang w:eastAsia="ru-RU"/>
        </w:rPr>
        <w:t>борудования, входящего в состав</w:t>
      </w:r>
      <w:r w:rsidRPr="002867E8">
        <w:rPr>
          <w:lang w:eastAsia="ru-RU"/>
        </w:rPr>
        <w:t xml:space="preserve"> рабочего места и достаточное рабочее простран</w:t>
      </w:r>
      <w:r>
        <w:rPr>
          <w:lang w:eastAsia="ru-RU"/>
        </w:rPr>
        <w:softHyphen/>
        <w:t>ство, позволяющее осуществлять</w:t>
      </w:r>
      <w:r w:rsidRPr="002867E8">
        <w:rPr>
          <w:lang w:eastAsia="ru-RU"/>
        </w:rPr>
        <w:t xml:space="preserve"> все необходимые движения и перемещения.</w:t>
      </w:r>
    </w:p>
    <w:p w:rsidR="002867E8" w:rsidRPr="002867E8" w:rsidRDefault="002867E8" w:rsidP="002867E8">
      <w:pPr>
        <w:ind w:firstLine="708"/>
        <w:rPr>
          <w:lang w:eastAsia="ru-RU"/>
        </w:rPr>
      </w:pPr>
      <w:r w:rsidRPr="002867E8">
        <w:rPr>
          <w:lang w:eastAsia="ru-RU"/>
        </w:rPr>
        <w:t xml:space="preserve">Эргономическими аспектами проектирования видеотерминальных рабочих мест, в частности, являются: высота рабочей поверхности, размеры пространства </w:t>
      </w:r>
      <w:r>
        <w:rPr>
          <w:lang w:eastAsia="ru-RU"/>
        </w:rPr>
        <w:t>для</w:t>
      </w:r>
      <w:r w:rsidRPr="002867E8">
        <w:rPr>
          <w:lang w:eastAsia="ru-RU"/>
        </w:rPr>
        <w:t xml:space="preserve"> ног,  тре</w:t>
      </w:r>
      <w:r w:rsidRPr="002867E8">
        <w:rPr>
          <w:lang w:eastAsia="ru-RU"/>
        </w:rPr>
        <w:softHyphen/>
        <w:t>бования к расположению документ</w:t>
      </w:r>
      <w:r>
        <w:rPr>
          <w:lang w:eastAsia="ru-RU"/>
        </w:rPr>
        <w:t>ов на рабочем месте</w:t>
      </w:r>
      <w:proofErr w:type="gramStart"/>
      <w:r>
        <w:rPr>
          <w:lang w:eastAsia="ru-RU"/>
        </w:rPr>
        <w:t xml:space="preserve">  </w:t>
      </w:r>
      <w:r w:rsidRPr="002867E8">
        <w:rPr>
          <w:lang w:eastAsia="ru-RU"/>
        </w:rPr>
        <w:t>,</w:t>
      </w:r>
      <w:proofErr w:type="gramEnd"/>
      <w:r w:rsidRPr="002867E8">
        <w:rPr>
          <w:lang w:eastAsia="ru-RU"/>
        </w:rPr>
        <w:t xml:space="preserve"> характеристики рабочего кресла, тр</w:t>
      </w:r>
      <w:r>
        <w:rPr>
          <w:lang w:eastAsia="ru-RU"/>
        </w:rPr>
        <w:t>ебования к поверхности рабочего</w:t>
      </w:r>
      <w:r w:rsidRPr="002867E8">
        <w:rPr>
          <w:lang w:eastAsia="ru-RU"/>
        </w:rPr>
        <w:t xml:space="preserve"> стола, регулируемост</w:t>
      </w:r>
      <w:r w:rsidR="006453A8">
        <w:rPr>
          <w:lang w:eastAsia="ru-RU"/>
        </w:rPr>
        <w:t>ь элемен</w:t>
      </w:r>
      <w:r w:rsidR="006453A8">
        <w:rPr>
          <w:lang w:eastAsia="ru-RU"/>
        </w:rPr>
        <w:softHyphen/>
        <w:t xml:space="preserve">тов рабочего места </w:t>
      </w:r>
      <w:r w:rsidRPr="002867E8">
        <w:rPr>
          <w:lang w:eastAsia="ru-RU"/>
        </w:rPr>
        <w:t>.</w:t>
      </w:r>
    </w:p>
    <w:p w:rsidR="002867E8" w:rsidRPr="002867E8" w:rsidRDefault="002867E8" w:rsidP="00DF0C77">
      <w:pPr>
        <w:ind w:firstLine="708"/>
        <w:rPr>
          <w:lang w:eastAsia="ru-RU"/>
        </w:rPr>
      </w:pPr>
      <w:r w:rsidRPr="002867E8">
        <w:rPr>
          <w:lang w:eastAsia="ru-RU"/>
        </w:rPr>
        <w:t xml:space="preserve">Главными элементами рабочего места программиста являются стол </w:t>
      </w:r>
      <w:r w:rsidR="00DF0C77" w:rsidRPr="00DF0C77">
        <w:rPr>
          <w:lang w:eastAsia="ru-RU"/>
        </w:rPr>
        <w:t xml:space="preserve">              </w:t>
      </w:r>
      <w:r w:rsidRPr="002867E8">
        <w:rPr>
          <w:lang w:eastAsia="ru-RU"/>
        </w:rPr>
        <w:t>и кресло.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Осно</w:t>
      </w:r>
      <w:r w:rsidRPr="002867E8">
        <w:rPr>
          <w:lang w:eastAsia="ru-RU"/>
        </w:rPr>
        <w:softHyphen/>
        <w:t>в</w:t>
      </w:r>
      <w:r w:rsidRPr="002867E8">
        <w:rPr>
          <w:lang w:eastAsia="ru-RU"/>
        </w:rPr>
        <w:softHyphen/>
        <w:t>ным рабочим поло</w:t>
      </w:r>
      <w:r w:rsidR="006453A8">
        <w:rPr>
          <w:lang w:eastAsia="ru-RU"/>
        </w:rPr>
        <w:t>жением является положение сидя.</w:t>
      </w:r>
      <w:r w:rsidR="006453A8" w:rsidRPr="006453A8">
        <w:rPr>
          <w:lang w:eastAsia="ru-RU"/>
        </w:rPr>
        <w:t xml:space="preserve"> </w:t>
      </w:r>
      <w:r w:rsidR="00DF0C77" w:rsidRPr="00DF0C77">
        <w:rPr>
          <w:lang w:eastAsia="ru-RU"/>
        </w:rPr>
        <w:t xml:space="preserve">             </w:t>
      </w:r>
      <w:r w:rsidRPr="002867E8">
        <w:rPr>
          <w:lang w:eastAsia="ru-RU"/>
        </w:rPr>
        <w:t>Рабочая поза сидя вызывает минимальное утомл</w:t>
      </w:r>
      <w:r w:rsidR="00DF0C77">
        <w:rPr>
          <w:lang w:eastAsia="ru-RU"/>
        </w:rPr>
        <w:t>ение программиста. Рациональная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планировка рабочего места предусматрива</w:t>
      </w:r>
      <w:r w:rsidR="00DF0C77">
        <w:rPr>
          <w:lang w:eastAsia="ru-RU"/>
        </w:rPr>
        <w:t xml:space="preserve">ет четкий порядок </w:t>
      </w:r>
      <w:r w:rsidR="00DF0C77" w:rsidRPr="00DF0C77">
        <w:rPr>
          <w:lang w:eastAsia="ru-RU"/>
        </w:rPr>
        <w:t xml:space="preserve">         </w:t>
      </w:r>
      <w:r w:rsidR="00DF0C77">
        <w:rPr>
          <w:lang w:eastAsia="ru-RU"/>
        </w:rPr>
        <w:t>и постоянство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размеще</w:t>
      </w:r>
      <w:r w:rsidRPr="002867E8">
        <w:rPr>
          <w:lang w:eastAsia="ru-RU"/>
        </w:rPr>
        <w:softHyphen/>
        <w:t>ния предметов, сре</w:t>
      </w:r>
      <w:proofErr w:type="gramStart"/>
      <w:r w:rsidRPr="002867E8">
        <w:rPr>
          <w:lang w:eastAsia="ru-RU"/>
        </w:rPr>
        <w:t>дств тр</w:t>
      </w:r>
      <w:proofErr w:type="gramEnd"/>
      <w:r w:rsidRPr="002867E8">
        <w:rPr>
          <w:lang w:eastAsia="ru-RU"/>
        </w:rPr>
        <w:t>уда и доку</w:t>
      </w:r>
      <w:r w:rsidR="00DF0C77">
        <w:rPr>
          <w:lang w:eastAsia="ru-RU"/>
        </w:rPr>
        <w:t xml:space="preserve">ментации. </w:t>
      </w:r>
      <w:r w:rsidR="00DF0C77" w:rsidRPr="00DF0C77">
        <w:rPr>
          <w:lang w:eastAsia="ru-RU"/>
        </w:rPr>
        <w:t xml:space="preserve">             </w:t>
      </w:r>
      <w:r w:rsidR="00DF0C77">
        <w:rPr>
          <w:lang w:eastAsia="ru-RU"/>
        </w:rPr>
        <w:t>То, что требуется для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выполнения ра</w:t>
      </w:r>
      <w:r w:rsidRPr="002867E8">
        <w:rPr>
          <w:lang w:eastAsia="ru-RU"/>
        </w:rPr>
        <w:softHyphen/>
        <w:t>бот ча</w:t>
      </w:r>
      <w:r w:rsidRPr="002867E8">
        <w:rPr>
          <w:lang w:eastAsia="ru-RU"/>
        </w:rPr>
        <w:softHyphen/>
        <w:t>ще, расположено в зо</w:t>
      </w:r>
      <w:r w:rsidR="00DF0C77">
        <w:rPr>
          <w:lang w:eastAsia="ru-RU"/>
        </w:rPr>
        <w:t>не легкой досягаемости рабочего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пространства.</w:t>
      </w:r>
    </w:p>
    <w:p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Моторное поле - пространство рабочего места, в котором могут осуществляться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дви</w:t>
      </w:r>
      <w:r w:rsidRPr="002867E8">
        <w:rPr>
          <w:lang w:eastAsia="ru-RU"/>
        </w:rPr>
        <w:softHyphen/>
        <w:t>гательные действия человека.</w:t>
      </w:r>
    </w:p>
    <w:p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Максимальная зона досягаемости рук - это часть моторного поля рабочего места,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ограниченного дугами, описываемыми ма</w:t>
      </w:r>
      <w:r w:rsidR="006453A8">
        <w:rPr>
          <w:lang w:eastAsia="ru-RU"/>
        </w:rPr>
        <w:t>ксимально вытянутыми руками при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движе</w:t>
      </w:r>
      <w:r w:rsidRPr="002867E8">
        <w:rPr>
          <w:lang w:eastAsia="ru-RU"/>
        </w:rPr>
        <w:softHyphen/>
        <w:t>нии их в плечевом суставе.</w:t>
      </w:r>
    </w:p>
    <w:p w:rsidR="002867E8" w:rsidRPr="006453A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Оптимальная зона - часть моторного поля рабочего места, ограниченного дугами,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описываемыми предплечьями при движении</w:t>
      </w:r>
      <w:r w:rsidR="00DF0C77" w:rsidRPr="00DF0C77">
        <w:rPr>
          <w:lang w:eastAsia="ru-RU"/>
        </w:rPr>
        <w:t xml:space="preserve">               </w:t>
      </w:r>
      <w:r w:rsidRPr="002867E8">
        <w:rPr>
          <w:lang w:eastAsia="ru-RU"/>
        </w:rPr>
        <w:t xml:space="preserve"> в лок</w:t>
      </w:r>
      <w:r w:rsidR="006453A8">
        <w:rPr>
          <w:lang w:eastAsia="ru-RU"/>
        </w:rPr>
        <w:t>тевых суставах с опорой в точке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локтя и с относи</w:t>
      </w:r>
      <w:r w:rsidR="006453A8">
        <w:rPr>
          <w:lang w:eastAsia="ru-RU"/>
        </w:rPr>
        <w:t>тельно неподвижным плечом.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9135"/>
      </w:tblGrid>
      <w:tr w:rsidR="002867E8" w:rsidRPr="002867E8" w:rsidTr="002867E8">
        <w:trPr>
          <w:gridAfter w:val="1"/>
          <w:tblCellSpacing w:w="15" w:type="dxa"/>
        </w:trPr>
        <w:tc>
          <w:tcPr>
            <w:tcW w:w="60" w:type="dxa"/>
            <w:vAlign w:val="center"/>
            <w:hideMark/>
          </w:tcPr>
          <w:p w:rsidR="002867E8" w:rsidRPr="002867E8" w:rsidRDefault="002867E8" w:rsidP="002867E8">
            <w:pPr>
              <w:rPr>
                <w:rFonts w:cs="Times New Roman"/>
                <w:sz w:val="1"/>
                <w:szCs w:val="24"/>
                <w:lang w:eastAsia="ru-RU"/>
              </w:rPr>
            </w:pPr>
          </w:p>
        </w:tc>
      </w:tr>
      <w:tr w:rsidR="002867E8" w:rsidRPr="002867E8" w:rsidTr="00286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7E8" w:rsidRPr="002867E8" w:rsidRDefault="002867E8" w:rsidP="002867E8">
            <w:pPr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7E8" w:rsidRPr="002867E8" w:rsidRDefault="002867E8" w:rsidP="006453A8">
            <w:pPr>
              <w:jc w:val="center"/>
              <w:rPr>
                <w:rFonts w:ascii="Tahoma" w:hAnsi="Tahoma" w:cs="Tahoma"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E44021" wp14:editId="667CD906">
                  <wp:extent cx="5753100" cy="2400300"/>
                  <wp:effectExtent l="0" t="0" r="0" b="0"/>
                  <wp:docPr id="5" name="Рисунок 5" descr="http://tarefer.ru/works/9/100182/pic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tarefer.ru/works/9/100182/pics/image001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67"/>
                          <a:stretch/>
                        </pic:blipFill>
                        <pic:spPr bwMode="auto">
                          <a:xfrm>
                            <a:off x="0" y="0"/>
                            <a:ext cx="57531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67E8" w:rsidRPr="006453A8" w:rsidRDefault="006453A8" w:rsidP="006453A8">
      <w:pPr>
        <w:jc w:val="center"/>
        <w:rPr>
          <w:lang w:eastAsia="ru-RU"/>
        </w:rPr>
      </w:pPr>
      <w:r>
        <w:rPr>
          <w:lang w:eastAsia="ru-RU"/>
        </w:rPr>
        <w:t>Рис. 1 Зона досягаемости рук в горизонтальной плоскости</w:t>
      </w:r>
    </w:p>
    <w:p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 xml:space="preserve">   Оптимальное размещение предметов труда и документации в зонах досягаемости:   </w:t>
      </w:r>
    </w:p>
    <w:p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 xml:space="preserve">ДИСПЛЕЙ размещается в зоне </w:t>
      </w:r>
      <w:r w:rsidRPr="002867E8">
        <w:rPr>
          <w:b/>
          <w:bCs/>
          <w:lang w:eastAsia="ru-RU"/>
        </w:rPr>
        <w:t>а</w:t>
      </w:r>
      <w:r w:rsidRPr="002867E8">
        <w:rPr>
          <w:lang w:eastAsia="ru-RU"/>
        </w:rPr>
        <w:t xml:space="preserve"> (в центре);</w:t>
      </w:r>
    </w:p>
    <w:p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СИСТЕМНЫЙ БЛОК размещается в предусмотренной нише стола;</w:t>
      </w:r>
    </w:p>
    <w:p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 xml:space="preserve">КЛАВИАТУРА - в зоне </w:t>
      </w:r>
      <w:proofErr w:type="gramStart"/>
      <w:r w:rsidRPr="002867E8">
        <w:rPr>
          <w:b/>
          <w:bCs/>
          <w:lang w:eastAsia="ru-RU"/>
        </w:rPr>
        <w:t>г</w:t>
      </w:r>
      <w:proofErr w:type="gramEnd"/>
      <w:r w:rsidRPr="002867E8">
        <w:rPr>
          <w:b/>
          <w:bCs/>
          <w:lang w:eastAsia="ru-RU"/>
        </w:rPr>
        <w:t>/д;</w:t>
      </w:r>
    </w:p>
    <w:p w:rsid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 xml:space="preserve">«МЫШЬ» - в зоне </w:t>
      </w:r>
      <w:proofErr w:type="gramStart"/>
      <w:r w:rsidRPr="002867E8">
        <w:rPr>
          <w:b/>
          <w:bCs/>
          <w:lang w:eastAsia="ru-RU"/>
        </w:rPr>
        <w:t>в</w:t>
      </w:r>
      <w:proofErr w:type="gramEnd"/>
      <w:r w:rsidRPr="002867E8">
        <w:rPr>
          <w:lang w:eastAsia="ru-RU"/>
        </w:rPr>
        <w:t xml:space="preserve"> справа;</w:t>
      </w:r>
    </w:p>
    <w:p w:rsidR="006453A8" w:rsidRPr="002867E8" w:rsidRDefault="006453A8" w:rsidP="006453A8">
      <w:pPr>
        <w:ind w:firstLine="708"/>
        <w:rPr>
          <w:lang w:eastAsia="ru-RU"/>
        </w:rPr>
      </w:pPr>
      <w:r w:rsidRPr="002867E8">
        <w:rPr>
          <w:lang w:eastAsia="ru-RU"/>
        </w:rPr>
        <w:t xml:space="preserve">ДОКУМЕНТАЦИЯ: необходимая при работе - в зоне легкой досягаемости ладони – </w:t>
      </w:r>
      <w:proofErr w:type="gramStart"/>
      <w:r w:rsidRPr="002867E8">
        <w:rPr>
          <w:b/>
          <w:bCs/>
          <w:lang w:eastAsia="ru-RU"/>
        </w:rPr>
        <w:t>в</w:t>
      </w:r>
      <w:proofErr w:type="gramEnd"/>
      <w:r w:rsidRPr="006453A8">
        <w:rPr>
          <w:bCs/>
          <w:lang w:eastAsia="ru-RU"/>
        </w:rPr>
        <w:t>.</w:t>
      </w:r>
    </w:p>
    <w:tbl>
      <w:tblPr>
        <w:tblW w:w="6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</w:tblGrid>
      <w:tr w:rsidR="002867E8" w:rsidRPr="002867E8" w:rsidTr="006453A8">
        <w:trPr>
          <w:tblCellSpacing w:w="15" w:type="dxa"/>
        </w:trPr>
        <w:tc>
          <w:tcPr>
            <w:tcW w:w="626" w:type="dxa"/>
            <w:vAlign w:val="center"/>
            <w:hideMark/>
          </w:tcPr>
          <w:p w:rsidR="002867E8" w:rsidRPr="002867E8" w:rsidRDefault="006453A8" w:rsidP="002867E8">
            <w:pPr>
              <w:rPr>
                <w:rFonts w:cs="Times New Roman"/>
                <w:sz w:val="1"/>
                <w:szCs w:val="24"/>
                <w:lang w:eastAsia="ru-RU"/>
              </w:rPr>
            </w:pPr>
            <w:r>
              <w:rPr>
                <w:lang w:eastAsia="ru-RU"/>
              </w:rPr>
              <w:t xml:space="preserve"> </w:t>
            </w:r>
          </w:p>
        </w:tc>
      </w:tr>
    </w:tbl>
    <w:p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Для комфортной работы стол должен удовл</w:t>
      </w:r>
      <w:r w:rsidR="006453A8">
        <w:rPr>
          <w:lang w:eastAsia="ru-RU"/>
        </w:rPr>
        <w:t>етворять следующим условиям</w:t>
      </w:r>
      <w:proofErr w:type="gramStart"/>
      <w:r w:rsidR="006453A8">
        <w:rPr>
          <w:lang w:eastAsia="ru-RU"/>
        </w:rPr>
        <w:t xml:space="preserve"> </w:t>
      </w:r>
      <w:r w:rsidRPr="002867E8">
        <w:rPr>
          <w:lang w:eastAsia="ru-RU"/>
        </w:rPr>
        <w:t>:</w:t>
      </w:r>
      <w:proofErr w:type="gramEnd"/>
    </w:p>
    <w:p w:rsidR="002867E8" w:rsidRPr="002867E8" w:rsidRDefault="006453A8" w:rsidP="006453A8">
      <w:pPr>
        <w:ind w:firstLine="708"/>
        <w:rPr>
          <w:lang w:eastAsia="ru-RU"/>
        </w:rPr>
      </w:pPr>
      <w:r>
        <w:rPr>
          <w:lang w:eastAsia="ru-RU"/>
        </w:rPr>
        <w:t xml:space="preserve">- </w:t>
      </w:r>
      <w:r w:rsidR="002867E8" w:rsidRPr="002867E8">
        <w:rPr>
          <w:lang w:eastAsia="ru-RU"/>
        </w:rPr>
        <w:t>высота стола должна быть выбрана с учетом возможности сидеть</w:t>
      </w:r>
    </w:p>
    <w:p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свободно, в удоб</w:t>
      </w:r>
      <w:r w:rsidRPr="002867E8">
        <w:rPr>
          <w:lang w:eastAsia="ru-RU"/>
        </w:rPr>
        <w:softHyphen/>
        <w:t>ной позе, при необходимости опираясь на подлокотники;</w:t>
      </w:r>
    </w:p>
    <w:p w:rsidR="002867E8" w:rsidRPr="002867E8" w:rsidRDefault="006453A8" w:rsidP="006453A8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нижняя часть стола должна быть сконструирована так, чтобы</w:t>
      </w:r>
    </w:p>
    <w:p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программист мог удоб</w:t>
      </w:r>
      <w:r w:rsidRPr="002867E8">
        <w:rPr>
          <w:lang w:eastAsia="ru-RU"/>
        </w:rPr>
        <w:softHyphen/>
        <w:t>но сидеть, не был вынужден поджимать ноги;</w:t>
      </w:r>
    </w:p>
    <w:p w:rsidR="002867E8" w:rsidRPr="002867E8" w:rsidRDefault="006453A8" w:rsidP="006453A8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поверхность стола должна обладать свойствами, исключающими</w:t>
      </w:r>
    </w:p>
    <w:p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появление бликов в поле зрения программиста;</w:t>
      </w:r>
    </w:p>
    <w:p w:rsidR="002867E8" w:rsidRPr="006453A8" w:rsidRDefault="006453A8" w:rsidP="006453A8">
      <w:pPr>
        <w:ind w:firstLine="708"/>
        <w:rPr>
          <w:lang w:eastAsia="ru-RU"/>
        </w:rPr>
      </w:pPr>
      <w:r>
        <w:rPr>
          <w:lang w:eastAsia="ru-RU"/>
        </w:rPr>
        <w:t xml:space="preserve">- </w:t>
      </w:r>
      <w:r w:rsidR="002867E8" w:rsidRPr="002867E8">
        <w:rPr>
          <w:lang w:eastAsia="ru-RU"/>
        </w:rPr>
        <w:t>конструкция стола должна предусматривать наличие выдвижных ящиков</w:t>
      </w:r>
      <w:r w:rsidRPr="006453A8">
        <w:rPr>
          <w:lang w:eastAsia="ru-RU"/>
        </w:rPr>
        <w:t>;</w:t>
      </w:r>
    </w:p>
    <w:p w:rsidR="002867E8" w:rsidRPr="002867E8" w:rsidRDefault="006453A8" w:rsidP="006453A8">
      <w:pPr>
        <w:ind w:firstLine="708"/>
        <w:rPr>
          <w:lang w:eastAsia="ru-RU"/>
        </w:rPr>
      </w:pPr>
      <w:r>
        <w:rPr>
          <w:lang w:eastAsia="ru-RU"/>
        </w:rPr>
        <w:lastRenderedPageBreak/>
        <w:t>-</w:t>
      </w:r>
      <w:r w:rsidR="002867E8" w:rsidRPr="002867E8">
        <w:rPr>
          <w:lang w:eastAsia="ru-RU"/>
        </w:rPr>
        <w:t xml:space="preserve"> высота рабочей поверхности рекомендуется в пределах 680-760мм.</w:t>
      </w:r>
    </w:p>
    <w:p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Высота по</w:t>
      </w:r>
      <w:r w:rsidRPr="002867E8">
        <w:rPr>
          <w:lang w:eastAsia="ru-RU"/>
        </w:rPr>
        <w:softHyphen/>
        <w:t>верхности, на которую устанавливается клавиатура, должна быть около</w:t>
      </w:r>
      <w:r w:rsidR="006453A8" w:rsidRPr="006453A8">
        <w:rPr>
          <w:lang w:eastAsia="ru-RU"/>
        </w:rPr>
        <w:t xml:space="preserve"> </w:t>
      </w:r>
      <w:r w:rsidR="006453A8">
        <w:rPr>
          <w:lang w:eastAsia="ru-RU"/>
        </w:rPr>
        <w:t>650мм.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Большое значение придается характ</w:t>
      </w:r>
      <w:r w:rsidR="006453A8">
        <w:rPr>
          <w:lang w:eastAsia="ru-RU"/>
        </w:rPr>
        <w:t>еристикам рабочего кресла. Так,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 xml:space="preserve">рекомендуемая высота сиденья над уровнем пола </w:t>
      </w:r>
      <w:r w:rsidR="006453A8">
        <w:rPr>
          <w:lang w:eastAsia="ru-RU"/>
        </w:rPr>
        <w:t>находится в пределах 420-550мм.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Поверхность си</w:t>
      </w:r>
      <w:r w:rsidRPr="002867E8">
        <w:rPr>
          <w:lang w:eastAsia="ru-RU"/>
        </w:rPr>
        <w:softHyphen/>
        <w:t>денья мягкая, передний кр</w:t>
      </w:r>
      <w:r w:rsidR="006453A8">
        <w:rPr>
          <w:lang w:eastAsia="ru-RU"/>
        </w:rPr>
        <w:t>ай закругленный, а угол наклона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спинки - регулируемый.</w:t>
      </w:r>
    </w:p>
    <w:p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Необходимо предусматривать при проектировании возможность различного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разме</w:t>
      </w:r>
      <w:r w:rsidRPr="002867E8">
        <w:rPr>
          <w:lang w:eastAsia="ru-RU"/>
        </w:rPr>
        <w:softHyphen/>
        <w:t>ще</w:t>
      </w:r>
      <w:r w:rsidRPr="002867E8">
        <w:rPr>
          <w:lang w:eastAsia="ru-RU"/>
        </w:rPr>
        <w:softHyphen/>
        <w:t>ния документов: сбоку от видеотермина</w:t>
      </w:r>
      <w:r w:rsidR="006453A8">
        <w:rPr>
          <w:lang w:eastAsia="ru-RU"/>
        </w:rPr>
        <w:t>ла, между монитором и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клавиатурой и т.п. Кро</w:t>
      </w:r>
      <w:r w:rsidRPr="002867E8">
        <w:rPr>
          <w:lang w:eastAsia="ru-RU"/>
        </w:rPr>
        <w:softHyphen/>
        <w:t>ме того, в случаях, к</w:t>
      </w:r>
      <w:r w:rsidR="006453A8">
        <w:rPr>
          <w:lang w:eastAsia="ru-RU"/>
        </w:rPr>
        <w:t>огда видеотерминал имеет низкое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качество изображения,  нап</w:t>
      </w:r>
      <w:r w:rsidRPr="002867E8">
        <w:rPr>
          <w:lang w:eastAsia="ru-RU"/>
        </w:rPr>
        <w:softHyphen/>
        <w:t>ример заметны м</w:t>
      </w:r>
      <w:r w:rsidR="006453A8">
        <w:rPr>
          <w:lang w:eastAsia="ru-RU"/>
        </w:rPr>
        <w:t>елькания, расстояние от глаз до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экрана делают больше (около 700мм), чем р</w:t>
      </w:r>
      <w:r w:rsidR="006453A8">
        <w:rPr>
          <w:lang w:eastAsia="ru-RU"/>
        </w:rPr>
        <w:t>асстояние от глаза до документа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(300-450мм). Вообще при высоком ка</w:t>
      </w:r>
      <w:r w:rsidRPr="002867E8">
        <w:rPr>
          <w:lang w:eastAsia="ru-RU"/>
        </w:rPr>
        <w:softHyphen/>
        <w:t>честве</w:t>
      </w:r>
      <w:r w:rsidR="006453A8">
        <w:rPr>
          <w:lang w:eastAsia="ru-RU"/>
        </w:rPr>
        <w:t xml:space="preserve"> изобра</w:t>
      </w:r>
      <w:r w:rsidR="006453A8">
        <w:rPr>
          <w:lang w:eastAsia="ru-RU"/>
        </w:rPr>
        <w:softHyphen/>
        <w:t>жения на видеотерминале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расстояние от глаз пользователя до экрана,</w:t>
      </w:r>
      <w:r w:rsidR="006453A8">
        <w:rPr>
          <w:lang w:eastAsia="ru-RU"/>
        </w:rPr>
        <w:t xml:space="preserve">  документа и кла</w:t>
      </w:r>
      <w:r w:rsidR="006453A8">
        <w:rPr>
          <w:lang w:eastAsia="ru-RU"/>
        </w:rPr>
        <w:softHyphen/>
        <w:t>виатуры может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быть равным.</w:t>
      </w:r>
    </w:p>
    <w:p w:rsidR="002867E8" w:rsidRPr="002867E8" w:rsidRDefault="006453A8" w:rsidP="002867E8">
      <w:pPr>
        <w:rPr>
          <w:lang w:eastAsia="ru-RU"/>
        </w:rPr>
      </w:pPr>
      <w:r>
        <w:rPr>
          <w:lang w:eastAsia="ru-RU"/>
        </w:rPr>
        <w:t xml:space="preserve"> </w:t>
      </w:r>
      <w:r w:rsidRPr="00DF0C77">
        <w:rPr>
          <w:lang w:eastAsia="ru-RU"/>
        </w:rPr>
        <w:tab/>
      </w:r>
      <w:r w:rsidR="002867E8" w:rsidRPr="002867E8">
        <w:rPr>
          <w:lang w:eastAsia="ru-RU"/>
        </w:rPr>
        <w:t xml:space="preserve">Положение экрана определяется:                         </w:t>
      </w:r>
    </w:p>
    <w:p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 xml:space="preserve">- </w:t>
      </w:r>
      <w:r w:rsidR="002867E8" w:rsidRPr="002867E8">
        <w:rPr>
          <w:lang w:eastAsia="ru-RU"/>
        </w:rPr>
        <w:t>расстоянием считывания (0,6.0,7м);</w:t>
      </w:r>
    </w:p>
    <w:p w:rsidR="002867E8" w:rsidRPr="002867E8" w:rsidRDefault="00DF0C77" w:rsidP="00DF0C77">
      <w:pPr>
        <w:ind w:firstLine="708"/>
        <w:rPr>
          <w:lang w:eastAsia="ru-RU"/>
        </w:rPr>
      </w:pPr>
      <w:r w:rsidRPr="00DF0C77">
        <w:rPr>
          <w:lang w:eastAsia="ru-RU"/>
        </w:rPr>
        <w:t>-</w:t>
      </w:r>
      <w:r>
        <w:rPr>
          <w:lang w:eastAsia="ru-RU"/>
        </w:rPr>
        <w:t xml:space="preserve"> </w:t>
      </w:r>
      <w:r w:rsidR="002867E8" w:rsidRPr="002867E8">
        <w:rPr>
          <w:lang w:eastAsia="ru-RU"/>
        </w:rPr>
        <w:t xml:space="preserve"> углом считывания, направлением взгляда на 20° ниже горизонтали </w:t>
      </w:r>
      <w:r w:rsidRPr="00DF0C77">
        <w:rPr>
          <w:lang w:eastAsia="ru-RU"/>
        </w:rPr>
        <w:t xml:space="preserve">         </w:t>
      </w:r>
      <w:r w:rsidR="002867E8" w:rsidRPr="002867E8">
        <w:rPr>
          <w:lang w:eastAsia="ru-RU"/>
        </w:rPr>
        <w:t>к</w:t>
      </w:r>
      <w:r w:rsidRPr="00DF0C77">
        <w:rPr>
          <w:lang w:eastAsia="ru-RU"/>
        </w:rPr>
        <w:t xml:space="preserve"> </w:t>
      </w:r>
      <w:r w:rsidR="002867E8" w:rsidRPr="002867E8">
        <w:rPr>
          <w:lang w:eastAsia="ru-RU"/>
        </w:rPr>
        <w:t>центру экрана,  причем  экран  перпендикулярен  этому направлению.</w:t>
      </w:r>
    </w:p>
    <w:p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Должна также предусматриваться возможность регулирования экрана:</w:t>
      </w:r>
    </w:p>
    <w:p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 xml:space="preserve">- </w:t>
      </w:r>
      <w:r w:rsidR="002867E8" w:rsidRPr="002867E8">
        <w:rPr>
          <w:lang w:eastAsia="ru-RU"/>
        </w:rPr>
        <w:t>по высоте +3 см;</w:t>
      </w:r>
    </w:p>
    <w:p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по наклону от -10° до +20° относительно вертикали;</w:t>
      </w:r>
    </w:p>
    <w:p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в левом и правом направлениях.</w:t>
      </w:r>
    </w:p>
    <w:p w:rsidR="002867E8" w:rsidRPr="002867E8" w:rsidRDefault="002867E8" w:rsidP="00DF0C77">
      <w:pPr>
        <w:ind w:firstLine="708"/>
        <w:rPr>
          <w:lang w:eastAsia="ru-RU"/>
        </w:rPr>
      </w:pPr>
      <w:r w:rsidRPr="002867E8">
        <w:rPr>
          <w:lang w:eastAsia="ru-RU"/>
        </w:rPr>
        <w:t>Большое значение также придается правильной рабочей позе пользователя. При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не</w:t>
      </w:r>
      <w:r w:rsidRPr="002867E8">
        <w:rPr>
          <w:lang w:eastAsia="ru-RU"/>
        </w:rPr>
        <w:softHyphen/>
        <w:t>удобной рабочей позе могут появиться боли в мышцах, суставах и сухожилиях.</w:t>
      </w:r>
    </w:p>
    <w:p w:rsidR="002867E8" w:rsidRPr="002867E8" w:rsidRDefault="002867E8" w:rsidP="00DF0C77">
      <w:pPr>
        <w:ind w:firstLine="708"/>
        <w:rPr>
          <w:lang w:eastAsia="ru-RU"/>
        </w:rPr>
      </w:pPr>
      <w:r w:rsidRPr="002867E8">
        <w:rPr>
          <w:lang w:eastAsia="ru-RU"/>
        </w:rPr>
        <w:t>Требо</w:t>
      </w:r>
      <w:r w:rsidRPr="002867E8">
        <w:rPr>
          <w:lang w:eastAsia="ru-RU"/>
        </w:rPr>
        <w:softHyphen/>
        <w:t>ва</w:t>
      </w:r>
      <w:r w:rsidRPr="002867E8">
        <w:rPr>
          <w:lang w:eastAsia="ru-RU"/>
        </w:rPr>
        <w:softHyphen/>
        <w:t>ния к рабочей позе пользователя видеотерминала следующие:</w:t>
      </w:r>
    </w:p>
    <w:p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голова не должна быть нак</w:t>
      </w:r>
      <w:r w:rsidR="002867E8" w:rsidRPr="002867E8">
        <w:rPr>
          <w:lang w:eastAsia="ru-RU"/>
        </w:rPr>
        <w:softHyphen/>
        <w:t>лонена более чем на 20°,</w:t>
      </w:r>
    </w:p>
    <w:p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плечи должны быть расслаблены,</w:t>
      </w:r>
    </w:p>
    <w:p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lastRenderedPageBreak/>
        <w:t>-</w:t>
      </w:r>
      <w:r w:rsidR="002867E8" w:rsidRPr="002867E8">
        <w:rPr>
          <w:lang w:eastAsia="ru-RU"/>
        </w:rPr>
        <w:t xml:space="preserve"> локти - под углом 80°.100°,</w:t>
      </w:r>
    </w:p>
    <w:p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предплечья и кисти рук - в горизонтальном  положении.</w:t>
      </w:r>
    </w:p>
    <w:p w:rsidR="002867E8" w:rsidRPr="002867E8" w:rsidRDefault="002867E8" w:rsidP="00DF0C77">
      <w:pPr>
        <w:ind w:firstLine="708"/>
        <w:rPr>
          <w:lang w:eastAsia="ru-RU"/>
        </w:rPr>
      </w:pPr>
      <w:r w:rsidRPr="002867E8">
        <w:rPr>
          <w:lang w:eastAsia="ru-RU"/>
        </w:rPr>
        <w:t>Существенное значение для производительной и качествен</w:t>
      </w:r>
      <w:r w:rsidRPr="002867E8">
        <w:rPr>
          <w:lang w:eastAsia="ru-RU"/>
        </w:rPr>
        <w:softHyphen/>
        <w:t>ной работы на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компью</w:t>
      </w:r>
      <w:r w:rsidRPr="002867E8">
        <w:rPr>
          <w:lang w:eastAsia="ru-RU"/>
        </w:rPr>
        <w:softHyphen/>
        <w:t>тере имеют размеры знаков, плотность их размещения, контраст</w:t>
      </w:r>
      <w:r w:rsidR="00DF0C77" w:rsidRPr="00DF0C77">
        <w:rPr>
          <w:lang w:eastAsia="ru-RU"/>
        </w:rPr>
        <w:t xml:space="preserve">         </w:t>
      </w:r>
      <w:r w:rsidR="00DF0C77">
        <w:rPr>
          <w:lang w:eastAsia="ru-RU"/>
        </w:rPr>
        <w:t xml:space="preserve"> и</w:t>
      </w:r>
      <w:r w:rsidR="00DF0C77" w:rsidRPr="00DF0C77">
        <w:rPr>
          <w:lang w:eastAsia="ru-RU"/>
        </w:rPr>
        <w:t xml:space="preserve">  </w:t>
      </w:r>
      <w:r w:rsidRPr="002867E8">
        <w:rPr>
          <w:lang w:eastAsia="ru-RU"/>
        </w:rPr>
        <w:t>соотношение яркос</w:t>
      </w:r>
      <w:r w:rsidRPr="002867E8">
        <w:rPr>
          <w:lang w:eastAsia="ru-RU"/>
        </w:rPr>
        <w:softHyphen/>
        <w:t>тей символов и фона экрана. Если расстояние от глаз</w:t>
      </w:r>
    </w:p>
    <w:p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оператора до экрана дисплея сос</w:t>
      </w:r>
      <w:r w:rsidRPr="002867E8">
        <w:rPr>
          <w:lang w:eastAsia="ru-RU"/>
        </w:rPr>
        <w:softHyphen/>
        <w:t>тавля</w:t>
      </w:r>
      <w:r w:rsidRPr="002867E8">
        <w:rPr>
          <w:lang w:eastAsia="ru-RU"/>
        </w:rPr>
        <w:softHyphen/>
        <w:t>ет 60.80 см, то высота знака должна</w:t>
      </w:r>
    </w:p>
    <w:p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быть не менее 3мм, оптимальное соотно</w:t>
      </w:r>
      <w:r w:rsidRPr="002867E8">
        <w:rPr>
          <w:lang w:eastAsia="ru-RU"/>
        </w:rPr>
        <w:softHyphen/>
        <w:t>шение ши</w:t>
      </w:r>
      <w:r w:rsidR="00DF0C77">
        <w:rPr>
          <w:lang w:eastAsia="ru-RU"/>
        </w:rPr>
        <w:t>рины и высоты знака со</w:t>
      </w:r>
      <w:r w:rsidR="00DF0C77">
        <w:rPr>
          <w:lang w:eastAsia="ru-RU"/>
        </w:rPr>
        <w:softHyphen/>
        <w:t>ставляет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3:4, а расстояние между знаками – 15.20% и</w:t>
      </w:r>
      <w:r w:rsidR="00DF0C77">
        <w:rPr>
          <w:lang w:eastAsia="ru-RU"/>
        </w:rPr>
        <w:t>х вы</w:t>
      </w:r>
      <w:r w:rsidR="00DF0C77">
        <w:rPr>
          <w:lang w:eastAsia="ru-RU"/>
        </w:rPr>
        <w:softHyphen/>
        <w:t>со</w:t>
      </w:r>
      <w:r w:rsidR="00DF0C77">
        <w:rPr>
          <w:lang w:eastAsia="ru-RU"/>
        </w:rPr>
        <w:softHyphen/>
        <w:t>ты. Соотношение яркости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фона экрана</w:t>
      </w:r>
      <w:r w:rsidR="00DF0C77">
        <w:rPr>
          <w:lang w:eastAsia="ru-RU"/>
        </w:rPr>
        <w:t xml:space="preserve"> и символов - от 1:2 до 1:15</w:t>
      </w:r>
      <w:r w:rsidRPr="002867E8">
        <w:rPr>
          <w:lang w:eastAsia="ru-RU"/>
        </w:rPr>
        <w:t>.</w:t>
      </w:r>
    </w:p>
    <w:p w:rsidR="002867E8" w:rsidRPr="002867E8" w:rsidRDefault="002867E8" w:rsidP="00DF0C77">
      <w:pPr>
        <w:ind w:firstLine="708"/>
        <w:rPr>
          <w:lang w:eastAsia="ru-RU"/>
        </w:rPr>
      </w:pPr>
      <w:r w:rsidRPr="002867E8">
        <w:rPr>
          <w:lang w:eastAsia="ru-RU"/>
        </w:rPr>
        <w:t>Во время пользования компьютером медики советуют ус</w:t>
      </w:r>
      <w:r w:rsidRPr="002867E8">
        <w:rPr>
          <w:lang w:eastAsia="ru-RU"/>
        </w:rPr>
        <w:softHyphen/>
        <w:t>танавливать монитор на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рас</w:t>
      </w:r>
      <w:r w:rsidRPr="002867E8">
        <w:rPr>
          <w:lang w:eastAsia="ru-RU"/>
        </w:rPr>
        <w:softHyphen/>
        <w:t>стоянии 50-60 см от глаз. Специалисты та</w:t>
      </w:r>
      <w:r w:rsidR="00DF0C77">
        <w:rPr>
          <w:lang w:eastAsia="ru-RU"/>
        </w:rPr>
        <w:t xml:space="preserve">кже считают, </w:t>
      </w:r>
      <w:r w:rsidR="00DF0C77" w:rsidRPr="00DF0C77">
        <w:rPr>
          <w:lang w:eastAsia="ru-RU"/>
        </w:rPr>
        <w:t xml:space="preserve">          </w:t>
      </w:r>
      <w:r w:rsidR="00DF0C77">
        <w:rPr>
          <w:lang w:eastAsia="ru-RU"/>
        </w:rPr>
        <w:t>что верх</w:t>
      </w:r>
      <w:r w:rsidR="00DF0C77">
        <w:rPr>
          <w:lang w:eastAsia="ru-RU"/>
        </w:rPr>
        <w:softHyphen/>
        <w:t>няя часть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видео</w:t>
      </w:r>
      <w:r w:rsidRPr="002867E8">
        <w:rPr>
          <w:lang w:eastAsia="ru-RU"/>
        </w:rPr>
        <w:softHyphen/>
        <w:t>дисплея должна быть на уровне глаз или чуть ниже. Когда человек смотрит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прямо пе</w:t>
      </w:r>
      <w:r w:rsidRPr="002867E8">
        <w:rPr>
          <w:lang w:eastAsia="ru-RU"/>
        </w:rPr>
        <w:softHyphen/>
        <w:t>ред собой, его глаза открываются шире</w:t>
      </w:r>
      <w:r w:rsidR="00DF0C77">
        <w:rPr>
          <w:lang w:eastAsia="ru-RU"/>
        </w:rPr>
        <w:t xml:space="preserve">, </w:t>
      </w:r>
      <w:r w:rsidR="00DF0C77" w:rsidRPr="00DF0C77">
        <w:rPr>
          <w:lang w:eastAsia="ru-RU"/>
        </w:rPr>
        <w:t xml:space="preserve">            </w:t>
      </w:r>
      <w:r w:rsidR="00DF0C77">
        <w:rPr>
          <w:lang w:eastAsia="ru-RU"/>
        </w:rPr>
        <w:t>чем когда он смотрит вниз. За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счет этого пло</w:t>
      </w:r>
      <w:r w:rsidRPr="002867E8">
        <w:rPr>
          <w:lang w:eastAsia="ru-RU"/>
        </w:rPr>
        <w:softHyphen/>
        <w:t>щадь обзора значительно увели</w:t>
      </w:r>
      <w:r w:rsidR="00DF0C77">
        <w:rPr>
          <w:lang w:eastAsia="ru-RU"/>
        </w:rPr>
        <w:t>чивается, вызывая обезвоживание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глаз. К тому же если экран установ</w:t>
      </w:r>
      <w:r w:rsidRPr="002867E8">
        <w:rPr>
          <w:lang w:eastAsia="ru-RU"/>
        </w:rPr>
        <w:softHyphen/>
        <w:t xml:space="preserve">лен </w:t>
      </w:r>
      <w:r w:rsidR="00DF0C77">
        <w:rPr>
          <w:lang w:eastAsia="ru-RU"/>
        </w:rPr>
        <w:t>высоко, а глаза широко открыты,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нарушается функция морга</w:t>
      </w:r>
      <w:r w:rsidRPr="002867E8">
        <w:rPr>
          <w:lang w:eastAsia="ru-RU"/>
        </w:rPr>
        <w:softHyphen/>
        <w:t xml:space="preserve">ния. </w:t>
      </w:r>
      <w:r w:rsidR="00DF0C77" w:rsidRPr="00DF0C77">
        <w:rPr>
          <w:lang w:eastAsia="ru-RU"/>
        </w:rPr>
        <w:t xml:space="preserve">         </w:t>
      </w:r>
      <w:r w:rsidRPr="002867E8">
        <w:rPr>
          <w:lang w:eastAsia="ru-RU"/>
        </w:rPr>
        <w:t>Это зна</w:t>
      </w:r>
      <w:r w:rsidRPr="002867E8">
        <w:rPr>
          <w:lang w:eastAsia="ru-RU"/>
        </w:rPr>
        <w:softHyphen/>
        <w:t>чит, что глаза не за</w:t>
      </w:r>
      <w:r w:rsidR="00DF0C77">
        <w:rPr>
          <w:lang w:eastAsia="ru-RU"/>
        </w:rPr>
        <w:t>крываются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 xml:space="preserve">полностью, не омываются </w:t>
      </w:r>
      <w:proofErr w:type="gramStart"/>
      <w:r w:rsidRPr="002867E8">
        <w:rPr>
          <w:lang w:eastAsia="ru-RU"/>
        </w:rPr>
        <w:t>слезной</w:t>
      </w:r>
      <w:proofErr w:type="gramEnd"/>
      <w:r w:rsidRPr="002867E8">
        <w:rPr>
          <w:lang w:eastAsia="ru-RU"/>
        </w:rPr>
        <w:t xml:space="preserve"> жидко</w:t>
      </w:r>
      <w:r w:rsidRPr="002867E8">
        <w:rPr>
          <w:lang w:eastAsia="ru-RU"/>
        </w:rPr>
        <w:softHyphen/>
      </w:r>
      <w:r w:rsidR="00DF0C77">
        <w:rPr>
          <w:lang w:eastAsia="ru-RU"/>
        </w:rPr>
        <w:t>стью, не получают доста</w:t>
      </w:r>
      <w:r w:rsidR="00DF0C77">
        <w:rPr>
          <w:lang w:eastAsia="ru-RU"/>
        </w:rPr>
        <w:softHyphen/>
        <w:t>точного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 xml:space="preserve">увлажнения, что приводит к их быстрой </w:t>
      </w:r>
      <w:r w:rsidR="00DF0C77">
        <w:rPr>
          <w:lang w:eastAsia="ru-RU"/>
        </w:rPr>
        <w:t>утомляе</w:t>
      </w:r>
      <w:r w:rsidR="00DF0C77">
        <w:rPr>
          <w:lang w:eastAsia="ru-RU"/>
        </w:rPr>
        <w:softHyphen/>
        <w:t>мости.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Создание благоприятных условий труда и пра</w:t>
      </w:r>
      <w:r w:rsidR="00DF0C77">
        <w:rPr>
          <w:lang w:eastAsia="ru-RU"/>
        </w:rPr>
        <w:t>вильное эстетическое оформление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ра</w:t>
      </w:r>
      <w:r w:rsidRPr="002867E8">
        <w:rPr>
          <w:lang w:eastAsia="ru-RU"/>
        </w:rPr>
        <w:softHyphen/>
        <w:t>бо</w:t>
      </w:r>
      <w:r w:rsidRPr="002867E8">
        <w:rPr>
          <w:lang w:eastAsia="ru-RU"/>
        </w:rPr>
        <w:softHyphen/>
        <w:t xml:space="preserve">чих мест на производстве имеет большое </w:t>
      </w:r>
      <w:proofErr w:type="gramStart"/>
      <w:r w:rsidRPr="002867E8">
        <w:rPr>
          <w:lang w:eastAsia="ru-RU"/>
        </w:rPr>
        <w:t>знач</w:t>
      </w:r>
      <w:r w:rsidR="00DF0C77">
        <w:rPr>
          <w:lang w:eastAsia="ru-RU"/>
        </w:rPr>
        <w:t>ение</w:t>
      </w:r>
      <w:proofErr w:type="gramEnd"/>
      <w:r w:rsidR="00DF0C77">
        <w:rPr>
          <w:lang w:eastAsia="ru-RU"/>
        </w:rPr>
        <w:t xml:space="preserve"> как для облегчения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труда, так и для повышения его привлекатель</w:t>
      </w:r>
      <w:r w:rsidR="00DF0C77">
        <w:rPr>
          <w:lang w:eastAsia="ru-RU"/>
        </w:rPr>
        <w:t>ности, положительно влияющей на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производитель</w:t>
      </w:r>
      <w:r w:rsidRPr="002867E8">
        <w:rPr>
          <w:lang w:eastAsia="ru-RU"/>
        </w:rPr>
        <w:softHyphen/>
        <w:t>ность труда.</w:t>
      </w:r>
    </w:p>
    <w:p w:rsidR="002867E8" w:rsidRPr="002867E8" w:rsidRDefault="002867E8" w:rsidP="002E1091">
      <w:pPr>
        <w:ind w:firstLine="708"/>
        <w:rPr>
          <w:szCs w:val="28"/>
        </w:rPr>
      </w:pPr>
    </w:p>
    <w:p w:rsidR="00DF0C77" w:rsidRDefault="00DF0C77" w:rsidP="00DF0C77">
      <w:pPr>
        <w:pStyle w:val="2"/>
        <w:numPr>
          <w:ilvl w:val="0"/>
          <w:numId w:val="5"/>
        </w:numPr>
      </w:pPr>
      <w:bookmarkStart w:id="9" w:name="_Toc137372857"/>
      <w:bookmarkStart w:id="10" w:name="_Toc264477696"/>
      <w:r>
        <w:t>Расчет системы вентиляции рабочего помещения</w:t>
      </w:r>
      <w:bookmarkEnd w:id="9"/>
      <w:bookmarkEnd w:id="10"/>
    </w:p>
    <w:p w:rsidR="00DF0C77" w:rsidRDefault="00DF0C77" w:rsidP="00DF0C77">
      <w:pPr>
        <w:ind w:firstLine="708"/>
        <w:rPr>
          <w:szCs w:val="28"/>
        </w:rPr>
      </w:pPr>
      <w:r>
        <w:rPr>
          <w:szCs w:val="28"/>
        </w:rPr>
        <w:t xml:space="preserve">Системы отопления и системы кондиционирования следует устанавливать так, чтобы ни теплый, ни холодный воздух не направлялся на людей. </w:t>
      </w:r>
    </w:p>
    <w:p w:rsidR="00DF0C77" w:rsidRPr="00BC3779" w:rsidRDefault="00DF0C77" w:rsidP="00BC3779">
      <w:pPr>
        <w:pStyle w:val="2"/>
        <w:numPr>
          <w:ilvl w:val="1"/>
          <w:numId w:val="5"/>
        </w:numPr>
      </w:pPr>
      <w:bookmarkStart w:id="11" w:name="_Toc137372858"/>
      <w:bookmarkStart w:id="12" w:name="_Toc264477697"/>
      <w:r w:rsidRPr="00BC3779">
        <w:rPr>
          <w:rStyle w:val="20"/>
          <w:b/>
          <w:bCs/>
          <w:i/>
          <w:iCs/>
        </w:rPr>
        <w:lastRenderedPageBreak/>
        <w:t>Определение кратности обмена</w:t>
      </w:r>
      <w:bookmarkEnd w:id="11"/>
      <w:bookmarkEnd w:id="12"/>
    </w:p>
    <w:p w:rsidR="00DF0C77" w:rsidRPr="00DD7F7F" w:rsidRDefault="00DF0C77" w:rsidP="00DF0C77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 xml:space="preserve">Основным параметром, определяющим характеристики вентиляционной системы, является кратность обмена, т.е. сколько раз в час сменится воздух в помещении. </w:t>
      </w:r>
    </w:p>
    <w:p w:rsidR="00DF0C77" w:rsidRPr="00DD7F7F" w:rsidRDefault="00DF0C77" w:rsidP="00DF0C77">
      <w:pPr>
        <w:ind w:firstLine="708"/>
        <w:rPr>
          <w:rFonts w:cs="Times New Roman"/>
          <w:szCs w:val="28"/>
        </w:rPr>
      </w:pPr>
      <w:proofErr w:type="spellStart"/>
      <w:proofErr w:type="gramStart"/>
      <w:r w:rsidRPr="00DD7F7F">
        <w:rPr>
          <w:rFonts w:cs="Times New Roman"/>
          <w:szCs w:val="28"/>
        </w:rPr>
        <w:t>V</w:t>
      </w:r>
      <w:proofErr w:type="gramEnd"/>
      <w:r w:rsidRPr="00DD7F7F">
        <w:rPr>
          <w:rFonts w:cs="Times New Roman"/>
          <w:szCs w:val="28"/>
        </w:rPr>
        <w:t>вент</w:t>
      </w:r>
      <w:proofErr w:type="spellEnd"/>
      <w:r w:rsidRPr="00DD7F7F">
        <w:rPr>
          <w:rFonts w:cs="Times New Roman"/>
          <w:szCs w:val="28"/>
        </w:rPr>
        <w:t xml:space="preserve"> - объем воздуха, необходимый для обмена;</w:t>
      </w:r>
    </w:p>
    <w:p w:rsidR="00DF0C77" w:rsidRPr="00DD7F7F" w:rsidRDefault="00DF0C77" w:rsidP="00DF0C77">
      <w:pPr>
        <w:pStyle w:val="a7"/>
        <w:ind w:firstLine="708"/>
        <w:jc w:val="both"/>
        <w:rPr>
          <w:sz w:val="28"/>
          <w:szCs w:val="28"/>
          <w:lang w:val="ru-RU"/>
        </w:rPr>
      </w:pPr>
      <w:r w:rsidRPr="00DD7F7F">
        <w:rPr>
          <w:sz w:val="28"/>
          <w:szCs w:val="28"/>
        </w:rPr>
        <w:t>V</w:t>
      </w:r>
      <w:proofErr w:type="spellStart"/>
      <w:r w:rsidRPr="00DD7F7F">
        <w:rPr>
          <w:sz w:val="28"/>
          <w:szCs w:val="28"/>
          <w:lang w:val="ru-RU"/>
        </w:rPr>
        <w:t>пом</w:t>
      </w:r>
      <w:proofErr w:type="spellEnd"/>
      <w:r w:rsidRPr="00DD7F7F">
        <w:rPr>
          <w:sz w:val="28"/>
          <w:szCs w:val="28"/>
          <w:lang w:val="ru-RU"/>
        </w:rPr>
        <w:t xml:space="preserve"> = А </w:t>
      </w:r>
      <w:r w:rsidRPr="00DD7F7F">
        <w:rPr>
          <w:sz w:val="28"/>
          <w:szCs w:val="28"/>
        </w:rPr>
        <w:sym w:font="Symbol" w:char="F02A"/>
      </w:r>
      <w:r w:rsidRPr="00DD7F7F">
        <w:rPr>
          <w:sz w:val="28"/>
          <w:szCs w:val="28"/>
          <w:lang w:val="ru-RU"/>
        </w:rPr>
        <w:t xml:space="preserve"> В </w:t>
      </w:r>
      <w:r w:rsidRPr="00DD7F7F">
        <w:rPr>
          <w:sz w:val="28"/>
          <w:szCs w:val="28"/>
        </w:rPr>
        <w:sym w:font="Symbol" w:char="F02A"/>
      </w:r>
      <w:r w:rsidRPr="00DD7F7F">
        <w:rPr>
          <w:sz w:val="28"/>
          <w:szCs w:val="28"/>
          <w:lang w:val="ru-RU"/>
        </w:rPr>
        <w:t xml:space="preserve"> </w:t>
      </w:r>
      <w:r w:rsidRPr="00DD7F7F">
        <w:rPr>
          <w:sz w:val="28"/>
          <w:szCs w:val="28"/>
        </w:rPr>
        <w:t>H</w:t>
      </w:r>
      <w:r w:rsidRPr="00DD7F7F">
        <w:rPr>
          <w:sz w:val="28"/>
          <w:szCs w:val="28"/>
          <w:lang w:val="ru-RU"/>
        </w:rPr>
        <w:t xml:space="preserve"> - объем рабочего помещения.</w:t>
      </w:r>
    </w:p>
    <w:p w:rsidR="00DF0C77" w:rsidRPr="00DD7F7F" w:rsidRDefault="00DF0C77" w:rsidP="000577B6">
      <w:pPr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 xml:space="preserve">Размеры рассматриваемого рабочего помещения: </w:t>
      </w:r>
    </w:p>
    <w:p w:rsidR="00DF0C77" w:rsidRPr="00DD7F7F" w:rsidRDefault="00DF0C77" w:rsidP="00DF0C77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>длина</w:t>
      </w:r>
      <w:proofErr w:type="gramStart"/>
      <w:r w:rsidRPr="00DD7F7F">
        <w:rPr>
          <w:rFonts w:cs="Times New Roman"/>
          <w:szCs w:val="28"/>
        </w:rPr>
        <w:t xml:space="preserve"> В</w:t>
      </w:r>
      <w:proofErr w:type="gramEnd"/>
      <w:r w:rsidRPr="00DD7F7F">
        <w:rPr>
          <w:rFonts w:cs="Times New Roman"/>
          <w:szCs w:val="28"/>
        </w:rPr>
        <w:t xml:space="preserve"> = 7</w:t>
      </w:r>
      <w:r w:rsidRPr="00DD7F7F">
        <w:rPr>
          <w:rFonts w:cs="Times New Roman"/>
          <w:szCs w:val="28"/>
        </w:rPr>
        <w:t xml:space="preserve"> м; </w:t>
      </w:r>
    </w:p>
    <w:p w:rsidR="00DF0C77" w:rsidRPr="00DD7F7F" w:rsidRDefault="00DF0C77" w:rsidP="00DF0C77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>ширина</w:t>
      </w:r>
      <w:proofErr w:type="gramStart"/>
      <w:r w:rsidRPr="00DD7F7F">
        <w:rPr>
          <w:rFonts w:cs="Times New Roman"/>
          <w:szCs w:val="28"/>
        </w:rPr>
        <w:t xml:space="preserve"> А</w:t>
      </w:r>
      <w:proofErr w:type="gramEnd"/>
      <w:r w:rsidRPr="00DD7F7F">
        <w:rPr>
          <w:rFonts w:cs="Times New Roman"/>
          <w:szCs w:val="28"/>
        </w:rPr>
        <w:t xml:space="preserve"> = 4</w:t>
      </w:r>
      <w:r w:rsidRPr="00DD7F7F">
        <w:rPr>
          <w:rFonts w:cs="Times New Roman"/>
          <w:szCs w:val="28"/>
        </w:rPr>
        <w:t xml:space="preserve"> м; </w:t>
      </w:r>
    </w:p>
    <w:p w:rsidR="00DF0C77" w:rsidRPr="00DD7F7F" w:rsidRDefault="00DF0C77" w:rsidP="00DF0C77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>высота Н = 3</w:t>
      </w:r>
      <w:r w:rsidRPr="00DD7F7F">
        <w:rPr>
          <w:rFonts w:cs="Times New Roman"/>
          <w:szCs w:val="28"/>
        </w:rPr>
        <w:t xml:space="preserve"> м. </w:t>
      </w:r>
    </w:p>
    <w:p w:rsidR="00DF0C77" w:rsidRPr="00DD7F7F" w:rsidRDefault="000577B6" w:rsidP="00430AAF">
      <w:pPr>
        <w:ind w:firstLine="708"/>
        <w:rPr>
          <w:rFonts w:eastAsiaTheme="minorEastAsia" w:cs="Times New Roman"/>
          <w:szCs w:val="28"/>
          <w:lang w:val="en-US"/>
        </w:rPr>
      </w:pPr>
      <w:r w:rsidRPr="00DD7F7F">
        <w:rPr>
          <w:rFonts w:cs="Times New Roman"/>
          <w:szCs w:val="28"/>
        </w:rPr>
        <w:t>V помещения  =</w:t>
      </w:r>
      <m:oMath>
        <m:r>
          <w:rPr>
            <w:rFonts w:ascii="Cambria Math" w:hAnsi="Cambria Math" w:cs="Times New Roman"/>
            <w:szCs w:val="28"/>
          </w:rPr>
          <m:t xml:space="preserve"> 3*4*7</m:t>
        </m:r>
      </m:oMath>
      <w:r w:rsidRPr="00DD7F7F">
        <w:rPr>
          <w:rFonts w:cs="Times New Roman"/>
          <w:szCs w:val="28"/>
        </w:rPr>
        <w:t xml:space="preserve"> = 84</w:t>
      </w:r>
      <w:r w:rsidR="00DF0C77" w:rsidRPr="00DD7F7F">
        <w:rPr>
          <w:rFonts w:cs="Times New Roman"/>
          <w:szCs w:val="28"/>
        </w:rPr>
        <w:t xml:space="preserve">  м3 </w:t>
      </w:r>
    </w:p>
    <w:p w:rsidR="00DF0C77" w:rsidRPr="00DD7F7F" w:rsidRDefault="00DF0C77" w:rsidP="000577B6">
      <w:pPr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>Уравнение теплового баланса:</w:t>
      </w:r>
    </w:p>
    <w:p w:rsidR="00DD7F7F" w:rsidRPr="00DD7F7F" w:rsidRDefault="00DF0C77" w:rsidP="000577B6">
      <w:pPr>
        <w:pStyle w:val="a7"/>
        <w:ind w:firstLine="708"/>
        <w:jc w:val="both"/>
        <w:rPr>
          <w:sz w:val="28"/>
          <w:szCs w:val="28"/>
        </w:rPr>
      </w:pPr>
      <w:r w:rsidRPr="00DD7F7F">
        <w:rPr>
          <w:sz w:val="28"/>
          <w:szCs w:val="28"/>
        </w:rPr>
        <w:t>V</w:t>
      </w:r>
      <w:r w:rsidRPr="00DD7F7F">
        <w:rPr>
          <w:sz w:val="28"/>
          <w:szCs w:val="28"/>
          <w:lang w:val="ru-RU"/>
        </w:rPr>
        <w:t xml:space="preserve">вент </w:t>
      </w:r>
      <w:r w:rsidRPr="00DD7F7F">
        <w:rPr>
          <w:sz w:val="28"/>
          <w:szCs w:val="28"/>
        </w:rPr>
        <w:sym w:font="Symbol" w:char="F02A"/>
      </w:r>
      <w:r w:rsidRPr="00DD7F7F">
        <w:rPr>
          <w:sz w:val="28"/>
          <w:szCs w:val="28"/>
          <w:lang w:val="ru-RU"/>
        </w:rPr>
        <w:t xml:space="preserve"> </w:t>
      </w:r>
      <w:proofErr w:type="gramStart"/>
      <w:r w:rsidRPr="00DD7F7F">
        <w:rPr>
          <w:sz w:val="28"/>
          <w:szCs w:val="28"/>
          <w:lang w:val="ru-RU"/>
        </w:rPr>
        <w:t>С(</w:t>
      </w:r>
      <w:proofErr w:type="gramEnd"/>
      <w:r w:rsidRPr="00DD7F7F">
        <w:rPr>
          <w:sz w:val="28"/>
          <w:szCs w:val="28"/>
          <w:lang w:val="ru-RU"/>
        </w:rPr>
        <w:t xml:space="preserve"> </w:t>
      </w:r>
      <w:proofErr w:type="spellStart"/>
      <w:r w:rsidRPr="00DD7F7F">
        <w:rPr>
          <w:sz w:val="28"/>
          <w:szCs w:val="28"/>
          <w:lang w:val="ru-RU"/>
        </w:rPr>
        <w:t>Туход</w:t>
      </w:r>
      <w:proofErr w:type="spellEnd"/>
      <w:r w:rsidRPr="00DD7F7F">
        <w:rPr>
          <w:sz w:val="28"/>
          <w:szCs w:val="28"/>
          <w:lang w:val="ru-RU"/>
        </w:rPr>
        <w:t xml:space="preserve"> - </w:t>
      </w:r>
      <w:proofErr w:type="spellStart"/>
      <w:r w:rsidRPr="00DD7F7F">
        <w:rPr>
          <w:sz w:val="28"/>
          <w:szCs w:val="28"/>
          <w:lang w:val="ru-RU"/>
        </w:rPr>
        <w:t>Тприход</w:t>
      </w:r>
      <w:proofErr w:type="spellEnd"/>
      <w:r w:rsidRPr="00DD7F7F">
        <w:rPr>
          <w:sz w:val="28"/>
          <w:szCs w:val="28"/>
          <w:lang w:val="ru-RU"/>
        </w:rPr>
        <w:t xml:space="preserve"> ) </w:t>
      </w:r>
      <w:r w:rsidRPr="00DD7F7F">
        <w:rPr>
          <w:sz w:val="28"/>
          <w:szCs w:val="28"/>
        </w:rPr>
        <w:sym w:font="Symbol" w:char="F02A"/>
      </w:r>
      <w:r w:rsidRPr="00DD7F7F">
        <w:rPr>
          <w:sz w:val="28"/>
          <w:szCs w:val="28"/>
          <w:lang w:val="ru-RU"/>
        </w:rPr>
        <w:t xml:space="preserve"> </w:t>
      </w:r>
      <w:r w:rsidRPr="00DD7F7F">
        <w:rPr>
          <w:sz w:val="28"/>
          <w:szCs w:val="28"/>
        </w:rPr>
        <w:t>Y</w:t>
      </w:r>
      <w:r w:rsidRPr="00DD7F7F">
        <w:rPr>
          <w:sz w:val="28"/>
          <w:szCs w:val="28"/>
          <w:lang w:val="ru-RU"/>
        </w:rPr>
        <w:t xml:space="preserve"> = 3600 </w:t>
      </w:r>
      <w:r w:rsidRPr="00DD7F7F">
        <w:rPr>
          <w:sz w:val="28"/>
          <w:szCs w:val="28"/>
        </w:rPr>
        <w:sym w:font="Symbol" w:char="F02A"/>
      </w:r>
      <w:r w:rsidRPr="00DD7F7F">
        <w:rPr>
          <w:sz w:val="28"/>
          <w:szCs w:val="28"/>
          <w:lang w:val="ru-RU"/>
        </w:rPr>
        <w:t xml:space="preserve"> </w:t>
      </w:r>
      <w:r w:rsidRPr="00DD7F7F">
        <w:rPr>
          <w:sz w:val="28"/>
          <w:szCs w:val="28"/>
        </w:rPr>
        <w:t>Q</w:t>
      </w:r>
      <w:r w:rsidR="000577B6" w:rsidRPr="00DD7F7F">
        <w:rPr>
          <w:sz w:val="28"/>
          <w:szCs w:val="28"/>
          <w:lang w:val="ru-RU"/>
        </w:rPr>
        <w:t>избыт</w:t>
      </w:r>
      <w:r w:rsidRPr="00DD7F7F">
        <w:rPr>
          <w:sz w:val="28"/>
          <w:szCs w:val="28"/>
          <w:lang w:val="ru-RU"/>
        </w:rPr>
        <w:t xml:space="preserve">, где </w:t>
      </w:r>
    </w:p>
    <w:p w:rsidR="00DD7F7F" w:rsidRPr="00DD7F7F" w:rsidRDefault="00DF0C77" w:rsidP="00DD7F7F">
      <w:pPr>
        <w:pStyle w:val="a7"/>
        <w:ind w:firstLine="708"/>
        <w:jc w:val="both"/>
        <w:rPr>
          <w:sz w:val="28"/>
          <w:szCs w:val="28"/>
        </w:rPr>
      </w:pPr>
      <w:r w:rsidRPr="00DD7F7F">
        <w:rPr>
          <w:sz w:val="28"/>
          <w:szCs w:val="28"/>
        </w:rPr>
        <w:t>Q</w:t>
      </w:r>
      <w:r w:rsidRPr="00DD7F7F">
        <w:rPr>
          <w:sz w:val="28"/>
          <w:szCs w:val="28"/>
          <w:lang w:val="ru-RU"/>
        </w:rPr>
        <w:t xml:space="preserve">избыт - избыточная теплота (Вт); </w:t>
      </w:r>
      <w:r w:rsidR="000577B6" w:rsidRPr="00DD7F7F">
        <w:rPr>
          <w:sz w:val="28"/>
          <w:szCs w:val="28"/>
          <w:lang w:val="ru-RU"/>
        </w:rPr>
        <w:t xml:space="preserve"> </w:t>
      </w:r>
    </w:p>
    <w:p w:rsidR="00DD7F7F" w:rsidRPr="00DD7F7F" w:rsidRDefault="00DF0C77" w:rsidP="00DD7F7F">
      <w:pPr>
        <w:pStyle w:val="a7"/>
        <w:ind w:firstLine="708"/>
        <w:jc w:val="both"/>
        <w:rPr>
          <w:sz w:val="28"/>
          <w:szCs w:val="28"/>
        </w:rPr>
      </w:pPr>
      <w:r w:rsidRPr="00DD7F7F">
        <w:rPr>
          <w:sz w:val="28"/>
          <w:szCs w:val="28"/>
          <w:lang w:val="ru-RU"/>
        </w:rPr>
        <w:t>С = 1000 - удельная теплопроводность воздуха (</w:t>
      </w:r>
      <w:proofErr w:type="gramStart"/>
      <w:r w:rsidRPr="00DD7F7F">
        <w:rPr>
          <w:sz w:val="28"/>
          <w:szCs w:val="28"/>
          <w:lang w:val="ru-RU"/>
        </w:rPr>
        <w:t>Дж</w:t>
      </w:r>
      <w:proofErr w:type="gramEnd"/>
      <w:r w:rsidRPr="00DD7F7F">
        <w:rPr>
          <w:sz w:val="28"/>
          <w:szCs w:val="28"/>
          <w:lang w:val="ru-RU"/>
        </w:rPr>
        <w:t>/</w:t>
      </w:r>
      <w:proofErr w:type="spellStart"/>
      <w:r w:rsidRPr="00DD7F7F">
        <w:rPr>
          <w:sz w:val="28"/>
          <w:szCs w:val="28"/>
          <w:lang w:val="ru-RU"/>
        </w:rPr>
        <w:t>кгК</w:t>
      </w:r>
      <w:proofErr w:type="spellEnd"/>
      <w:r w:rsidRPr="00DD7F7F">
        <w:rPr>
          <w:sz w:val="28"/>
          <w:szCs w:val="28"/>
          <w:lang w:val="ru-RU"/>
        </w:rPr>
        <w:t>);</w:t>
      </w:r>
      <w:r w:rsidR="000577B6" w:rsidRPr="00DD7F7F">
        <w:rPr>
          <w:sz w:val="28"/>
          <w:szCs w:val="28"/>
          <w:lang w:val="ru-RU"/>
        </w:rPr>
        <w:t xml:space="preserve"> </w:t>
      </w:r>
    </w:p>
    <w:p w:rsidR="00DF0C77" w:rsidRPr="00DD7F7F" w:rsidRDefault="00DF0C77" w:rsidP="00DD7F7F">
      <w:pPr>
        <w:pStyle w:val="a7"/>
        <w:ind w:firstLine="708"/>
        <w:jc w:val="both"/>
        <w:rPr>
          <w:sz w:val="28"/>
          <w:szCs w:val="28"/>
          <w:lang w:val="ru-RU"/>
        </w:rPr>
      </w:pPr>
      <w:r w:rsidRPr="00DD7F7F">
        <w:rPr>
          <w:sz w:val="28"/>
          <w:szCs w:val="28"/>
        </w:rPr>
        <w:t>Y</w:t>
      </w:r>
      <w:r w:rsidRPr="00DD7F7F">
        <w:rPr>
          <w:sz w:val="28"/>
          <w:szCs w:val="28"/>
          <w:lang w:val="ru-RU"/>
        </w:rPr>
        <w:t xml:space="preserve"> = 1.2 - плотность воздуха (мг/см). </w:t>
      </w:r>
    </w:p>
    <w:p w:rsidR="00DF0C77" w:rsidRPr="00DD7F7F" w:rsidRDefault="00DF0C77" w:rsidP="000577B6">
      <w:pPr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 xml:space="preserve">Температура уходящего воздуха определяется по формуле: </w:t>
      </w:r>
    </w:p>
    <w:p w:rsidR="00DD7F7F" w:rsidRPr="00DD7F7F" w:rsidRDefault="00DF0C77" w:rsidP="000577B6">
      <w:pPr>
        <w:pStyle w:val="a7"/>
        <w:ind w:firstLine="708"/>
        <w:jc w:val="both"/>
        <w:rPr>
          <w:sz w:val="28"/>
          <w:szCs w:val="28"/>
        </w:rPr>
      </w:pPr>
      <w:proofErr w:type="spellStart"/>
      <w:r w:rsidRPr="00DD7F7F">
        <w:rPr>
          <w:sz w:val="28"/>
          <w:szCs w:val="28"/>
          <w:lang w:val="ru-RU"/>
        </w:rPr>
        <w:t>Туход</w:t>
      </w:r>
      <w:proofErr w:type="spellEnd"/>
      <w:r w:rsidRPr="00DD7F7F">
        <w:rPr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ru-RU"/>
          </w:rPr>
          <m:t>Тр.м. + ( Н - 2 ) * Т</m:t>
        </m:r>
      </m:oMath>
      <w:proofErr w:type="gramStart"/>
      <w:r w:rsidRPr="00DD7F7F">
        <w:rPr>
          <w:sz w:val="28"/>
          <w:szCs w:val="28"/>
          <w:lang w:val="ru-RU"/>
        </w:rPr>
        <w:t xml:space="preserve"> ,</w:t>
      </w:r>
      <w:proofErr w:type="gramEnd"/>
      <w:r w:rsidRPr="00DD7F7F">
        <w:rPr>
          <w:sz w:val="28"/>
          <w:szCs w:val="28"/>
          <w:lang w:val="ru-RU"/>
        </w:rPr>
        <w:t xml:space="preserve"> где</w:t>
      </w:r>
      <w:r w:rsidR="000577B6" w:rsidRPr="00DD7F7F">
        <w:rPr>
          <w:sz w:val="28"/>
          <w:szCs w:val="28"/>
          <w:lang w:val="ru-RU"/>
        </w:rPr>
        <w:t xml:space="preserve"> </w:t>
      </w:r>
    </w:p>
    <w:p w:rsidR="00DD7F7F" w:rsidRPr="00DD7F7F" w:rsidRDefault="00DF0C77" w:rsidP="000577B6">
      <w:pPr>
        <w:pStyle w:val="a7"/>
        <w:ind w:firstLine="708"/>
        <w:jc w:val="both"/>
        <w:rPr>
          <w:sz w:val="28"/>
          <w:szCs w:val="28"/>
        </w:rPr>
      </w:pPr>
      <w:r w:rsidRPr="00DD7F7F">
        <w:rPr>
          <w:sz w:val="28"/>
          <w:szCs w:val="28"/>
          <w:lang w:val="ru-RU"/>
        </w:rPr>
        <w:t>Т = 1-5 градусов - превышение</w:t>
      </w:r>
      <w:proofErr w:type="gramStart"/>
      <w:r w:rsidRPr="00DD7F7F">
        <w:rPr>
          <w:sz w:val="28"/>
          <w:szCs w:val="28"/>
          <w:lang w:val="ru-RU"/>
        </w:rPr>
        <w:t xml:space="preserve"> Т</w:t>
      </w:r>
      <w:proofErr w:type="gramEnd"/>
      <w:r w:rsidRPr="00DD7F7F">
        <w:rPr>
          <w:sz w:val="28"/>
          <w:szCs w:val="28"/>
          <w:lang w:val="ru-RU"/>
        </w:rPr>
        <w:t xml:space="preserve"> на 1м высоты помещения;</w:t>
      </w:r>
      <w:r w:rsidR="000577B6" w:rsidRPr="00DD7F7F">
        <w:rPr>
          <w:sz w:val="28"/>
          <w:szCs w:val="28"/>
          <w:lang w:val="ru-RU"/>
        </w:rPr>
        <w:t xml:space="preserve"> </w:t>
      </w:r>
    </w:p>
    <w:p w:rsidR="00DD7F7F" w:rsidRPr="00DD7F7F" w:rsidRDefault="00DF0C77" w:rsidP="000577B6">
      <w:pPr>
        <w:pStyle w:val="a7"/>
        <w:ind w:firstLine="708"/>
        <w:jc w:val="both"/>
        <w:rPr>
          <w:sz w:val="28"/>
          <w:szCs w:val="28"/>
        </w:rPr>
      </w:pPr>
      <w:proofErr w:type="spellStart"/>
      <w:r w:rsidRPr="00DD7F7F">
        <w:rPr>
          <w:sz w:val="28"/>
          <w:szCs w:val="28"/>
          <w:lang w:val="ru-RU"/>
        </w:rPr>
        <w:t>Тр.м</w:t>
      </w:r>
      <w:proofErr w:type="spellEnd"/>
      <w:r w:rsidRPr="00DD7F7F">
        <w:rPr>
          <w:sz w:val="28"/>
          <w:szCs w:val="28"/>
          <w:lang w:val="ru-RU"/>
        </w:rPr>
        <w:t>. = 24 градуса - температура на рабочем месте;</w:t>
      </w:r>
      <w:r w:rsidR="000577B6" w:rsidRPr="00DD7F7F">
        <w:rPr>
          <w:sz w:val="28"/>
          <w:szCs w:val="28"/>
          <w:lang w:val="ru-RU"/>
        </w:rPr>
        <w:t xml:space="preserve">       </w:t>
      </w:r>
    </w:p>
    <w:p w:rsidR="00DD7F7F" w:rsidRPr="00DD7F7F" w:rsidRDefault="00DF0C77" w:rsidP="00DD7F7F">
      <w:pPr>
        <w:pStyle w:val="a7"/>
        <w:ind w:firstLine="708"/>
        <w:jc w:val="both"/>
        <w:rPr>
          <w:sz w:val="28"/>
          <w:szCs w:val="28"/>
        </w:rPr>
      </w:pPr>
      <w:r w:rsidRPr="00DD7F7F">
        <w:rPr>
          <w:sz w:val="28"/>
          <w:szCs w:val="28"/>
          <w:lang w:val="ru-RU"/>
        </w:rPr>
        <w:t xml:space="preserve">Н - высота помещения; </w:t>
      </w:r>
    </w:p>
    <w:p w:rsidR="00DF0C77" w:rsidRPr="00DD7F7F" w:rsidRDefault="000577B6" w:rsidP="000577B6">
      <w:pPr>
        <w:ind w:firstLine="708"/>
        <w:rPr>
          <w:rFonts w:cs="Times New Roman"/>
          <w:szCs w:val="28"/>
        </w:rPr>
      </w:pPr>
      <w:proofErr w:type="spellStart"/>
      <w:r w:rsidRPr="00DD7F7F">
        <w:rPr>
          <w:rFonts w:cs="Times New Roman"/>
          <w:szCs w:val="28"/>
        </w:rPr>
        <w:t>Туход</w:t>
      </w:r>
      <w:proofErr w:type="spellEnd"/>
      <w:r w:rsidRPr="00DD7F7F">
        <w:rPr>
          <w:rFonts w:cs="Times New Roman"/>
          <w:szCs w:val="28"/>
        </w:rPr>
        <w:t xml:space="preserve"> = </w:t>
      </w:r>
      <m:oMath>
        <m:r>
          <w:rPr>
            <w:rFonts w:ascii="Cambria Math" w:hAnsi="Cambria Math" w:cs="Times New Roman"/>
            <w:szCs w:val="28"/>
          </w:rPr>
          <m:t xml:space="preserve">24 + </m:t>
        </m:r>
        <w:proofErr w:type="gramStart"/>
        <m:r>
          <w:rPr>
            <w:rFonts w:ascii="Cambria Math" w:hAnsi="Cambria Math" w:cs="Times New Roman"/>
            <w:szCs w:val="28"/>
          </w:rPr>
          <m:t xml:space="preserve">( </m:t>
        </m:r>
        <w:proofErr w:type="gramEnd"/>
        <m:r>
          <w:rPr>
            <w:rFonts w:ascii="Cambria Math" w:hAnsi="Cambria Math" w:cs="Times New Roman"/>
            <w:szCs w:val="28"/>
          </w:rPr>
          <m:t>3 - 2 )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>* 3</m:t>
        </m:r>
      </m:oMath>
      <w:r w:rsidRPr="00DD7F7F">
        <w:rPr>
          <w:rFonts w:cs="Times New Roman"/>
          <w:szCs w:val="28"/>
        </w:rPr>
        <w:t xml:space="preserve"> = 27</w:t>
      </w:r>
      <w:r w:rsidR="00DF0C77" w:rsidRPr="00DD7F7F">
        <w:rPr>
          <w:rFonts w:cs="Times New Roman"/>
          <w:szCs w:val="28"/>
        </w:rPr>
        <w:t xml:space="preserve"> </w:t>
      </w:r>
    </w:p>
    <w:p w:rsidR="00DD7F7F" w:rsidRPr="00DD7F7F" w:rsidRDefault="00DF0C77" w:rsidP="000577B6">
      <w:pPr>
        <w:pStyle w:val="a7"/>
        <w:ind w:firstLine="708"/>
        <w:jc w:val="both"/>
        <w:rPr>
          <w:sz w:val="28"/>
          <w:szCs w:val="28"/>
        </w:rPr>
      </w:pPr>
      <w:r w:rsidRPr="00DD7F7F">
        <w:rPr>
          <w:sz w:val="28"/>
          <w:szCs w:val="28"/>
        </w:rPr>
        <w:t>Q</w:t>
      </w:r>
      <w:r w:rsidRPr="00DD7F7F">
        <w:rPr>
          <w:sz w:val="28"/>
          <w:szCs w:val="28"/>
          <w:lang w:val="ru-RU"/>
        </w:rPr>
        <w:t xml:space="preserve">избыт = </w:t>
      </w:r>
      <w:r w:rsidRPr="00DD7F7F">
        <w:rPr>
          <w:sz w:val="28"/>
          <w:szCs w:val="28"/>
        </w:rPr>
        <w:t>Q</w:t>
      </w:r>
      <w:r w:rsidRPr="00DD7F7F">
        <w:rPr>
          <w:sz w:val="28"/>
          <w:szCs w:val="28"/>
          <w:lang w:val="ru-RU"/>
        </w:rPr>
        <w:t xml:space="preserve">изб.1 + </w:t>
      </w:r>
      <w:r w:rsidRPr="00DD7F7F">
        <w:rPr>
          <w:sz w:val="28"/>
          <w:szCs w:val="28"/>
        </w:rPr>
        <w:t>Q</w:t>
      </w:r>
      <w:r w:rsidRPr="00DD7F7F">
        <w:rPr>
          <w:sz w:val="28"/>
          <w:szCs w:val="28"/>
          <w:lang w:val="ru-RU"/>
        </w:rPr>
        <w:t xml:space="preserve">изб.2 + </w:t>
      </w:r>
      <w:proofErr w:type="gramStart"/>
      <w:r w:rsidRPr="00DD7F7F">
        <w:rPr>
          <w:sz w:val="28"/>
          <w:szCs w:val="28"/>
        </w:rPr>
        <w:t>Q</w:t>
      </w:r>
      <w:r w:rsidRPr="00DD7F7F">
        <w:rPr>
          <w:sz w:val="28"/>
          <w:szCs w:val="28"/>
          <w:lang w:val="ru-RU"/>
        </w:rPr>
        <w:t>изб.3 ,</w:t>
      </w:r>
      <w:proofErr w:type="gramEnd"/>
      <w:r w:rsidRPr="00DD7F7F">
        <w:rPr>
          <w:sz w:val="28"/>
          <w:szCs w:val="28"/>
          <w:lang w:val="ru-RU"/>
        </w:rPr>
        <w:t xml:space="preserve"> где</w:t>
      </w:r>
      <w:r w:rsidR="000577B6" w:rsidRPr="00DD7F7F">
        <w:rPr>
          <w:sz w:val="28"/>
          <w:szCs w:val="28"/>
          <w:lang w:val="ru-RU"/>
        </w:rPr>
        <w:t xml:space="preserve"> </w:t>
      </w:r>
    </w:p>
    <w:p w:rsidR="00DF0C77" w:rsidRPr="00DD7F7F" w:rsidRDefault="00DF0C77" w:rsidP="000577B6">
      <w:pPr>
        <w:pStyle w:val="a7"/>
        <w:ind w:firstLine="708"/>
        <w:jc w:val="both"/>
        <w:rPr>
          <w:sz w:val="28"/>
          <w:szCs w:val="28"/>
          <w:lang w:val="ru-RU"/>
        </w:rPr>
      </w:pPr>
      <w:proofErr w:type="gramStart"/>
      <w:r w:rsidRPr="00DD7F7F">
        <w:rPr>
          <w:sz w:val="28"/>
          <w:szCs w:val="28"/>
        </w:rPr>
        <w:t>Q</w:t>
      </w:r>
      <w:r w:rsidRPr="00DD7F7F">
        <w:rPr>
          <w:sz w:val="28"/>
          <w:szCs w:val="28"/>
          <w:lang w:val="ru-RU"/>
        </w:rPr>
        <w:t>изб.1- избыток тепла от электрооборудования и освещения.</w:t>
      </w:r>
      <w:proofErr w:type="gramEnd"/>
      <w:r w:rsidRPr="00DD7F7F">
        <w:rPr>
          <w:sz w:val="28"/>
          <w:szCs w:val="28"/>
          <w:lang w:val="ru-RU"/>
        </w:rPr>
        <w:t xml:space="preserve"> </w:t>
      </w:r>
    </w:p>
    <w:p w:rsidR="00DD7F7F" w:rsidRPr="00DD7F7F" w:rsidRDefault="00DF0C77" w:rsidP="000577B6">
      <w:pPr>
        <w:ind w:firstLine="708"/>
        <w:rPr>
          <w:rFonts w:cs="Times New Roman"/>
          <w:szCs w:val="28"/>
          <w:lang w:val="en-US"/>
        </w:rPr>
      </w:pPr>
      <w:r w:rsidRPr="00DD7F7F">
        <w:rPr>
          <w:rFonts w:cs="Times New Roman"/>
          <w:szCs w:val="28"/>
        </w:rPr>
        <w:t xml:space="preserve">Qизб.1 = </w:t>
      </w:r>
      <m:oMath>
        <m:r>
          <w:rPr>
            <w:rFonts w:ascii="Cambria Math" w:hAnsi="Cambria Math" w:cs="Times New Roman"/>
            <w:szCs w:val="28"/>
          </w:rPr>
          <m:t xml:space="preserve">Е </m:t>
        </m:r>
        <m:r>
          <w:rPr>
            <w:rFonts w:ascii="Cambria Math" w:hAnsi="Cambria Math" w:cs="Times New Roman"/>
            <w:i/>
            <w:szCs w:val="28"/>
          </w:rPr>
          <w:sym w:font="Symbol" w:char="F02A"/>
        </m:r>
        <m:r>
          <w:rPr>
            <w:rFonts w:ascii="Cambria Math" w:hAnsi="Cambria Math" w:cs="Times New Roman"/>
            <w:szCs w:val="28"/>
          </w:rPr>
          <m:t xml:space="preserve"> </m:t>
        </m:r>
        <w:proofErr w:type="gramStart"/>
        <m:r>
          <w:rPr>
            <w:rFonts w:ascii="Cambria Math" w:hAnsi="Cambria Math" w:cs="Times New Roman"/>
            <w:szCs w:val="28"/>
          </w:rPr>
          <m:t>р</m:t>
        </m:r>
      </m:oMath>
      <w:proofErr w:type="gramEnd"/>
      <w:r w:rsidRPr="00DD7F7F">
        <w:rPr>
          <w:rFonts w:cs="Times New Roman"/>
          <w:szCs w:val="28"/>
        </w:rPr>
        <w:t xml:space="preserve">  , где</w:t>
      </w:r>
      <w:r w:rsidR="000577B6" w:rsidRPr="00DD7F7F">
        <w:rPr>
          <w:rFonts w:cs="Times New Roman"/>
          <w:szCs w:val="28"/>
        </w:rPr>
        <w:t xml:space="preserve"> </w:t>
      </w:r>
    </w:p>
    <w:p w:rsidR="00DD7F7F" w:rsidRPr="00DD7F7F" w:rsidRDefault="00DF0C77" w:rsidP="000577B6">
      <w:pPr>
        <w:ind w:firstLine="708"/>
        <w:rPr>
          <w:rFonts w:cs="Times New Roman"/>
          <w:szCs w:val="28"/>
          <w:lang w:val="en-US"/>
        </w:rPr>
      </w:pPr>
      <w:r w:rsidRPr="00DD7F7F">
        <w:rPr>
          <w:rFonts w:cs="Times New Roman"/>
          <w:szCs w:val="28"/>
        </w:rPr>
        <w:lastRenderedPageBreak/>
        <w:t>Е - коэффициент потерь электроэнергии на тепл</w:t>
      </w:r>
      <w:r w:rsidR="000577B6" w:rsidRPr="00DD7F7F">
        <w:rPr>
          <w:rFonts w:cs="Times New Roman"/>
          <w:szCs w:val="28"/>
        </w:rPr>
        <w:t xml:space="preserve">оотвод </w:t>
      </w:r>
      <w:proofErr w:type="gramStart"/>
      <w:r w:rsidR="000577B6" w:rsidRPr="00DD7F7F">
        <w:rPr>
          <w:rFonts w:cs="Times New Roman"/>
          <w:szCs w:val="28"/>
        </w:rPr>
        <w:t xml:space="preserve">( </w:t>
      </w:r>
      <w:proofErr w:type="gramEnd"/>
      <w:r w:rsidR="000577B6" w:rsidRPr="00DD7F7F">
        <w:rPr>
          <w:rFonts w:cs="Times New Roman"/>
          <w:szCs w:val="28"/>
        </w:rPr>
        <w:t xml:space="preserve">Е=0.55 для освещения); </w:t>
      </w:r>
    </w:p>
    <w:p w:rsidR="00DF0C77" w:rsidRPr="00DD7F7F" w:rsidRDefault="00DF0C77" w:rsidP="000577B6">
      <w:pPr>
        <w:ind w:firstLine="708"/>
        <w:rPr>
          <w:rFonts w:cs="Times New Roman"/>
          <w:szCs w:val="28"/>
        </w:rPr>
      </w:pPr>
      <w:proofErr w:type="gramStart"/>
      <w:r w:rsidRPr="00DD7F7F">
        <w:rPr>
          <w:rFonts w:cs="Times New Roman"/>
          <w:szCs w:val="28"/>
        </w:rPr>
        <w:t>р</w:t>
      </w:r>
      <w:proofErr w:type="gramEnd"/>
      <w:r w:rsidRPr="00DD7F7F">
        <w:rPr>
          <w:rFonts w:cs="Times New Roman"/>
          <w:szCs w:val="28"/>
        </w:rPr>
        <w:t xml:space="preserve"> - мощность, р = </w:t>
      </w:r>
      <m:oMath>
        <m:r>
          <w:rPr>
            <w:rFonts w:ascii="Cambria Math" w:hAnsi="Cambria Math" w:cs="Times New Roman"/>
            <w:szCs w:val="28"/>
          </w:rPr>
          <m:t>100 Вт*2 + 230 Вт*7</m:t>
        </m:r>
      </m:oMath>
      <w:r w:rsidRPr="00DD7F7F">
        <w:rPr>
          <w:rFonts w:cs="Times New Roman"/>
          <w:szCs w:val="28"/>
        </w:rPr>
        <w:t xml:space="preserve"> = 1810 Вт. </w:t>
      </w:r>
    </w:p>
    <w:p w:rsidR="00DF0C77" w:rsidRPr="00DD7F7F" w:rsidRDefault="00DF0C77" w:rsidP="000577B6">
      <w:pPr>
        <w:ind w:firstLine="708"/>
        <w:rPr>
          <w:rFonts w:cs="Times New Roman"/>
          <w:szCs w:val="28"/>
        </w:rPr>
      </w:pPr>
      <w:proofErr w:type="gramStart"/>
      <w:r w:rsidRPr="00DD7F7F">
        <w:rPr>
          <w:rFonts w:cs="Times New Roman"/>
          <w:szCs w:val="28"/>
        </w:rPr>
        <w:t>Q</w:t>
      </w:r>
      <w:proofErr w:type="gramEnd"/>
      <w:r w:rsidRPr="00DD7F7F">
        <w:rPr>
          <w:rFonts w:cs="Times New Roman"/>
          <w:szCs w:val="28"/>
        </w:rPr>
        <w:t xml:space="preserve">изб.1 </w:t>
      </w:r>
      <m:oMath>
        <m:r>
          <w:rPr>
            <w:rFonts w:ascii="Cambria Math" w:hAnsi="Cambria Math" w:cs="Times New Roman"/>
            <w:szCs w:val="28"/>
          </w:rPr>
          <m:t>= 0.55 * 1810 =995.5</m:t>
        </m:r>
      </m:oMath>
      <w:r w:rsidRPr="00DD7F7F">
        <w:rPr>
          <w:rFonts w:cs="Times New Roman"/>
          <w:szCs w:val="28"/>
        </w:rPr>
        <w:t xml:space="preserve"> Вт</w:t>
      </w:r>
      <w:r w:rsidR="000577B6" w:rsidRPr="00DD7F7F">
        <w:rPr>
          <w:rFonts w:cs="Times New Roman"/>
          <w:szCs w:val="28"/>
        </w:rPr>
        <w:t>.</w:t>
      </w:r>
    </w:p>
    <w:p w:rsidR="00DD7F7F" w:rsidRPr="00DD7F7F" w:rsidRDefault="00DF0C77" w:rsidP="00DD7F7F">
      <w:pPr>
        <w:ind w:firstLine="708"/>
        <w:rPr>
          <w:rFonts w:cs="Times New Roman"/>
          <w:szCs w:val="28"/>
          <w:lang w:val="en-US"/>
        </w:rPr>
      </w:pPr>
      <w:proofErr w:type="gramStart"/>
      <w:r w:rsidRPr="00DD7F7F">
        <w:rPr>
          <w:rFonts w:cs="Times New Roman"/>
          <w:szCs w:val="28"/>
        </w:rPr>
        <w:t>Q</w:t>
      </w:r>
      <w:proofErr w:type="gramEnd"/>
      <w:r w:rsidRPr="00DD7F7F">
        <w:rPr>
          <w:rFonts w:cs="Times New Roman"/>
          <w:szCs w:val="28"/>
        </w:rPr>
        <w:t>изб.2 - теплопоступление от солнечной радиации,</w:t>
      </w:r>
    </w:p>
    <w:p w:rsidR="00DD7F7F" w:rsidRPr="00DD7F7F" w:rsidRDefault="00DF0C77" w:rsidP="00DD7F7F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 xml:space="preserve"> </w:t>
      </w:r>
      <w:r w:rsidR="000577B6" w:rsidRPr="00DD7F7F">
        <w:rPr>
          <w:rFonts w:cs="Times New Roman"/>
          <w:szCs w:val="28"/>
        </w:rPr>
        <w:t xml:space="preserve">                        </w:t>
      </w:r>
      <w:r w:rsidRPr="00DD7F7F">
        <w:rPr>
          <w:rFonts w:cs="Times New Roman"/>
          <w:szCs w:val="28"/>
          <w:lang w:val="en-US"/>
        </w:rPr>
        <w:t>Q</w:t>
      </w:r>
      <w:r w:rsidRPr="00DD7F7F">
        <w:rPr>
          <w:rFonts w:cs="Times New Roman"/>
          <w:szCs w:val="28"/>
        </w:rPr>
        <w:t xml:space="preserve">изб.2 </w:t>
      </w:r>
      <m:oMath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w:sym w:font="Symbol" w:char="F02A"/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w:sym w:font="Symbol" w:char="F02A"/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w:sym w:font="Symbol" w:char="F02A"/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Qc</m:t>
        </m:r>
      </m:oMath>
      <w:r w:rsidRPr="00DD7F7F">
        <w:rPr>
          <w:rFonts w:cs="Times New Roman"/>
          <w:szCs w:val="28"/>
        </w:rPr>
        <w:t xml:space="preserve">  , где</w:t>
      </w:r>
    </w:p>
    <w:p w:rsidR="00DD7F7F" w:rsidRPr="00DD7F7F" w:rsidRDefault="000577B6" w:rsidP="000577B6">
      <w:pPr>
        <w:ind w:firstLine="708"/>
        <w:rPr>
          <w:rFonts w:cs="Times New Roman"/>
          <w:szCs w:val="28"/>
          <w:lang w:val="en-US"/>
        </w:rPr>
      </w:pPr>
      <w:r w:rsidRPr="00DD7F7F">
        <w:rPr>
          <w:rFonts w:cs="Times New Roman"/>
          <w:szCs w:val="28"/>
        </w:rPr>
        <w:t xml:space="preserve">m - число окон, m = 1; </w:t>
      </w:r>
    </w:p>
    <w:p w:rsidR="00DD7F7F" w:rsidRPr="00DD7F7F" w:rsidRDefault="000577B6" w:rsidP="000577B6">
      <w:pPr>
        <w:ind w:firstLine="708"/>
        <w:rPr>
          <w:rFonts w:cs="Times New Roman"/>
          <w:szCs w:val="28"/>
          <w:lang w:val="en-US"/>
        </w:rPr>
      </w:pPr>
      <w:r w:rsidRPr="00DD7F7F">
        <w:rPr>
          <w:rFonts w:cs="Times New Roman"/>
          <w:szCs w:val="28"/>
        </w:rPr>
        <w:t>S - площадь окна,</w:t>
      </w:r>
      <w:r w:rsidR="00DD7F7F" w:rsidRPr="00DD7F7F">
        <w:rPr>
          <w:rFonts w:cs="Times New Roman"/>
          <w:szCs w:val="28"/>
        </w:rPr>
        <w:t xml:space="preserve"> </w:t>
      </w:r>
      <w:r w:rsidR="00430AAF" w:rsidRPr="00DD7F7F">
        <w:rPr>
          <w:rFonts w:cs="Times New Roman"/>
          <w:szCs w:val="28"/>
        </w:rPr>
        <w:t xml:space="preserve">S = 3.75 </w:t>
      </w:r>
      <w:r w:rsidRPr="00DD7F7F">
        <w:rPr>
          <w:rFonts w:cs="Times New Roman"/>
          <w:szCs w:val="28"/>
        </w:rPr>
        <w:t>м</w:t>
      </w:r>
      <w:proofErr w:type="gramStart"/>
      <w:r w:rsidRPr="00DD7F7F">
        <w:rPr>
          <w:rFonts w:cs="Times New Roman"/>
          <w:szCs w:val="28"/>
        </w:rPr>
        <w:t>2</w:t>
      </w:r>
      <w:proofErr w:type="gramEnd"/>
      <w:r w:rsidRPr="00DD7F7F">
        <w:rPr>
          <w:rFonts w:cs="Times New Roman"/>
          <w:szCs w:val="28"/>
        </w:rPr>
        <w:t xml:space="preserve">;  </w:t>
      </w:r>
    </w:p>
    <w:p w:rsidR="00DD7F7F" w:rsidRPr="00DD7F7F" w:rsidRDefault="00DF0C77" w:rsidP="000577B6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>k - коэффициент, учитывающий остекление. Д</w:t>
      </w:r>
      <w:r w:rsidR="000577B6" w:rsidRPr="00DD7F7F">
        <w:rPr>
          <w:rFonts w:cs="Times New Roman"/>
          <w:szCs w:val="28"/>
        </w:rPr>
        <w:t xml:space="preserve">ля двойного остекления </w:t>
      </w:r>
      <w:r w:rsidR="00DD7F7F" w:rsidRPr="00DD7F7F">
        <w:rPr>
          <w:rFonts w:cs="Times New Roman"/>
          <w:szCs w:val="28"/>
        </w:rPr>
        <w:t xml:space="preserve"> </w:t>
      </w:r>
      <w:r w:rsidR="000577B6" w:rsidRPr="00DD7F7F">
        <w:rPr>
          <w:rFonts w:cs="Times New Roman"/>
          <w:szCs w:val="28"/>
        </w:rPr>
        <w:t xml:space="preserve">k = 0.6; </w:t>
      </w:r>
    </w:p>
    <w:p w:rsidR="000577B6" w:rsidRPr="00DD7F7F" w:rsidRDefault="00DF0C77" w:rsidP="000577B6">
      <w:pPr>
        <w:ind w:firstLine="708"/>
        <w:rPr>
          <w:rFonts w:cs="Times New Roman"/>
          <w:szCs w:val="28"/>
        </w:rPr>
      </w:pPr>
      <w:proofErr w:type="spellStart"/>
      <w:r w:rsidRPr="00DD7F7F">
        <w:rPr>
          <w:rFonts w:cs="Times New Roman"/>
          <w:szCs w:val="28"/>
        </w:rPr>
        <w:t>Qc</w:t>
      </w:r>
      <w:proofErr w:type="spellEnd"/>
      <w:r w:rsidRPr="00DD7F7F">
        <w:rPr>
          <w:rFonts w:cs="Times New Roman"/>
          <w:szCs w:val="28"/>
        </w:rPr>
        <w:t xml:space="preserve"> = 127 Вт/</w:t>
      </w:r>
      <w:r w:rsidR="000577B6" w:rsidRPr="00DD7F7F">
        <w:rPr>
          <w:rFonts w:cs="Times New Roman"/>
          <w:szCs w:val="28"/>
        </w:rPr>
        <w:t xml:space="preserve">м - теплопоступление от  окон.  </w:t>
      </w:r>
    </w:p>
    <w:p w:rsidR="00DF0C77" w:rsidRPr="00DD7F7F" w:rsidRDefault="00DF0C77" w:rsidP="000577B6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  <w:lang w:val="en-US"/>
        </w:rPr>
        <w:t>Q</w:t>
      </w:r>
      <w:r w:rsidRPr="00DD7F7F">
        <w:rPr>
          <w:rFonts w:cs="Times New Roman"/>
          <w:szCs w:val="28"/>
        </w:rPr>
        <w:t xml:space="preserve">изб.2 = </w:t>
      </w:r>
      <m:oMath>
        <m:r>
          <w:rPr>
            <w:rFonts w:ascii="Cambria Math" w:hAnsi="Cambria Math" w:cs="Times New Roman"/>
            <w:szCs w:val="28"/>
          </w:rPr>
          <m:t>1 * 3.75 *  0.6 * 127 = 285.75</m:t>
        </m:r>
      </m:oMath>
      <w:r w:rsidRPr="00DD7F7F">
        <w:rPr>
          <w:rFonts w:cs="Times New Roman"/>
          <w:szCs w:val="28"/>
        </w:rPr>
        <w:t xml:space="preserve"> Вт</w:t>
      </w:r>
      <w:r w:rsidR="00430AAF" w:rsidRPr="00DD7F7F">
        <w:rPr>
          <w:rFonts w:cs="Times New Roman"/>
          <w:szCs w:val="28"/>
        </w:rPr>
        <w:t>.</w:t>
      </w:r>
      <w:r w:rsidRPr="00DD7F7F">
        <w:rPr>
          <w:rFonts w:cs="Times New Roman"/>
          <w:szCs w:val="28"/>
        </w:rPr>
        <w:t xml:space="preserve"> </w:t>
      </w:r>
    </w:p>
    <w:p w:rsidR="00DF0C77" w:rsidRPr="00DD7F7F" w:rsidRDefault="00DF0C77" w:rsidP="00430AAF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  <w:lang w:val="en-US"/>
        </w:rPr>
        <w:t>Q</w:t>
      </w:r>
      <w:r w:rsidRPr="00DD7F7F">
        <w:rPr>
          <w:rFonts w:cs="Times New Roman"/>
          <w:szCs w:val="28"/>
        </w:rPr>
        <w:t>изб.3 - тепловыделения людей</w:t>
      </w:r>
      <w:r w:rsidR="00430AAF" w:rsidRPr="00DD7F7F">
        <w:rPr>
          <w:rFonts w:cs="Times New Roman"/>
          <w:szCs w:val="28"/>
        </w:rPr>
        <w:t xml:space="preserve">, </w:t>
      </w:r>
      <w:proofErr w:type="gramStart"/>
      <w:r w:rsidRPr="00DD7F7F">
        <w:rPr>
          <w:rFonts w:cs="Times New Roman"/>
          <w:szCs w:val="28"/>
          <w:lang w:val="en-US"/>
        </w:rPr>
        <w:t>Q</w:t>
      </w:r>
      <w:r w:rsidRPr="00DD7F7F">
        <w:rPr>
          <w:rFonts w:cs="Times New Roman"/>
          <w:szCs w:val="28"/>
        </w:rPr>
        <w:t xml:space="preserve">изб.3 </w:t>
      </w:r>
      <w:proofErr w:type="gramEnd"/>
      <m:oMath>
        <m:r>
          <w:rPr>
            <w:rFonts w:ascii="Cambria Math" w:hAnsi="Cambria Math" w:cs="Times New Roman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w:sym w:font="Symbol" w:char="F02A"/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q</m:t>
        </m:r>
      </m:oMath>
      <w:r w:rsidRPr="00DD7F7F">
        <w:rPr>
          <w:rFonts w:cs="Times New Roman"/>
          <w:szCs w:val="28"/>
        </w:rPr>
        <w:t>, где</w:t>
      </w:r>
      <w:r w:rsidR="00430AAF" w:rsidRPr="00DD7F7F">
        <w:rPr>
          <w:rFonts w:cs="Times New Roman"/>
          <w:szCs w:val="28"/>
        </w:rPr>
        <w:t xml:space="preserve"> </w:t>
      </w:r>
      <w:r w:rsidRPr="00DD7F7F">
        <w:rPr>
          <w:rFonts w:cs="Times New Roman"/>
          <w:szCs w:val="28"/>
          <w:lang w:val="en-US"/>
        </w:rPr>
        <w:t>q</w:t>
      </w:r>
      <w:r w:rsidRPr="00DD7F7F">
        <w:rPr>
          <w:rFonts w:cs="Times New Roman"/>
          <w:szCs w:val="28"/>
        </w:rPr>
        <w:t xml:space="preserve"> = 80 Вт/чел</w:t>
      </w:r>
      <w:r w:rsidR="00430AAF" w:rsidRPr="00DD7F7F">
        <w:rPr>
          <w:rFonts w:cs="Times New Roman"/>
          <w:szCs w:val="28"/>
        </w:rPr>
        <w:t>.</w:t>
      </w:r>
      <w:r w:rsidRPr="00DD7F7F">
        <w:rPr>
          <w:rFonts w:cs="Times New Roman"/>
          <w:szCs w:val="28"/>
        </w:rPr>
        <w:t>,</w:t>
      </w:r>
      <w:r w:rsidR="00430AAF" w:rsidRPr="00DD7F7F">
        <w:rPr>
          <w:rFonts w:cs="Times New Roman"/>
          <w:szCs w:val="28"/>
        </w:rPr>
        <w:t xml:space="preserve">              </w:t>
      </w:r>
      <w:r w:rsidRPr="00DD7F7F">
        <w:rPr>
          <w:rFonts w:cs="Times New Roman"/>
          <w:szCs w:val="28"/>
        </w:rPr>
        <w:t xml:space="preserve"> </w:t>
      </w:r>
      <w:r w:rsidRPr="00DD7F7F">
        <w:rPr>
          <w:rFonts w:cs="Times New Roman"/>
          <w:szCs w:val="28"/>
          <w:lang w:val="en-US"/>
        </w:rPr>
        <w:t>n</w:t>
      </w:r>
      <w:r w:rsidRPr="00DD7F7F">
        <w:rPr>
          <w:rFonts w:cs="Times New Roman"/>
          <w:szCs w:val="28"/>
        </w:rPr>
        <w:t xml:space="preserve"> - число людей, </w:t>
      </w:r>
      <w:r w:rsidRPr="00DD7F7F">
        <w:rPr>
          <w:rFonts w:cs="Times New Roman"/>
          <w:szCs w:val="28"/>
          <w:lang w:val="en-US"/>
        </w:rPr>
        <w:t>n</w:t>
      </w:r>
      <w:r w:rsidR="00430AAF" w:rsidRPr="00DD7F7F">
        <w:rPr>
          <w:rFonts w:cs="Times New Roman"/>
          <w:szCs w:val="28"/>
        </w:rPr>
        <w:t xml:space="preserve"> = 7.</w:t>
      </w:r>
    </w:p>
    <w:p w:rsidR="00DF0C77" w:rsidRPr="00DD7F7F" w:rsidRDefault="00DF0C77" w:rsidP="00430AAF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  <w:lang w:val="en-US"/>
        </w:rPr>
        <w:t>Q</w:t>
      </w:r>
      <w:r w:rsidRPr="00DD7F7F">
        <w:rPr>
          <w:rFonts w:cs="Times New Roman"/>
          <w:szCs w:val="28"/>
        </w:rPr>
        <w:t>изб</w:t>
      </w:r>
      <w:r w:rsidR="00430AAF" w:rsidRPr="00DD7F7F">
        <w:rPr>
          <w:rFonts w:cs="Times New Roman"/>
          <w:szCs w:val="28"/>
        </w:rPr>
        <w:t xml:space="preserve">.3 = </w:t>
      </w:r>
      <m:oMath>
        <m:r>
          <w:rPr>
            <w:rFonts w:ascii="Cambria Math" w:hAnsi="Cambria Math" w:cs="Times New Roman"/>
            <w:szCs w:val="28"/>
          </w:rPr>
          <m:t>7 * 80 = 560</m:t>
        </m:r>
      </m:oMath>
      <w:r w:rsidRPr="00DD7F7F">
        <w:rPr>
          <w:rFonts w:cs="Times New Roman"/>
          <w:szCs w:val="28"/>
        </w:rPr>
        <w:t xml:space="preserve"> Вт </w:t>
      </w:r>
    </w:p>
    <w:p w:rsidR="00DF0C77" w:rsidRPr="00DD7F7F" w:rsidRDefault="00DF0C77" w:rsidP="00430AAF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  <w:lang w:val="en-US"/>
        </w:rPr>
        <w:t>Q</w:t>
      </w:r>
      <w:r w:rsidRPr="00DD7F7F">
        <w:rPr>
          <w:rFonts w:cs="Times New Roman"/>
          <w:szCs w:val="28"/>
        </w:rPr>
        <w:t xml:space="preserve">избыт </w:t>
      </w:r>
      <m:oMath>
        <m:r>
          <w:rPr>
            <w:rFonts w:ascii="Cambria Math" w:hAnsi="Cambria Math" w:cs="Times New Roman"/>
            <w:szCs w:val="28"/>
          </w:rPr>
          <m:t>= 995.5 +285.75 + 560 = 1841.25</m:t>
        </m:r>
      </m:oMath>
      <w:r w:rsidR="00430AAF" w:rsidRPr="00DD7F7F">
        <w:rPr>
          <w:rFonts w:cs="Times New Roman"/>
          <w:szCs w:val="28"/>
        </w:rPr>
        <w:t xml:space="preserve"> </w:t>
      </w:r>
      <w:r w:rsidRPr="00DD7F7F">
        <w:rPr>
          <w:rFonts w:cs="Times New Roman"/>
          <w:szCs w:val="28"/>
        </w:rPr>
        <w:t xml:space="preserve">Вт </w:t>
      </w:r>
    </w:p>
    <w:p w:rsidR="00DF0C77" w:rsidRPr="00DD7F7F" w:rsidRDefault="00DF0C77" w:rsidP="00430AAF">
      <w:pPr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 xml:space="preserve">Из уравнения теплового баланса следует: </w:t>
      </w:r>
    </w:p>
    <w:p w:rsidR="00DF0C77" w:rsidRPr="00DD7F7F" w:rsidRDefault="00DF0C77" w:rsidP="00430AAF">
      <w:pPr>
        <w:ind w:firstLine="708"/>
        <w:rPr>
          <w:rFonts w:cs="Times New Roman"/>
          <w:szCs w:val="28"/>
        </w:rPr>
      </w:pPr>
      <w:proofErr w:type="spellStart"/>
      <w:proofErr w:type="gramStart"/>
      <w:r w:rsidRPr="00DD7F7F">
        <w:rPr>
          <w:rFonts w:cs="Times New Roman"/>
          <w:szCs w:val="28"/>
        </w:rPr>
        <w:t>V</w:t>
      </w:r>
      <w:proofErr w:type="gramEnd"/>
      <w:r w:rsidRPr="00DD7F7F">
        <w:rPr>
          <w:rFonts w:cs="Times New Roman"/>
          <w:szCs w:val="28"/>
        </w:rPr>
        <w:t>вент</w:t>
      </w:r>
      <w:proofErr w:type="spellEnd"/>
      <w:r w:rsidR="00430AAF" w:rsidRPr="00DD7F7F">
        <w:rPr>
          <w:rFonts w:cs="Times New Roman"/>
          <w:szCs w:val="28"/>
          <w:lang w:val="en-US"/>
        </w:rPr>
        <w:t xml:space="preserve"> </w:t>
      </w:r>
      <w:r w:rsidRPr="00DD7F7F">
        <w:rPr>
          <w:rFonts w:cs="Times New Roman"/>
          <w:szCs w:val="28"/>
        </w:rPr>
        <w:t>=</w:t>
      </w:r>
      <w:r w:rsidR="00430AAF" w:rsidRPr="00DD7F7F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3600 * 1841.25 /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>(1000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>*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>1.2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>*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>(27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>24))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 xml:space="preserve">1841.25 </m:t>
        </m:r>
      </m:oMath>
      <w:r w:rsidRPr="00DD7F7F">
        <w:rPr>
          <w:rFonts w:cs="Times New Roman"/>
          <w:szCs w:val="28"/>
        </w:rPr>
        <w:t xml:space="preserve"> м3</w:t>
      </w:r>
    </w:p>
    <w:p w:rsidR="00DF0C77" w:rsidRDefault="00DF0C77" w:rsidP="00430AAF">
      <w:pPr>
        <w:ind w:firstLine="708"/>
        <w:rPr>
          <w:szCs w:val="28"/>
        </w:rPr>
      </w:pPr>
      <w:r>
        <w:rPr>
          <w:szCs w:val="28"/>
        </w:rPr>
        <w:t>Оптимальным вариантом является кондиционирование воздуха, т.е. автоматическое поддержание его состояния в помещении в соответствии с определенными требованиями (заданная температура, влажность, подвижность воздуха) независимо от изменения состояния наружного воздуха и условий в самом помещении.</w:t>
      </w:r>
    </w:p>
    <w:p w:rsidR="00DF0C77" w:rsidRPr="00430AAF" w:rsidRDefault="00DF0C77" w:rsidP="00430AAF">
      <w:pPr>
        <w:pStyle w:val="2"/>
        <w:numPr>
          <w:ilvl w:val="1"/>
          <w:numId w:val="5"/>
        </w:numPr>
      </w:pPr>
      <w:bookmarkStart w:id="13" w:name="_Toc137372859"/>
      <w:bookmarkStart w:id="14" w:name="_Toc264477698"/>
      <w:r>
        <w:t>Выбор вентилятора</w:t>
      </w:r>
      <w:bookmarkEnd w:id="13"/>
      <w:bookmarkEnd w:id="14"/>
    </w:p>
    <w:p w:rsidR="00DF0C77" w:rsidRDefault="00DF0C77" w:rsidP="00430AAF">
      <w:pPr>
        <w:ind w:firstLine="708"/>
        <w:rPr>
          <w:szCs w:val="28"/>
        </w:rPr>
      </w:pPr>
      <w:r>
        <w:rPr>
          <w:szCs w:val="28"/>
        </w:rPr>
        <w:t>В нашем случае будет использоваться приточно-вытяжная вентиляция. Рассчитывать будем только вытяжную ветвь.</w:t>
      </w:r>
    </w:p>
    <w:p w:rsidR="00DF0C77" w:rsidRDefault="00DF0C77" w:rsidP="00430AAF">
      <w:pPr>
        <w:ind w:firstLine="284"/>
        <w:rPr>
          <w:szCs w:val="28"/>
        </w:rPr>
      </w:pPr>
      <w:r>
        <w:rPr>
          <w:szCs w:val="28"/>
        </w:rPr>
        <w:t>Исходными данными для выбора вентилятора являются:</w:t>
      </w:r>
    </w:p>
    <w:p w:rsidR="00DF0C77" w:rsidRDefault="00DF0C77" w:rsidP="00DF0C77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расчетная производительность вентилятора:</w:t>
      </w:r>
    </w:p>
    <w:p w:rsidR="00DF0C77" w:rsidRDefault="00DF0C77" w:rsidP="00DF0C77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ru-RU"/>
          </w:rPr>
          <m:t xml:space="preserve">расч = 1.1 * 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ru-RU"/>
          </w:rPr>
          <m:t>вент = 1.1 * 1841.25   = 2025.38 м3/час</m:t>
        </m:r>
      </m:oMath>
      <w:r w:rsidR="00DD7F7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где </w:t>
      </w:r>
    </w:p>
    <w:p w:rsidR="00DF0C77" w:rsidRDefault="00DF0C77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t>1.1 - коэффициент, учитывающий утечки и подсосы воздуха.</w:t>
      </w:r>
    </w:p>
    <w:p w:rsidR="00DF0C77" w:rsidRDefault="00DF0C77" w:rsidP="00DF0C77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напор (полное давление), обеспечиваемый вентилятором: </w:t>
      </w:r>
    </w:p>
    <w:p w:rsidR="00DF0C77" w:rsidRDefault="00DF0C77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t>Потери давления в вентиляционной системе определяются по формуле:</w:t>
      </w:r>
    </w:p>
    <w:p w:rsidR="00DF0C77" w:rsidRDefault="00DF0C77" w:rsidP="00DF0C77">
      <w:pPr>
        <w:pStyle w:val="a7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1434581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581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, где </w:t>
      </w:r>
    </w:p>
    <w:p w:rsidR="00DF0C77" w:rsidRDefault="00DF0C77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t xml:space="preserve">Н - потери давления, Па; </w:t>
      </w:r>
    </w:p>
    <w:p w:rsidR="00DF0C77" w:rsidRDefault="00DF0C77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t>R - удельные потери давления на трение в воздуховоде, Па/м;</w:t>
      </w:r>
    </w:p>
    <w:p w:rsidR="00DF0C77" w:rsidRDefault="00641AC0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t xml:space="preserve">l - длина воздуховода,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l = </w:t>
      </w:r>
      <w:r w:rsidRPr="00641AC0">
        <w:rPr>
          <w:sz w:val="28"/>
          <w:szCs w:val="28"/>
        </w:rPr>
        <w:t>7</w:t>
      </w:r>
      <w:r w:rsidR="00DF0C77">
        <w:rPr>
          <w:sz w:val="28"/>
          <w:szCs w:val="28"/>
        </w:rPr>
        <w:t xml:space="preserve"> м );</w:t>
      </w:r>
    </w:p>
    <w:p w:rsidR="00DF0C77" w:rsidRDefault="00DD7F7F" w:rsidP="00DF0C77">
      <w:pPr>
        <w:pStyle w:val="13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DF0C77">
        <w:rPr>
          <w:sz w:val="28"/>
          <w:szCs w:val="28"/>
        </w:rPr>
        <w:t xml:space="preserve"> - скорость воздуха, </w:t>
      </w:r>
      <w:proofErr w:type="gramStart"/>
      <w:r w:rsidR="00DF0C77">
        <w:rPr>
          <w:sz w:val="28"/>
          <w:szCs w:val="28"/>
        </w:rPr>
        <w:t xml:space="preserve">( </w:t>
      </w:r>
      <w:proofErr w:type="gramEnd"/>
      <w:r w:rsidR="00DF0C77">
        <w:rPr>
          <w:sz w:val="28"/>
          <w:szCs w:val="28"/>
        </w:rPr>
        <w:t>V = 4 м/с );</w:t>
      </w:r>
    </w:p>
    <w:p w:rsidR="00DF0C77" w:rsidRDefault="00DF0C77" w:rsidP="00DF0C77">
      <w:pPr>
        <w:pStyle w:val="13"/>
        <w:rPr>
          <w:sz w:val="28"/>
          <w:szCs w:val="28"/>
        </w:rPr>
      </w:pP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- плотность воздуха, (р = 1.2 кг/м ). </w:t>
      </w:r>
    </w:p>
    <w:p w:rsidR="00DF0C77" w:rsidRDefault="00DF0C77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t xml:space="preserve">Необходимый диаметр воздуховода для данной вентиляционной системы определяется из формулы: </w:t>
      </w:r>
    </w:p>
    <w:p w:rsidR="00DF0C77" w:rsidRDefault="00DD7F7F" w:rsidP="00DF0C77">
      <w:pPr>
        <w:pStyle w:val="a7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ru-RU"/>
          </w:rPr>
          <m:t>расч=(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ru-RU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*</m:t>
        </m:r>
        <m:r>
          <w:rPr>
            <w:rFonts w:ascii="Cambria Math" w:hAnsi="Cambria Math"/>
            <w:i/>
            <w:sz w:val="28"/>
            <w:szCs w:val="28"/>
          </w:rPr>
          <w:sym w:font="Symbol" w:char="F070"/>
        </m:r>
        <m:r>
          <w:rPr>
            <w:rFonts w:ascii="Cambria Math" w:hAnsi="Cambria Math"/>
            <w:sz w:val="28"/>
            <w:szCs w:val="28"/>
            <w:lang w:val="ru-RU"/>
          </w:rPr>
          <m:t>*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ru-RU"/>
          </w:rPr>
          <m:t>*3600)/4</m:t>
        </m:r>
      </m:oMath>
      <w:r w:rsidR="00DF0C77">
        <w:rPr>
          <w:sz w:val="28"/>
          <w:szCs w:val="28"/>
          <w:lang w:val="ru-RU"/>
        </w:rPr>
        <w:t>, где</w:t>
      </w:r>
    </w:p>
    <w:p w:rsidR="00DF0C77" w:rsidRDefault="0067617C" w:rsidP="00DF0C77">
      <w:pPr>
        <w:pStyle w:val="13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Vрасч = 2025.38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F0C77">
        <w:rPr>
          <w:sz w:val="28"/>
          <w:szCs w:val="28"/>
        </w:rPr>
        <w:t>м3/час;</w:t>
      </w:r>
    </w:p>
    <w:p w:rsidR="00DF0C77" w:rsidRDefault="00DF0C77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t xml:space="preserve">Отсюда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 = 0.423</m:t>
        </m:r>
      </m:oMath>
      <w:r w:rsidR="00DD7F7F" w:rsidRPr="00DD7F7F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</w:p>
    <w:p w:rsidR="00DF0C77" w:rsidRDefault="00DF0C77" w:rsidP="0067617C">
      <w:pPr>
        <w:ind w:firstLine="567"/>
      </w:pPr>
      <w:r>
        <w:t>Принимаем в качестве диаметра ближайшую большую стандартную величину - 0.</w:t>
      </w:r>
      <w:r w:rsidR="00A168CB">
        <w:t>4</w:t>
      </w:r>
      <w:r>
        <w:t xml:space="preserve"> м, при которой удельные потери давления на трен</w:t>
      </w:r>
      <w:r w:rsidR="00A168CB">
        <w:t xml:space="preserve">ие </w:t>
      </w:r>
      <w:r w:rsidR="00641AC0">
        <w:t xml:space="preserve">                </w:t>
      </w:r>
      <w:r w:rsidR="00A168CB">
        <w:t>в воздуховоде - R=</w:t>
      </w:r>
      <w:r w:rsidR="00A168CB" w:rsidRPr="00A168CB">
        <w:t>4</w:t>
      </w:r>
      <w:r>
        <w:t xml:space="preserve">.42 Па/м. </w:t>
      </w:r>
    </w:p>
    <w:p w:rsidR="00DF0C77" w:rsidRDefault="00DF0C77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t>После перехода на стандартный диаметр производим перерасчет скорости:</w:t>
      </w:r>
    </w:p>
    <w:p w:rsidR="00DF0C77" w:rsidRDefault="00DF0C77" w:rsidP="00DF0C77">
      <w:pPr>
        <w:pStyle w:val="13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="00A168CB">
        <w:rPr>
          <w:sz w:val="28"/>
          <w:szCs w:val="28"/>
        </w:rPr>
        <w:t>=</w:t>
      </w:r>
      <w:r w:rsidR="00A168CB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.5м/с</w:t>
      </w:r>
    </w:p>
    <w:p w:rsidR="00DF0C77" w:rsidRDefault="00DF0C77" w:rsidP="00A168CB">
      <w:pPr>
        <w:pStyle w:val="13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Местные потери возникают в железной решетке (</w:t>
      </w:r>
      <w:r>
        <w:rPr>
          <w:sz w:val="28"/>
          <w:szCs w:val="28"/>
        </w:rPr>
        <w:sym w:font="Symbol" w:char="F078"/>
      </w:r>
      <w:r>
        <w:rPr>
          <w:sz w:val="28"/>
          <w:szCs w:val="28"/>
        </w:rPr>
        <w:t>=1.2), в изгибе трубопровода (</w:t>
      </w:r>
      <w:r>
        <w:rPr>
          <w:sz w:val="28"/>
          <w:szCs w:val="28"/>
        </w:rPr>
        <w:sym w:font="Symbol" w:char="F078"/>
      </w:r>
      <w:r>
        <w:rPr>
          <w:sz w:val="28"/>
          <w:szCs w:val="28"/>
        </w:rPr>
        <w:t>=1.7). Отсюда, суммарный коэффициент местных потерь</w:t>
      </w:r>
      <w:r w:rsidR="00641AC0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в системе: </w:t>
      </w:r>
    </w:p>
    <w:p w:rsidR="00DF0C77" w:rsidRDefault="00DF0C77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sym w:font="Symbol" w:char="F078"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= (1.2*3)  + 1.7 = 5.3</m:t>
        </m:r>
      </m:oMath>
    </w:p>
    <w:p w:rsidR="00DF0C77" w:rsidRDefault="00DF0C77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t>Тогда</w:t>
      </w:r>
    </w:p>
    <w:p w:rsidR="00DF0C77" w:rsidRDefault="00641AC0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t>Н</w:t>
      </w:r>
      <w:r w:rsidRPr="00641AC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641AC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4.42 * 7+5.3*20.25*1.2/2 = 95.34</m:t>
        </m:r>
      </m:oMath>
      <w:r w:rsidR="00DF0C77">
        <w:rPr>
          <w:sz w:val="28"/>
          <w:szCs w:val="28"/>
        </w:rPr>
        <w:t xml:space="preserve"> Па</w:t>
      </w:r>
    </w:p>
    <w:p w:rsidR="00DF0C77" w:rsidRDefault="00DF0C77" w:rsidP="00DF0C77">
      <w:pPr>
        <w:pStyle w:val="13"/>
        <w:rPr>
          <w:sz w:val="28"/>
          <w:szCs w:val="28"/>
        </w:rPr>
      </w:pPr>
      <w:r>
        <w:rPr>
          <w:sz w:val="28"/>
          <w:szCs w:val="28"/>
        </w:rPr>
        <w:t xml:space="preserve">С учетом 10% запаса H= </w:t>
      </w:r>
      <m:oMath>
        <m:r>
          <w:rPr>
            <w:rFonts w:ascii="Cambria Math" w:hAnsi="Cambria Math"/>
            <w:sz w:val="28"/>
            <w:szCs w:val="28"/>
          </w:rPr>
          <m:t>1.1*95.34 = 104.87</m:t>
        </m:r>
      </m:oMath>
      <w:r>
        <w:rPr>
          <w:sz w:val="28"/>
          <w:szCs w:val="28"/>
        </w:rPr>
        <w:t xml:space="preserve"> Па;</w:t>
      </w:r>
    </w:p>
    <w:p w:rsidR="00DF0C77" w:rsidRDefault="00DF0C77" w:rsidP="00DF0C77">
      <w:pPr>
        <w:rPr>
          <w:szCs w:val="28"/>
        </w:rPr>
      </w:pPr>
      <w:proofErr w:type="gramStart"/>
      <w:r>
        <w:rPr>
          <w:szCs w:val="28"/>
        </w:rPr>
        <w:t xml:space="preserve">Параметры вентиляторов радиальные (центробежных) серии </w:t>
      </w:r>
      <w:r w:rsidR="00641AC0">
        <w:rPr>
          <w:szCs w:val="28"/>
        </w:rPr>
        <w:t>ВЦ-4-70. приведены в таблице 3</w:t>
      </w:r>
      <w:proofErr w:type="gramEnd"/>
    </w:p>
    <w:tbl>
      <w:tblPr>
        <w:tblW w:w="0" w:type="auto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5"/>
        <w:gridCol w:w="808"/>
        <w:gridCol w:w="1501"/>
        <w:gridCol w:w="1559"/>
        <w:gridCol w:w="1208"/>
      </w:tblGrid>
      <w:tr w:rsidR="00DF0C77" w:rsidTr="00323083">
        <w:trPr>
          <w:cantSplit/>
          <w:jc w:val="center"/>
        </w:trPr>
        <w:tc>
          <w:tcPr>
            <w:tcW w:w="1365" w:type="dxa"/>
            <w:vMerge w:val="restart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 вентилятора</w:t>
            </w:r>
          </w:p>
        </w:tc>
        <w:tc>
          <w:tcPr>
            <w:tcW w:w="2309" w:type="dxa"/>
            <w:gridSpan w:val="2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Электродвигатель</w:t>
            </w:r>
          </w:p>
        </w:tc>
        <w:tc>
          <w:tcPr>
            <w:tcW w:w="2767" w:type="dxa"/>
            <w:gridSpan w:val="2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 вентилятора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Мощность, кВт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вращения, об</w:t>
            </w:r>
            <w:proofErr w:type="gramStart"/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>/</w:t>
            </w:r>
            <w:proofErr w:type="gramStart"/>
            <w:r>
              <w:rPr>
                <w:sz w:val="28"/>
                <w:szCs w:val="28"/>
              </w:rPr>
              <w:t>м</w:t>
            </w:r>
            <w:proofErr w:type="gramEnd"/>
            <w:r>
              <w:rPr>
                <w:sz w:val="28"/>
                <w:szCs w:val="28"/>
              </w:rPr>
              <w:t>ин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 воздуха, тыс</w:t>
            </w:r>
            <w:proofErr w:type="gramStart"/>
            <w:r>
              <w:rPr>
                <w:sz w:val="28"/>
                <w:szCs w:val="28"/>
              </w:rPr>
              <w:t>.м</w:t>
            </w:r>
            <w:proofErr w:type="gramEnd"/>
            <w:r>
              <w:rPr>
                <w:sz w:val="28"/>
                <w:szCs w:val="28"/>
              </w:rPr>
              <w:t>3/час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Напор, Па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 w:val="restart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ВЦ-4-70-2,5</w:t>
            </w: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0,37-0,92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140-190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0,75-1,92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500-760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 w:val="restart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ВЦ-4-70-3,15</w:t>
            </w: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0,27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0,78-2,0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190-310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1,65-4,10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800-1300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 w:val="restart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ВЦ-4-70-4</w:t>
            </w: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1,15-2,6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130-220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1,85-4,0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300-490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3,6-7,2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1200-2250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 w:val="restart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ВЦ-4-70-5</w:t>
            </w: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0,55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2,3-5,1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160-360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3,5-8,0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380-840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 w:val="restart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ВЦ-4-70-6,3</w:t>
            </w: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4,2-10,2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310-500</w:t>
            </w:r>
          </w:p>
        </w:tc>
      </w:tr>
      <w:tr w:rsidR="00DF0C77" w:rsidTr="00323083">
        <w:trPr>
          <w:cantSplit/>
          <w:jc w:val="center"/>
        </w:trPr>
        <w:tc>
          <w:tcPr>
            <w:tcW w:w="1365" w:type="dxa"/>
            <w:vMerge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1501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559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7,0-16,0</w:t>
            </w:r>
          </w:p>
        </w:tc>
        <w:tc>
          <w:tcPr>
            <w:tcW w:w="1208" w:type="dxa"/>
            <w:vAlign w:val="center"/>
          </w:tcPr>
          <w:p w:rsidR="00DF0C77" w:rsidRDefault="00DF0C77" w:rsidP="00323083">
            <w:pPr>
              <w:pStyle w:val="a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580-1280</w:t>
            </w:r>
          </w:p>
        </w:tc>
      </w:tr>
    </w:tbl>
    <w:p w:rsidR="00DF0C77" w:rsidRDefault="00DF0C77" w:rsidP="00DF0C77">
      <w:pPr>
        <w:pStyle w:val="a8"/>
        <w:spacing w:line="360" w:lineRule="auto"/>
        <w:rPr>
          <w:sz w:val="28"/>
          <w:szCs w:val="28"/>
        </w:rPr>
      </w:pPr>
    </w:p>
    <w:p w:rsidR="00DF0C77" w:rsidRPr="00641AC0" w:rsidRDefault="00641AC0" w:rsidP="00DF0C77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 w:rsidRPr="00641AC0">
        <w:rPr>
          <w:sz w:val="28"/>
          <w:szCs w:val="28"/>
          <w:lang w:val="ru-RU"/>
        </w:rPr>
        <w:t>3</w:t>
      </w:r>
      <w:r w:rsidR="00DF0C77">
        <w:rPr>
          <w:sz w:val="28"/>
          <w:szCs w:val="28"/>
          <w:lang w:val="ru-RU"/>
        </w:rPr>
        <w:t>.</w:t>
      </w:r>
      <w:r w:rsidRPr="00641A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Список вентиляторов и их параметров</w:t>
      </w:r>
    </w:p>
    <w:p w:rsidR="00DF0C77" w:rsidRDefault="00DF0C77" w:rsidP="00641AC0">
      <w:pPr>
        <w:pStyle w:val="ab"/>
        <w:spacing w:line="360" w:lineRule="auto"/>
        <w:ind w:firstLine="3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соответствии с расчетными данными выбираем вентилятор </w:t>
      </w:r>
      <w:r w:rsidR="00641AC0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ВЦ-4-70-4: расход воздуха – 1150-2600 м3/час, давление – 130-220 Па, скорость вращения - 950 </w:t>
      </w:r>
      <w:proofErr w:type="gramStart"/>
      <w:r>
        <w:rPr>
          <w:sz w:val="28"/>
          <w:szCs w:val="28"/>
        </w:rPr>
        <w:t>об</w:t>
      </w:r>
      <w:proofErr w:type="gramEnd"/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мин</w:t>
      </w:r>
      <w:proofErr w:type="gramEnd"/>
      <w:r>
        <w:rPr>
          <w:sz w:val="28"/>
          <w:szCs w:val="28"/>
        </w:rPr>
        <w:t>, мощность электродвигателя - 0,18 кВт.</w:t>
      </w:r>
    </w:p>
    <w:p w:rsidR="0018386F" w:rsidRDefault="0018386F" w:rsidP="00641AC0">
      <w:pPr>
        <w:pStyle w:val="ab"/>
        <w:spacing w:line="360" w:lineRule="auto"/>
        <w:ind w:firstLine="348"/>
        <w:jc w:val="both"/>
        <w:rPr>
          <w:sz w:val="28"/>
          <w:szCs w:val="28"/>
        </w:rPr>
      </w:pPr>
    </w:p>
    <w:p w:rsidR="0018386F" w:rsidRDefault="0018386F" w:rsidP="0018386F">
      <w:pPr>
        <w:pStyle w:val="2"/>
        <w:numPr>
          <w:ilvl w:val="0"/>
          <w:numId w:val="5"/>
        </w:numPr>
      </w:pPr>
      <w:r>
        <w:t>Список Литературы</w:t>
      </w:r>
    </w:p>
    <w:p w:rsidR="00AF4278" w:rsidRDefault="00AF4278" w:rsidP="00AF4278">
      <w:pPr>
        <w:pStyle w:val="aa"/>
        <w:numPr>
          <w:ilvl w:val="0"/>
          <w:numId w:val="10"/>
        </w:numPr>
        <w:spacing w:after="0"/>
        <w:jc w:val="left"/>
      </w:pPr>
      <w:r>
        <w:t xml:space="preserve">Охрана окружающей среды: Учебник для технических специальностей вузов / </w:t>
      </w:r>
      <w:proofErr w:type="spellStart"/>
      <w:r>
        <w:t>С.В.Белов</w:t>
      </w:r>
      <w:proofErr w:type="spellEnd"/>
      <w:r>
        <w:t xml:space="preserve">, </w:t>
      </w:r>
      <w:proofErr w:type="spellStart"/>
      <w:r>
        <w:t>Ф.А.Барбинов</w:t>
      </w:r>
      <w:proofErr w:type="spellEnd"/>
      <w:r>
        <w:t xml:space="preserve">, </w:t>
      </w:r>
      <w:proofErr w:type="spellStart"/>
      <w:r>
        <w:t>А.Ф.Козьяков</w:t>
      </w:r>
      <w:proofErr w:type="spellEnd"/>
      <w:r>
        <w:t xml:space="preserve"> и др. Под редакцией </w:t>
      </w:r>
      <w:proofErr w:type="spellStart"/>
      <w:r>
        <w:t>С.В.Белова</w:t>
      </w:r>
      <w:proofErr w:type="spellEnd"/>
      <w:r>
        <w:t xml:space="preserve">. 2-е издание, исправленное и дополненное – Москва: Высшая школа, 1991, 319с. </w:t>
      </w:r>
    </w:p>
    <w:p w:rsidR="00AF4278" w:rsidRPr="00AF4278" w:rsidRDefault="00AF4278" w:rsidP="00AF4278">
      <w:pPr>
        <w:pStyle w:val="aa"/>
        <w:numPr>
          <w:ilvl w:val="0"/>
          <w:numId w:val="10"/>
        </w:numPr>
        <w:spacing w:after="0"/>
        <w:jc w:val="left"/>
      </w:pPr>
      <w:proofErr w:type="spellStart"/>
      <w:r>
        <w:t>СанПин</w:t>
      </w:r>
      <w:proofErr w:type="spellEnd"/>
      <w:r>
        <w:t xml:space="preserve"> 2.2.2/2.4.1340-03 – Гигиенические требования к персональным электронно-вычислительным машинам и организации работы. </w:t>
      </w:r>
      <w:r w:rsidRPr="00AF4278">
        <w:t>2003 год.</w:t>
      </w:r>
    </w:p>
    <w:p w:rsidR="00AF4278" w:rsidRPr="00AF4278" w:rsidRDefault="00AF4278" w:rsidP="00AF4278">
      <w:pPr>
        <w:pStyle w:val="aa"/>
        <w:numPr>
          <w:ilvl w:val="0"/>
          <w:numId w:val="10"/>
        </w:numPr>
        <w:spacing w:after="0"/>
        <w:jc w:val="left"/>
      </w:pPr>
      <w:bookmarkStart w:id="15" w:name="_GoBack"/>
      <w:bookmarkEnd w:id="15"/>
      <w:r>
        <w:t xml:space="preserve">ГОСТ 25861-83 – Машины вычислительные и системы обработки данных. </w:t>
      </w:r>
      <w:r w:rsidRPr="00AF4278">
        <w:t>Требования электрической и механической безопасности и методы испытаний.</w:t>
      </w:r>
    </w:p>
    <w:p w:rsidR="0018386F" w:rsidRPr="0018386F" w:rsidRDefault="0018386F" w:rsidP="0018386F">
      <w:pPr>
        <w:rPr>
          <w:lang w:eastAsia="ru-RU"/>
        </w:rPr>
      </w:pPr>
    </w:p>
    <w:p w:rsidR="002E1091" w:rsidRDefault="002E1091" w:rsidP="005F7A75">
      <w:pPr>
        <w:pStyle w:val="a7"/>
        <w:rPr>
          <w:sz w:val="28"/>
          <w:szCs w:val="28"/>
          <w:lang w:val="ru-RU"/>
        </w:rPr>
      </w:pPr>
    </w:p>
    <w:p w:rsidR="005F7A75" w:rsidRPr="002E1091" w:rsidRDefault="005F7A75" w:rsidP="005F7A75">
      <w:pPr>
        <w:ind w:firstLine="540"/>
        <w:rPr>
          <w:szCs w:val="28"/>
        </w:rPr>
      </w:pPr>
    </w:p>
    <w:p w:rsidR="003D4192" w:rsidRPr="002E1091" w:rsidRDefault="003D4192" w:rsidP="003D4192">
      <w:pPr>
        <w:spacing w:after="0" w:line="240" w:lineRule="auto"/>
        <w:rPr>
          <w:rFonts w:cs="Times New Roman"/>
          <w:sz w:val="22"/>
        </w:rPr>
      </w:pPr>
    </w:p>
    <w:p w:rsidR="00C20C24" w:rsidRDefault="00AF4278"/>
    <w:sectPr w:rsidR="00C20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6B5D"/>
    <w:multiLevelType w:val="multilevel"/>
    <w:tmpl w:val="87928C7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snapToGrid w:val="0"/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B9586D"/>
    <w:multiLevelType w:val="multilevel"/>
    <w:tmpl w:val="B61AB7C4"/>
    <w:lvl w:ilvl="0">
      <w:start w:val="1"/>
      <w:numFmt w:val="decimal"/>
      <w:lvlText w:val="%1."/>
      <w:lvlJc w:val="left"/>
      <w:pPr>
        <w:tabs>
          <w:tab w:val="num" w:pos="1080"/>
        </w:tabs>
        <w:ind w:left="720" w:firstLine="0"/>
      </w:pPr>
      <w:rPr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20" w:firstLine="0"/>
      </w:pPr>
      <w:rPr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720" w:firstLine="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</w:lvl>
  </w:abstractNum>
  <w:abstractNum w:abstractNumId="2">
    <w:nsid w:val="13943BBF"/>
    <w:multiLevelType w:val="multilevel"/>
    <w:tmpl w:val="66EA8CB0"/>
    <w:lvl w:ilvl="0">
      <w:start w:val="1"/>
      <w:numFmt w:val="decimal"/>
      <w:lvlText w:val="%1."/>
      <w:lvlJc w:val="left"/>
      <w:pPr>
        <w:tabs>
          <w:tab w:val="num" w:pos="1080"/>
        </w:tabs>
        <w:ind w:left="720" w:firstLine="0"/>
      </w:pPr>
      <w:rPr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720" w:firstLine="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</w:lvl>
  </w:abstractNum>
  <w:abstractNum w:abstractNumId="3">
    <w:nsid w:val="2F2141DD"/>
    <w:multiLevelType w:val="multilevel"/>
    <w:tmpl w:val="1C928E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3B1272C2"/>
    <w:multiLevelType w:val="multilevel"/>
    <w:tmpl w:val="FEC0B112"/>
    <w:lvl w:ilvl="0">
      <w:start w:val="1"/>
      <w:numFmt w:val="bullet"/>
      <w:pStyle w:val="NORMAL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2835"/>
        </w:tabs>
        <w:ind w:left="2835" w:hanging="283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tabs>
          <w:tab w:val="num" w:pos="2835"/>
        </w:tabs>
        <w:ind w:left="2835" w:hanging="283"/>
      </w:pPr>
      <w:rPr>
        <w:rFonts w:ascii="Symbol" w:hAnsi="Symbol" w:hint="default"/>
      </w:rPr>
    </w:lvl>
  </w:abstractNum>
  <w:abstractNum w:abstractNumId="5">
    <w:nsid w:val="538F6AD2"/>
    <w:multiLevelType w:val="hybridMultilevel"/>
    <w:tmpl w:val="9B9AD546"/>
    <w:lvl w:ilvl="0" w:tplc="0419000F">
      <w:start w:val="1"/>
      <w:numFmt w:val="decimal"/>
      <w:lvlText w:val="%1."/>
      <w:lvlJc w:val="left"/>
      <w:pPr>
        <w:ind w:left="1290" w:hanging="360"/>
      </w:p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nsid w:val="760E44AC"/>
    <w:multiLevelType w:val="hybridMultilevel"/>
    <w:tmpl w:val="991C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A725C"/>
    <w:multiLevelType w:val="multilevel"/>
    <w:tmpl w:val="1C928E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>
    <w:nsid w:val="7A8472D7"/>
    <w:multiLevelType w:val="hybridMultilevel"/>
    <w:tmpl w:val="C8086614"/>
    <w:lvl w:ilvl="0" w:tplc="417243D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4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AAC"/>
    <w:rsid w:val="000577B6"/>
    <w:rsid w:val="0018386F"/>
    <w:rsid w:val="002867E8"/>
    <w:rsid w:val="002E1091"/>
    <w:rsid w:val="003C4CBC"/>
    <w:rsid w:val="003D4192"/>
    <w:rsid w:val="00430AAF"/>
    <w:rsid w:val="004A2D44"/>
    <w:rsid w:val="004B56AB"/>
    <w:rsid w:val="004D0118"/>
    <w:rsid w:val="005F7A75"/>
    <w:rsid w:val="00641AC0"/>
    <w:rsid w:val="006453A8"/>
    <w:rsid w:val="0067617C"/>
    <w:rsid w:val="006868C2"/>
    <w:rsid w:val="00713A07"/>
    <w:rsid w:val="00A168CB"/>
    <w:rsid w:val="00A438AE"/>
    <w:rsid w:val="00AD048C"/>
    <w:rsid w:val="00AE5AAC"/>
    <w:rsid w:val="00AF4278"/>
    <w:rsid w:val="00BC3779"/>
    <w:rsid w:val="00CF5BC8"/>
    <w:rsid w:val="00DD7F7F"/>
    <w:rsid w:val="00D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4D0118"/>
    <w:pPr>
      <w:spacing w:after="8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"/>
    <w:basedOn w:val="a"/>
    <w:next w:val="a"/>
    <w:link w:val="10"/>
    <w:qFormat/>
    <w:rsid w:val="006868C2"/>
    <w:pPr>
      <w:keepNext/>
      <w:keepLines/>
      <w:spacing w:before="60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F7A75"/>
    <w:pPr>
      <w:keepNext/>
      <w:tabs>
        <w:tab w:val="num" w:pos="576"/>
      </w:tabs>
      <w:snapToGrid w:val="0"/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13A07"/>
    <w:pPr>
      <w:keepNext/>
      <w:tabs>
        <w:tab w:val="num" w:pos="1004"/>
      </w:tabs>
      <w:spacing w:after="0" w:line="240" w:lineRule="auto"/>
      <w:ind w:left="1004" w:hanging="720"/>
      <w:jc w:val="center"/>
      <w:outlineLvl w:val="2"/>
    </w:pPr>
    <w:rPr>
      <w:rFonts w:eastAsia="Times New Roman" w:cs="Times New Roman"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713A07"/>
    <w:pPr>
      <w:keepNext/>
      <w:tabs>
        <w:tab w:val="num" w:pos="864"/>
      </w:tabs>
      <w:spacing w:after="0" w:line="240" w:lineRule="auto"/>
      <w:ind w:left="864" w:hanging="864"/>
      <w:outlineLvl w:val="3"/>
    </w:pPr>
    <w:rPr>
      <w:rFonts w:eastAsia="Times New Roman" w:cs="Times New Roman"/>
      <w:b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713A07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713A07"/>
    <w:pPr>
      <w:keepNext/>
      <w:tabs>
        <w:tab w:val="num" w:pos="1152"/>
      </w:tabs>
      <w:spacing w:after="0" w:line="240" w:lineRule="auto"/>
      <w:ind w:left="1152" w:hanging="1152"/>
      <w:outlineLvl w:val="5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713A07"/>
    <w:pPr>
      <w:keepNext/>
      <w:tabs>
        <w:tab w:val="num" w:pos="1296"/>
      </w:tabs>
      <w:spacing w:after="0" w:line="240" w:lineRule="auto"/>
      <w:ind w:left="1296" w:hanging="1296"/>
      <w:jc w:val="right"/>
      <w:outlineLvl w:val="6"/>
    </w:pPr>
    <w:rPr>
      <w:rFonts w:eastAsia="Times New Roman" w:cs="Times New Roman"/>
      <w:i/>
      <w:sz w:val="20"/>
      <w:szCs w:val="20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713A07"/>
    <w:pPr>
      <w:keepNext/>
      <w:tabs>
        <w:tab w:val="num" w:pos="1440"/>
      </w:tabs>
      <w:spacing w:after="0" w:line="240" w:lineRule="auto"/>
      <w:ind w:left="1440" w:hanging="1440"/>
      <w:jc w:val="center"/>
      <w:outlineLvl w:val="7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713A07"/>
    <w:pPr>
      <w:keepNext/>
      <w:tabs>
        <w:tab w:val="num" w:pos="1584"/>
      </w:tabs>
      <w:spacing w:after="0" w:line="240" w:lineRule="auto"/>
      <w:ind w:left="1584" w:hanging="1584"/>
      <w:jc w:val="center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6868C2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ГОСТ_Заголовок"/>
    <w:basedOn w:val="1"/>
    <w:autoRedefine/>
    <w:qFormat/>
    <w:rsid w:val="004A2D44"/>
  </w:style>
  <w:style w:type="character" w:customStyle="1" w:styleId="g-nobold">
    <w:name w:val="g-nobold"/>
    <w:basedOn w:val="a0"/>
    <w:uiPriority w:val="99"/>
    <w:rsid w:val="003D4192"/>
  </w:style>
  <w:style w:type="paragraph" w:styleId="a4">
    <w:name w:val="Balloon Text"/>
    <w:basedOn w:val="a"/>
    <w:link w:val="a5"/>
    <w:uiPriority w:val="99"/>
    <w:semiHidden/>
    <w:unhideWhenUsed/>
    <w:rsid w:val="003D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419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5F7A7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713A0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713A0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713A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713A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713A07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713A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713A0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autoRedefine/>
    <w:rsid w:val="004D0118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NORMAL">
    <w:name w:val="NORMAL"/>
    <w:autoRedefine/>
    <w:rsid w:val="004D0118"/>
    <w:pPr>
      <w:numPr>
        <w:numId w:val="6"/>
      </w:numPr>
      <w:tabs>
        <w:tab w:val="clear" w:pos="567"/>
      </w:tabs>
      <w:spacing w:after="0" w:line="360" w:lineRule="auto"/>
      <w:ind w:left="0" w:firstLine="540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2">
    <w:name w:val="toc 1"/>
    <w:basedOn w:val="a"/>
    <w:next w:val="a"/>
    <w:autoRedefine/>
    <w:semiHidden/>
    <w:unhideWhenUsed/>
    <w:qFormat/>
    <w:rsid w:val="004D0118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Пункты"/>
    <w:basedOn w:val="a"/>
    <w:rsid w:val="004D0118"/>
    <w:pPr>
      <w:tabs>
        <w:tab w:val="num" w:pos="567"/>
      </w:tabs>
      <w:spacing w:before="120" w:after="120"/>
      <w:ind w:left="567" w:hanging="283"/>
      <w:contextualSpacing/>
    </w:pPr>
    <w:rPr>
      <w:rFonts w:eastAsia="Times New Roman" w:cs="Times New Roman"/>
      <w:sz w:val="24"/>
      <w:szCs w:val="24"/>
      <w:lang w:eastAsia="ru-RU"/>
    </w:rPr>
  </w:style>
  <w:style w:type="paragraph" w:customStyle="1" w:styleId="a7">
    <w:name w:val="Центр"/>
    <w:basedOn w:val="a"/>
    <w:rsid w:val="005F7A75"/>
    <w:pPr>
      <w:spacing w:before="120" w:after="120"/>
      <w:jc w:val="center"/>
    </w:pPr>
    <w:rPr>
      <w:rFonts w:eastAsia="Times New Roman" w:cs="Times New Roman"/>
      <w:sz w:val="24"/>
      <w:szCs w:val="24"/>
      <w:lang w:val="en-US" w:eastAsia="ru-RU"/>
    </w:rPr>
  </w:style>
  <w:style w:type="paragraph" w:customStyle="1" w:styleId="a8">
    <w:name w:val="таблицы"/>
    <w:basedOn w:val="a"/>
    <w:rsid w:val="005F7A75"/>
    <w:pPr>
      <w:spacing w:after="0" w:line="240" w:lineRule="auto"/>
      <w:ind w:firstLine="1"/>
      <w:jc w:val="left"/>
    </w:pPr>
    <w:rPr>
      <w:rFonts w:eastAsia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8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7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2867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867E8"/>
    <w:pPr>
      <w:ind w:left="720"/>
      <w:contextualSpacing/>
    </w:pPr>
  </w:style>
  <w:style w:type="paragraph" w:styleId="ab">
    <w:name w:val="Body Text Indent"/>
    <w:basedOn w:val="a"/>
    <w:link w:val="ac"/>
    <w:semiHidden/>
    <w:rsid w:val="00DF0C77"/>
    <w:pPr>
      <w:spacing w:after="0" w:line="240" w:lineRule="auto"/>
      <w:ind w:left="36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DF0C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тступ 1"/>
    <w:basedOn w:val="a"/>
    <w:rsid w:val="00DF0C77"/>
    <w:pPr>
      <w:spacing w:before="120" w:after="120"/>
      <w:ind w:left="567"/>
    </w:pPr>
    <w:rPr>
      <w:rFonts w:eastAsia="Times New Roman" w:cs="Times New Roman"/>
      <w:sz w:val="24"/>
      <w:szCs w:val="20"/>
      <w:lang w:eastAsia="ru-RU"/>
    </w:rPr>
  </w:style>
  <w:style w:type="character" w:styleId="ad">
    <w:name w:val="Placeholder Text"/>
    <w:basedOn w:val="a0"/>
    <w:uiPriority w:val="99"/>
    <w:semiHidden/>
    <w:rsid w:val="00430A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4D0118"/>
    <w:pPr>
      <w:spacing w:after="8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"/>
    <w:basedOn w:val="a"/>
    <w:next w:val="a"/>
    <w:link w:val="10"/>
    <w:qFormat/>
    <w:rsid w:val="006868C2"/>
    <w:pPr>
      <w:keepNext/>
      <w:keepLines/>
      <w:spacing w:before="60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F7A75"/>
    <w:pPr>
      <w:keepNext/>
      <w:tabs>
        <w:tab w:val="num" w:pos="576"/>
      </w:tabs>
      <w:snapToGrid w:val="0"/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13A07"/>
    <w:pPr>
      <w:keepNext/>
      <w:tabs>
        <w:tab w:val="num" w:pos="1004"/>
      </w:tabs>
      <w:spacing w:after="0" w:line="240" w:lineRule="auto"/>
      <w:ind w:left="1004" w:hanging="720"/>
      <w:jc w:val="center"/>
      <w:outlineLvl w:val="2"/>
    </w:pPr>
    <w:rPr>
      <w:rFonts w:eastAsia="Times New Roman" w:cs="Times New Roman"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713A07"/>
    <w:pPr>
      <w:keepNext/>
      <w:tabs>
        <w:tab w:val="num" w:pos="864"/>
      </w:tabs>
      <w:spacing w:after="0" w:line="240" w:lineRule="auto"/>
      <w:ind w:left="864" w:hanging="864"/>
      <w:outlineLvl w:val="3"/>
    </w:pPr>
    <w:rPr>
      <w:rFonts w:eastAsia="Times New Roman" w:cs="Times New Roman"/>
      <w:b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713A07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713A07"/>
    <w:pPr>
      <w:keepNext/>
      <w:tabs>
        <w:tab w:val="num" w:pos="1152"/>
      </w:tabs>
      <w:spacing w:after="0" w:line="240" w:lineRule="auto"/>
      <w:ind w:left="1152" w:hanging="1152"/>
      <w:outlineLvl w:val="5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713A07"/>
    <w:pPr>
      <w:keepNext/>
      <w:tabs>
        <w:tab w:val="num" w:pos="1296"/>
      </w:tabs>
      <w:spacing w:after="0" w:line="240" w:lineRule="auto"/>
      <w:ind w:left="1296" w:hanging="1296"/>
      <w:jc w:val="right"/>
      <w:outlineLvl w:val="6"/>
    </w:pPr>
    <w:rPr>
      <w:rFonts w:eastAsia="Times New Roman" w:cs="Times New Roman"/>
      <w:i/>
      <w:sz w:val="20"/>
      <w:szCs w:val="20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713A07"/>
    <w:pPr>
      <w:keepNext/>
      <w:tabs>
        <w:tab w:val="num" w:pos="1440"/>
      </w:tabs>
      <w:spacing w:after="0" w:line="240" w:lineRule="auto"/>
      <w:ind w:left="1440" w:hanging="1440"/>
      <w:jc w:val="center"/>
      <w:outlineLvl w:val="7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713A07"/>
    <w:pPr>
      <w:keepNext/>
      <w:tabs>
        <w:tab w:val="num" w:pos="1584"/>
      </w:tabs>
      <w:spacing w:after="0" w:line="240" w:lineRule="auto"/>
      <w:ind w:left="1584" w:hanging="1584"/>
      <w:jc w:val="center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6868C2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ГОСТ_Заголовок"/>
    <w:basedOn w:val="1"/>
    <w:autoRedefine/>
    <w:qFormat/>
    <w:rsid w:val="004A2D44"/>
  </w:style>
  <w:style w:type="character" w:customStyle="1" w:styleId="g-nobold">
    <w:name w:val="g-nobold"/>
    <w:basedOn w:val="a0"/>
    <w:uiPriority w:val="99"/>
    <w:rsid w:val="003D4192"/>
  </w:style>
  <w:style w:type="paragraph" w:styleId="a4">
    <w:name w:val="Balloon Text"/>
    <w:basedOn w:val="a"/>
    <w:link w:val="a5"/>
    <w:uiPriority w:val="99"/>
    <w:semiHidden/>
    <w:unhideWhenUsed/>
    <w:rsid w:val="003D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419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5F7A7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713A0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713A0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713A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713A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713A07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713A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713A0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autoRedefine/>
    <w:rsid w:val="004D0118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NORMAL">
    <w:name w:val="NORMAL"/>
    <w:autoRedefine/>
    <w:rsid w:val="004D0118"/>
    <w:pPr>
      <w:numPr>
        <w:numId w:val="6"/>
      </w:numPr>
      <w:tabs>
        <w:tab w:val="clear" w:pos="567"/>
      </w:tabs>
      <w:spacing w:after="0" w:line="360" w:lineRule="auto"/>
      <w:ind w:left="0" w:firstLine="540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2">
    <w:name w:val="toc 1"/>
    <w:basedOn w:val="a"/>
    <w:next w:val="a"/>
    <w:autoRedefine/>
    <w:semiHidden/>
    <w:unhideWhenUsed/>
    <w:qFormat/>
    <w:rsid w:val="004D0118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Пункты"/>
    <w:basedOn w:val="a"/>
    <w:rsid w:val="004D0118"/>
    <w:pPr>
      <w:tabs>
        <w:tab w:val="num" w:pos="567"/>
      </w:tabs>
      <w:spacing w:before="120" w:after="120"/>
      <w:ind w:left="567" w:hanging="283"/>
      <w:contextualSpacing/>
    </w:pPr>
    <w:rPr>
      <w:rFonts w:eastAsia="Times New Roman" w:cs="Times New Roman"/>
      <w:sz w:val="24"/>
      <w:szCs w:val="24"/>
      <w:lang w:eastAsia="ru-RU"/>
    </w:rPr>
  </w:style>
  <w:style w:type="paragraph" w:customStyle="1" w:styleId="a7">
    <w:name w:val="Центр"/>
    <w:basedOn w:val="a"/>
    <w:rsid w:val="005F7A75"/>
    <w:pPr>
      <w:spacing w:before="120" w:after="120"/>
      <w:jc w:val="center"/>
    </w:pPr>
    <w:rPr>
      <w:rFonts w:eastAsia="Times New Roman" w:cs="Times New Roman"/>
      <w:sz w:val="24"/>
      <w:szCs w:val="24"/>
      <w:lang w:val="en-US" w:eastAsia="ru-RU"/>
    </w:rPr>
  </w:style>
  <w:style w:type="paragraph" w:customStyle="1" w:styleId="a8">
    <w:name w:val="таблицы"/>
    <w:basedOn w:val="a"/>
    <w:rsid w:val="005F7A75"/>
    <w:pPr>
      <w:spacing w:after="0" w:line="240" w:lineRule="auto"/>
      <w:ind w:firstLine="1"/>
      <w:jc w:val="left"/>
    </w:pPr>
    <w:rPr>
      <w:rFonts w:eastAsia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8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7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2867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867E8"/>
    <w:pPr>
      <w:ind w:left="720"/>
      <w:contextualSpacing/>
    </w:pPr>
  </w:style>
  <w:style w:type="paragraph" w:styleId="ab">
    <w:name w:val="Body Text Indent"/>
    <w:basedOn w:val="a"/>
    <w:link w:val="ac"/>
    <w:semiHidden/>
    <w:rsid w:val="00DF0C77"/>
    <w:pPr>
      <w:spacing w:after="0" w:line="240" w:lineRule="auto"/>
      <w:ind w:left="36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DF0C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тступ 1"/>
    <w:basedOn w:val="a"/>
    <w:rsid w:val="00DF0C77"/>
    <w:pPr>
      <w:spacing w:before="120" w:after="120"/>
      <w:ind w:left="567"/>
    </w:pPr>
    <w:rPr>
      <w:rFonts w:eastAsia="Times New Roman" w:cs="Times New Roman"/>
      <w:sz w:val="24"/>
      <w:szCs w:val="20"/>
      <w:lang w:eastAsia="ru-RU"/>
    </w:rPr>
  </w:style>
  <w:style w:type="character" w:styleId="ad">
    <w:name w:val="Placeholder Text"/>
    <w:basedOn w:val="a0"/>
    <w:uiPriority w:val="99"/>
    <w:semiHidden/>
    <w:rsid w:val="00430A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A1A72-5F2D-4879-8E31-18E84D31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3239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Cotletka</dc:creator>
  <cp:keywords/>
  <dc:description/>
  <cp:lastModifiedBy>Cotletka</cp:lastModifiedBy>
  <cp:revision>4</cp:revision>
  <dcterms:created xsi:type="dcterms:W3CDTF">2016-04-06T15:44:00Z</dcterms:created>
  <dcterms:modified xsi:type="dcterms:W3CDTF">2016-04-06T22:39:00Z</dcterms:modified>
</cp:coreProperties>
</file>