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eastAsiaTheme="minorEastAsia"/>
          <w:lang w:eastAsia="zh-CN"/>
        </w:rPr>
      </w:pPr>
      <w:r>
        <w:t xml:space="preserve">Yang </w:t>
      </w:r>
      <w:r>
        <w:rPr>
          <w:rFonts w:hint="eastAsia"/>
          <w:lang w:val="en-US" w:eastAsia="zh-CN"/>
        </w:rPr>
        <w:t>Hu</w:t>
      </w:r>
    </w:p>
    <w:p>
      <w:pPr>
        <w:spacing w:line="360" w:lineRule="auto"/>
        <w:rPr>
          <w:rFonts w:hint="default" w:eastAsiaTheme="minorEastAsia"/>
          <w:lang w:val="en-US" w:eastAsia="zh-CN"/>
        </w:rPr>
      </w:pPr>
      <w:r>
        <w:t xml:space="preserve">Professor </w:t>
      </w:r>
      <w:r>
        <w:rPr>
          <w:rFonts w:hint="eastAsia"/>
          <w:lang w:val="en-US" w:eastAsia="zh-CN"/>
        </w:rPr>
        <w:t>Kevin Dill</w:t>
      </w:r>
    </w:p>
    <w:p>
      <w:pPr>
        <w:spacing w:line="360" w:lineRule="auto"/>
        <w:rPr>
          <w:rFonts w:hint="eastAsia"/>
        </w:rPr>
      </w:pPr>
      <w:r>
        <w:rPr>
          <w:rFonts w:hint="eastAsia"/>
        </w:rPr>
        <w:t>CS 4150/5150: Game Artificial Intelligence</w:t>
      </w:r>
    </w:p>
    <w:p>
      <w:pPr>
        <w:spacing w:line="360" w:lineRule="auto"/>
        <w:rPr>
          <w:rFonts w:hint="eastAsia"/>
          <w:lang w:val="en-US" w:eastAsia="zh-CN"/>
        </w:rPr>
      </w:pPr>
      <w:r>
        <w:rPr>
          <w:rFonts w:hint="eastAsia"/>
          <w:lang w:val="en-US" w:eastAsia="zh-CN"/>
        </w:rPr>
        <w:t>March 29, 2021</w:t>
      </w:r>
    </w:p>
    <w:p>
      <w:pPr>
        <w:spacing w:line="360" w:lineRule="auto"/>
        <w:jc w:val="center"/>
        <w:rPr>
          <w:rFonts w:hint="default"/>
          <w:lang w:val="en-US" w:eastAsia="zh-CN"/>
        </w:rPr>
      </w:pPr>
      <w:r>
        <w:rPr>
          <w:rFonts w:hint="eastAsia"/>
          <w:lang w:val="en-US" w:eastAsia="zh-CN"/>
        </w:rPr>
        <w:t>Game AI Development Note</w:t>
      </w:r>
    </w:p>
    <w:p>
      <w:pPr>
        <w:spacing w:line="360" w:lineRule="auto"/>
        <w:jc w:val="both"/>
        <w:rPr>
          <w:rFonts w:hint="eastAsia"/>
          <w:b/>
          <w:bCs/>
          <w:lang w:val="en-US" w:eastAsia="zh-CN"/>
        </w:rPr>
      </w:pPr>
      <w:r>
        <w:rPr>
          <w:rFonts w:hint="eastAsia"/>
          <w:b/>
          <w:bCs/>
          <w:lang w:val="en-US" w:eastAsia="zh-CN"/>
        </w:rPr>
        <w:t>Initial Brainstorming:</w:t>
      </w:r>
    </w:p>
    <w:p>
      <w:pPr>
        <w:spacing w:line="360" w:lineRule="auto"/>
        <w:jc w:val="both"/>
        <w:rPr>
          <w:rFonts w:hint="default"/>
          <w:lang w:val="en-US" w:eastAsia="zh-CN"/>
        </w:rPr>
      </w:pPr>
      <w:r>
        <w:rPr>
          <w:rFonts w:hint="default"/>
          <w:lang w:val="en-US" w:eastAsia="zh-CN"/>
        </w:rPr>
        <w:drawing>
          <wp:inline distT="0" distB="0" distL="114300" distR="114300">
            <wp:extent cx="5266055" cy="3853815"/>
            <wp:effectExtent l="0" t="0" r="10795" b="13335"/>
            <wp:docPr id="1" name="Picture 1" descr="IMG_5005(20210330-00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5005(20210330-004519)"/>
                    <pic:cNvPicPr>
                      <a:picLocks noChangeAspect="1"/>
                    </pic:cNvPicPr>
                  </pic:nvPicPr>
                  <pic:blipFill>
                    <a:blip r:embed="rId6"/>
                    <a:stretch>
                      <a:fillRect/>
                    </a:stretch>
                  </pic:blipFill>
                  <pic:spPr>
                    <a:xfrm>
                      <a:off x="0" y="0"/>
                      <a:ext cx="5266055" cy="3853815"/>
                    </a:xfrm>
                    <a:prstGeom prst="rect">
                      <a:avLst/>
                    </a:prstGeom>
                  </pic:spPr>
                </pic:pic>
              </a:graphicData>
            </a:graphic>
          </wp:inline>
        </w:drawing>
      </w:r>
    </w:p>
    <w:p>
      <w:pPr>
        <w:spacing w:line="360" w:lineRule="auto"/>
        <w:jc w:val="both"/>
        <w:rPr>
          <w:rFonts w:hint="eastAsia"/>
          <w:lang w:val="en-US" w:eastAsia="zh-CN"/>
        </w:rPr>
      </w:pPr>
      <w:r>
        <w:rPr>
          <w:rFonts w:hint="eastAsia"/>
          <w:lang w:val="en-US" w:eastAsia="zh-CN"/>
        </w:rPr>
        <w:t>At the brainstorming stage, I listed all the useful information, and listed two questions:</w:t>
      </w:r>
    </w:p>
    <w:p>
      <w:pPr>
        <w:numPr>
          <w:ilvl w:val="0"/>
          <w:numId w:val="1"/>
        </w:numPr>
        <w:spacing w:line="360" w:lineRule="auto"/>
        <w:jc w:val="both"/>
        <w:rPr>
          <w:rFonts w:hint="default"/>
          <w:lang w:val="en-US" w:eastAsia="zh-CN"/>
        </w:rPr>
      </w:pPr>
      <w:r>
        <w:rPr>
          <w:rFonts w:hint="eastAsia"/>
          <w:lang w:val="en-US" w:eastAsia="zh-CN"/>
        </w:rPr>
        <w:t>What decisions can the AI make?</w:t>
      </w:r>
    </w:p>
    <w:p>
      <w:pPr>
        <w:numPr>
          <w:ilvl w:val="0"/>
          <w:numId w:val="1"/>
        </w:numPr>
        <w:spacing w:line="360" w:lineRule="auto"/>
        <w:jc w:val="both"/>
        <w:rPr>
          <w:rFonts w:hint="default"/>
          <w:lang w:val="en-US" w:eastAsia="zh-CN"/>
        </w:rPr>
      </w:pPr>
      <w:r>
        <w:rPr>
          <w:rFonts w:hint="eastAsia"/>
          <w:lang w:val="en-US" w:eastAsia="zh-CN"/>
        </w:rPr>
        <w:t>What are the variables that determines those decisions?</w:t>
      </w:r>
    </w:p>
    <w:p>
      <w:pPr>
        <w:numPr>
          <w:numId w:val="0"/>
        </w:numPr>
        <w:spacing w:line="360" w:lineRule="auto"/>
        <w:jc w:val="both"/>
        <w:rPr>
          <w:rFonts w:hint="eastAsia"/>
          <w:lang w:val="en-US" w:eastAsia="zh-CN"/>
        </w:rPr>
      </w:pPr>
      <w:r>
        <w:rPr>
          <w:rFonts w:hint="eastAsia"/>
          <w:lang w:val="en-US" w:eastAsia="zh-CN"/>
        </w:rPr>
        <w:t>And, my initial answer was, the AI needs to decide which mob to place and where to do it. Accordingly, the variables are: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0" w:hRule="atLeast"/>
        </w:trPr>
        <w:tc>
          <w:tcPr>
            <w:tcW w:w="2130" w:type="dxa"/>
            <w:vAlign w:val="center"/>
          </w:tcPr>
          <w:p>
            <w:pPr>
              <w:numPr>
                <w:numId w:val="0"/>
              </w:numPr>
              <w:spacing w:line="240" w:lineRule="auto"/>
              <w:jc w:val="center"/>
              <w:rPr>
                <w:rFonts w:hint="default"/>
                <w:sz w:val="22"/>
                <w:szCs w:val="21"/>
                <w:vertAlign w:val="baseline"/>
                <w:lang w:val="en-US" w:eastAsia="zh-CN"/>
              </w:rPr>
            </w:pPr>
          </w:p>
        </w:tc>
        <w:tc>
          <w:tcPr>
            <w:tcW w:w="2130" w:type="dxa"/>
            <w:vAlign w:val="center"/>
          </w:tcPr>
          <w:p>
            <w:pPr>
              <w:numPr>
                <w:numId w:val="0"/>
              </w:numPr>
              <w:spacing w:line="240" w:lineRule="auto"/>
              <w:jc w:val="center"/>
              <w:rPr>
                <w:rFonts w:hint="default"/>
                <w:sz w:val="22"/>
                <w:szCs w:val="21"/>
                <w:vertAlign w:val="baseline"/>
                <w:lang w:val="en-US" w:eastAsia="zh-CN"/>
              </w:rPr>
            </w:pPr>
            <w:r>
              <w:rPr>
                <w:rFonts w:hint="eastAsia"/>
                <w:sz w:val="22"/>
                <w:szCs w:val="21"/>
                <w:vertAlign w:val="baseline"/>
                <w:lang w:val="en-US" w:eastAsia="zh-CN"/>
              </w:rPr>
              <w:t>Elixir</w:t>
            </w:r>
          </w:p>
        </w:tc>
        <w:tc>
          <w:tcPr>
            <w:tcW w:w="2131" w:type="dxa"/>
            <w:vAlign w:val="center"/>
          </w:tcPr>
          <w:p>
            <w:pPr>
              <w:numPr>
                <w:numId w:val="0"/>
              </w:numPr>
              <w:spacing w:line="240" w:lineRule="auto"/>
              <w:jc w:val="center"/>
              <w:rPr>
                <w:rFonts w:hint="default"/>
                <w:sz w:val="22"/>
                <w:szCs w:val="21"/>
                <w:vertAlign w:val="baseline"/>
                <w:lang w:val="en-US" w:eastAsia="zh-CN"/>
              </w:rPr>
            </w:pPr>
            <w:r>
              <w:rPr>
                <w:rFonts w:hint="eastAsia"/>
                <w:sz w:val="22"/>
                <w:szCs w:val="21"/>
                <w:vertAlign w:val="baseline"/>
                <w:lang w:val="en-US" w:eastAsia="zh-CN"/>
              </w:rPr>
              <w:t>Enemy</w:t>
            </w:r>
          </w:p>
        </w:tc>
        <w:tc>
          <w:tcPr>
            <w:tcW w:w="2131" w:type="dxa"/>
            <w:vAlign w:val="center"/>
          </w:tcPr>
          <w:p>
            <w:pPr>
              <w:numPr>
                <w:numId w:val="0"/>
              </w:numPr>
              <w:spacing w:line="240" w:lineRule="auto"/>
              <w:jc w:val="center"/>
              <w:rPr>
                <w:rFonts w:hint="default"/>
                <w:sz w:val="22"/>
                <w:szCs w:val="21"/>
                <w:vertAlign w:val="baseline"/>
                <w:lang w:val="en-US" w:eastAsia="zh-CN"/>
              </w:rPr>
            </w:pPr>
            <w:r>
              <w:rPr>
                <w:rFonts w:hint="eastAsia"/>
                <w:sz w:val="22"/>
                <w:szCs w:val="21"/>
                <w:vertAlign w:val="baseline"/>
                <w:lang w:val="en-US" w:eastAsia="zh-CN"/>
              </w:rPr>
              <w:t>Available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0" w:hRule="atLeast"/>
        </w:trPr>
        <w:tc>
          <w:tcPr>
            <w:tcW w:w="2130" w:type="dxa"/>
            <w:vAlign w:val="center"/>
          </w:tcPr>
          <w:p>
            <w:pPr>
              <w:numPr>
                <w:numId w:val="0"/>
              </w:numPr>
              <w:spacing w:line="240" w:lineRule="auto"/>
              <w:jc w:val="center"/>
              <w:rPr>
                <w:rFonts w:hint="default"/>
                <w:sz w:val="22"/>
                <w:szCs w:val="21"/>
                <w:vertAlign w:val="baseline"/>
                <w:lang w:val="en-US" w:eastAsia="zh-CN"/>
              </w:rPr>
            </w:pPr>
            <w:r>
              <w:rPr>
                <w:rFonts w:hint="eastAsia"/>
                <w:sz w:val="22"/>
                <w:szCs w:val="21"/>
                <w:vertAlign w:val="baseline"/>
                <w:lang w:val="en-US" w:eastAsia="zh-CN"/>
              </w:rPr>
              <w:t>Who</w:t>
            </w:r>
          </w:p>
        </w:tc>
        <w:tc>
          <w:tcPr>
            <w:tcW w:w="2130" w:type="dxa"/>
            <w:vAlign w:val="center"/>
          </w:tcPr>
          <w:p>
            <w:pPr>
              <w:numPr>
                <w:numId w:val="0"/>
              </w:numPr>
              <w:spacing w:line="240" w:lineRule="auto"/>
              <w:jc w:val="center"/>
              <w:rPr>
                <w:rFonts w:hint="default"/>
                <w:sz w:val="22"/>
                <w:szCs w:val="21"/>
                <w:vertAlign w:val="baseline"/>
                <w:lang w:val="en-US" w:eastAsia="zh-CN"/>
              </w:rPr>
            </w:pPr>
            <w:r>
              <w:rPr>
                <w:rFonts w:hint="eastAsia"/>
                <w:sz w:val="22"/>
                <w:szCs w:val="21"/>
                <w:vertAlign w:val="baseline"/>
                <w:lang w:val="en-US" w:eastAsia="zh-CN"/>
              </w:rPr>
              <w:t>Elixir a</w:t>
            </w:r>
            <w:r>
              <w:rPr>
                <w:rFonts w:hint="eastAsia"/>
                <w:sz w:val="22"/>
                <w:szCs w:val="21"/>
                <w:vertAlign w:val="baseline"/>
                <w:lang w:val="en-US" w:eastAsia="zh-CN"/>
              </w:rPr>
              <w:t>vailability</w:t>
            </w:r>
          </w:p>
        </w:tc>
        <w:tc>
          <w:tcPr>
            <w:tcW w:w="2131" w:type="dxa"/>
            <w:vAlign w:val="center"/>
          </w:tcPr>
          <w:p>
            <w:pPr>
              <w:numPr>
                <w:numId w:val="0"/>
              </w:numPr>
              <w:spacing w:line="240" w:lineRule="auto"/>
              <w:jc w:val="center"/>
              <w:rPr>
                <w:rFonts w:hint="default"/>
                <w:sz w:val="22"/>
                <w:szCs w:val="21"/>
                <w:vertAlign w:val="baseline"/>
                <w:lang w:val="en-US" w:eastAsia="zh-CN"/>
              </w:rPr>
            </w:pPr>
            <w:r>
              <w:rPr>
                <w:rFonts w:hint="eastAsia"/>
                <w:sz w:val="22"/>
                <w:szCs w:val="21"/>
                <w:vertAlign w:val="baseline"/>
                <w:lang w:val="en-US" w:eastAsia="zh-CN"/>
              </w:rPr>
              <w:t>Counter certain mob</w:t>
            </w:r>
          </w:p>
        </w:tc>
        <w:tc>
          <w:tcPr>
            <w:tcW w:w="2131" w:type="dxa"/>
            <w:vAlign w:val="center"/>
          </w:tcPr>
          <w:p>
            <w:pPr>
              <w:numPr>
                <w:numId w:val="0"/>
              </w:numPr>
              <w:spacing w:line="240" w:lineRule="auto"/>
              <w:jc w:val="center"/>
              <w:rPr>
                <w:rFonts w:hint="default"/>
                <w:sz w:val="22"/>
                <w:szCs w:val="21"/>
                <w:vertAlign w:val="baseline"/>
                <w:lang w:val="en-US" w:eastAsia="zh-CN"/>
              </w:rPr>
            </w:pPr>
            <w:r>
              <w:rPr>
                <w:rFonts w:hint="eastAsia"/>
                <w:sz w:val="22"/>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0" w:hRule="atLeast"/>
        </w:trPr>
        <w:tc>
          <w:tcPr>
            <w:tcW w:w="2130" w:type="dxa"/>
            <w:vAlign w:val="center"/>
          </w:tcPr>
          <w:p>
            <w:pPr>
              <w:numPr>
                <w:numId w:val="0"/>
              </w:numPr>
              <w:spacing w:line="240" w:lineRule="auto"/>
              <w:jc w:val="center"/>
              <w:rPr>
                <w:rFonts w:hint="default"/>
                <w:sz w:val="22"/>
                <w:szCs w:val="21"/>
                <w:vertAlign w:val="baseline"/>
                <w:lang w:val="en-US" w:eastAsia="zh-CN"/>
              </w:rPr>
            </w:pPr>
            <w:r>
              <w:rPr>
                <w:rFonts w:hint="eastAsia"/>
                <w:sz w:val="22"/>
                <w:szCs w:val="21"/>
                <w:vertAlign w:val="baseline"/>
                <w:lang w:val="en-US" w:eastAsia="zh-CN"/>
              </w:rPr>
              <w:t>Where</w:t>
            </w:r>
          </w:p>
        </w:tc>
        <w:tc>
          <w:tcPr>
            <w:tcW w:w="2130" w:type="dxa"/>
            <w:vAlign w:val="center"/>
          </w:tcPr>
          <w:p>
            <w:pPr>
              <w:numPr>
                <w:numId w:val="0"/>
              </w:numPr>
              <w:spacing w:line="240" w:lineRule="auto"/>
              <w:jc w:val="center"/>
              <w:rPr>
                <w:rFonts w:hint="default"/>
                <w:sz w:val="22"/>
                <w:szCs w:val="21"/>
                <w:vertAlign w:val="baseline"/>
                <w:lang w:val="en-US" w:eastAsia="zh-CN"/>
              </w:rPr>
            </w:pPr>
            <w:r>
              <w:rPr>
                <w:rFonts w:hint="eastAsia"/>
                <w:sz w:val="22"/>
                <w:szCs w:val="21"/>
                <w:vertAlign w:val="baseline"/>
                <w:lang w:val="en-US" w:eastAsia="zh-CN"/>
              </w:rPr>
              <w:t>-</w:t>
            </w:r>
          </w:p>
        </w:tc>
        <w:tc>
          <w:tcPr>
            <w:tcW w:w="2131" w:type="dxa"/>
            <w:vAlign w:val="center"/>
          </w:tcPr>
          <w:p>
            <w:pPr>
              <w:numPr>
                <w:numId w:val="0"/>
              </w:numPr>
              <w:spacing w:line="240" w:lineRule="auto"/>
              <w:jc w:val="center"/>
              <w:rPr>
                <w:rFonts w:hint="default"/>
                <w:sz w:val="22"/>
                <w:szCs w:val="21"/>
                <w:vertAlign w:val="baseline"/>
                <w:lang w:val="en-US" w:eastAsia="zh-CN"/>
              </w:rPr>
            </w:pPr>
            <w:r>
              <w:rPr>
                <w:rFonts w:hint="eastAsia"/>
                <w:sz w:val="22"/>
                <w:szCs w:val="21"/>
                <w:vertAlign w:val="baseline"/>
                <w:lang w:val="en-US" w:eastAsia="zh-CN"/>
              </w:rPr>
              <w:t>Place near target mob</w:t>
            </w:r>
          </w:p>
        </w:tc>
        <w:tc>
          <w:tcPr>
            <w:tcW w:w="2131" w:type="dxa"/>
            <w:vAlign w:val="center"/>
          </w:tcPr>
          <w:p>
            <w:pPr>
              <w:numPr>
                <w:numId w:val="0"/>
              </w:numPr>
              <w:spacing w:line="240" w:lineRule="auto"/>
              <w:jc w:val="center"/>
              <w:rPr>
                <w:rFonts w:hint="default"/>
                <w:sz w:val="22"/>
                <w:szCs w:val="21"/>
                <w:vertAlign w:val="baseline"/>
                <w:lang w:val="en-US" w:eastAsia="zh-CN"/>
              </w:rPr>
            </w:pPr>
            <w:r>
              <w:rPr>
                <w:rFonts w:hint="eastAsia"/>
                <w:sz w:val="22"/>
                <w:szCs w:val="21"/>
                <w:vertAlign w:val="baseline"/>
                <w:lang w:val="en-US" w:eastAsia="zh-CN"/>
              </w:rPr>
              <w:t>Area availability</w:t>
            </w:r>
          </w:p>
        </w:tc>
      </w:tr>
    </w:tbl>
    <w:p>
      <w:pPr>
        <w:numPr>
          <w:numId w:val="0"/>
        </w:numPr>
        <w:spacing w:line="360" w:lineRule="auto"/>
        <w:jc w:val="both"/>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616075" cy="2284730"/>
            <wp:effectExtent l="0" t="0" r="3175" b="1270"/>
            <wp:wrapSquare wrapText="bothSides"/>
            <wp:docPr id="3" name="Picture 3" descr="IMG_5012(20210330-010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5012(20210330-010946)"/>
                    <pic:cNvPicPr>
                      <a:picLocks noChangeAspect="1"/>
                    </pic:cNvPicPr>
                  </pic:nvPicPr>
                  <pic:blipFill>
                    <a:blip r:embed="rId7"/>
                    <a:stretch>
                      <a:fillRect/>
                    </a:stretch>
                  </pic:blipFill>
                  <pic:spPr>
                    <a:xfrm>
                      <a:off x="0" y="0"/>
                      <a:ext cx="1616075" cy="2284730"/>
                    </a:xfrm>
                    <a:prstGeom prst="rect">
                      <a:avLst/>
                    </a:prstGeom>
                  </pic:spPr>
                </pic:pic>
              </a:graphicData>
            </a:graphic>
          </wp:anchor>
        </w:drawing>
      </w:r>
      <w:r>
        <w:rPr>
          <w:rFonts w:hint="eastAsia"/>
          <w:lang w:val="en-US" w:eastAsia="zh-CN"/>
        </w:rPr>
        <w:t xml:space="preserve">Meanwhile, I was also planning to implement a behavior tree to run the AI logic. However, in this case, determining </w:t>
      </w:r>
      <w:r>
        <w:rPr>
          <w:rFonts w:hint="default"/>
          <w:lang w:val="en-US" w:eastAsia="zh-CN"/>
        </w:rPr>
        <w:t>“</w:t>
      </w:r>
      <w:r>
        <w:rPr>
          <w:rFonts w:hint="eastAsia"/>
          <w:lang w:val="en-US" w:eastAsia="zh-CN"/>
        </w:rPr>
        <w:t>who</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where</w:t>
      </w:r>
      <w:r>
        <w:rPr>
          <w:rFonts w:hint="default"/>
          <w:lang w:val="en-US" w:eastAsia="zh-CN"/>
        </w:rPr>
        <w:t>”</w:t>
      </w:r>
      <w:r>
        <w:rPr>
          <w:rFonts w:hint="eastAsia"/>
          <w:lang w:val="en-US" w:eastAsia="zh-CN"/>
        </w:rPr>
        <w:t xml:space="preserve"> could conflict with the tree structure. </w:t>
      </w:r>
    </w:p>
    <w:p>
      <w:pPr>
        <w:numPr>
          <w:numId w:val="0"/>
        </w:numPr>
        <w:spacing w:line="360" w:lineRule="auto"/>
        <w:jc w:val="both"/>
        <w:rPr>
          <w:rFonts w:hint="eastAsia"/>
          <w:lang w:val="en-US" w:eastAsia="zh-CN"/>
        </w:rPr>
      </w:pPr>
      <w:r>
        <w:rPr>
          <w:rFonts w:hint="eastAsia"/>
          <w:lang w:val="en-US" w:eastAsia="zh-CN"/>
        </w:rPr>
        <w:t xml:space="preserve">As showed in the graph, putting </w:t>
      </w:r>
      <w:r>
        <w:rPr>
          <w:rFonts w:hint="default"/>
          <w:lang w:val="en-US" w:eastAsia="zh-CN"/>
        </w:rPr>
        <w:t>“</w:t>
      </w:r>
      <w:r>
        <w:rPr>
          <w:rFonts w:hint="eastAsia"/>
          <w:lang w:val="en-US" w:eastAsia="zh-CN"/>
        </w:rPr>
        <w:t>who</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where</w:t>
      </w:r>
      <w:r>
        <w:rPr>
          <w:rFonts w:hint="default"/>
          <w:lang w:val="en-US" w:eastAsia="zh-CN"/>
        </w:rPr>
        <w:t>”</w:t>
      </w:r>
      <w:r>
        <w:rPr>
          <w:rFonts w:hint="eastAsia"/>
          <w:lang w:val="en-US" w:eastAsia="zh-CN"/>
        </w:rPr>
        <w:t xml:space="preserve"> at the same level would cause coupling (passing the mob type around) and seems not logical, as they are not parallel choices like </w:t>
      </w:r>
      <w:r>
        <w:rPr>
          <w:rFonts w:hint="default"/>
          <w:lang w:val="en-US" w:eastAsia="zh-CN"/>
        </w:rPr>
        <w:t>“</w:t>
      </w:r>
      <w:r>
        <w:rPr>
          <w:rFonts w:hint="eastAsia"/>
          <w:lang w:val="en-US" w:eastAsia="zh-CN"/>
        </w:rPr>
        <w:t>left or right</w:t>
      </w:r>
      <w:r>
        <w:rPr>
          <w:rFonts w:hint="default"/>
          <w:lang w:val="en-US" w:eastAsia="zh-CN"/>
        </w:rPr>
        <w:t>”</w:t>
      </w:r>
      <w:r>
        <w:rPr>
          <w:rFonts w:hint="eastAsia"/>
          <w:lang w:val="en-US" w:eastAsia="zh-CN"/>
        </w:rPr>
        <w:t xml:space="preserve">. Putting them  at different level could cause duplicate. Different </w:t>
      </w:r>
      <w:r>
        <w:rPr>
          <w:rFonts w:hint="default"/>
          <w:lang w:val="en-US" w:eastAsia="zh-CN"/>
        </w:rPr>
        <w:t>“</w:t>
      </w:r>
      <w:r>
        <w:rPr>
          <w:rFonts w:hint="eastAsia"/>
          <w:lang w:val="en-US" w:eastAsia="zh-CN"/>
        </w:rPr>
        <w:t>where</w:t>
      </w:r>
      <w:r>
        <w:rPr>
          <w:rFonts w:hint="default"/>
          <w:lang w:val="en-US" w:eastAsia="zh-CN"/>
        </w:rPr>
        <w:t>”</w:t>
      </w:r>
      <w:r>
        <w:rPr>
          <w:rFonts w:hint="eastAsia"/>
          <w:lang w:val="en-US" w:eastAsia="zh-CN"/>
        </w:rPr>
        <w:t xml:space="preserve"> behaviors are needed as we need different placing strategy due to mobs</w:t>
      </w:r>
      <w:r>
        <w:rPr>
          <w:rFonts w:hint="default"/>
          <w:lang w:val="en-US" w:eastAsia="zh-CN"/>
        </w:rPr>
        <w:t>’</w:t>
      </w:r>
      <w:r>
        <w:rPr>
          <w:rFonts w:hint="eastAsia"/>
          <w:lang w:val="en-US" w:eastAsia="zh-CN"/>
        </w:rPr>
        <w:t xml:space="preserve"> different speeds, while most of the logic are similar.</w:t>
      </w:r>
    </w:p>
    <w:p>
      <w:pPr>
        <w:numPr>
          <w:numId w:val="0"/>
        </w:numPr>
        <w:spacing w:line="360" w:lineRule="auto"/>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2905760</wp:posOffset>
            </wp:positionH>
            <wp:positionV relativeFrom="paragraph">
              <wp:posOffset>307975</wp:posOffset>
            </wp:positionV>
            <wp:extent cx="2692400" cy="2153285"/>
            <wp:effectExtent l="0" t="0" r="12700" b="18415"/>
            <wp:wrapSquare wrapText="bothSides"/>
            <wp:docPr id="4" name="Picture 4" descr="IMG_5006(20210330-004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5006(20210330-004543)"/>
                    <pic:cNvPicPr>
                      <a:picLocks noChangeAspect="1"/>
                    </pic:cNvPicPr>
                  </pic:nvPicPr>
                  <pic:blipFill>
                    <a:blip r:embed="rId8"/>
                    <a:stretch>
                      <a:fillRect/>
                    </a:stretch>
                  </pic:blipFill>
                  <pic:spPr>
                    <a:xfrm>
                      <a:off x="0" y="0"/>
                      <a:ext cx="2692400" cy="2153285"/>
                    </a:xfrm>
                    <a:prstGeom prst="rect">
                      <a:avLst/>
                    </a:prstGeom>
                  </pic:spPr>
                </pic:pic>
              </a:graphicData>
            </a:graphic>
          </wp:anchor>
        </w:drawing>
      </w:r>
      <w:r>
        <w:rPr>
          <w:rFonts w:hint="eastAsia"/>
          <w:b/>
          <w:bCs/>
          <w:lang w:val="en-US" w:eastAsia="zh-CN"/>
        </w:rPr>
        <w:t>Revised Tree Structure:</w:t>
      </w:r>
    </w:p>
    <w:p>
      <w:pPr>
        <w:numPr>
          <w:numId w:val="0"/>
        </w:numPr>
        <w:spacing w:line="360" w:lineRule="auto"/>
        <w:jc w:val="both"/>
        <w:rPr>
          <w:rFonts w:hint="eastAsia"/>
          <w:lang w:val="en-US" w:eastAsia="zh-CN"/>
        </w:rPr>
      </w:pPr>
      <w:r>
        <w:rPr>
          <w:rFonts w:hint="eastAsia"/>
          <w:lang w:val="en-US" w:eastAsia="zh-CN"/>
        </w:rPr>
        <w:t>After abandoned the first version, I tried to re-structure the tree, staring with binary choices. One of the ideas is to see if the AI is under attack. The following decisions include:</w:t>
      </w:r>
    </w:p>
    <w:p>
      <w:pPr>
        <w:numPr>
          <w:ilvl w:val="0"/>
          <w:numId w:val="2"/>
        </w:numPr>
        <w:spacing w:line="360" w:lineRule="auto"/>
        <w:jc w:val="both"/>
        <w:rPr>
          <w:rFonts w:hint="default"/>
          <w:lang w:val="en-US" w:eastAsia="zh-CN"/>
        </w:rPr>
      </w:pPr>
      <w:r>
        <w:rPr>
          <w:rFonts w:hint="eastAsia"/>
          <w:lang w:val="en-US" w:eastAsia="zh-CN"/>
        </w:rPr>
        <w:t>If we are under high pressure, try to defend. This involves a strength evaluation;</w:t>
      </w:r>
    </w:p>
    <w:p>
      <w:pPr>
        <w:numPr>
          <w:ilvl w:val="0"/>
          <w:numId w:val="2"/>
        </w:numPr>
        <w:spacing w:line="360" w:lineRule="auto"/>
        <w:jc w:val="both"/>
        <w:rPr>
          <w:rFonts w:hint="default"/>
          <w:lang w:val="en-US" w:eastAsia="zh-CN"/>
        </w:rPr>
      </w:pPr>
      <w:r>
        <w:rPr>
          <w:rFonts w:hint="eastAsia"/>
          <w:lang w:val="en-US" w:eastAsia="zh-CN"/>
        </w:rPr>
        <w:t>If the enemy is about to lose, send cheaper attacking unit to finish the battle.</w:t>
      </w:r>
    </w:p>
    <w:p>
      <w:pPr>
        <w:numPr>
          <w:numId w:val="0"/>
        </w:numPr>
        <w:spacing w:line="360" w:lineRule="auto"/>
        <w:jc w:val="both"/>
        <w:rPr>
          <w:rFonts w:hint="eastAsia"/>
          <w:lang w:val="en-US" w:eastAsia="zh-CN"/>
        </w:rPr>
      </w:pPr>
      <w:r>
        <w:rPr>
          <w:rFonts w:hint="eastAsia"/>
          <w:lang w:val="en-US" w:eastAsia="zh-CN"/>
        </w:rPr>
        <w:t xml:space="preserve">However, as in the graph, coupling still happens (The N choice of </w:t>
      </w:r>
      <w:r>
        <w:rPr>
          <w:rFonts w:hint="default"/>
          <w:lang w:val="en-US" w:eastAsia="zh-CN"/>
        </w:rPr>
        <w:t>“</w:t>
      </w:r>
      <w:r>
        <w:rPr>
          <w:rFonts w:hint="eastAsia"/>
          <w:lang w:val="en-US" w:eastAsia="zh-CN"/>
        </w:rPr>
        <w:t>high pressure?</w:t>
      </w:r>
      <w:r>
        <w:rPr>
          <w:rFonts w:hint="default"/>
          <w:lang w:val="en-US" w:eastAsia="zh-CN"/>
        </w:rPr>
        <w:t>”</w:t>
      </w:r>
      <w:r>
        <w:rPr>
          <w:rFonts w:hint="eastAsia"/>
          <w:lang w:val="en-US" w:eastAsia="zh-CN"/>
        </w:rPr>
        <w:t>). If we are not under high pressure, or we are not doing a final hit, we need to do normal attack under both circumstances. Duplicate behaviors happen.</w:t>
      </w:r>
    </w:p>
    <w:p>
      <w:pPr>
        <w:numPr>
          <w:numId w:val="0"/>
        </w:numPr>
        <w:spacing w:line="360" w:lineRule="auto"/>
        <w:jc w:val="both"/>
        <w:rPr>
          <w:rFonts w:hint="eastAsia"/>
          <w:b/>
          <w:bCs/>
          <w:lang w:val="en-US" w:eastAsia="zh-CN"/>
        </w:rPr>
      </w:pPr>
      <w:r>
        <w:rPr>
          <w:rFonts w:hint="eastAsia"/>
          <w:b/>
          <w:bCs/>
          <w:lang w:val="en-US" w:eastAsia="zh-CN"/>
        </w:rPr>
        <w:drawing>
          <wp:anchor distT="0" distB="0" distL="114300" distR="114300" simplePos="0" relativeHeight="251661312" behindDoc="0" locked="0" layoutInCell="1" allowOverlap="1">
            <wp:simplePos x="0" y="0"/>
            <wp:positionH relativeFrom="column">
              <wp:posOffset>3436620</wp:posOffset>
            </wp:positionH>
            <wp:positionV relativeFrom="paragraph">
              <wp:posOffset>279400</wp:posOffset>
            </wp:positionV>
            <wp:extent cx="1862455" cy="1531620"/>
            <wp:effectExtent l="0" t="0" r="4445" b="11430"/>
            <wp:wrapSquare wrapText="bothSides"/>
            <wp:docPr id="5" name="Picture 5" descr="IMG_5007(20210330-00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5007(20210330-004558)"/>
                    <pic:cNvPicPr>
                      <a:picLocks noChangeAspect="1"/>
                    </pic:cNvPicPr>
                  </pic:nvPicPr>
                  <pic:blipFill>
                    <a:blip r:embed="rId9"/>
                    <a:stretch>
                      <a:fillRect/>
                    </a:stretch>
                  </pic:blipFill>
                  <pic:spPr>
                    <a:xfrm>
                      <a:off x="0" y="0"/>
                      <a:ext cx="1862455" cy="1531620"/>
                    </a:xfrm>
                    <a:prstGeom prst="rect">
                      <a:avLst/>
                    </a:prstGeom>
                  </pic:spPr>
                </pic:pic>
              </a:graphicData>
            </a:graphic>
          </wp:anchor>
        </w:drawing>
      </w:r>
      <w:r>
        <w:rPr>
          <w:rFonts w:hint="eastAsia"/>
          <w:b/>
          <w:bCs/>
          <w:lang w:val="en-US" w:eastAsia="zh-CN"/>
        </w:rPr>
        <w:t>Simplify the structure:</w:t>
      </w:r>
    </w:p>
    <w:p>
      <w:pPr>
        <w:numPr>
          <w:numId w:val="0"/>
        </w:numPr>
        <w:spacing w:line="360" w:lineRule="auto"/>
        <w:jc w:val="both"/>
        <w:rPr>
          <w:rFonts w:hint="eastAsia"/>
          <w:lang w:val="en-US" w:eastAsia="zh-CN"/>
        </w:rPr>
      </w:pPr>
      <w:r>
        <w:rPr>
          <w:rFonts w:hint="eastAsia"/>
          <w:lang w:val="en-US" w:eastAsia="zh-CN"/>
        </w:rPr>
        <w:t xml:space="preserve">After tried several versions, I realized that the core of playing the Crash Loyal is about </w:t>
      </w:r>
      <w:r>
        <w:rPr>
          <w:rFonts w:hint="eastAsia"/>
          <w:b/>
          <w:bCs/>
          <w:lang w:val="en-US" w:eastAsia="zh-CN"/>
        </w:rPr>
        <w:t>choosing between Attacking and  Defending</w:t>
      </w:r>
      <w:r>
        <w:rPr>
          <w:rFonts w:hint="eastAsia"/>
          <w:lang w:val="en-US" w:eastAsia="zh-CN"/>
        </w:rPr>
        <w:t>. An easy formula to make such choice is to simply compare between the expected damage we might take and the expected damage that we could deal with current elixir.</w:t>
      </w:r>
    </w:p>
    <w:p>
      <w:pPr>
        <w:numPr>
          <w:numId w:val="0"/>
        </w:numPr>
        <w:spacing w:line="360" w:lineRule="auto"/>
        <w:jc w:val="both"/>
        <w:rPr>
          <w:rFonts w:hint="default"/>
          <w:lang w:val="en-US" w:eastAsia="zh-CN"/>
        </w:rPr>
      </w:pPr>
      <w:r>
        <w:rPr>
          <w:rFonts w:hint="eastAsia"/>
          <w:lang w:val="en-US" w:eastAsia="zh-CN"/>
        </w:rPr>
        <w:t>After realized this, I re-designed the behavior tree, starting with a binary choice-should we attack or should we defend? Two of my designs are showed below:</w:t>
      </w:r>
    </w:p>
    <w:p>
      <w:pPr>
        <w:numPr>
          <w:numId w:val="0"/>
        </w:numPr>
        <w:spacing w:line="360" w:lineRule="auto"/>
        <w:jc w:val="both"/>
        <w:rPr>
          <w:rFonts w:hint="default"/>
          <w:lang w:val="en-US" w:eastAsia="zh-CN"/>
        </w:rPr>
      </w:pPr>
      <w:r>
        <w:rPr>
          <w:rFonts w:hint="default"/>
          <w:lang w:val="en-US" w:eastAsia="zh-CN"/>
        </w:rPr>
        <w:drawing>
          <wp:inline distT="0" distB="0" distL="114300" distR="114300">
            <wp:extent cx="5421630" cy="2054860"/>
            <wp:effectExtent l="0" t="0" r="7620" b="2540"/>
            <wp:docPr id="6" name="Picture 6" descr="IMG_5009(20210330-00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5009(20210330-004821)"/>
                    <pic:cNvPicPr>
                      <a:picLocks noChangeAspect="1"/>
                    </pic:cNvPicPr>
                  </pic:nvPicPr>
                  <pic:blipFill>
                    <a:blip r:embed="rId10"/>
                    <a:stretch>
                      <a:fillRect/>
                    </a:stretch>
                  </pic:blipFill>
                  <pic:spPr>
                    <a:xfrm>
                      <a:off x="0" y="0"/>
                      <a:ext cx="5421630" cy="2054860"/>
                    </a:xfrm>
                    <a:prstGeom prst="rect">
                      <a:avLst/>
                    </a:prstGeom>
                  </pic:spPr>
                </pic:pic>
              </a:graphicData>
            </a:graphic>
          </wp:inline>
        </w:drawing>
      </w:r>
    </w:p>
    <w:p>
      <w:pPr>
        <w:numPr>
          <w:numId w:val="0"/>
        </w:numPr>
        <w:spacing w:line="360" w:lineRule="auto"/>
        <w:jc w:val="both"/>
        <w:rPr>
          <w:rFonts w:hint="eastAsia"/>
          <w:lang w:val="en-US" w:eastAsia="zh-CN"/>
        </w:rPr>
      </w:pPr>
      <w:r>
        <w:rPr>
          <w:rFonts w:hint="eastAsia"/>
          <w:lang w:val="en-US" w:eastAsia="zh-CN"/>
        </w:rPr>
        <w:t>The one on the left is the initial design, where the BHTree select (return SUCCESS when any of the child behavior succeeds) between attack and  defend sequence (return SUCCESS when all children succeed). Each sequence contains a condition and an action, which is a typical behavior design. The action would only be made when the condition succeeds.</w:t>
      </w:r>
    </w:p>
    <w:p>
      <w:pPr>
        <w:numPr>
          <w:numId w:val="0"/>
        </w:numPr>
        <w:spacing w:line="360" w:lineRule="auto"/>
        <w:jc w:val="both"/>
        <w:rPr>
          <w:rFonts w:hint="eastAsia"/>
          <w:lang w:val="en-US" w:eastAsia="zh-CN"/>
        </w:rPr>
      </w:pPr>
      <w:r>
        <w:rPr>
          <w:rFonts w:hint="eastAsia"/>
          <w:lang w:val="en-US" w:eastAsia="zh-CN"/>
        </w:rPr>
        <w:t>Then, I added another layer for more pairs of conditions and actions.</w:t>
      </w:r>
    </w:p>
    <w:p>
      <w:pPr>
        <w:numPr>
          <w:numId w:val="0"/>
        </w:numPr>
        <w:spacing w:line="360" w:lineRule="auto"/>
        <w:jc w:val="both"/>
        <w:rPr>
          <w:rFonts w:hint="eastAsia"/>
          <w:b/>
          <w:bCs/>
          <w:lang w:val="en-US" w:eastAsia="zh-CN"/>
        </w:rPr>
      </w:pPr>
      <w:r>
        <w:rPr>
          <w:rFonts w:hint="eastAsia"/>
          <w:b/>
          <w:bCs/>
          <w:lang w:val="en-US" w:eastAsia="zh-CN"/>
        </w:rPr>
        <w:t>Final version:</w:t>
      </w:r>
    </w:p>
    <w:p>
      <w:pPr>
        <w:numPr>
          <w:numId w:val="0"/>
        </w:numPr>
        <w:spacing w:line="360" w:lineRule="auto"/>
        <w:jc w:val="both"/>
        <w:rPr>
          <w:rFonts w:hint="eastAsia" w:cs="Times New Roman"/>
          <w:b w:val="0"/>
          <w:bCs w:val="0"/>
          <w:lang w:val="en-US" w:eastAsia="zh-CN"/>
        </w:rPr>
      </w:pPr>
      <w:r>
        <w:rPr>
          <w:rFonts w:hint="eastAsia" w:cs="Times New Roman"/>
          <w:b w:val="0"/>
          <w:bCs w:val="0"/>
          <w:lang w:val="en-US" w:eastAsia="zh-CN"/>
        </w:rPr>
        <w:t xml:space="preserve">As the AI only decides under which circumstances should it attacks or defends and how, the only work left is adding (condition, action) pairs to respective branch. Here is the final version I created: </w:t>
      </w:r>
    </w:p>
    <w:p>
      <w:pPr>
        <w:numPr>
          <w:numId w:val="0"/>
        </w:numPr>
        <w:spacing w:line="360" w:lineRule="auto"/>
        <w:jc w:val="center"/>
        <w:rPr>
          <w:rFonts w:hint="eastAsia" w:cs="Times New Roman"/>
          <w:b w:val="0"/>
          <w:bCs w:val="0"/>
          <w:lang w:val="en-US" w:eastAsia="zh-CN"/>
        </w:rPr>
      </w:pPr>
      <w:r>
        <w:rPr>
          <w:rFonts w:hint="eastAsia" w:cs="Times New Roman"/>
          <w:b w:val="0"/>
          <w:bCs w:val="0"/>
          <w:lang w:val="en-US" w:eastAsia="zh-CN"/>
        </w:rPr>
        <w:drawing>
          <wp:inline distT="0" distB="0" distL="114300" distR="114300">
            <wp:extent cx="4784090" cy="2897505"/>
            <wp:effectExtent l="0" t="0" r="16510" b="17145"/>
            <wp:docPr id="9" name="Picture 9" descr="IMG_5016(20210330-02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5016(20210330-020234)"/>
                    <pic:cNvPicPr>
                      <a:picLocks noChangeAspect="1"/>
                    </pic:cNvPicPr>
                  </pic:nvPicPr>
                  <pic:blipFill>
                    <a:blip r:embed="rId11"/>
                    <a:stretch>
                      <a:fillRect/>
                    </a:stretch>
                  </pic:blipFill>
                  <pic:spPr>
                    <a:xfrm>
                      <a:off x="0" y="0"/>
                      <a:ext cx="4784090" cy="2897505"/>
                    </a:xfrm>
                    <a:prstGeom prst="rect">
                      <a:avLst/>
                    </a:prstGeom>
                  </pic:spPr>
                </pic:pic>
              </a:graphicData>
            </a:graphic>
          </wp:inline>
        </w:drawing>
      </w:r>
    </w:p>
    <w:p>
      <w:pPr>
        <w:numPr>
          <w:numId w:val="0"/>
        </w:numPr>
        <w:spacing w:line="360" w:lineRule="auto"/>
        <w:jc w:val="both"/>
        <w:rPr>
          <w:rFonts w:hint="default" w:cs="Times New Roman"/>
          <w:b w:val="0"/>
          <w:bCs w:val="0"/>
          <w:lang w:val="en-US" w:eastAsia="zh-CN"/>
        </w:rPr>
      </w:pPr>
      <w:r>
        <w:rPr>
          <w:rFonts w:hint="eastAsia" w:cs="Times New Roman"/>
          <w:b w:val="0"/>
          <w:bCs w:val="0"/>
          <w:lang w:val="en-US" w:eastAsia="zh-CN"/>
        </w:rPr>
        <w:t xml:space="preserve">I also added a simple personality to the AI (see </w:t>
      </w:r>
      <w:r>
        <w:rPr>
          <w:rFonts w:hint="eastAsia" w:ascii="Consolas" w:hAnsi="Consolas" w:eastAsia="Consolas"/>
          <w:color w:val="2B91AF"/>
          <w:sz w:val="19"/>
          <w:szCs w:val="24"/>
        </w:rPr>
        <w:t>Controller_AI_YH</w:t>
      </w:r>
      <w:r>
        <w:rPr>
          <w:rFonts w:hint="eastAsia" w:ascii="Consolas" w:hAnsi="Consolas" w:eastAsia="Consolas"/>
          <w:color w:val="000000"/>
          <w:sz w:val="19"/>
          <w:szCs w:val="24"/>
        </w:rPr>
        <w:t>::</w:t>
      </w:r>
      <w:r>
        <w:rPr>
          <w:rFonts w:hint="eastAsia" w:ascii="Consolas" w:hAnsi="Consolas" w:eastAsia="宋体"/>
          <w:color w:val="000000"/>
          <w:sz w:val="19"/>
          <w:szCs w:val="24"/>
          <w:lang w:val="en-US" w:eastAsia="zh-CN"/>
        </w:rPr>
        <w:t xml:space="preserve"> </w:t>
      </w:r>
      <w:r>
        <w:rPr>
          <w:rFonts w:hint="eastAsia" w:ascii="Consolas" w:hAnsi="Consolas" w:eastAsia="Consolas"/>
          <w:color w:val="000000"/>
          <w:sz w:val="19"/>
          <w:szCs w:val="24"/>
        </w:rPr>
        <w:t>buildBHTreeDefensive</w:t>
      </w:r>
      <w:r>
        <w:rPr>
          <w:rFonts w:hint="eastAsia" w:ascii="Consolas" w:hAnsi="Consolas" w:eastAsia="宋体"/>
          <w:color w:val="000000"/>
          <w:sz w:val="19"/>
          <w:szCs w:val="24"/>
          <w:lang w:val="en-US" w:eastAsia="zh-CN"/>
        </w:rPr>
        <w:t xml:space="preserve">() </w:t>
      </w:r>
      <w:r>
        <w:rPr>
          <w:rFonts w:hint="eastAsia" w:eastAsia="宋体" w:cs="Times New Roman"/>
          <w:color w:val="000000"/>
          <w:sz w:val="22"/>
          <w:szCs w:val="36"/>
          <w:lang w:val="en-US" w:eastAsia="zh-CN"/>
        </w:rPr>
        <w:t>and</w:t>
      </w:r>
      <w:r>
        <w:rPr>
          <w:rFonts w:hint="eastAsia" w:eastAsia="宋体" w:cs="Times New Roman"/>
          <w:color w:val="000000"/>
          <w:sz w:val="19"/>
          <w:szCs w:val="24"/>
          <w:lang w:val="en-US" w:eastAsia="zh-CN"/>
        </w:rPr>
        <w:t xml:space="preserve"> </w:t>
      </w:r>
      <w:r>
        <w:rPr>
          <w:rFonts w:hint="eastAsia" w:ascii="Consolas" w:hAnsi="Consolas" w:eastAsia="Consolas"/>
          <w:color w:val="2B91AF"/>
          <w:sz w:val="19"/>
          <w:szCs w:val="24"/>
        </w:rPr>
        <w:t>Controller_AI_YH</w:t>
      </w:r>
      <w:r>
        <w:rPr>
          <w:rFonts w:hint="eastAsia" w:ascii="Consolas" w:hAnsi="Consolas" w:eastAsia="Consolas"/>
          <w:color w:val="000000"/>
          <w:sz w:val="19"/>
          <w:szCs w:val="24"/>
        </w:rPr>
        <w:t>::</w:t>
      </w:r>
      <w:r>
        <w:rPr>
          <w:rFonts w:hint="eastAsia" w:ascii="Consolas" w:hAnsi="Consolas" w:eastAsia="宋体"/>
          <w:color w:val="000000"/>
          <w:sz w:val="19"/>
          <w:szCs w:val="24"/>
          <w:lang w:val="en-US" w:eastAsia="zh-CN"/>
        </w:rPr>
        <w:t xml:space="preserve"> </w:t>
      </w:r>
      <w:r>
        <w:rPr>
          <w:rFonts w:hint="eastAsia" w:ascii="Consolas" w:hAnsi="Consolas" w:eastAsia="Consolas"/>
          <w:color w:val="000000"/>
          <w:sz w:val="19"/>
          <w:szCs w:val="24"/>
        </w:rPr>
        <w:t>buildBHTreeAggressive()</w:t>
      </w:r>
      <w:r>
        <w:rPr>
          <w:rFonts w:hint="eastAsia" w:ascii="Consolas" w:hAnsi="Consolas" w:eastAsia="宋体"/>
          <w:color w:val="000000"/>
          <w:sz w:val="19"/>
          <w:szCs w:val="24"/>
          <w:lang w:val="en-US" w:eastAsia="zh-CN"/>
        </w:rPr>
        <w:t>)</w:t>
      </w:r>
      <w:r>
        <w:rPr>
          <w:rFonts w:hint="eastAsia" w:cs="Times New Roman"/>
          <w:b w:val="0"/>
          <w:bCs w:val="0"/>
          <w:lang w:val="en-US" w:eastAsia="zh-CN"/>
        </w:rPr>
        <w:t>. The graph above shows a defensive AI, which prioritize defensive actions (defensive branch on the left). Also, t</w:t>
      </w:r>
      <w:bookmarkStart w:id="0" w:name="_GoBack"/>
      <w:bookmarkEnd w:id="0"/>
      <w:r>
        <w:rPr>
          <w:rFonts w:hint="eastAsia" w:cs="Times New Roman"/>
          <w:b w:val="0"/>
          <w:bCs w:val="0"/>
          <w:lang w:val="en-US" w:eastAsia="zh-CN"/>
        </w:rPr>
        <w:t>he aggressive AI won</w:t>
      </w:r>
      <w:r>
        <w:rPr>
          <w:rFonts w:hint="default" w:cs="Times New Roman"/>
          <w:b w:val="0"/>
          <w:bCs w:val="0"/>
          <w:lang w:val="en-US" w:eastAsia="zh-CN"/>
        </w:rPr>
        <w:t>’</w:t>
      </w:r>
      <w:r>
        <w:rPr>
          <w:rFonts w:hint="eastAsia" w:cs="Times New Roman"/>
          <w:b w:val="0"/>
          <w:bCs w:val="0"/>
          <w:lang w:val="en-US" w:eastAsia="zh-CN"/>
        </w:rPr>
        <w:t>t check enemy giant (defend decision 1), and only kill the archers behind. In this way, the AI will sacrifice some building health in order to maximize troop attacking force and hopefully deals more damage on opponent buildings.</w:t>
      </w:r>
    </w:p>
    <w:p>
      <w:pPr>
        <w:numPr>
          <w:numId w:val="0"/>
        </w:numPr>
        <w:spacing w:line="360" w:lineRule="auto"/>
        <w:jc w:val="both"/>
        <w:rPr>
          <w:rFonts w:hint="eastAsia" w:cs="Times New Roman"/>
          <w:b/>
          <w:bCs/>
          <w:lang w:val="en-US" w:eastAsia="zh-CN"/>
        </w:rPr>
      </w:pPr>
      <w:r>
        <w:rPr>
          <w:rFonts w:hint="eastAsia" w:cs="Times New Roman"/>
          <w:b/>
          <w:bCs/>
          <w:lang w:val="en-US" w:eastAsia="zh-CN"/>
        </w:rPr>
        <w:t>Extensibility:</w:t>
      </w:r>
    </w:p>
    <w:p>
      <w:pPr>
        <w:numPr>
          <w:numId w:val="0"/>
        </w:numPr>
        <w:spacing w:line="360" w:lineRule="auto"/>
        <w:jc w:val="both"/>
        <w:rPr>
          <w:rFonts w:hint="default" w:cs="Times New Roman"/>
          <w:b w:val="0"/>
          <w:bCs w:val="0"/>
          <w:lang w:val="en-US" w:eastAsia="zh-CN"/>
        </w:rPr>
      </w:pPr>
      <w:r>
        <w:rPr>
          <w:rFonts w:hint="eastAsia" w:cs="Times New Roman"/>
          <w:b w:val="0"/>
          <w:bCs w:val="0"/>
          <w:lang w:val="en-US" w:eastAsia="zh-CN"/>
        </w:rPr>
        <w:t>The AI structure can be easily extended by adding more (condition, action) pairs under selectors. It is also possible to add more personalities to the AI, by swapping the defending and the attacking selectors or adding some defensive/aggressive behaviors to the front of respective selectors.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BB91C2"/>
    <w:multiLevelType w:val="singleLevel"/>
    <w:tmpl w:val="D6BB91C2"/>
    <w:lvl w:ilvl="0" w:tentative="0">
      <w:start w:val="1"/>
      <w:numFmt w:val="decimal"/>
      <w:suff w:val="space"/>
      <w:lvlText w:val="%1."/>
      <w:lvlJc w:val="left"/>
    </w:lvl>
  </w:abstractNum>
  <w:abstractNum w:abstractNumId="1">
    <w:nsid w:val="E2E54E75"/>
    <w:multiLevelType w:val="singleLevel"/>
    <w:tmpl w:val="E2E54E7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E04E18"/>
    <w:rsid w:val="020057B9"/>
    <w:rsid w:val="026633EB"/>
    <w:rsid w:val="05283479"/>
    <w:rsid w:val="054A455E"/>
    <w:rsid w:val="06156F7C"/>
    <w:rsid w:val="09533B1D"/>
    <w:rsid w:val="0B106A7B"/>
    <w:rsid w:val="0FFD6E99"/>
    <w:rsid w:val="13B8461F"/>
    <w:rsid w:val="1A0731E3"/>
    <w:rsid w:val="1E293D13"/>
    <w:rsid w:val="21C55E0C"/>
    <w:rsid w:val="22CA3C90"/>
    <w:rsid w:val="230D4BD0"/>
    <w:rsid w:val="25DA53B7"/>
    <w:rsid w:val="2706307F"/>
    <w:rsid w:val="31876BC7"/>
    <w:rsid w:val="32347ACE"/>
    <w:rsid w:val="36C866B1"/>
    <w:rsid w:val="37A46B74"/>
    <w:rsid w:val="3B6837A0"/>
    <w:rsid w:val="3F81527A"/>
    <w:rsid w:val="3FB64BE7"/>
    <w:rsid w:val="41C60151"/>
    <w:rsid w:val="442D6D79"/>
    <w:rsid w:val="46981C47"/>
    <w:rsid w:val="4FDD2789"/>
    <w:rsid w:val="528408C9"/>
    <w:rsid w:val="53C27641"/>
    <w:rsid w:val="54A832A3"/>
    <w:rsid w:val="5A0C48C1"/>
    <w:rsid w:val="5CDA2FBA"/>
    <w:rsid w:val="5E3E08BE"/>
    <w:rsid w:val="60C01660"/>
    <w:rsid w:val="626A53DF"/>
    <w:rsid w:val="67AE3EAE"/>
    <w:rsid w:val="6EB60646"/>
    <w:rsid w:val="6F6F69E2"/>
    <w:rsid w:val="72A91521"/>
    <w:rsid w:val="76B60A8B"/>
    <w:rsid w:val="7A541DEA"/>
    <w:rsid w:val="7B714AFD"/>
    <w:rsid w:val="7CFA0190"/>
    <w:rsid w:val="7DD07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pPr>
    <w:rPr>
      <w:rFonts w:ascii="Times New Roman" w:hAnsi="Times New Roman" w:eastAsiaTheme="minorEastAsia" w:cstheme="minorBidi"/>
      <w:sz w:val="24"/>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2021-03-29T16:39:31Z</dcterms:created>
  <dc:creator>gymf1</dc:creator>
  <cp:lastModifiedBy>gymf1</cp:lastModifiedBy>
  <dcterms:modified xsi:type="dcterms:W3CDTF">2021-03-29T18:03:52Z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