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sz w:val="44"/>
        </w:rPr>
        <w:t>更新公告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sz w:val="26"/>
        </w:rPr>
        <w:t>cos-effect-prompt — COS 人像后期提示词生成 Skill</w:t>
      </w:r>
    </w:p>
    <w:p>
      <w:pPr>
        <w:spacing w:after="280"/>
        <w:jc w:val="center"/>
      </w:pPr>
      <w:r>
        <w:rPr>
          <w:rFonts w:ascii="Calibri" w:hAnsi="Calibri" w:eastAsia="微软雅黑"/>
          <w:b w:val="0"/>
          <w:sz w:val="22"/>
        </w:rPr>
        <w:t>Release Notes · v1.1.0 · 2026-08-26</w:t>
      </w:r>
    </w:p>
    <w:p>
      <w:pPr>
        <w:pStyle w:val="Heading1"/>
      </w:pPr>
      <w:r>
        <w:t>版本信息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cos-effect-prompt — COS 人像后期提示词生成 Skill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v1.1.0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发布日期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2026-08-26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开源协议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MIT License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代码仓库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https://github.com/Couer869/cos-effect-prompt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pStyle w:val="Heading1"/>
      </w:pPr>
      <w:r>
        <w:t>一、项目概述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本项目是一个面向 COS（cosplay）人像后期的提示词生成 Skill。它接收用户的自然语言需求，自动组装为符合目标图像模型语法的专业提示词指令，并支持以标准化预设格式导出、供图像处理插件直接导入使用。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核心能力：特效合成、人像精修（修脸 / 头发 / 身材 / 服装）、3D 素材整合、光影重塑、多模型适配、反推与风格识别，且内置透视一致性、光影一致性等硬性约束。</w:t>
      </w:r>
    </w:p>
    <w:p>
      <w:pPr>
        <w:pStyle w:val="Heading1"/>
      </w:pPr>
      <w:r>
        <w:t>二、v1.1.0 更新内容</w:t>
      </w:r>
    </w:p>
    <w:p>
      <w:pPr>
        <w:pStyle w:val="Heading2"/>
      </w:pPr>
      <w:r>
        <w:t>1. 特效词库扩充（28 → 44 种 + 组合模板）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在原有元素、魔法、氛围光效、场景四大类基础上，新增四大类共 16 种特效：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新增类别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特效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机械类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机械装甲、齿轮 / 发条、能量管 / 液压、激光 / 光炮武器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植物类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藤蔓缠绕、花朵绽放、荆棘丛、枝叶生长 / 森林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科技类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全息投影、数据流 / 代码、能量护盾、扫描线 / 全息环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神话类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凤凰烈焰、龙翼 / 龙威、圣剑 / 神兵、雷神之力</w:t>
            </w:r>
          </w:p>
        </w:tc>
      </w:tr>
    </w:tbl>
    <w:p>
      <w:pPr>
        <w:spacing w:after="200"/>
      </w:pPr>
      <w:r>
        <w:rPr>
          <w:rFonts w:ascii="Calibri" w:hAnsi="Calibri" w:eastAsia="微软雅黑"/>
          <w:b w:val="0"/>
          <w:sz w:val="22"/>
        </w:rPr>
        <w:t>同时新增 9 个特效组合模板（法阵开启、火焰爆发、雷霆降临、冰封领域、天使降临、花语微风、赛博之夜、自然魔法、机械觉醒），支持多特效打包输出。</w:t>
      </w:r>
    </w:p>
    <w:p>
      <w:pPr>
        <w:pStyle w:val="Heading2"/>
      </w:pPr>
      <w:r>
        <w:t>2. 服装材质库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新增布料材质知识库，覆盖缎面 / 雪纺 / 蕾丝 / 皮革 / 金属 / 绒面 / 棉麻 / PVC / 皮草等 9 类材质的专用措辞，按反光 / 透光 / 吸光分类处理；并提供 C 服还原度检查（版型、配色、花纹、五金件、标志、材质分区逐项核对）。</w:t>
      </w:r>
    </w:p>
    <w:p>
      <w:pPr>
        <w:pStyle w:val="Heading2"/>
      </w:pPr>
      <w:r>
        <w:t>3. 光影重塑模块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新增 lighting_reshape 模块：三点布光、逆光 / 侧光（伦勃朗光）、顶光 / 底光、环境光 / 氛围色、色温重塑、光比控制。采用“加法改光”原则，全图阴影高光随新光源方向统一重算，不通过全局调色掩盖问题。</w:t>
      </w:r>
    </w:p>
    <w:p>
      <w:pPr>
        <w:pStyle w:val="Heading2"/>
      </w:pPr>
      <w:r>
        <w:t>4. 学习毛发类预设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吸收 7 个毛发专业预设的优化词：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超写实质感：</w:t>
      </w:r>
      <w:r>
        <w:rPr>
          <w:rFonts w:ascii="Calibri" w:hAnsi="Calibri" w:eastAsia="微软雅黑"/>
          <w:b w:val="0"/>
          <w:sz w:val="22"/>
        </w:rPr>
        <w:t>XGen 级每根发丝可辨、发丝粗细渐变、自投影 / AO / SSS 透光；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高光模型：</w:t>
      </w:r>
      <w:r>
        <w:rPr>
          <w:rFonts w:ascii="Calibri" w:hAnsi="Calibri" w:eastAsia="微软雅黑"/>
          <w:b w:val="0"/>
          <w:sz w:val="22"/>
        </w:rPr>
        <w:t>各向异性高光（Anisotropic）、Marschner 双重高光；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亮闪闪细化：</w:t>
      </w:r>
      <w:r>
        <w:rPr>
          <w:rFonts w:ascii="Calibri" w:hAnsi="Calibri" w:eastAsia="微软雅黑"/>
          <w:b w:val="0"/>
          <w:sz w:val="22"/>
        </w:rPr>
        <w:t>微观多色闪钻光点（20-40% 透明度）；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风格变体：</w:t>
      </w:r>
      <w:r>
        <w:rPr>
          <w:rFonts w:ascii="Calibri" w:hAnsi="Calibri" w:eastAsia="微软雅黑"/>
          <w:b w:val="0"/>
          <w:sz w:val="22"/>
        </w:rPr>
        <w:t>CG 写实 / 赛璐璐手绘（2-3 色块明暗分级）/ 亮闪闪三类；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吹风物理：</w:t>
      </w:r>
      <w:r>
        <w:rPr>
          <w:rFonts w:ascii="Calibri" w:hAnsi="Calibri" w:eastAsia="微软雅黑"/>
          <w:b w:val="0"/>
          <w:sz w:val="22"/>
        </w:rPr>
        <w:t>长发飘动遵循发根固定（前 30%）→ 中段偏移（5-15°）→ 发梢飘散（15-45°）的物理逻辑；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刘海修整：</w:t>
      </w:r>
      <w:r>
        <w:rPr>
          <w:rFonts w:ascii="Calibri" w:hAnsi="Calibri" w:eastAsia="微软雅黑"/>
          <w:b w:val="0"/>
          <w:sz w:val="22"/>
        </w:rPr>
        <w:t>统一走向、填补稀疏、遮盖发际线、保持剪裁轮廓。</w:t>
      </w:r>
    </w:p>
    <w:p>
      <w:pPr>
        <w:pStyle w:val="Heading2"/>
      </w:pPr>
      <w:r>
        <w:t>5. 学习身体类预设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吸收 9 个身体专业预设的优化词：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沙漏身材比例：</w:t>
      </w:r>
      <w:r>
        <w:rPr>
          <w:rFonts w:ascii="Calibri" w:hAnsi="Calibri" w:eastAsia="微软雅黑"/>
          <w:b w:val="0"/>
          <w:sz w:val="22"/>
        </w:rPr>
        <w:t>胸 +10-25% / 腰 -8-15% / 臀 +5-15%，参考 0.7 腰臀比；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身体专项：</w:t>
      </w:r>
      <w:r>
        <w:rPr>
          <w:rFonts w:ascii="Calibri" w:hAnsi="Calibri" w:eastAsia="微软雅黑"/>
          <w:b w:val="0"/>
          <w:sz w:val="22"/>
        </w:rPr>
        <w:t>胸部扩大（15-30%）、腰部纤细（5-12%）、腹肌线条（白线 + 腱划 + 腹外斜肌，体脂 12-18% 视觉）、肩颈优化（颈纹 -70-85%、锁骨强化）；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体毛移除：</w:t>
      </w:r>
      <w:r>
        <w:rPr>
          <w:rFonts w:ascii="Calibri" w:hAnsi="Calibri" w:eastAsia="微软雅黑"/>
          <w:b w:val="0"/>
          <w:sz w:val="22"/>
        </w:rPr>
        <w:t>毛囊黑点清除、胡茬底色消除、皮肤自然重建；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服装处理：</w:t>
      </w:r>
      <w:r>
        <w:rPr>
          <w:rFonts w:ascii="Calibri" w:hAnsi="Calibri" w:eastAsia="微软雅黑"/>
          <w:b w:val="0"/>
          <w:sz w:val="22"/>
        </w:rPr>
        <w:t>绷紧衣服（+15-25%，保留张力褶）、抹油勒肉（油润高光 Specular 0.4-0.6、勒肉 1-3mm）。</w:t>
      </w:r>
    </w:p>
    <w:p>
      <w:pPr>
        <w:pStyle w:val="Heading1"/>
      </w:pPr>
      <w:r>
        <w:t>三、功能模块总览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特效处理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44 类特效 + 9 个特效组合模板，默认 CG 质感与建模画风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修脸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磨皮、祛瑕疵、瘦脸、眼神光、妆容，支持自然感 / 厚涂感 / CG 感修容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头发优化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丝绸光泽、亮闪闪闪钻、CG 写实 / 赛璐璐变体、刘海修整、长发飘动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服装优化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面料焕新、褶皱管理、瑕疵修复、材质细化、C 服还原、绷紧、勒肉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身体塑形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液化瘦腰、沙漏比例、胸部 / 腰部 / 腹肌 / 肩颈、体毛移除、背景修复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风效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裙摆、披风、飘带风动（支持画笔引导方向）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3D 素材整合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置入模型真实化融合（8 个子模块）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光影重塑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三点布光、逆光 / 侧光、色温、光比（系统化改光）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反推模式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分析已有照片的后期处理，输出可复现指令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风格体系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MJ 风格库、风格识别与学习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参考提示词库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用户参考的存储、泛化分析与生成参考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画笔引导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红笔箭头指定风、发丝、裙摆飘动方向（多模型支持）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pStyle w:val="Heading1"/>
      </w:pPr>
      <w:r>
        <w:t>四、通用处理规则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保底规则：</w:t>
      </w:r>
      <w:r>
        <w:rPr>
          <w:rFonts w:ascii="Calibri" w:hAnsi="Calibri" w:eastAsia="微软雅黑"/>
          <w:b w:val="0"/>
          <w:sz w:val="22"/>
        </w:rPr>
        <w:t>构图、面部、姿势、背景、全局光照、色彩伽马、透视关系保持不变；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光影一致性：</w:t>
      </w:r>
      <w:r>
        <w:rPr>
          <w:rFonts w:ascii="Calibri" w:hAnsi="Calibri" w:eastAsia="微软雅黑"/>
          <w:b w:val="0"/>
          <w:sz w:val="22"/>
        </w:rPr>
        <w:t>所有修改区域与照片原有光源方向一致；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噪点一致性：</w:t>
      </w:r>
      <w:r>
        <w:rPr>
          <w:rFonts w:ascii="Calibri" w:hAnsi="Calibri" w:eastAsia="微软雅黑"/>
          <w:b w:val="0"/>
          <w:sz w:val="22"/>
        </w:rPr>
        <w:t>修改区域噪点水平与原图一致；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禁止全局调色：</w:t>
      </w:r>
      <w:r>
        <w:rPr>
          <w:rFonts w:ascii="Calibri" w:hAnsi="Calibri" w:eastAsia="微软雅黑"/>
          <w:b w:val="0"/>
          <w:sz w:val="22"/>
        </w:rPr>
        <w:t>不允许通过全局调色、压光、改色温掩盖问题；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模块按需启用：</w:t>
      </w:r>
      <w:r>
        <w:rPr>
          <w:rFonts w:ascii="Calibri" w:hAnsi="Calibri" w:eastAsia="微软雅黑"/>
          <w:b w:val="0"/>
          <w:sz w:val="22"/>
        </w:rPr>
        <w:t>仅输出与用户需求相关的处理模块。</w:t>
      </w:r>
    </w:p>
    <w:p>
      <w:pPr>
        <w:pStyle w:val="Heading1"/>
      </w:pPr>
      <w:r>
        <w:t>五、安装与使用</w:t>
      </w:r>
    </w:p>
    <w:p>
      <w:pPr>
        <w:pStyle w:val="Heading3"/>
      </w:pPr>
      <w:r>
        <w:t>安装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git clone https://github.com/Couer869/cos-effect-prompt.git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或将 cos-effect-prompt 目录复制至对应 agent 的 skills 目录（Cherry Studio 为 Data\Skills\）。</w:t>
      </w:r>
    </w:p>
    <w:p>
      <w:pPr>
        <w:pStyle w:val="Heading3"/>
      </w:pPr>
      <w:r>
        <w:t>使用流程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sz w:val="22"/>
        </w:rPr>
        <w:t>向 agent 描述处理需求（纯文本即可，无需附带图片）；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sz w:val="22"/>
        </w:rPr>
        <w:t>获取输出的提示词（JSON 预设 / tag / 自然语言，视目标模型而定）；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sz w:val="22"/>
        </w:rPr>
        <w:t>将提示词应用于目标模型并生成结果。</w:t>
      </w:r>
    </w:p>
    <w:p>
      <w:pPr>
        <w:pStyle w:val="Heading3"/>
      </w:pPr>
      <w:r>
        <w:t>预设导出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Nano Banana 格式输出以标准信封结构（id / title / content / category / params 等字段）提供，支持保存至下载目录并导入图像处理插件；内置特效强度、风格权重、光影融入三项可调参数。</w:t>
      </w:r>
    </w:p>
    <w:p>
      <w:pPr>
        <w:pStyle w:val="Heading1"/>
      </w:pPr>
      <w:r>
        <w:t>六、兼容性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目标模型：</w:t>
      </w:r>
      <w:r>
        <w:rPr>
          <w:rFonts w:ascii="Calibri" w:hAnsi="Calibri" w:eastAsia="微软雅黑"/>
          <w:b w:val="0"/>
          <w:sz w:val="22"/>
        </w:rPr>
        <w:t>Nano Banana（Gemini 图像模型）、ComfyUI / Stable Diffusion、Midjourney、NovelAI；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运行环境：</w:t>
      </w:r>
      <w:r>
        <w:rPr>
          <w:rFonts w:ascii="Calibri" w:hAnsi="Calibri" w:eastAsia="微软雅黑"/>
          <w:b w:val="0"/>
          <w:sz w:val="22"/>
        </w:rPr>
        <w:t>Cherry Studio、Claude Code 及其他兼容 Agent Skills 规范的环境；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输出格式：</w:t>
      </w:r>
      <w:r>
        <w:rPr>
          <w:rFonts w:ascii="Calibri" w:hAnsi="Calibri" w:eastAsia="微软雅黑"/>
          <w:b w:val="0"/>
          <w:sz w:val="22"/>
        </w:rPr>
        <w:t>JSON（预设信封）、tag 文本、自然语言提示词。</w:t>
      </w:r>
    </w:p>
    <w:p>
      <w:pPr>
        <w:pStyle w:val="Heading1"/>
      </w:pPr>
      <w:r>
        <w:t>七、后续规划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深化各模型支持（如 ComfyUI 的 ControlNet / LoRA 写法）；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测试评估套件固化（回归测试）；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支持批量反推与批量生成。</w:t>
      </w:r>
    </w:p>
    <w:p>
      <w:pPr>
        <w:pStyle w:val="Heading1"/>
      </w:pPr>
      <w:r>
        <w:t>八、历史版本</w:t>
      </w:r>
    </w:p>
    <w:p>
      <w:pPr>
        <w:pStyle w:val="Heading2"/>
      </w:pPr>
      <w:r>
        <w:t>v1.0.0（初始发布）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多模型适配（ComfyUI / MJ / NovelAI / Nano Banana）；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画笔引导（Brush Guidance）；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用户参考提示词库（泛化分析 + 生成优化）；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专业优化词学习（修脸 / 修容风格 / 3D 素材整合）；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透视一致性（硬性规则）；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风格识别与学习；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参数调节控件。</w:t>
      </w:r>
    </w:p>
    <w:p>
      <w:pPr>
        <w:pStyle w:val="Heading1"/>
      </w:pPr>
      <w:r>
        <w:t>九、获取方式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渠道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GitHub 仓库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https://github.com/Couer869/cos-effect-prompt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安装命令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npx skills add Couer869/cos-effect-prompt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spacing w:after="80"/>
      </w:pPr>
      <w:r>
        <w:rPr>
          <w:rFonts w:ascii="Calibri" w:hAnsi="Calibri" w:eastAsia="微软雅黑"/>
          <w:b w:val="0"/>
          <w:sz w:val="22"/>
        </w:rPr>
        <w:t>欢迎反馈问题与改进建议，可通过 GitHub Issues 提交。</w:t>
      </w:r>
    </w:p>
    <w:p>
      <w:pPr>
        <w:spacing w:after="200"/>
      </w:pPr>
      <w:r>
        <w:rPr>
          <w:rFonts w:ascii="Calibri" w:hAnsi="Calibri" w:eastAsia="微软雅黑"/>
          <w:b w:val="0"/>
          <w:sz w:val="22"/>
        </w:rPr>
        <w:t>本公告由项目维护者发布，内容随版本迭代更新。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b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