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7823E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7823E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9B4D690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81B5B7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61EDFCEE" w:rsidR="007F4CCA" w:rsidRPr="007423FC" w:rsidRDefault="00621EF7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4B553270" w:rsidR="007F4CCA" w:rsidRPr="007423FC" w:rsidRDefault="00621EF7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Attitude Determination and Control System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61EDFCEE" w:rsidR="007F4CCA" w:rsidRPr="007423FC" w:rsidRDefault="00621EF7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4B553270" w:rsidR="007F4CCA" w:rsidRPr="007423FC" w:rsidRDefault="00621EF7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Attitude Determination and Control System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Pr="00B7326B">
              <w:rPr>
                <w:rStyle w:val="Hyperlink"/>
                <w:noProof/>
              </w:rPr>
              <w:t>2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Pr="00B7326B">
              <w:rPr>
                <w:rStyle w:val="Hyperlink"/>
                <w:noProof/>
              </w:rPr>
              <w:t>2.1 Physics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Pr="00B7326B">
              <w:rPr>
                <w:rStyle w:val="Hyperlink"/>
                <w:noProof/>
              </w:rPr>
              <w:t>2.1 Electrical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Pr="00B7326B">
              <w:rPr>
                <w:rStyle w:val="Hyperlink"/>
                <w:noProof/>
              </w:rPr>
              <w:t>4 Design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Pr="00B7326B">
              <w:rPr>
                <w:rStyle w:val="Hyperlink"/>
                <w:noProof/>
              </w:rPr>
              <w:t>5 Detailed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Pr="00B7326B">
              <w:rPr>
                <w:rStyle w:val="Hyperlink"/>
                <w:noProof/>
              </w:rPr>
              <w:t>5.1 Functional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Pr="00B7326B">
              <w:rPr>
                <w:rStyle w:val="Hyperlink"/>
                <w:noProof/>
              </w:rPr>
              <w:t>5.1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Pr="00B7326B">
              <w:rPr>
                <w:rStyle w:val="Hyperlink"/>
                <w:noProof/>
              </w:rPr>
              <w:t>5.3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Pr="00B7326B">
              <w:rPr>
                <w:rStyle w:val="Hyperlink"/>
                <w:noProof/>
              </w:rPr>
              <w:t>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Pr="00B7326B">
              <w:rPr>
                <w:rStyle w:val="Hyperlink"/>
                <w:noProof/>
              </w:rPr>
              <w:t>6.1 Testing Apparatuses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Pr="00B7326B">
              <w:rPr>
                <w:rStyle w:val="Hyperlink"/>
                <w:noProof/>
              </w:rPr>
              <w:t>6.2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Pr="00B7326B">
              <w:rPr>
                <w:rStyle w:val="Hyperlink"/>
                <w:noProof/>
              </w:rPr>
              <w:t>7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Pr="00B7326B">
              <w:rPr>
                <w:rStyle w:val="Hyperlink"/>
                <w:noProof/>
              </w:rPr>
              <w:t>8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Pr="00B7326B">
              <w:rPr>
                <w:rStyle w:val="Hyperlink"/>
                <w:noProof/>
              </w:rPr>
              <w:t>9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15044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Pr="00B7326B">
              <w:rPr>
                <w:rStyle w:val="Hyperlink"/>
                <w:noProof/>
              </w:rPr>
              <w:t>10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Pr="00B7326B">
              <w:rPr>
                <w:rStyle w:val="Hyperlink"/>
                <w:noProof/>
              </w:rPr>
              <w:t>10.1 Bill of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Pr="00B7326B">
              <w:rPr>
                <w:rStyle w:val="Hyperlink"/>
                <w:noProof/>
              </w:rPr>
              <w:t>10.2 Mechanical Drawings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15044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Pr="00B7326B">
              <w:rPr>
                <w:rStyle w:val="Hyperlink"/>
                <w:noProof/>
              </w:rPr>
              <w:t>10.3 Full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1" w:name="_Toc507509208"/>
      <w:r>
        <w:lastRenderedPageBreak/>
        <w:t xml:space="preserve">1 </w:t>
      </w:r>
      <w:r w:rsidR="00CF4AE7">
        <w:t>Introduction</w:t>
      </w:r>
      <w:bookmarkEnd w:id="1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2" w:name="_Toc507509209"/>
      <w:r>
        <w:lastRenderedPageBreak/>
        <w:t xml:space="preserve">2 </w:t>
      </w:r>
      <w:r w:rsidR="00CF4AE7">
        <w:t>Theory</w:t>
      </w:r>
      <w:bookmarkEnd w:id="2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3" w:name="_Toc507509210"/>
      <w:r>
        <w:t xml:space="preserve">2.1 </w:t>
      </w:r>
      <w:r w:rsidR="00CF4AE7">
        <w:t>Physics</w:t>
      </w:r>
      <w:bookmarkEnd w:id="3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4" w:name="_Toc507509211"/>
      <w:r>
        <w:t>2.1 Electrical components</w:t>
      </w:r>
      <w:bookmarkEnd w:id="4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5" w:name="_Toc507509212"/>
      <w:r>
        <w:rPr>
          <w:shd w:val="clear" w:color="auto" w:fill="FFFFFF"/>
        </w:rPr>
        <w:lastRenderedPageBreak/>
        <w:t>3 Design Criteria</w:t>
      </w:r>
      <w:bookmarkEnd w:id="5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6" w:name="_Toc507509213"/>
      <w:r>
        <w:t xml:space="preserve">4 Design </w:t>
      </w:r>
      <w:r w:rsidR="005D37AA">
        <w:t>Considerations</w:t>
      </w:r>
      <w:bookmarkEnd w:id="6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7" w:name="_Toc507509214"/>
      <w:r>
        <w:lastRenderedPageBreak/>
        <w:t>5 Detailed Description</w:t>
      </w:r>
      <w:bookmarkEnd w:id="7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8" w:name="_Toc507509215"/>
      <w:r>
        <w:t>5.1 Functional Block Diagram</w:t>
      </w:r>
      <w:bookmarkEnd w:id="8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9" w:name="_Toc507509216"/>
      <w:r>
        <w:t xml:space="preserve">5.1 </w:t>
      </w:r>
      <w:r w:rsidR="00091D41">
        <w:t>Hardware</w:t>
      </w:r>
      <w:bookmarkEnd w:id="9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10" w:name="_Toc507509217"/>
      <w:r>
        <w:t>5.3 Software</w:t>
      </w:r>
      <w:bookmarkEnd w:id="10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1" w:name="_Toc507509218"/>
      <w:r>
        <w:lastRenderedPageBreak/>
        <w:t>6</w:t>
      </w:r>
      <w:r w:rsidR="005D37AA">
        <w:t xml:space="preserve"> Testing</w:t>
      </w:r>
      <w:bookmarkEnd w:id="11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2" w:name="_Toc507509219"/>
      <w:r>
        <w:t>6.1 Testing Apparatuses</w:t>
      </w:r>
      <w:bookmarkEnd w:id="12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3" w:name="_Toc507509220"/>
      <w:r>
        <w:t>6.2 Results</w:t>
      </w:r>
      <w:bookmarkEnd w:id="13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4" w:name="_Toc507509221"/>
      <w:r>
        <w:lastRenderedPageBreak/>
        <w:t>7 Discussion</w:t>
      </w:r>
      <w:bookmarkEnd w:id="14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5" w:name="_Toc507509222"/>
      <w:r>
        <w:lastRenderedPageBreak/>
        <w:t>8 Conclusion</w:t>
      </w:r>
      <w:bookmarkEnd w:id="15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6" w:name="_Toc507509223"/>
      <w:r>
        <w:lastRenderedPageBreak/>
        <w:t>9 Recommendations</w:t>
      </w:r>
      <w:bookmarkEnd w:id="16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7" w:name="_Toc507509224"/>
      <w:r>
        <w:lastRenderedPageBreak/>
        <w:t>10 Appendix</w:t>
      </w:r>
      <w:bookmarkEnd w:id="17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8" w:name="_Toc507509225"/>
      <w:r>
        <w:t>10.1 Bill of Materials</w:t>
      </w:r>
      <w:bookmarkEnd w:id="18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9" w:name="_Toc507509226"/>
      <w:r>
        <w:t>10.2 Mechanical Drawings</w:t>
      </w:r>
      <w:bookmarkEnd w:id="19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20" w:name="_Toc507509227"/>
      <w:r>
        <w:t>10.3 Full Schematic</w:t>
      </w:r>
      <w:bookmarkEnd w:id="20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E744E" w14:textId="77777777" w:rsidR="007823E0" w:rsidRDefault="007823E0" w:rsidP="002C61F9">
      <w:pPr>
        <w:spacing w:after="0" w:line="240" w:lineRule="auto"/>
      </w:pPr>
      <w:r>
        <w:separator/>
      </w:r>
    </w:p>
  </w:endnote>
  <w:endnote w:type="continuationSeparator" w:id="0">
    <w:p w14:paraId="4598B96F" w14:textId="77777777" w:rsidR="007823E0" w:rsidRDefault="007823E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E8696C55-25B4-4AEE-BB9F-0B8DE0199B69}"/>
    <w:embedBold r:id="rId2" w:fontKey="{8C359877-0759-42C5-B329-3F3278F9BFE1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FBA7E060-8390-42B3-922A-867C24888A77}"/>
    <w:embedBold r:id="rId4" w:fontKey="{1A501C56-98EB-4372-B4D6-5FC7DBA29452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7F82399D-1E45-45FE-85EC-079B01F8F2E2}"/>
    <w:embedBold r:id="rId6" w:fontKey="{11B8322C-2324-4584-9081-1CCB489DD3AF}"/>
    <w:embedItalic r:id="rId7" w:fontKey="{BA4BE304-CE09-462A-828D-B7434B607BCE}"/>
    <w:embedBoldItalic r:id="rId8" w:fontKey="{CB485ED1-E8B1-4C77-8C3D-C34E90EBB0C0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F8DE11E5-87B9-48A5-96FE-E16351965F5E}"/>
    <w:embedBold r:id="rId10" w:fontKey="{436A3D11-2E0C-4E29-B406-11CA6B5DD2E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3F9C0B9D-8D72-4C95-B6DB-2615A86B817E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55E22DA9-81FA-446F-9431-FD05B28542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5EFE618C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150446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51C9" w14:textId="77777777" w:rsidR="007823E0" w:rsidRDefault="007823E0" w:rsidP="002C61F9">
      <w:pPr>
        <w:spacing w:after="0" w:line="240" w:lineRule="auto"/>
      </w:pPr>
      <w:r>
        <w:separator/>
      </w:r>
    </w:p>
  </w:footnote>
  <w:footnote w:type="continuationSeparator" w:id="0">
    <w:p w14:paraId="6FB706AD" w14:textId="77777777" w:rsidR="007823E0" w:rsidRDefault="007823E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22B74119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150446" w:rsidRPr="00150446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22B74119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150446" w:rsidRPr="00150446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34D347CF" w:rsidR="00A22B3B" w:rsidRPr="00C66EED" w:rsidRDefault="007823E0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Attitude Determination and Control System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34D347CF" w:rsidR="00A22B3B" w:rsidRPr="00C66EED" w:rsidRDefault="007823E0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621EF7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Attitude Determination and Control System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4AD82467" w:rsidR="00A22B3B" w:rsidRPr="009D01D1" w:rsidRDefault="00621EF7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4AD82467" w:rsidR="00A22B3B" w:rsidRPr="009D01D1" w:rsidRDefault="00621EF7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85049B-1860-4245-B17A-498156D33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</dc:title>
  <dc:subject>Attitude Determination and Control System</dc:subject>
  <dc:creator>[Type the author(s)]</dc:creator>
  <cp:lastModifiedBy>Davis, Bradley Lamont</cp:lastModifiedBy>
  <cp:revision>16</cp:revision>
  <cp:lastPrinted>2017-11-08T21:14:00Z</cp:lastPrinted>
  <dcterms:created xsi:type="dcterms:W3CDTF">2017-11-08T19:19:00Z</dcterms:created>
  <dcterms:modified xsi:type="dcterms:W3CDTF">2018-02-27T23:38:00Z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