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11506D46" w:rsidR="007F4CCA" w:rsidRPr="00C66EED" w:rsidRDefault="00B13456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11506D46" w:rsidR="007F4CCA" w:rsidRPr="00C66EED" w:rsidRDefault="00B13456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4E10D146" w:rsidR="007F4CCA" w:rsidRPr="00C66EED" w:rsidRDefault="00D75B0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explains how the ADCS and the IHU are communication down to the byte by byte level.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4E10D146" w:rsidR="007F4CCA" w:rsidRPr="00C66EED" w:rsidRDefault="00D75B0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color w:val="FFFFFF" w:themeColor="background1"/>
                                  <w:sz w:val="24"/>
                                </w:rPr>
                                <w:t>This document explains how the ADCS and the IHU are communication down to the byte by byte level.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2738B0F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6BA1FB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584DE1DD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31ED6434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ADCS and IHU Interface</w:t>
                                    </w:r>
                                  </w:p>
                                </w:sdtContent>
                              </w:sdt>
                              <w:p w14:paraId="372DAB4D" w14:textId="5B06AA53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584DE1DD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31ED6434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p>
                          </w:sdtContent>
                        </w:sdt>
                        <w:p w14:paraId="372DAB4D" w14:textId="5B06AA53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5570DC3E" w14:textId="78A4BFE5" w:rsidR="009B4074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402619" w:history="1">
            <w:r w:rsidR="009B4074" w:rsidRPr="00690152">
              <w:rPr>
                <w:rStyle w:val="Hyperlink"/>
                <w:noProof/>
              </w:rPr>
              <w:t>1 Hardware Layer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_Toc520402619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2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65BE1CE0" w14:textId="798FCC6A" w:rsidR="009B4074" w:rsidRDefault="00D75B08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0" w:history="1">
            <w:r w:rsidR="009B4074" w:rsidRPr="00690152">
              <w:rPr>
                <w:rStyle w:val="Hyperlink"/>
                <w:noProof/>
              </w:rPr>
              <w:t>2 Software Layer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_Toc520402620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3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49669BDC" w14:textId="09F0EC64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1" w:history="1">
            <w:r w:rsidR="009B4074" w:rsidRPr="00690152">
              <w:rPr>
                <w:rStyle w:val="Hyperlink"/>
                <w:noProof/>
              </w:rPr>
              <w:t>2.1 Location Data Request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_Toc520402621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3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007622A3" w14:textId="4F8B5CD0" w:rsidR="009B4074" w:rsidRDefault="00D75B08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2" w:history="1">
            <w:r w:rsidR="009B4074" w:rsidRPr="00690152">
              <w:rPr>
                <w:rStyle w:val="Hyperlink"/>
                <w:noProof/>
              </w:rPr>
              <w:t>2.1.1 Latitude Table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_Toc520402622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3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4F1B8747" w14:textId="68010FFC" w:rsidR="009B4074" w:rsidRDefault="00D75B08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3" w:history="1">
            <w:r w:rsidR="009B4074" w:rsidRPr="00690152">
              <w:rPr>
                <w:rStyle w:val="Hyperlink"/>
                <w:noProof/>
              </w:rPr>
              <w:t>2.1.2 Longitude Table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_Toc520402623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3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6E21943F" w14:textId="55334076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4" w:history="1">
            <w:r w:rsidR="009B4074" w:rsidRPr="00690152">
              <w:rPr>
                <w:rStyle w:val="Hyperlink"/>
                <w:noProof/>
              </w:rPr>
              <w:t>2.2 Orientation Data Request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_Toc520402624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3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194117F2" w14:textId="58B0C89F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5" w:history="1">
            <w:r w:rsidR="009B4074" w:rsidRPr="00690152">
              <w:rPr>
                <w:rStyle w:val="Hyperlink"/>
                <w:noProof/>
                <w:shd w:val="clear" w:color="auto" w:fill="FFFFFF"/>
              </w:rPr>
              <w:t>2.2 Temperature Data Request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_Toc520402625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4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7140577B" w14:textId="1ED55587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6" w:history="1">
            <w:r w:rsidR="009B4074" w:rsidRPr="00690152">
              <w:rPr>
                <w:rStyle w:val="Hyperlink"/>
                <w:noProof/>
              </w:rPr>
              <w:t>2.3 Pulse Width Modulation Data Request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_Toc520402626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4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4C690F35" w14:textId="43963A4F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7" w:history="1">
            <w:r w:rsidR="009B4074" w:rsidRPr="00690152">
              <w:rPr>
                <w:rStyle w:val="Hyperlink"/>
                <w:noProof/>
              </w:rPr>
              <w:t>2.4 Current Data Request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_Toc520402627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4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7579321A" w14:textId="51CFBF4C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8" w:history="1">
            <w:r w:rsidR="009B4074" w:rsidRPr="00690152">
              <w:rPr>
                <w:rStyle w:val="Hyperlink"/>
                <w:noProof/>
              </w:rPr>
              <w:t>2.5 Orientation Command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_Toc520402628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4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45840515" w14:textId="133733DD" w:rsidR="009B4074" w:rsidRDefault="00D75B08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9" w:history="1">
            <w:r w:rsidR="009B4074" w:rsidRPr="00690152">
              <w:rPr>
                <w:rStyle w:val="Hyperlink"/>
                <w:noProof/>
              </w:rPr>
              <w:t>3 Example Cases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_Toc520402629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5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74C3D75C" w14:textId="689D70F9" w:rsidR="009B4074" w:rsidRDefault="00D75B0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30" w:history="1">
            <w:r w:rsidR="009B4074" w:rsidRPr="00690152">
              <w:rPr>
                <w:rStyle w:val="Hyperlink"/>
                <w:noProof/>
              </w:rPr>
              <w:t>3.1 Orient away from Earth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_Toc520402630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5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3A074631" w14:textId="2287F9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1977579C" w:rsidR="00A61483" w:rsidRDefault="00F1258A" w:rsidP="00F1258A">
      <w:pPr>
        <w:pStyle w:val="Heading1"/>
      </w:pPr>
      <w:bookmarkStart w:id="0" w:name="_Toc520402619"/>
      <w:r>
        <w:lastRenderedPageBreak/>
        <w:t xml:space="preserve">1 </w:t>
      </w:r>
      <w:r w:rsidR="00B13456">
        <w:t>Hardware Layer</w:t>
      </w:r>
      <w:bookmarkEnd w:id="0"/>
    </w:p>
    <w:p w14:paraId="06856D04" w14:textId="76E0A205" w:rsidR="00B13456" w:rsidRDefault="00B13456" w:rsidP="00E975A5">
      <w:pPr>
        <w:ind w:firstLine="720"/>
      </w:pPr>
      <w:r>
        <w:t xml:space="preserve">The hardware interface between the ADCS and the IHU is </w:t>
      </w:r>
      <w:r w:rsidR="00DA4D75">
        <w:t>I</w:t>
      </w:r>
      <w:r w:rsidR="00DA4D75">
        <w:rPr>
          <w:vertAlign w:val="superscript"/>
        </w:rPr>
        <w:t>2</w:t>
      </w:r>
      <w:r w:rsidR="00DA4D75">
        <w:t>C</w:t>
      </w:r>
      <w:r>
        <w:t>. It is a standard implementation of I</w:t>
      </w:r>
      <w:r>
        <w:rPr>
          <w:sz w:val="14"/>
          <w:szCs w:val="14"/>
        </w:rPr>
        <w:t>2</w:t>
      </w:r>
      <w:r>
        <w:t xml:space="preserve">C with a clock wire and a data wire. See </w:t>
      </w:r>
      <w:hyperlink r:id="rId10" w:history="1">
        <w:r w:rsidRPr="009B4074">
          <w:rPr>
            <w:rStyle w:val="Hyperlink"/>
          </w:rPr>
          <w:t>Wikipedia’s I</w:t>
        </w:r>
        <w:r w:rsidR="00DA4D75" w:rsidRPr="009B4074">
          <w:rPr>
            <w:rStyle w:val="Hyperlink"/>
          </w:rPr>
          <w:t>2</w:t>
        </w:r>
        <w:r w:rsidRPr="009B4074">
          <w:rPr>
            <w:rStyle w:val="Hyperlink"/>
          </w:rPr>
          <w:t>C article</w:t>
        </w:r>
      </w:hyperlink>
      <w:r>
        <w:t xml:space="preserve"> for details on how it works.</w:t>
      </w:r>
    </w:p>
    <w:p w14:paraId="12C5A964" w14:textId="77777777" w:rsidR="00B13456" w:rsidRDefault="00B13456">
      <w:r>
        <w:br w:type="page"/>
      </w:r>
    </w:p>
    <w:p w14:paraId="571A8B18" w14:textId="77777777" w:rsidR="00F1258A" w:rsidRDefault="00F1258A" w:rsidP="00E975A5">
      <w:pPr>
        <w:ind w:firstLine="720"/>
      </w:pPr>
    </w:p>
    <w:p w14:paraId="57FAB5DF" w14:textId="2E6B4A0D" w:rsidR="00B8020F" w:rsidRPr="00B8020F" w:rsidRDefault="00E975A5" w:rsidP="00B8020F">
      <w:pPr>
        <w:pStyle w:val="Heading1"/>
      </w:pPr>
      <w:bookmarkStart w:id="1" w:name="_Toc520402620"/>
      <w:r>
        <w:t xml:space="preserve">2 </w:t>
      </w:r>
      <w:r w:rsidR="00DF5920">
        <w:t>Software Layer</w:t>
      </w:r>
      <w:bookmarkEnd w:id="1"/>
    </w:p>
    <w:p w14:paraId="2BC296BF" w14:textId="611F7973" w:rsidR="007E75EF" w:rsidRDefault="00DF5920" w:rsidP="00DF5920">
      <w:r>
        <w:t xml:space="preserve">The Attitude Determination Control System, located at 8b address </w:t>
      </w:r>
      <w:r w:rsidRPr="002E62D2">
        <w:t>0xAC</w:t>
      </w:r>
      <w:r>
        <w:t xml:space="preserve">, is a slave board to the IHU. </w:t>
      </w:r>
      <w:r w:rsidR="00B8020F">
        <w:t>Data requests</w:t>
      </w:r>
      <w:r w:rsidR="00F72ACC">
        <w:t xml:space="preserve"> from the IHU to the ADCS as for telemetry packets.</w:t>
      </w:r>
      <w:r w:rsidR="007E75EF">
        <w:t xml:space="preserve"> Upon receiving multiple duplicate commands in quick succession, the reading done by ADCS will reflect the most recent command.</w:t>
      </w:r>
      <w:bookmarkStart w:id="2" w:name="_GoBack"/>
      <w:bookmarkEnd w:id="2"/>
    </w:p>
    <w:p w14:paraId="6F95B4BC" w14:textId="57D77F95" w:rsidR="00E975A5" w:rsidRDefault="00E975A5" w:rsidP="00EE31D4">
      <w:pPr>
        <w:pStyle w:val="Heading2"/>
      </w:pPr>
      <w:bookmarkStart w:id="3" w:name="_Toc520402621"/>
      <w:r>
        <w:t xml:space="preserve">2.1 </w:t>
      </w:r>
      <w:r w:rsidR="006D4A67">
        <w:t>Location</w:t>
      </w:r>
      <w:r w:rsidR="00DF5920">
        <w:t xml:space="preserve"> Data Request</w:t>
      </w:r>
      <w:bookmarkEnd w:id="3"/>
    </w:p>
    <w:p w14:paraId="457BB5FB" w14:textId="7498522D" w:rsidR="006D4A67" w:rsidRDefault="001662E4" w:rsidP="00DF5920">
      <w:pPr>
        <w:pStyle w:val="NoSpacing"/>
      </w:pPr>
      <w:r>
        <w:t xml:space="preserve">The latitude and longitude are represented by 32b unsigned </w:t>
      </w:r>
      <w:r w:rsidR="00D62DD3">
        <w:t>double</w:t>
      </w:r>
      <w:r>
        <w:t>. Latitude is measured South (-90°) to North (90°), and longitude is East (-180°) to West (180°), and each degree holing 60 minutes, and each minute holding 60 seconds. Given this, Latitude needs an integer large that 648000</w:t>
      </w:r>
      <w:r w:rsidR="006D4A67">
        <w:t xml:space="preserve"> (90° 60’ 60”)</w:t>
      </w:r>
      <w:r>
        <w:t>, longitude needing 1296000</w:t>
      </w:r>
      <w:r w:rsidR="006D4A67">
        <w:t>(180</w:t>
      </w:r>
      <w:r>
        <w:t xml:space="preserve">, to represent all seconds in a given direction. </w:t>
      </w:r>
    </w:p>
    <w:p w14:paraId="7C43B8CB" w14:textId="77777777" w:rsidR="006D4A67" w:rsidRDefault="006D4A67" w:rsidP="00DF5920">
      <w:pPr>
        <w:pStyle w:val="NoSpacing"/>
      </w:pP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6D4A67" w14:paraId="16B174E5" w14:textId="77777777" w:rsidTr="00AF1E26">
        <w:trPr>
          <w:trHeight w:val="280"/>
        </w:trPr>
        <w:tc>
          <w:tcPr>
            <w:tcW w:w="1348" w:type="dxa"/>
          </w:tcPr>
          <w:p w14:paraId="3ECAC708" w14:textId="77777777" w:rsidR="006D4A67" w:rsidRDefault="006D4A67" w:rsidP="00AF1E26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4424744" w14:textId="77777777" w:rsidR="006D4A67" w:rsidRDefault="006D4A67" w:rsidP="00AF1E26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7DB4A882" w14:textId="77777777" w:rsidR="006D4A67" w:rsidRDefault="006D4A67" w:rsidP="00AF1E26">
            <w:pPr>
              <w:pStyle w:val="ListParagraph"/>
              <w:ind w:left="0"/>
            </w:pPr>
            <w:r>
              <w:t>0x01</w:t>
            </w:r>
          </w:p>
        </w:tc>
      </w:tr>
      <w:tr w:rsidR="006D4A67" w14:paraId="527AC4BF" w14:textId="77777777" w:rsidTr="00AF1E26">
        <w:trPr>
          <w:trHeight w:val="265"/>
        </w:trPr>
        <w:tc>
          <w:tcPr>
            <w:tcW w:w="1348" w:type="dxa"/>
          </w:tcPr>
          <w:p w14:paraId="30DE3DCC" w14:textId="77777777" w:rsidR="006D4A67" w:rsidRDefault="006D4A67" w:rsidP="00AF1E26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58F59552" w14:textId="77777777" w:rsidR="006D4A67" w:rsidRDefault="006D4A67" w:rsidP="00AF1E26">
            <w:pPr>
              <w:pStyle w:val="ListParagraph"/>
              <w:ind w:left="0"/>
            </w:pPr>
            <w:r>
              <w:t>0x00:</w:t>
            </w:r>
          </w:p>
        </w:tc>
        <w:tc>
          <w:tcPr>
            <w:tcW w:w="2269" w:type="dxa"/>
          </w:tcPr>
          <w:p w14:paraId="606E5F4D" w14:textId="77777777" w:rsidR="006D4A67" w:rsidRDefault="006D4A67" w:rsidP="00AF1E26">
            <w:pPr>
              <w:pStyle w:val="ListParagraph"/>
              <w:ind w:left="0"/>
            </w:pPr>
            <w:r>
              <w:t>0x00: Latitude</w:t>
            </w:r>
          </w:p>
          <w:p w14:paraId="054AF820" w14:textId="77777777" w:rsidR="006D4A67" w:rsidRDefault="006D4A67" w:rsidP="00AF1E26">
            <w:pPr>
              <w:pStyle w:val="ListParagraph"/>
              <w:ind w:left="0"/>
            </w:pPr>
            <w:r>
              <w:t>0x01: Longitude</w:t>
            </w:r>
          </w:p>
          <w:p w14:paraId="6C429C80" w14:textId="696796A5" w:rsidR="006D4A67" w:rsidRDefault="006D4A67" w:rsidP="00AF1E26">
            <w:pPr>
              <w:pStyle w:val="ListParagraph"/>
              <w:ind w:left="0"/>
            </w:pPr>
          </w:p>
        </w:tc>
      </w:tr>
    </w:tbl>
    <w:p w14:paraId="07BE882C" w14:textId="30F28250" w:rsidR="00D41E82" w:rsidRDefault="00D41E82" w:rsidP="00D41E82">
      <w:pPr>
        <w:pStyle w:val="Heading3"/>
      </w:pPr>
      <w:bookmarkStart w:id="4" w:name="_Toc520402622"/>
      <w:r>
        <w:t>2.1.1 Latitude Table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3272"/>
        <w:gridCol w:w="2981"/>
      </w:tblGrid>
      <w:tr w:rsidR="00D41E82" w14:paraId="562FA354" w14:textId="12B412E2" w:rsidTr="00D41E82">
        <w:tc>
          <w:tcPr>
            <w:tcW w:w="3323" w:type="dxa"/>
          </w:tcPr>
          <w:p w14:paraId="42C13B28" w14:textId="023C9379" w:rsidR="00D41E82" w:rsidRDefault="00D41E82" w:rsidP="00DF5920">
            <w:pPr>
              <w:pStyle w:val="NoSpacing"/>
            </w:pPr>
            <w:r>
              <w:t>The South Pole</w:t>
            </w:r>
          </w:p>
        </w:tc>
        <w:tc>
          <w:tcPr>
            <w:tcW w:w="3272" w:type="dxa"/>
          </w:tcPr>
          <w:p w14:paraId="0A075409" w14:textId="3AB56961" w:rsidR="00D41E82" w:rsidRDefault="00EE31D4" w:rsidP="00DF5920">
            <w:pPr>
              <w:pStyle w:val="NoSpacing"/>
            </w:pPr>
            <w:r>
              <w:t>-9</w:t>
            </w:r>
            <w:r w:rsidR="00D41E82">
              <w:t>0</w:t>
            </w:r>
            <w:r>
              <w:t>.0000</w:t>
            </w:r>
          </w:p>
        </w:tc>
        <w:tc>
          <w:tcPr>
            <w:tcW w:w="2981" w:type="dxa"/>
          </w:tcPr>
          <w:p w14:paraId="21452745" w14:textId="370CDAF5" w:rsidR="00D41E82" w:rsidRDefault="00D41E82" w:rsidP="00DF5920">
            <w:pPr>
              <w:pStyle w:val="NoSpacing"/>
            </w:pPr>
            <w:r>
              <w:t>-90° South</w:t>
            </w:r>
          </w:p>
        </w:tc>
      </w:tr>
      <w:tr w:rsidR="00D41E82" w14:paraId="218AF9B2" w14:textId="75003A42" w:rsidTr="00D41E82">
        <w:tc>
          <w:tcPr>
            <w:tcW w:w="3323" w:type="dxa"/>
          </w:tcPr>
          <w:p w14:paraId="7C99A0FB" w14:textId="3E6ED164" w:rsidR="00D41E82" w:rsidRDefault="00D41E82" w:rsidP="00DF5920">
            <w:pPr>
              <w:pStyle w:val="NoSpacing"/>
            </w:pPr>
            <w:r>
              <w:t>The Equator</w:t>
            </w:r>
          </w:p>
        </w:tc>
        <w:tc>
          <w:tcPr>
            <w:tcW w:w="3272" w:type="dxa"/>
          </w:tcPr>
          <w:p w14:paraId="2CC1CABA" w14:textId="20455314" w:rsidR="00D41E82" w:rsidRDefault="00EE31D4" w:rsidP="00DF5920">
            <w:pPr>
              <w:pStyle w:val="NoSpacing"/>
            </w:pPr>
            <w:r>
              <w:t>0.0000</w:t>
            </w:r>
          </w:p>
        </w:tc>
        <w:tc>
          <w:tcPr>
            <w:tcW w:w="2981" w:type="dxa"/>
          </w:tcPr>
          <w:p w14:paraId="24C7FF06" w14:textId="07E4EF94" w:rsidR="00D41E82" w:rsidRDefault="00D41E82" w:rsidP="00DF5920">
            <w:pPr>
              <w:pStyle w:val="NoSpacing"/>
            </w:pPr>
            <w:r>
              <w:t>Equator</w:t>
            </w:r>
          </w:p>
        </w:tc>
      </w:tr>
      <w:tr w:rsidR="00D41E82" w14:paraId="62B4D17B" w14:textId="278F4533" w:rsidTr="00D41E82">
        <w:tc>
          <w:tcPr>
            <w:tcW w:w="3323" w:type="dxa"/>
          </w:tcPr>
          <w:p w14:paraId="6B99D703" w14:textId="14FB2B0B" w:rsidR="00D41E82" w:rsidRDefault="00D41E82" w:rsidP="00DF5920">
            <w:pPr>
              <w:pStyle w:val="NoSpacing"/>
            </w:pPr>
            <w:r>
              <w:t>The North Pole</w:t>
            </w:r>
          </w:p>
        </w:tc>
        <w:tc>
          <w:tcPr>
            <w:tcW w:w="3272" w:type="dxa"/>
          </w:tcPr>
          <w:p w14:paraId="07DA7485" w14:textId="7252A959" w:rsidR="00D41E82" w:rsidRDefault="00EE31D4" w:rsidP="00DF5920">
            <w:pPr>
              <w:pStyle w:val="NoSpacing"/>
            </w:pPr>
            <w:r>
              <w:t>90.0000</w:t>
            </w:r>
            <w:r w:rsidR="00D41E82">
              <w:t xml:space="preserve"> </w:t>
            </w:r>
          </w:p>
        </w:tc>
        <w:tc>
          <w:tcPr>
            <w:tcW w:w="2981" w:type="dxa"/>
          </w:tcPr>
          <w:p w14:paraId="3E5E7BF6" w14:textId="30A3AC28" w:rsidR="00D41E82" w:rsidRDefault="00D41E82" w:rsidP="00DF5920">
            <w:pPr>
              <w:pStyle w:val="NoSpacing"/>
            </w:pPr>
            <w:r>
              <w:t>90° North</w:t>
            </w:r>
          </w:p>
        </w:tc>
      </w:tr>
    </w:tbl>
    <w:p w14:paraId="20BBE8C1" w14:textId="0DBBE8BC" w:rsidR="001662E4" w:rsidRDefault="00D41E82" w:rsidP="00D41E82">
      <w:pPr>
        <w:pStyle w:val="Heading3"/>
      </w:pPr>
      <w:bookmarkStart w:id="5" w:name="_Toc520402623"/>
      <w:r>
        <w:t>2.1.2 Longitude Table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8"/>
        <w:gridCol w:w="3220"/>
        <w:gridCol w:w="2898"/>
      </w:tblGrid>
      <w:tr w:rsidR="00D41E82" w14:paraId="365BE553" w14:textId="5ACC9F1A" w:rsidTr="00D41E82">
        <w:tc>
          <w:tcPr>
            <w:tcW w:w="3458" w:type="dxa"/>
          </w:tcPr>
          <w:p w14:paraId="173E5D20" w14:textId="22F07875" w:rsidR="00D41E82" w:rsidRDefault="00EE31D4" w:rsidP="00DF5920">
            <w:pPr>
              <w:pStyle w:val="NoSpacing"/>
            </w:pPr>
            <w:r>
              <w:t>Antemeridian</w:t>
            </w:r>
          </w:p>
        </w:tc>
        <w:tc>
          <w:tcPr>
            <w:tcW w:w="3220" w:type="dxa"/>
          </w:tcPr>
          <w:p w14:paraId="4E874481" w14:textId="16080B5A" w:rsidR="00D41E82" w:rsidRDefault="00EE31D4" w:rsidP="00DF5920">
            <w:pPr>
              <w:pStyle w:val="NoSpacing"/>
            </w:pPr>
            <w:r>
              <w:t>-180.0000</w:t>
            </w:r>
          </w:p>
        </w:tc>
        <w:tc>
          <w:tcPr>
            <w:tcW w:w="2898" w:type="dxa"/>
          </w:tcPr>
          <w:p w14:paraId="77007CD0" w14:textId="19290E6C" w:rsidR="00D41E82" w:rsidRDefault="00D41E82" w:rsidP="00DF5920">
            <w:pPr>
              <w:pStyle w:val="NoSpacing"/>
            </w:pPr>
            <w:r>
              <w:t>-180 East</w:t>
            </w:r>
          </w:p>
        </w:tc>
      </w:tr>
      <w:tr w:rsidR="00D41E82" w14:paraId="6CE04036" w14:textId="68C125A1" w:rsidTr="00D41E82">
        <w:tc>
          <w:tcPr>
            <w:tcW w:w="3458" w:type="dxa"/>
          </w:tcPr>
          <w:p w14:paraId="7E798088" w14:textId="771854F7" w:rsidR="00D41E82" w:rsidRDefault="00D41E82" w:rsidP="00DF5920">
            <w:pPr>
              <w:pStyle w:val="NoSpacing"/>
            </w:pPr>
            <w:r>
              <w:t>Prime Meridian</w:t>
            </w:r>
          </w:p>
        </w:tc>
        <w:tc>
          <w:tcPr>
            <w:tcW w:w="3220" w:type="dxa"/>
          </w:tcPr>
          <w:p w14:paraId="1644EA61" w14:textId="3082C5FD" w:rsidR="00D41E82" w:rsidRDefault="00EE31D4" w:rsidP="00DF5920">
            <w:pPr>
              <w:pStyle w:val="NoSpacing"/>
            </w:pPr>
            <w:r>
              <w:t>0.0000</w:t>
            </w:r>
          </w:p>
        </w:tc>
        <w:tc>
          <w:tcPr>
            <w:tcW w:w="2898" w:type="dxa"/>
          </w:tcPr>
          <w:p w14:paraId="54CD8B3F" w14:textId="4F9955EF" w:rsidR="00D41E82" w:rsidRDefault="00EE31D4" w:rsidP="00DF5920">
            <w:pPr>
              <w:pStyle w:val="NoSpacing"/>
            </w:pPr>
            <w:r>
              <w:t>0</w:t>
            </w:r>
          </w:p>
        </w:tc>
      </w:tr>
      <w:tr w:rsidR="00D41E82" w14:paraId="2E5E710C" w14:textId="6C63D018" w:rsidTr="00D41E82">
        <w:tc>
          <w:tcPr>
            <w:tcW w:w="3458" w:type="dxa"/>
          </w:tcPr>
          <w:p w14:paraId="720C4190" w14:textId="06986473" w:rsidR="00D41E82" w:rsidRDefault="00EE31D4" w:rsidP="00DF5920">
            <w:pPr>
              <w:pStyle w:val="NoSpacing"/>
            </w:pPr>
            <w:r>
              <w:t>Antemeridian</w:t>
            </w:r>
          </w:p>
        </w:tc>
        <w:tc>
          <w:tcPr>
            <w:tcW w:w="3220" w:type="dxa"/>
          </w:tcPr>
          <w:p w14:paraId="5B3C2B85" w14:textId="2DD4965E" w:rsidR="00D41E82" w:rsidRDefault="00EE31D4" w:rsidP="00DF5920">
            <w:pPr>
              <w:pStyle w:val="NoSpacing"/>
            </w:pPr>
            <w:r>
              <w:t>180.0000</w:t>
            </w:r>
          </w:p>
        </w:tc>
        <w:tc>
          <w:tcPr>
            <w:tcW w:w="2898" w:type="dxa"/>
          </w:tcPr>
          <w:p w14:paraId="4C330B40" w14:textId="4ECAF4FC" w:rsidR="00D41E82" w:rsidRDefault="00D41E82" w:rsidP="00DF5920">
            <w:pPr>
              <w:pStyle w:val="NoSpacing"/>
            </w:pPr>
            <w:r>
              <w:t>180 West</w:t>
            </w:r>
          </w:p>
        </w:tc>
      </w:tr>
    </w:tbl>
    <w:p w14:paraId="57CD31DE" w14:textId="01464B0E" w:rsidR="00DF5920" w:rsidRDefault="00DF5920" w:rsidP="00DF5920">
      <w:pPr>
        <w:pStyle w:val="NoSpacing"/>
      </w:pPr>
    </w:p>
    <w:p w14:paraId="00B9F5FD" w14:textId="59092A8E" w:rsidR="006D4A67" w:rsidRDefault="006D4A67" w:rsidP="006D4A67">
      <w:pPr>
        <w:pStyle w:val="Heading2"/>
      </w:pPr>
      <w:bookmarkStart w:id="6" w:name="_Toc520402624"/>
      <w:r>
        <w:t>2.2 Orientation Data Request</w:t>
      </w:r>
      <w:bookmarkEnd w:id="6"/>
    </w:p>
    <w:p w14:paraId="265682DE" w14:textId="404AD79A" w:rsidR="006D4A67" w:rsidRDefault="006D4A67" w:rsidP="006D4A67">
      <w:pPr>
        <w:pStyle w:val="NoSpacing"/>
      </w:pPr>
      <w:r>
        <w:t xml:space="preserve">Roll, Pitch, and Yaw are 16b unsigned integers. </w:t>
      </w:r>
      <w:r w:rsidR="00F72ACC">
        <w:t>Zero represents 0°, and 64800 represents 360°.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36"/>
        <w:gridCol w:w="3194"/>
        <w:gridCol w:w="2249"/>
      </w:tblGrid>
      <w:tr w:rsidR="00F72ACC" w14:paraId="69C8ACAA" w14:textId="77777777" w:rsidTr="00F72ACC">
        <w:trPr>
          <w:trHeight w:val="234"/>
        </w:trPr>
        <w:tc>
          <w:tcPr>
            <w:tcW w:w="1336" w:type="dxa"/>
          </w:tcPr>
          <w:p w14:paraId="46DD80DC" w14:textId="77777777" w:rsidR="00F72ACC" w:rsidRDefault="00F72ACC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194" w:type="dxa"/>
          </w:tcPr>
          <w:p w14:paraId="3AA552A9" w14:textId="77777777" w:rsidR="00F72ACC" w:rsidRDefault="00F72ACC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49" w:type="dxa"/>
          </w:tcPr>
          <w:p w14:paraId="7360F5F5" w14:textId="77777777" w:rsidR="00F72ACC" w:rsidRDefault="00F72ACC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F72ACC" w14:paraId="43918048" w14:textId="77777777" w:rsidTr="00F72ACC">
        <w:trPr>
          <w:trHeight w:val="863"/>
        </w:trPr>
        <w:tc>
          <w:tcPr>
            <w:tcW w:w="1336" w:type="dxa"/>
          </w:tcPr>
          <w:p w14:paraId="5294EEEB" w14:textId="77777777" w:rsidR="00F72ACC" w:rsidRDefault="00F72ACC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194" w:type="dxa"/>
          </w:tcPr>
          <w:p w14:paraId="369E7C32" w14:textId="6FE66637" w:rsidR="00F72ACC" w:rsidRDefault="00F72ACC" w:rsidP="006854C2">
            <w:pPr>
              <w:pStyle w:val="ListParagraph"/>
              <w:ind w:left="0"/>
            </w:pPr>
            <w:r>
              <w:t>0x01:</w:t>
            </w:r>
          </w:p>
        </w:tc>
        <w:tc>
          <w:tcPr>
            <w:tcW w:w="2249" w:type="dxa"/>
          </w:tcPr>
          <w:p w14:paraId="790F674C" w14:textId="16981435" w:rsidR="00F72ACC" w:rsidRDefault="00F72ACC" w:rsidP="006854C2">
            <w:pPr>
              <w:pStyle w:val="ListParagraph"/>
              <w:ind w:left="0"/>
            </w:pPr>
            <w:r>
              <w:t>0x00: Roll</w:t>
            </w:r>
          </w:p>
          <w:p w14:paraId="5EFAC658" w14:textId="40A34D38" w:rsidR="00F72ACC" w:rsidRDefault="00F72ACC" w:rsidP="006854C2">
            <w:pPr>
              <w:pStyle w:val="ListParagraph"/>
              <w:ind w:left="0"/>
            </w:pPr>
            <w:r>
              <w:t>0x01: Pitch</w:t>
            </w:r>
          </w:p>
          <w:p w14:paraId="559801FF" w14:textId="4EB2D2B1" w:rsidR="00F72ACC" w:rsidRDefault="00F72ACC" w:rsidP="006854C2">
            <w:pPr>
              <w:pStyle w:val="ListParagraph"/>
              <w:ind w:left="0"/>
            </w:pPr>
            <w:r>
              <w:t>0x02: Yaw</w:t>
            </w:r>
          </w:p>
        </w:tc>
      </w:tr>
    </w:tbl>
    <w:p w14:paraId="6CCB1B26" w14:textId="1B2D89B3" w:rsidR="00F72ACC" w:rsidRDefault="00F72ACC" w:rsidP="006D4A67">
      <w:pPr>
        <w:pStyle w:val="NoSpacing"/>
      </w:pPr>
    </w:p>
    <w:p w14:paraId="3D085133" w14:textId="77777777" w:rsidR="00F72ACC" w:rsidRDefault="00F72ACC">
      <w:pPr>
        <w:rPr>
          <w:rFonts w:eastAsiaTheme="minorEastAsia"/>
          <w:lang w:eastAsia="ja-JP"/>
        </w:rPr>
      </w:pPr>
      <w:r>
        <w:br w:type="page"/>
      </w:r>
    </w:p>
    <w:p w14:paraId="50E2784A" w14:textId="77777777" w:rsidR="00F72ACC" w:rsidRDefault="00F72ACC" w:rsidP="006D4A67">
      <w:pPr>
        <w:pStyle w:val="NoSpacing"/>
      </w:pPr>
    </w:p>
    <w:p w14:paraId="02EBDD2F" w14:textId="7E3730C2" w:rsidR="00E975A5" w:rsidRDefault="00E975A5" w:rsidP="00DF5920">
      <w:pPr>
        <w:pStyle w:val="Heading2"/>
      </w:pPr>
      <w:bookmarkStart w:id="7" w:name="_Toc520402625"/>
      <w:r>
        <w:rPr>
          <w:shd w:val="clear" w:color="auto" w:fill="FFFFFF"/>
        </w:rPr>
        <w:t>2.</w:t>
      </w:r>
      <w:r w:rsidR="00DF5920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DF5920">
        <w:rPr>
          <w:shd w:val="clear" w:color="auto" w:fill="FFFFFF"/>
        </w:rPr>
        <w:t>Temperature Data Request</w:t>
      </w:r>
      <w:bookmarkEnd w:id="7"/>
      <w:r w:rsidRPr="00E975A5">
        <w:t xml:space="preserve"> </w:t>
      </w:r>
    </w:p>
    <w:p w14:paraId="551F75A8" w14:textId="031FDBB6" w:rsidR="00DF5920" w:rsidRPr="00C77526" w:rsidRDefault="00DF5920" w:rsidP="00DF5920">
      <w:pPr>
        <w:pStyle w:val="NoSpacing"/>
      </w:pPr>
      <w:r>
        <w:t>This command is used by the IHU when building a telemetry packet. The temperature being represented with a</w:t>
      </w:r>
      <w:r w:rsidR="00F72ACC">
        <w:t>n</w:t>
      </w:r>
      <w:r>
        <w:t xml:space="preserve"> 8b unsigned integer with 1°C/LSB. the PWM being represented by 16b from 0-255 and the current represented by a 16b value with 150</w:t>
      </w:r>
      <w:r>
        <w:rPr>
          <w:rFonts w:cstheme="minorHAnsi"/>
        </w:rPr>
        <w:t>µA/LSB.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3D1AAF5D" w14:textId="77777777" w:rsidTr="006854C2">
        <w:trPr>
          <w:trHeight w:val="280"/>
        </w:trPr>
        <w:tc>
          <w:tcPr>
            <w:tcW w:w="1348" w:type="dxa"/>
          </w:tcPr>
          <w:p w14:paraId="32F18972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7732A4F7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CEF8DAA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31622749" w14:textId="77777777" w:rsidTr="006854C2">
        <w:trPr>
          <w:trHeight w:val="265"/>
        </w:trPr>
        <w:tc>
          <w:tcPr>
            <w:tcW w:w="1348" w:type="dxa"/>
          </w:tcPr>
          <w:p w14:paraId="43C65F52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C43B325" w14:textId="444E4C88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2</w:t>
            </w:r>
            <w:r>
              <w:t>:</w:t>
            </w:r>
          </w:p>
        </w:tc>
        <w:tc>
          <w:tcPr>
            <w:tcW w:w="2269" w:type="dxa"/>
          </w:tcPr>
          <w:p w14:paraId="6FEEA5F9" w14:textId="5A1F08FD" w:rsidR="00DF5920" w:rsidRDefault="00DF5920" w:rsidP="0054180E">
            <w:pPr>
              <w:pStyle w:val="ListParagraph"/>
              <w:ind w:left="0"/>
            </w:pPr>
            <w:r>
              <w:t>0x00: ADCS Temp</w:t>
            </w:r>
          </w:p>
        </w:tc>
      </w:tr>
    </w:tbl>
    <w:p w14:paraId="2F5A23B8" w14:textId="44B0E132" w:rsidR="00E975A5" w:rsidRDefault="00DF5920" w:rsidP="00DF5920">
      <w:pPr>
        <w:pStyle w:val="Heading2"/>
      </w:pPr>
      <w:bookmarkStart w:id="8" w:name="_Toc520402626"/>
      <w:r>
        <w:t>2.3 Pulse Width Modulation Data Request</w:t>
      </w:r>
      <w:bookmarkEnd w:id="8"/>
    </w:p>
    <w:p w14:paraId="50BC244A" w14:textId="203CDE0B" w:rsidR="00DF5920" w:rsidRPr="00DF5920" w:rsidRDefault="00DF5920" w:rsidP="00DF5920">
      <w:r>
        <w:t xml:space="preserve">The PWM is represented by a 16b </w:t>
      </w:r>
      <w:r w:rsidR="0054180E">
        <w:t>un</w:t>
      </w:r>
      <w:r>
        <w:t>signed integer</w:t>
      </w:r>
      <w:r w:rsidR="001662E4">
        <w:t xml:space="preserve">. 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4E394D8D" w14:textId="77777777" w:rsidTr="006854C2">
        <w:trPr>
          <w:trHeight w:val="280"/>
        </w:trPr>
        <w:tc>
          <w:tcPr>
            <w:tcW w:w="1348" w:type="dxa"/>
          </w:tcPr>
          <w:p w14:paraId="0827045B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5BDECA75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0D09DB93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08AF346D" w14:textId="77777777" w:rsidTr="006854C2">
        <w:trPr>
          <w:trHeight w:val="265"/>
        </w:trPr>
        <w:tc>
          <w:tcPr>
            <w:tcW w:w="1348" w:type="dxa"/>
          </w:tcPr>
          <w:p w14:paraId="0760E814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BB3F02E" w14:textId="09FBCC7E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3</w:t>
            </w:r>
            <w:r>
              <w:t>:</w:t>
            </w:r>
          </w:p>
        </w:tc>
        <w:tc>
          <w:tcPr>
            <w:tcW w:w="2269" w:type="dxa"/>
          </w:tcPr>
          <w:p w14:paraId="133C5F79" w14:textId="471F863D" w:rsidR="00DF5920" w:rsidRDefault="00DF5920" w:rsidP="006854C2">
            <w:pPr>
              <w:pStyle w:val="ListParagraph"/>
              <w:ind w:left="0"/>
            </w:pPr>
            <w:r>
              <w:t>0x00: X PWM Out</w:t>
            </w:r>
          </w:p>
          <w:p w14:paraId="0E2764B9" w14:textId="4DCE0946" w:rsidR="00DF5920" w:rsidRDefault="00DF5920" w:rsidP="006854C2">
            <w:pPr>
              <w:pStyle w:val="ListParagraph"/>
              <w:ind w:left="0"/>
            </w:pPr>
            <w:r>
              <w:t>0x01: Y PWM Out</w:t>
            </w:r>
          </w:p>
          <w:p w14:paraId="6F7222D5" w14:textId="55D43E7E" w:rsidR="00DF5920" w:rsidRDefault="00DF5920" w:rsidP="006854C2">
            <w:pPr>
              <w:pStyle w:val="ListParagraph"/>
              <w:ind w:left="0"/>
            </w:pPr>
            <w:r>
              <w:t>0x02: Z PWM Out</w:t>
            </w:r>
          </w:p>
        </w:tc>
      </w:tr>
    </w:tbl>
    <w:p w14:paraId="53C936BB" w14:textId="67A165B1" w:rsidR="00DF5920" w:rsidRDefault="001662E4" w:rsidP="001662E4">
      <w:pPr>
        <w:pStyle w:val="Heading2"/>
      </w:pPr>
      <w:bookmarkStart w:id="9" w:name="_Toc520402627"/>
      <w:r>
        <w:t>2.4 Current Data Request</w:t>
      </w:r>
      <w:bookmarkEnd w:id="9"/>
    </w:p>
    <w:p w14:paraId="35C7364E" w14:textId="65037E57" w:rsidR="001662E4" w:rsidRPr="001662E4" w:rsidRDefault="001662E4" w:rsidP="001662E4">
      <w:r>
        <w:t>The current is represented by a 16b unsigned integer with 150</w:t>
      </w:r>
      <w:r>
        <w:rPr>
          <w:rFonts w:cstheme="minorHAnsi"/>
        </w:rPr>
        <w:t>µA/LSB.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1662E4" w14:paraId="777E62AE" w14:textId="77777777" w:rsidTr="006854C2">
        <w:trPr>
          <w:trHeight w:val="280"/>
        </w:trPr>
        <w:tc>
          <w:tcPr>
            <w:tcW w:w="1348" w:type="dxa"/>
          </w:tcPr>
          <w:p w14:paraId="13827A6C" w14:textId="77777777" w:rsidR="001662E4" w:rsidRDefault="001662E4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F9F3F0E" w14:textId="77777777" w:rsidR="001662E4" w:rsidRDefault="001662E4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B42A9F1" w14:textId="77777777" w:rsidR="001662E4" w:rsidRDefault="001662E4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1662E4" w14:paraId="419C02A4" w14:textId="77777777" w:rsidTr="006854C2">
        <w:trPr>
          <w:trHeight w:val="265"/>
        </w:trPr>
        <w:tc>
          <w:tcPr>
            <w:tcW w:w="1348" w:type="dxa"/>
          </w:tcPr>
          <w:p w14:paraId="469CAF36" w14:textId="77777777" w:rsidR="001662E4" w:rsidRDefault="001662E4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03FA8A28" w14:textId="14E30299" w:rsidR="001662E4" w:rsidRDefault="001662E4" w:rsidP="006854C2">
            <w:pPr>
              <w:pStyle w:val="ListParagraph"/>
              <w:ind w:left="0"/>
            </w:pPr>
            <w:r>
              <w:t>0x0</w:t>
            </w:r>
            <w:r w:rsidR="00F72ACC">
              <w:t>4</w:t>
            </w:r>
            <w:r>
              <w:t>:</w:t>
            </w:r>
          </w:p>
        </w:tc>
        <w:tc>
          <w:tcPr>
            <w:tcW w:w="2269" w:type="dxa"/>
          </w:tcPr>
          <w:p w14:paraId="40705E36" w14:textId="02AFDA56" w:rsidR="001662E4" w:rsidRDefault="001662E4" w:rsidP="006854C2">
            <w:pPr>
              <w:pStyle w:val="ListParagraph"/>
              <w:ind w:left="0"/>
            </w:pPr>
            <w:r>
              <w:t>0x00: X Current</w:t>
            </w:r>
          </w:p>
          <w:p w14:paraId="31DB1369" w14:textId="53B3C3ED" w:rsidR="001662E4" w:rsidRDefault="001662E4" w:rsidP="006854C2">
            <w:pPr>
              <w:pStyle w:val="ListParagraph"/>
              <w:ind w:left="0"/>
            </w:pPr>
            <w:r>
              <w:t>0x01: Y Current</w:t>
            </w:r>
          </w:p>
          <w:p w14:paraId="3C847C29" w14:textId="15D9AACB" w:rsidR="001662E4" w:rsidRDefault="001662E4" w:rsidP="006854C2">
            <w:pPr>
              <w:pStyle w:val="ListParagraph"/>
              <w:ind w:left="0"/>
            </w:pPr>
            <w:r>
              <w:t>0x02: Z Current</w:t>
            </w:r>
          </w:p>
        </w:tc>
      </w:tr>
    </w:tbl>
    <w:p w14:paraId="70991C0D" w14:textId="1545704B" w:rsidR="001662E4" w:rsidRDefault="00F72ACC" w:rsidP="00F72ACC">
      <w:pPr>
        <w:pStyle w:val="Heading2"/>
      </w:pPr>
      <w:bookmarkStart w:id="10" w:name="_Toc520402628"/>
      <w:r>
        <w:t>2.5 Orientation Command</w:t>
      </w:r>
      <w:bookmarkEnd w:id="10"/>
    </w:p>
    <w:p w14:paraId="23F197BC" w14:textId="7FC5EBA8" w:rsidR="00F72ACC" w:rsidRDefault="00F72ACC" w:rsidP="00BE2A4A">
      <w:pPr>
        <w:pStyle w:val="NoSpacing"/>
      </w:pPr>
      <w:r>
        <w:t>The orientation command is sen</w:t>
      </w:r>
      <w:r w:rsidR="00BE2A4A">
        <w:t>d</w:t>
      </w:r>
      <w:r>
        <w:t xml:space="preserve"> </w:t>
      </w:r>
      <w:r w:rsidR="00BE2A4A">
        <w:t xml:space="preserve">one of </w:t>
      </w:r>
      <w:r>
        <w:t>4 arguments</w:t>
      </w:r>
      <w:r w:rsidR="00BE2A4A">
        <w:t>, or all at once</w:t>
      </w:r>
      <w:r>
        <w:t>:</w:t>
      </w:r>
    </w:p>
    <w:p w14:paraId="5E94BAE4" w14:textId="347331B9" w:rsidR="00F72ACC" w:rsidRDefault="00F72ACC" w:rsidP="00F72ACC">
      <w:pPr>
        <w:pStyle w:val="ListParagraph"/>
        <w:numPr>
          <w:ilvl w:val="0"/>
          <w:numId w:val="3"/>
        </w:numPr>
      </w:pPr>
      <w:r>
        <w:t>Roll Orientation</w:t>
      </w:r>
    </w:p>
    <w:p w14:paraId="42474D3D" w14:textId="72F136B5" w:rsidR="00F72ACC" w:rsidRDefault="00F72ACC" w:rsidP="00F72ACC">
      <w:pPr>
        <w:pStyle w:val="ListParagraph"/>
        <w:numPr>
          <w:ilvl w:val="0"/>
          <w:numId w:val="3"/>
        </w:numPr>
      </w:pPr>
      <w:r>
        <w:t>Pitch Orientation</w:t>
      </w:r>
    </w:p>
    <w:p w14:paraId="43B00E6D" w14:textId="2ACCB232" w:rsidR="00F72ACC" w:rsidRDefault="00F72ACC" w:rsidP="00F72ACC">
      <w:pPr>
        <w:pStyle w:val="ListParagraph"/>
        <w:numPr>
          <w:ilvl w:val="0"/>
          <w:numId w:val="3"/>
        </w:numPr>
      </w:pPr>
      <w:r>
        <w:t>Yaw Orientation</w:t>
      </w:r>
    </w:p>
    <w:p w14:paraId="09DCE622" w14:textId="56903FFF" w:rsidR="00F72ACC" w:rsidRDefault="00F72ACC" w:rsidP="00F72ACC">
      <w:pPr>
        <w:pStyle w:val="ListParagraph"/>
        <w:numPr>
          <w:ilvl w:val="0"/>
          <w:numId w:val="3"/>
        </w:numPr>
      </w:pPr>
      <w:r>
        <w:t>Object</w:t>
      </w:r>
      <w:r w:rsidR="003B365F">
        <w:t xml:space="preserve"> ID</w:t>
      </w:r>
      <w:r>
        <w:t xml:space="preserve"> to orient against</w:t>
      </w:r>
    </w:p>
    <w:p w14:paraId="76F40E12" w14:textId="7A6C629C" w:rsidR="00C74095" w:rsidRDefault="00C74095" w:rsidP="00C74095">
      <w:r>
        <w:t>These are intended to serve one-off functions, and not govern how the satellite will point the solar panels towards the sun. An example use case is turning the satellite towards Earth for a picture, then surrendering control of the orientation to whichever system governs solar panel orientation.</w:t>
      </w:r>
    </w:p>
    <w:p w14:paraId="780FDED6" w14:textId="18E1FB49" w:rsidR="00F72ACC" w:rsidRDefault="00BB5515" w:rsidP="00F72ACC">
      <w:r>
        <w:t>At Roll = 0, Pitch = 0, Yaw = 0, and object ID 0 representing Earth, the satellite will point its camera towards earth with panels orthogonal to the plane of motion</w:t>
      </w:r>
      <w:r w:rsidR="003B365F">
        <w:t xml:space="preserve">, this represents the standard position. A satellite originally at standard, when modified with a yaw of 180°, will spin backwards, facing directly away from Earth. All other axis will behave similarly.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E2A4A" w14:paraId="25F308FB" w14:textId="77777777" w:rsidTr="00BE2A4A">
        <w:tc>
          <w:tcPr>
            <w:tcW w:w="3192" w:type="dxa"/>
          </w:tcPr>
          <w:p w14:paraId="5594DF59" w14:textId="5CA7B7CD" w:rsidR="00BE2A4A" w:rsidRDefault="00BE2A4A" w:rsidP="00F72ACC">
            <w:r>
              <w:lastRenderedPageBreak/>
              <w:t>Index</w:t>
            </w:r>
          </w:p>
        </w:tc>
        <w:tc>
          <w:tcPr>
            <w:tcW w:w="3192" w:type="dxa"/>
          </w:tcPr>
          <w:p w14:paraId="4B4945FA" w14:textId="4EB9AE09" w:rsidR="00BE2A4A" w:rsidRDefault="00BE2A4A" w:rsidP="00F72ACC">
            <w:r>
              <w:t>0x00</w:t>
            </w:r>
          </w:p>
        </w:tc>
        <w:tc>
          <w:tcPr>
            <w:tcW w:w="3192" w:type="dxa"/>
          </w:tcPr>
          <w:p w14:paraId="550E7032" w14:textId="45220BF3" w:rsidR="00BE2A4A" w:rsidRDefault="00BE2A4A" w:rsidP="00F72ACC">
            <w:r>
              <w:t>0x01</w:t>
            </w:r>
          </w:p>
        </w:tc>
      </w:tr>
      <w:tr w:rsidR="00BE2A4A" w14:paraId="52C6EE0D" w14:textId="77777777" w:rsidTr="00BE2A4A">
        <w:tc>
          <w:tcPr>
            <w:tcW w:w="3192" w:type="dxa"/>
          </w:tcPr>
          <w:p w14:paraId="77AC3E5A" w14:textId="5250049A" w:rsidR="00BE2A4A" w:rsidRDefault="00BE2A4A" w:rsidP="00F72ACC">
            <w:r>
              <w:t>Function</w:t>
            </w:r>
          </w:p>
        </w:tc>
        <w:tc>
          <w:tcPr>
            <w:tcW w:w="3192" w:type="dxa"/>
          </w:tcPr>
          <w:p w14:paraId="25E0F33D" w14:textId="408C7CE1" w:rsidR="00BE2A4A" w:rsidRDefault="00BE2A4A" w:rsidP="00F72ACC">
            <w:r>
              <w:t>0x05</w:t>
            </w:r>
          </w:p>
        </w:tc>
        <w:tc>
          <w:tcPr>
            <w:tcW w:w="3192" w:type="dxa"/>
          </w:tcPr>
          <w:p w14:paraId="6772B7F5" w14:textId="65B0CB3B" w:rsidR="00BE2A4A" w:rsidRDefault="00BE2A4A" w:rsidP="00F72ACC">
            <w:r>
              <w:t>0x00 Roll against ID</w:t>
            </w:r>
          </w:p>
          <w:p w14:paraId="5D9A1C8F" w14:textId="77777777" w:rsidR="00BE2A4A" w:rsidRDefault="00BE2A4A" w:rsidP="00F72ACC">
            <w:r>
              <w:t>0x01: Pitch against ID</w:t>
            </w:r>
          </w:p>
          <w:p w14:paraId="7B1293BC" w14:textId="77777777" w:rsidR="00BE2A4A" w:rsidRDefault="00BE2A4A" w:rsidP="00F72ACC">
            <w:r>
              <w:t>0x02: Yaw against ID</w:t>
            </w:r>
          </w:p>
          <w:p w14:paraId="41E03E68" w14:textId="1ADA83A1" w:rsidR="00BE2A4A" w:rsidRDefault="00BE2A4A" w:rsidP="00F72ACC">
            <w:r>
              <w:t>0x03: Set ID</w:t>
            </w:r>
          </w:p>
        </w:tc>
      </w:tr>
    </w:tbl>
    <w:p w14:paraId="3071D47F" w14:textId="353FB888" w:rsidR="00BE2A4A" w:rsidRDefault="00C74095" w:rsidP="00C74095">
      <w:pPr>
        <w:pStyle w:val="Heading1"/>
      </w:pPr>
      <w:bookmarkStart w:id="11" w:name="_Toc520402629"/>
      <w:r>
        <w:t>3 Example Cases</w:t>
      </w:r>
      <w:bookmarkEnd w:id="11"/>
    </w:p>
    <w:p w14:paraId="6896F74B" w14:textId="131C8076" w:rsidR="00C74095" w:rsidRDefault="00C74095" w:rsidP="00C74095">
      <w:pPr>
        <w:pStyle w:val="Heading2"/>
      </w:pPr>
      <w:bookmarkStart w:id="12" w:name="_Toc520402630"/>
      <w:r>
        <w:t>3.1 Orient away from Earth</w:t>
      </w:r>
      <w:bookmarkEnd w:id="12"/>
    </w:p>
    <w:p w14:paraId="142B51DC" w14:textId="508D3EA4" w:rsidR="009B4074" w:rsidRDefault="009B4074" w:rsidP="009B4074">
      <w:pPr>
        <w:pStyle w:val="NoSpacing"/>
      </w:pPr>
      <w:r>
        <w:t>IHU: [0x0503] with an ID of 0</w:t>
      </w:r>
    </w:p>
    <w:p w14:paraId="05C68CE0" w14:textId="0E4DE0D6" w:rsidR="009B4074" w:rsidRDefault="009B4074" w:rsidP="009B4074">
      <w:pPr>
        <w:pStyle w:val="NoSpacing"/>
      </w:pPr>
      <w:r>
        <w:tab/>
        <w:t>Sets orient ID to Earth</w:t>
      </w:r>
      <w:r w:rsidR="00C74095">
        <w:tab/>
      </w:r>
    </w:p>
    <w:p w14:paraId="19EA3876" w14:textId="4E0D9BDA" w:rsidR="00C74095" w:rsidRDefault="00C74095" w:rsidP="009B4074">
      <w:pPr>
        <w:pStyle w:val="NoSpacing"/>
      </w:pPr>
      <w:r>
        <w:t xml:space="preserve">IHU: </w:t>
      </w:r>
      <w:r w:rsidR="009B4074">
        <w:t xml:space="preserve">[0x0502] with </w:t>
      </w:r>
      <w:proofErr w:type="gramStart"/>
      <w:r w:rsidR="009B4074">
        <w:t>a an</w:t>
      </w:r>
      <w:proofErr w:type="gramEnd"/>
      <w:r w:rsidR="009B4074">
        <w:t xml:space="preserve"> argument of 180°</w:t>
      </w:r>
    </w:p>
    <w:p w14:paraId="7B20DE12" w14:textId="06DF9B38" w:rsidR="009B4074" w:rsidRDefault="009B4074" w:rsidP="009B4074">
      <w:pPr>
        <w:pStyle w:val="NoSpacing"/>
      </w:pPr>
      <w:r>
        <w:t>ADCS: Begins rotation of XY plane</w:t>
      </w:r>
    </w:p>
    <w:p w14:paraId="4B9AC9B3" w14:textId="77777777" w:rsidR="009B4074" w:rsidRPr="00C74095" w:rsidRDefault="009B4074" w:rsidP="00C74095"/>
    <w:sectPr w:rsidR="009B4074" w:rsidRPr="00C74095" w:rsidSect="002C61F9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E691E" w14:textId="77777777" w:rsidR="00D75B08" w:rsidRDefault="00D75B08" w:rsidP="002C61F9">
      <w:pPr>
        <w:spacing w:after="0" w:line="240" w:lineRule="auto"/>
      </w:pPr>
      <w:r>
        <w:separator/>
      </w:r>
    </w:p>
  </w:endnote>
  <w:endnote w:type="continuationSeparator" w:id="0">
    <w:p w14:paraId="7F4727C4" w14:textId="77777777" w:rsidR="00D75B08" w:rsidRDefault="00D75B08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D1CD5A6-F0F1-47DD-8D56-DA0A805507FF}"/>
    <w:embedBold r:id="rId2" w:fontKey="{C5142846-5E37-4CE9-A51D-EAB2DE68329C}"/>
  </w:font>
  <w:font w:name="Comfortaa">
    <w:altName w:val="Comfortaa"/>
    <w:charset w:val="00"/>
    <w:family w:val="swiss"/>
    <w:pitch w:val="variable"/>
    <w:sig w:usb0="A00002BF" w:usb1="5000007B" w:usb2="00000000" w:usb3="00000000" w:csb0="0000019F" w:csb1="00000000"/>
    <w:embedRegular r:id="rId3" w:fontKey="{15A14B39-2896-46CB-BAFD-128328517F0D}"/>
    <w:embedBold r:id="rId4" w:fontKey="{CB432B82-0085-4696-B995-DF123B8D7AB3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37062BD0-048B-4B1E-AB22-1F497AEF1F0A}"/>
    <w:embedBold r:id="rId6" w:fontKey="{C77F1827-6FE5-4AB7-8650-98B5ADB3E557}"/>
    <w:embedItalic r:id="rId7" w:fontKey="{DB8021EA-1F95-4FA9-9F82-B6AC0D966618}"/>
    <w:embedBoldItalic r:id="rId8" w:fontKey="{C12AE4B7-188C-41AB-8563-56E99081861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EFE47C3-9779-4E9E-92B7-69CA2BCD8F76}"/>
    <w:embedBold r:id="rId10" w:fontKey="{8C19B520-27D5-41F1-BF82-1FEB009FD4A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A7BBBFBC-9402-4EDB-8313-27E6B600461F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6EB39868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B13456">
          <w:rPr>
            <w:rFonts w:ascii="Neuton" w:hAnsi="Neuton" w:cs="Neuton"/>
            <w:color w:val="5E6A71" w:themeColor="text2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566CBDBA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7E75EF">
      <w:rPr>
        <w:rFonts w:ascii="Neuton" w:hAnsi="Neuton"/>
        <w:noProof/>
        <w:color w:val="5E6A71" w:themeColor="text2"/>
        <w:sz w:val="32"/>
      </w:rPr>
      <w:t>26 July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572B3" w14:textId="77777777" w:rsidR="00D75B08" w:rsidRDefault="00D75B08" w:rsidP="002C61F9">
      <w:pPr>
        <w:spacing w:after="0" w:line="240" w:lineRule="auto"/>
      </w:pPr>
      <w:r>
        <w:separator/>
      </w:r>
    </w:p>
  </w:footnote>
  <w:footnote w:type="continuationSeparator" w:id="0">
    <w:p w14:paraId="241DAAC1" w14:textId="77777777" w:rsidR="00D75B08" w:rsidRDefault="00D75B08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409F1AD" w:rsidR="00A22B3B" w:rsidRPr="00C66EED" w:rsidRDefault="00D75B08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409F1AD" w:rsidR="00A22B3B" w:rsidRPr="00C66EED" w:rsidRDefault="00D75B08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B1345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ADCS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4835403" w:rsidR="00A22B3B" w:rsidRPr="009D01D1" w:rsidRDefault="00B1345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4835403" w:rsidR="00A22B3B" w:rsidRPr="009D01D1" w:rsidRDefault="00B1345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F19BA"/>
    <w:multiLevelType w:val="hybridMultilevel"/>
    <w:tmpl w:val="B6D8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662E4"/>
    <w:rsid w:val="001D0DBB"/>
    <w:rsid w:val="001E0A69"/>
    <w:rsid w:val="001E6501"/>
    <w:rsid w:val="002461BF"/>
    <w:rsid w:val="002C61F9"/>
    <w:rsid w:val="00372214"/>
    <w:rsid w:val="003B365F"/>
    <w:rsid w:val="00431C74"/>
    <w:rsid w:val="0054180E"/>
    <w:rsid w:val="00577CD9"/>
    <w:rsid w:val="00641705"/>
    <w:rsid w:val="006D4A67"/>
    <w:rsid w:val="006F02DC"/>
    <w:rsid w:val="007423FC"/>
    <w:rsid w:val="007A640B"/>
    <w:rsid w:val="007E75EF"/>
    <w:rsid w:val="007F4CCA"/>
    <w:rsid w:val="00801156"/>
    <w:rsid w:val="008B695D"/>
    <w:rsid w:val="00923FED"/>
    <w:rsid w:val="00926BF6"/>
    <w:rsid w:val="009B4074"/>
    <w:rsid w:val="009D01D1"/>
    <w:rsid w:val="00A22B3B"/>
    <w:rsid w:val="00A453CE"/>
    <w:rsid w:val="00A61483"/>
    <w:rsid w:val="00A95030"/>
    <w:rsid w:val="00AD091F"/>
    <w:rsid w:val="00B13456"/>
    <w:rsid w:val="00B8020F"/>
    <w:rsid w:val="00BB5515"/>
    <w:rsid w:val="00BD5760"/>
    <w:rsid w:val="00BE2A4A"/>
    <w:rsid w:val="00C66EED"/>
    <w:rsid w:val="00C74095"/>
    <w:rsid w:val="00C90F79"/>
    <w:rsid w:val="00D41E82"/>
    <w:rsid w:val="00D62DD3"/>
    <w:rsid w:val="00D75B08"/>
    <w:rsid w:val="00DA4D75"/>
    <w:rsid w:val="00DC1151"/>
    <w:rsid w:val="00DF5920"/>
    <w:rsid w:val="00E02EC3"/>
    <w:rsid w:val="00E81126"/>
    <w:rsid w:val="00E975A5"/>
    <w:rsid w:val="00ED6000"/>
    <w:rsid w:val="00EE31D4"/>
    <w:rsid w:val="00F1258A"/>
    <w:rsid w:val="00F72ACC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39"/>
    <w:rsid w:val="00DF5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4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0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ADCS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E39F7E-814B-4873-958A-DEE7C643A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 Interface</dc:title>
  <dc:subject>Detailed Description of the ADCS and IHU Interface</dc:subject>
  <dc:creator>Elijah Craig</dc:creator>
  <cp:lastModifiedBy>Craig, Elijah Bryon</cp:lastModifiedBy>
  <cp:revision>30</cp:revision>
  <cp:lastPrinted>2018-04-08T06:08:00Z</cp:lastPrinted>
  <dcterms:created xsi:type="dcterms:W3CDTF">2017-11-08T19:19:00Z</dcterms:created>
  <dcterms:modified xsi:type="dcterms:W3CDTF">2018-07-27T04:12:00Z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