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72BE32C6" w:rsidR="007F4CCA" w:rsidRPr="00C66EED" w:rsidRDefault="00326D24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Elijah Craig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72BE32C6" w:rsidR="007F4CCA" w:rsidRPr="00C66EED" w:rsidRDefault="00326D24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Elijah Craig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797AC59E" w:rsidR="007F4CCA" w:rsidRPr="00C66EED" w:rsidRDefault="00326D2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4"/>
                                        </w:rPr>
                                        <w:alias w:val="Abstract"/>
                                        <w:id w:val="503628752"/>
  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r>
                                          <w:rPr>
                                            <w:color w:val="FFFFFF" w:themeColor="background1"/>
                                            <w:sz w:val="24"/>
                                          </w:rPr>
                                          <w:t xml:space="preserve">This document explains how the </w:t>
                                        </w:r>
                                        <w:r>
                                          <w:rPr>
                                            <w:color w:val="FFFFFF" w:themeColor="background1"/>
                                            <w:sz w:val="24"/>
                                          </w:rPr>
                                          <w:t>IFJR</w:t>
                                        </w:r>
                                        <w:r>
                                          <w:rPr>
                                            <w:color w:val="FFFFFF" w:themeColor="background1"/>
                                            <w:sz w:val="24"/>
                                          </w:rPr>
                                          <w:t xml:space="preserve"> and the IHU are communication down to the byte by byte level.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797AC59E" w:rsidR="007F4CCA" w:rsidRPr="00C66EED" w:rsidRDefault="00326D2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</w:rPr>
                                  <w:alias w:val="Abstract"/>
                                  <w:id w:val="50362875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r>
                                    <w:rPr>
                                      <w:color w:val="FFFFFF" w:themeColor="background1"/>
                                      <w:sz w:val="24"/>
                                    </w:rPr>
                                    <w:t xml:space="preserve">This document explains how the </w:t>
                                  </w:r>
                                  <w:r>
                                    <w:rPr>
                                      <w:color w:val="FFFFFF" w:themeColor="background1"/>
                                      <w:sz w:val="24"/>
                                    </w:rPr>
                                    <w:t>IFJR</w:t>
                                  </w:r>
                                  <w:r>
                                    <w:rPr>
                                      <w:color w:val="FFFFFF" w:themeColor="background1"/>
                                      <w:sz w:val="24"/>
                                    </w:rPr>
                                    <w:t xml:space="preserve"> and the IHU are communication down to the byte by byte level.</w:t>
                                  </w:r>
                                </w:sdtContent>
                              </w:sdt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834F8B8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73159FA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2BEB264F" w:rsidR="007F4CCA" w:rsidRPr="007423FC" w:rsidRDefault="00326D2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IFJR Interface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1C986F1C" w:rsidR="007F4CCA" w:rsidRPr="007423FC" w:rsidRDefault="00326D2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Detailed Description of the IFJR and IHU Interface</w:t>
                                    </w:r>
                                  </w:p>
                                </w:sdtContent>
                              </w:sdt>
                              <w:p w14:paraId="372DAB4D" w14:textId="52C98E73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26D24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2BEB264F" w:rsidR="007F4CCA" w:rsidRPr="007423FC" w:rsidRDefault="00326D24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IFJR Interface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1C986F1C" w:rsidR="007F4CCA" w:rsidRPr="007423FC" w:rsidRDefault="00326D24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Detailed Description of the IFJR and IHU Interface</w:t>
                              </w:r>
                            </w:p>
                          </w:sdtContent>
                        </w:sdt>
                        <w:p w14:paraId="372DAB4D" w14:textId="52C98E73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326D24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59C8944A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12C3A1A6" w14:textId="7F46DF5D" w:rsidR="004B4A01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481724" w:history="1">
            <w:r w:rsidR="004B4A01" w:rsidRPr="00AF5ED4">
              <w:rPr>
                <w:rStyle w:val="Hyperlink"/>
                <w:noProof/>
              </w:rPr>
              <w:t>1 Hardware Layer</w:t>
            </w:r>
            <w:r w:rsidR="004B4A01">
              <w:rPr>
                <w:noProof/>
                <w:webHidden/>
              </w:rPr>
              <w:tab/>
            </w:r>
            <w:r w:rsidR="004B4A01">
              <w:rPr>
                <w:noProof/>
                <w:webHidden/>
              </w:rPr>
              <w:fldChar w:fldCharType="begin"/>
            </w:r>
            <w:r w:rsidR="004B4A01">
              <w:rPr>
                <w:noProof/>
                <w:webHidden/>
              </w:rPr>
              <w:instrText xml:space="preserve"> PAGEREF _Toc520481724 \h </w:instrText>
            </w:r>
            <w:r w:rsidR="004B4A01">
              <w:rPr>
                <w:noProof/>
                <w:webHidden/>
              </w:rPr>
            </w:r>
            <w:r w:rsidR="004B4A01">
              <w:rPr>
                <w:noProof/>
                <w:webHidden/>
              </w:rPr>
              <w:fldChar w:fldCharType="separate"/>
            </w:r>
            <w:r w:rsidR="004B4A01">
              <w:rPr>
                <w:noProof/>
                <w:webHidden/>
              </w:rPr>
              <w:t>2</w:t>
            </w:r>
            <w:r w:rsidR="004B4A01">
              <w:rPr>
                <w:noProof/>
                <w:webHidden/>
              </w:rPr>
              <w:fldChar w:fldCharType="end"/>
            </w:r>
          </w:hyperlink>
        </w:p>
        <w:p w14:paraId="761D29CE" w14:textId="739CD0A1" w:rsidR="004B4A01" w:rsidRDefault="004B4A0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81725" w:history="1">
            <w:r w:rsidRPr="00AF5ED4">
              <w:rPr>
                <w:rStyle w:val="Hyperlink"/>
                <w:noProof/>
              </w:rPr>
              <w:t>2 Software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_Toc520481725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AF22" w14:textId="1CF8970B" w:rsidR="004B4A01" w:rsidRDefault="004B4A0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81726" w:history="1">
            <w:r w:rsidRPr="00AF5ED4">
              <w:rPr>
                <w:rStyle w:val="Hyperlink"/>
                <w:noProof/>
              </w:rPr>
              <w:t>2.1 Reprogramming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_Toc520481726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4631" w14:textId="1C0BFBB2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18B22D6D" w14:textId="615963C0" w:rsidR="00A61483" w:rsidRDefault="00F1258A" w:rsidP="00F1258A">
      <w:pPr>
        <w:pStyle w:val="Heading1"/>
      </w:pPr>
      <w:bookmarkStart w:id="0" w:name="_Toc520481724"/>
      <w:r>
        <w:lastRenderedPageBreak/>
        <w:t xml:space="preserve">1 </w:t>
      </w:r>
      <w:r w:rsidR="00A95442">
        <w:t>Hardware Layer</w:t>
      </w:r>
      <w:bookmarkEnd w:id="0"/>
    </w:p>
    <w:p w14:paraId="742FCD59" w14:textId="77777777" w:rsidR="00A95442" w:rsidRDefault="00A95442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119DCF0" w14:textId="0A850A4B" w:rsidR="00E975A5" w:rsidRDefault="00E975A5" w:rsidP="00E975A5">
      <w:pPr>
        <w:pStyle w:val="Heading1"/>
      </w:pPr>
      <w:bookmarkStart w:id="1" w:name="_Toc520481725"/>
      <w:r>
        <w:lastRenderedPageBreak/>
        <w:t xml:space="preserve">2 </w:t>
      </w:r>
      <w:r w:rsidR="00A95442">
        <w:t>Software Layer</w:t>
      </w:r>
      <w:bookmarkEnd w:id="1"/>
    </w:p>
    <w:p w14:paraId="2F5A23B8" w14:textId="67B9D939" w:rsidR="00E975A5" w:rsidRDefault="00E975A5" w:rsidP="003D6BAF">
      <w:pPr>
        <w:pStyle w:val="Heading2"/>
      </w:pPr>
      <w:bookmarkStart w:id="2" w:name="_Toc520481726"/>
      <w:r>
        <w:t xml:space="preserve">2.1 </w:t>
      </w:r>
      <w:r w:rsidR="00A95442">
        <w:t>Reprogramming Command</w:t>
      </w:r>
      <w:bookmarkEnd w:id="2"/>
    </w:p>
    <w:p w14:paraId="5FCF3B45" w14:textId="77777777" w:rsidR="003D6BAF" w:rsidRPr="003D6BAF" w:rsidRDefault="003D6BAF" w:rsidP="003D6BAF">
      <w:bookmarkStart w:id="3" w:name="_GoBack"/>
      <w:bookmarkEnd w:id="3"/>
    </w:p>
    <w:sectPr w:rsidR="003D6BAF" w:rsidRPr="003D6BAF" w:rsidSect="002C61F9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905A59" w14:textId="77777777" w:rsidR="0078798A" w:rsidRDefault="0078798A" w:rsidP="002C61F9">
      <w:pPr>
        <w:spacing w:after="0" w:line="240" w:lineRule="auto"/>
      </w:pPr>
      <w:r>
        <w:separator/>
      </w:r>
    </w:p>
  </w:endnote>
  <w:endnote w:type="continuationSeparator" w:id="0">
    <w:p w14:paraId="542EDBC4" w14:textId="77777777" w:rsidR="0078798A" w:rsidRDefault="0078798A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11A19F3-2474-4EC1-8F69-E58DC92452F8}"/>
    <w:embedBold r:id="rId2" w:fontKey="{FF3AC0A0-A869-439E-8334-8B214D9DEBB8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1C34D8F5-3BE6-44E5-B133-A1E25E645D02}"/>
    <w:embedBold r:id="rId4" w:fontKey="{A10677D6-B6EE-40C4-AB37-9F69ADFF26D4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A9E08F45-EAC4-4871-BBC0-858C5898CE1E}"/>
    <w:embedBold r:id="rId6" w:fontKey="{C5429F37-6E3D-4374-9A2B-EB23FBE115B1}"/>
    <w:embedItalic r:id="rId7" w:fontKey="{508D1244-F0FD-42BD-9152-51A2BED1F109}"/>
    <w:embedBoldItalic r:id="rId8" w:fontKey="{3CC1C342-A9E1-4016-9EA7-D6878F5A70E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C6D8C3C7-115E-413C-84FB-8B7B07056AF1}"/>
    <w:embedBold r:id="rId10" w:fontKey="{6ADA4FE5-ECC5-44E1-A303-D2A99BF04A8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7FDE8FF9-5171-40F5-836C-7E9A135C7336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2ED60096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326D24">
          <w:rPr>
            <w:rFonts w:ascii="Neuton" w:hAnsi="Neuton" w:cs="Neuton"/>
            <w:color w:val="5E6A71" w:themeColor="text2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2518E793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326D24">
      <w:rPr>
        <w:rFonts w:ascii="Neuton" w:hAnsi="Neuton"/>
        <w:color w:val="5E6A71" w:themeColor="text2"/>
        <w:sz w:val="32"/>
      </w:rPr>
      <w:fldChar w:fldCharType="separate"/>
    </w:r>
    <w:r w:rsidR="00326D24">
      <w:rPr>
        <w:rFonts w:ascii="Neuton" w:hAnsi="Neuton"/>
        <w:noProof/>
        <w:color w:val="5E6A71" w:themeColor="text2"/>
        <w:sz w:val="32"/>
      </w:rPr>
      <w:t>27 July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9B3FF" w14:textId="77777777" w:rsidR="0078798A" w:rsidRDefault="0078798A" w:rsidP="002C61F9">
      <w:pPr>
        <w:spacing w:after="0" w:line="240" w:lineRule="auto"/>
      </w:pPr>
      <w:r>
        <w:separator/>
      </w:r>
    </w:p>
  </w:footnote>
  <w:footnote w:type="continuationSeparator" w:id="0">
    <w:p w14:paraId="387905F4" w14:textId="77777777" w:rsidR="0078798A" w:rsidRDefault="0078798A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43085189" w:rsidR="00A22B3B" w:rsidRPr="00C66EED" w:rsidRDefault="0078798A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26D24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Detailed Description of the IFJR and IHU Interface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43085189" w:rsidR="00A22B3B" w:rsidRPr="00C66EED" w:rsidRDefault="0078798A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326D24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Detailed Description of the IFJR and IHU Interface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0B84015B" w:rsidR="00A22B3B" w:rsidRPr="009D01D1" w:rsidRDefault="00326D24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IFJR Interface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0B84015B" w:rsidR="00A22B3B" w:rsidRPr="009D01D1" w:rsidRDefault="00326D24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IFJR Interface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52679"/>
    <w:rsid w:val="001D0DBB"/>
    <w:rsid w:val="001E0A69"/>
    <w:rsid w:val="001E6501"/>
    <w:rsid w:val="002461BF"/>
    <w:rsid w:val="002C61F9"/>
    <w:rsid w:val="00326D24"/>
    <w:rsid w:val="00372214"/>
    <w:rsid w:val="003D6BAF"/>
    <w:rsid w:val="00431C74"/>
    <w:rsid w:val="004B4A01"/>
    <w:rsid w:val="00577CD9"/>
    <w:rsid w:val="00641705"/>
    <w:rsid w:val="006F02DC"/>
    <w:rsid w:val="007423FC"/>
    <w:rsid w:val="0078798A"/>
    <w:rsid w:val="007A640B"/>
    <w:rsid w:val="007F4CCA"/>
    <w:rsid w:val="008B695D"/>
    <w:rsid w:val="00923FED"/>
    <w:rsid w:val="00926BF6"/>
    <w:rsid w:val="009D01D1"/>
    <w:rsid w:val="00A22B3B"/>
    <w:rsid w:val="00A453CE"/>
    <w:rsid w:val="00A61483"/>
    <w:rsid w:val="00A95030"/>
    <w:rsid w:val="00A95442"/>
    <w:rsid w:val="00AD091F"/>
    <w:rsid w:val="00C66EED"/>
    <w:rsid w:val="00C90F79"/>
    <w:rsid w:val="00DC1151"/>
    <w:rsid w:val="00E02EC3"/>
    <w:rsid w:val="00E81126"/>
    <w:rsid w:val="00E975A5"/>
    <w:rsid w:val="00ED6000"/>
    <w:rsid w:val="00F1258A"/>
    <w:rsid w:val="00FA1627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explains how the IFJR and the IHU are communication down to the byte by byte level.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B582AC-E19F-4A4F-B9FF-EB3828DEF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[Title]</vt:lpstr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IFJR Interface</dc:title>
  <dc:subject>Detailed Description of the IFJR and IHU Interface</dc:subject>
  <dc:creator>Elijah Craig</dc:creator>
  <cp:lastModifiedBy>Craig, Elijah Bryon</cp:lastModifiedBy>
  <cp:revision>22</cp:revision>
  <cp:lastPrinted>2018-04-08T06:08:00Z</cp:lastPrinted>
  <dcterms:created xsi:type="dcterms:W3CDTF">2017-11-08T19:19:00Z</dcterms:created>
  <dcterms:modified xsi:type="dcterms:W3CDTF">2018-07-28T02:06:00Z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