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2BE32C6" w:rsidR="007F4CCA" w:rsidRPr="00C66EED" w:rsidRDefault="00326D24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2BE32C6" w:rsidR="007F4CCA" w:rsidRPr="00C66EED" w:rsidRDefault="00326D24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97AC59E" w:rsidR="007F4CCA" w:rsidRPr="00C66EED" w:rsidRDefault="009219B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4"/>
                                        </w:rPr>
                                        <w:alias w:val="Abstract"/>
                                        <w:id w:val="503628752"/>
  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r w:rsidR="00326D24">
                                          <w:rPr>
                                            <w:color w:val="FFFFFF" w:themeColor="background1"/>
                                            <w:sz w:val="24"/>
                                          </w:rPr>
                                          <w:t>This document explains how the IFJR and the IHU are communication down to the byte by byte level.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97AC59E" w:rsidR="007F4CCA" w:rsidRPr="00C66EED" w:rsidRDefault="009219B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</w:rPr>
                                  <w:alias w:val="Abstract"/>
                                  <w:id w:val="50362875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326D24">
                                    <w:rPr>
                                      <w:color w:val="FFFFFF" w:themeColor="background1"/>
                                      <w:sz w:val="24"/>
                                    </w:rPr>
                                    <w:t>This document explains how the IFJR and the IHU are communication down to the byte by byte level.</w:t>
                                  </w:r>
                                </w:sdtContent>
                              </w:sdt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23FD5A6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07DC274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2BEB264F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IFJR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1C986F1C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IFJR and IHU Interface</w:t>
                                    </w:r>
                                  </w:p>
                                </w:sdtContent>
                              </w:sdt>
                              <w:p w14:paraId="372DAB4D" w14:textId="5B22A834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40A1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2BEB264F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IFJR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1C986F1C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p>
                          </w:sdtContent>
                        </w:sdt>
                        <w:p w14:paraId="372DAB4D" w14:textId="5B22A834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E040A1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5650DBE5" w14:textId="1F9F624E" w:rsidR="004A3A5B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64746" w:history="1">
            <w:r w:rsidR="004A3A5B" w:rsidRPr="00D8749F">
              <w:rPr>
                <w:rStyle w:val="Hyperlink"/>
                <w:noProof/>
              </w:rPr>
              <w:t>1 Hardware Layer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_Toc523164746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2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710C125" w14:textId="03A150A2" w:rsidR="004A3A5B" w:rsidRDefault="009219B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7" w:history="1">
            <w:r w:rsidR="004A3A5B" w:rsidRPr="00D8749F">
              <w:rPr>
                <w:rStyle w:val="Hyperlink"/>
                <w:noProof/>
              </w:rPr>
              <w:t>2 Software Layer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_Toc523164747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58CEAA4A" w14:textId="154256DD" w:rsidR="004A3A5B" w:rsidRDefault="009219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8" w:history="1">
            <w:r w:rsidR="004A3A5B" w:rsidRPr="00D8749F">
              <w:rPr>
                <w:rStyle w:val="Hyperlink"/>
                <w:noProof/>
              </w:rPr>
              <w:t>2.1 Temperature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_Toc523164748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0B67D0D9" w14:textId="1F5F5B5F" w:rsidR="004A3A5B" w:rsidRDefault="009219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9" w:history="1">
            <w:r w:rsidR="004A3A5B" w:rsidRPr="00D8749F">
              <w:rPr>
                <w:rStyle w:val="Hyperlink"/>
                <w:noProof/>
              </w:rPr>
              <w:t>2.1.1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_Toc523164749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28C3C0E4" w14:textId="642097F0" w:rsidR="004A3A5B" w:rsidRDefault="009219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0" w:history="1">
            <w:r w:rsidR="004A3A5B" w:rsidRPr="00D8749F">
              <w:rPr>
                <w:rStyle w:val="Hyperlink"/>
                <w:noProof/>
              </w:rPr>
              <w:t>2.1.2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_Toc523164750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8CBBD2C" w14:textId="132BBFD6" w:rsidR="004A3A5B" w:rsidRDefault="009219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1" w:history="1">
            <w:r w:rsidR="004A3A5B" w:rsidRPr="00D8749F">
              <w:rPr>
                <w:rStyle w:val="Hyperlink"/>
                <w:noProof/>
              </w:rPr>
              <w:t>2.2 Storage Capacity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_Toc523164751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B2532BA" w14:textId="7A5FF919" w:rsidR="004A3A5B" w:rsidRDefault="009219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2" w:history="1">
            <w:r w:rsidR="004A3A5B" w:rsidRPr="00D8749F">
              <w:rPr>
                <w:rStyle w:val="Hyperlink"/>
                <w:noProof/>
              </w:rPr>
              <w:t>2.2.1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_Toc523164752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1D17D939" w14:textId="232CAC7A" w:rsidR="004A3A5B" w:rsidRDefault="009219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3" w:history="1">
            <w:r w:rsidR="004A3A5B" w:rsidRPr="00D8749F">
              <w:rPr>
                <w:rStyle w:val="Hyperlink"/>
                <w:noProof/>
              </w:rPr>
              <w:t>2.2.2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_Toc523164753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6F51668" w14:textId="7D9DA92E" w:rsidR="004A3A5B" w:rsidRDefault="009219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4" w:history="1">
            <w:r w:rsidR="004A3A5B" w:rsidRPr="00D8749F">
              <w:rPr>
                <w:rStyle w:val="Hyperlink"/>
                <w:noProof/>
              </w:rPr>
              <w:t>2.3 Reprogram Select Processor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_Toc523164754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3695E2F" w14:textId="03184473" w:rsidR="004A3A5B" w:rsidRDefault="009219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5" w:history="1">
            <w:r w:rsidR="004A3A5B" w:rsidRPr="00D8749F">
              <w:rPr>
                <w:rStyle w:val="Hyperlink"/>
                <w:noProof/>
              </w:rPr>
              <w:t>2.3.1 Command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_Toc523164755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2C4F1914" w14:textId="7C6F523D" w:rsidR="004A3A5B" w:rsidRDefault="009219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6" w:history="1">
            <w:r w:rsidR="004A3A5B" w:rsidRPr="00D8749F">
              <w:rPr>
                <w:rStyle w:val="Hyperlink"/>
                <w:noProof/>
              </w:rPr>
              <w:t>2.3.2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_Toc523164756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181CC3C" w14:textId="4C133BAC" w:rsidR="004A3A5B" w:rsidRDefault="009219B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7" w:history="1">
            <w:r w:rsidR="004A3A5B" w:rsidRPr="00D8749F">
              <w:rPr>
                <w:rStyle w:val="Hyperlink"/>
                <w:noProof/>
              </w:rPr>
              <w:t>3 Example Communication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_Toc523164757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1B850DF0" w14:textId="2447EED2" w:rsidR="004A3A5B" w:rsidRDefault="009219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8" w:history="1">
            <w:r w:rsidR="004A3A5B" w:rsidRPr="00D8749F">
              <w:rPr>
                <w:rStyle w:val="Hyperlink"/>
                <w:noProof/>
              </w:rPr>
              <w:t>3.1 Simple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_Toc523164758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5A7478A4" w14:textId="351D6777" w:rsidR="004A3A5B" w:rsidRDefault="009219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9" w:history="1">
            <w:r w:rsidR="004A3A5B" w:rsidRPr="00D8749F">
              <w:rPr>
                <w:rStyle w:val="Hyperlink"/>
                <w:noProof/>
              </w:rPr>
              <w:t>3.2 Simple Repeater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_Toc523164759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AB31A8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A074631" w14:textId="4B960BD6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34F16BDA" w14:textId="3FAB9EAB" w:rsidR="004A3A5B" w:rsidRDefault="00F1258A" w:rsidP="004A3A5B">
      <w:pPr>
        <w:pStyle w:val="Heading1"/>
      </w:pPr>
      <w:bookmarkStart w:id="0" w:name="_Toc523164746"/>
      <w:r>
        <w:lastRenderedPageBreak/>
        <w:t xml:space="preserve">1 </w:t>
      </w:r>
      <w:r w:rsidR="00A95442">
        <w:t>Hardware Layer</w:t>
      </w:r>
      <w:bookmarkEnd w:id="0"/>
    </w:p>
    <w:p w14:paraId="35F2EA60" w14:textId="5F2B9635" w:rsidR="004A3A5B" w:rsidRPr="004A3A5B" w:rsidRDefault="004A3A5B" w:rsidP="004A3A5B">
      <w:r>
        <w:t>The hardware interface between the IFJR and the IHU is I</w:t>
      </w:r>
      <w:r>
        <w:rPr>
          <w:vertAlign w:val="superscript"/>
        </w:rPr>
        <w:t>2</w:t>
      </w:r>
      <w:r>
        <w:t>C. It is a standard implementation of I</w:t>
      </w:r>
      <w:r>
        <w:rPr>
          <w:vertAlign w:val="superscript"/>
        </w:rPr>
        <w:t>2</w:t>
      </w:r>
      <w:r>
        <w:t xml:space="preserve">C with a clock wire and a data wire. See </w:t>
      </w:r>
      <w:hyperlink r:id="rId10" w:history="1">
        <w:r w:rsidRPr="000C719E">
          <w:rPr>
            <w:rStyle w:val="Hyperlink"/>
          </w:rPr>
          <w:t>Wikipedia’s I</w:t>
        </w:r>
        <w:r w:rsidRPr="000C719E">
          <w:rPr>
            <w:rStyle w:val="Hyperlink"/>
            <w:vertAlign w:val="superscript"/>
          </w:rPr>
          <w:t>2</w:t>
        </w:r>
        <w:r w:rsidRPr="000C719E">
          <w:rPr>
            <w:rStyle w:val="Hyperlink"/>
          </w:rPr>
          <w:t>C article</w:t>
        </w:r>
      </w:hyperlink>
      <w:r>
        <w:t xml:space="preserve"> for details on how it works.</w:t>
      </w:r>
    </w:p>
    <w:p w14:paraId="047D2087" w14:textId="77777777" w:rsidR="004A3A5B" w:rsidRDefault="004A3A5B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bookmarkStart w:id="1" w:name="_Toc523164747"/>
      <w:r>
        <w:br w:type="page"/>
      </w:r>
    </w:p>
    <w:p w14:paraId="2119DCF0" w14:textId="0F1DC78D" w:rsidR="00E975A5" w:rsidRDefault="00E975A5" w:rsidP="00E975A5">
      <w:pPr>
        <w:pStyle w:val="Heading1"/>
      </w:pPr>
      <w:r>
        <w:lastRenderedPageBreak/>
        <w:t xml:space="preserve">2 </w:t>
      </w:r>
      <w:r w:rsidR="00A95442">
        <w:t>Software Layer</w:t>
      </w:r>
      <w:bookmarkEnd w:id="1"/>
    </w:p>
    <w:p w14:paraId="71017A5B" w14:textId="3C3CD8CF" w:rsidR="008B1314" w:rsidRPr="008B1314" w:rsidRDefault="008B1314" w:rsidP="008B1314">
      <w:r>
        <w:tab/>
        <w:t xml:space="preserve">The In-Flight JTAG Reprogramming system, located at 8b address 0x0F, is a slave board to the IHU. The IFJR oversees the </w:t>
      </w:r>
      <w:r w:rsidR="00090144">
        <w:t>updating</w:t>
      </w:r>
      <w:r>
        <w:t xml:space="preserve"> of select boards</w:t>
      </w:r>
      <w:r w:rsidR="00090144">
        <w:t>.</w:t>
      </w:r>
    </w:p>
    <w:p w14:paraId="0F01654D" w14:textId="77777777" w:rsidR="00FE4F20" w:rsidRDefault="00E975A5" w:rsidP="00FE4F20">
      <w:pPr>
        <w:pStyle w:val="Heading2"/>
      </w:pPr>
      <w:bookmarkStart w:id="2" w:name="_Toc523164748"/>
      <w:r>
        <w:t xml:space="preserve">2.1 </w:t>
      </w:r>
      <w:r w:rsidR="00090144">
        <w:t>Temperature Data Request</w:t>
      </w:r>
      <w:bookmarkEnd w:id="2"/>
    </w:p>
    <w:p w14:paraId="5A452EA0" w14:textId="7E654B29" w:rsidR="00AE4E5D" w:rsidRPr="00AE4E5D" w:rsidRDefault="00AE4E5D" w:rsidP="00FE4F20">
      <w:pPr>
        <w:pStyle w:val="Heading3"/>
      </w:pPr>
      <w:bookmarkStart w:id="3" w:name="_Toc523164749"/>
      <w:r>
        <w:t xml:space="preserve">2.1.1 </w:t>
      </w:r>
      <w:r w:rsidRPr="00FE4F20">
        <w:t>Request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1548"/>
        <w:gridCol w:w="969"/>
        <w:gridCol w:w="969"/>
        <w:gridCol w:w="969"/>
        <w:gridCol w:w="969"/>
        <w:gridCol w:w="969"/>
        <w:gridCol w:w="969"/>
        <w:gridCol w:w="969"/>
      </w:tblGrid>
      <w:tr w:rsidR="00090144" w14:paraId="4A6CAB6F" w14:textId="77777777" w:rsidTr="00090144">
        <w:tc>
          <w:tcPr>
            <w:tcW w:w="1038" w:type="dxa"/>
          </w:tcPr>
          <w:p w14:paraId="130C31B9" w14:textId="63792F81" w:rsidR="00090144" w:rsidRPr="002B5C8D" w:rsidRDefault="00090144" w:rsidP="00090144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039" w:type="dxa"/>
            <w:vAlign w:val="center"/>
          </w:tcPr>
          <w:p w14:paraId="55DC31F7" w14:textId="661A359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39" w:type="dxa"/>
            <w:vAlign w:val="center"/>
          </w:tcPr>
          <w:p w14:paraId="7B75AD90" w14:textId="53BE728A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39" w:type="dxa"/>
            <w:vAlign w:val="center"/>
          </w:tcPr>
          <w:p w14:paraId="6C906F89" w14:textId="4C3CF0C6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39" w:type="dxa"/>
            <w:vAlign w:val="center"/>
          </w:tcPr>
          <w:p w14:paraId="7C13CF48" w14:textId="58EDB132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39" w:type="dxa"/>
            <w:vAlign w:val="center"/>
          </w:tcPr>
          <w:p w14:paraId="1F03E862" w14:textId="31B3C021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39" w:type="dxa"/>
            <w:vAlign w:val="center"/>
          </w:tcPr>
          <w:p w14:paraId="73F6A861" w14:textId="57DE7A38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39" w:type="dxa"/>
            <w:vAlign w:val="center"/>
          </w:tcPr>
          <w:p w14:paraId="58A67498" w14:textId="0D039415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39" w:type="dxa"/>
            <w:vAlign w:val="center"/>
          </w:tcPr>
          <w:p w14:paraId="04D3BFAB" w14:textId="5D54A605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090144" w14:paraId="13310CA8" w14:textId="77777777" w:rsidTr="00AE4E5D">
        <w:tc>
          <w:tcPr>
            <w:tcW w:w="1038" w:type="dxa"/>
            <w:vAlign w:val="center"/>
          </w:tcPr>
          <w:p w14:paraId="18FB0DE5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  <w:p w14:paraId="24516603" w14:textId="61C335FD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45F99086" w14:textId="435EBBA4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vAlign w:val="center"/>
          </w:tcPr>
          <w:p w14:paraId="006BCC2E" w14:textId="77777777" w:rsidR="00090144" w:rsidRPr="002B5C8D" w:rsidRDefault="00AE4E5D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0x00: Request IFJR Temperature</w:t>
            </w:r>
          </w:p>
          <w:p w14:paraId="3D73CC20" w14:textId="7BB053CB" w:rsidR="00AE4E5D" w:rsidRPr="002B5C8D" w:rsidRDefault="00AE4E5D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  <w:r w:rsidR="00E760C7" w:rsidRPr="002B5C8D">
              <w:rPr>
                <w:rFonts w:ascii="Code New Roman" w:hAnsi="Code New Roman" w:cs="Code New Roman"/>
              </w:rPr>
              <w:t>:</w:t>
            </w:r>
          </w:p>
          <w:p w14:paraId="122A3E4C" w14:textId="4A041D0B" w:rsidR="00AE4E5D" w:rsidRPr="002B5C8D" w:rsidRDefault="00AE4E5D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Request IFHR Storage Temperature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9A4A65F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C8F96A1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B926BBD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B3C15E9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B218D58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13852FE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8D4B502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0F9FFE0F" w14:textId="0B0820C9" w:rsidR="00AE4E5D" w:rsidRPr="00AE4E5D" w:rsidRDefault="00AE4E5D" w:rsidP="00AE4E5D">
      <w:pPr>
        <w:pStyle w:val="Heading3"/>
      </w:pPr>
      <w:bookmarkStart w:id="4" w:name="_Toc523164750"/>
      <w:r>
        <w:t>2.1.2 Response</w:t>
      </w:r>
      <w:bookmarkEnd w:id="4"/>
    </w:p>
    <w:p w14:paraId="5FCF3B45" w14:textId="3DD61167" w:rsidR="003D6BAF" w:rsidRDefault="00AE4E5D" w:rsidP="003D6BAF">
      <w:r>
        <w:t xml:space="preserve">The IFJR responds with </w:t>
      </w:r>
      <w:r w:rsidRPr="00AE4E5D">
        <w:t>an 8b signed integer with 1°C/LSB.</w:t>
      </w:r>
      <w:bookmarkStart w:id="5" w:name="_GoBack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AE4E5D" w14:paraId="6FA5B92D" w14:textId="77777777" w:rsidTr="002B5C8D">
        <w:tc>
          <w:tcPr>
            <w:tcW w:w="1007" w:type="dxa"/>
          </w:tcPr>
          <w:p w14:paraId="622ED84F" w14:textId="77777777" w:rsidR="00AE4E5D" w:rsidRPr="002B5C8D" w:rsidRDefault="00AE4E5D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660" w:type="dxa"/>
            <w:vAlign w:val="center"/>
          </w:tcPr>
          <w:p w14:paraId="3A2D4862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41" w:type="dxa"/>
            <w:vAlign w:val="center"/>
          </w:tcPr>
          <w:p w14:paraId="763EB0D7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6" w:type="dxa"/>
            <w:vAlign w:val="center"/>
          </w:tcPr>
          <w:p w14:paraId="5E130EC1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6" w:type="dxa"/>
            <w:vAlign w:val="center"/>
          </w:tcPr>
          <w:p w14:paraId="1C29FCA0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60" w:type="dxa"/>
            <w:vAlign w:val="center"/>
          </w:tcPr>
          <w:p w14:paraId="11CD38EE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8" w:type="dxa"/>
            <w:vAlign w:val="center"/>
          </w:tcPr>
          <w:p w14:paraId="090DBBC9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6" w:type="dxa"/>
            <w:vAlign w:val="center"/>
          </w:tcPr>
          <w:p w14:paraId="6EE9BFC5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6" w:type="dxa"/>
            <w:vAlign w:val="center"/>
          </w:tcPr>
          <w:p w14:paraId="186ED9C9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AE4E5D" w14:paraId="1E92C487" w14:textId="77777777" w:rsidTr="002B5C8D">
        <w:tc>
          <w:tcPr>
            <w:tcW w:w="1007" w:type="dxa"/>
            <w:vAlign w:val="center"/>
          </w:tcPr>
          <w:p w14:paraId="43BDE64A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673870EF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7B5168AC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660" w:type="dxa"/>
            <w:vAlign w:val="center"/>
          </w:tcPr>
          <w:p w14:paraId="687846C8" w14:textId="75F144A9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Respective Temperature</w:t>
            </w:r>
          </w:p>
        </w:tc>
        <w:tc>
          <w:tcPr>
            <w:tcW w:w="941" w:type="dxa"/>
            <w:shd w:val="clear" w:color="auto" w:fill="595959" w:themeFill="text1" w:themeFillTint="A6"/>
            <w:vAlign w:val="center"/>
          </w:tcPr>
          <w:p w14:paraId="69405540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641355FC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54D6874D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60" w:type="dxa"/>
            <w:shd w:val="clear" w:color="auto" w:fill="595959" w:themeFill="text1" w:themeFillTint="A6"/>
            <w:vAlign w:val="center"/>
          </w:tcPr>
          <w:p w14:paraId="45117E3F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8" w:type="dxa"/>
            <w:shd w:val="clear" w:color="auto" w:fill="595959" w:themeFill="text1" w:themeFillTint="A6"/>
            <w:vAlign w:val="center"/>
          </w:tcPr>
          <w:p w14:paraId="4B251898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692D53A9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0AEF6F70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586662D9" w14:textId="39421952" w:rsidR="00AE4E5D" w:rsidRDefault="00AE4E5D" w:rsidP="003D6BAF"/>
    <w:p w14:paraId="2360624F" w14:textId="362A4161" w:rsidR="00FB2DD9" w:rsidRDefault="00FE4F20" w:rsidP="00E760C7">
      <w:pPr>
        <w:pStyle w:val="Heading2"/>
      </w:pPr>
      <w:bookmarkStart w:id="6" w:name="_Toc523164751"/>
      <w:r>
        <w:t xml:space="preserve">2.2 </w:t>
      </w:r>
      <w:r w:rsidR="00E760C7">
        <w:t>Storage Capacity Data Request</w:t>
      </w:r>
      <w:bookmarkEnd w:id="6"/>
    </w:p>
    <w:p w14:paraId="0E1AF118" w14:textId="283F523A" w:rsidR="00E760C7" w:rsidRDefault="00E760C7" w:rsidP="00E760C7">
      <w:pPr>
        <w:ind w:firstLine="720"/>
      </w:pPr>
      <w:r>
        <w:t>This command is used to determine the total capacity used for the IFJR specific SD card.</w:t>
      </w:r>
    </w:p>
    <w:p w14:paraId="20424C98" w14:textId="1D713B6A" w:rsidR="00E760C7" w:rsidRDefault="00E760C7" w:rsidP="00E760C7">
      <w:pPr>
        <w:pStyle w:val="Heading3"/>
      </w:pPr>
      <w:bookmarkStart w:id="7" w:name="_Toc523164752"/>
      <w:r>
        <w:t>2.2.1 Request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63"/>
        <w:gridCol w:w="1035"/>
        <w:gridCol w:w="1036"/>
        <w:gridCol w:w="1036"/>
        <w:gridCol w:w="1036"/>
        <w:gridCol w:w="1036"/>
        <w:gridCol w:w="1036"/>
        <w:gridCol w:w="1036"/>
      </w:tblGrid>
      <w:tr w:rsidR="00E760C7" w14:paraId="5A371C92" w14:textId="77777777" w:rsidTr="001F5F7C">
        <w:tc>
          <w:tcPr>
            <w:tcW w:w="1038" w:type="dxa"/>
          </w:tcPr>
          <w:p w14:paraId="619C42B7" w14:textId="77777777" w:rsidR="00E760C7" w:rsidRPr="002B5C8D" w:rsidRDefault="00E760C7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039" w:type="dxa"/>
            <w:vAlign w:val="center"/>
          </w:tcPr>
          <w:p w14:paraId="42B85F31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39" w:type="dxa"/>
            <w:vAlign w:val="center"/>
          </w:tcPr>
          <w:p w14:paraId="3628A62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39" w:type="dxa"/>
            <w:vAlign w:val="center"/>
          </w:tcPr>
          <w:p w14:paraId="507C0236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39" w:type="dxa"/>
            <w:vAlign w:val="center"/>
          </w:tcPr>
          <w:p w14:paraId="406DA0B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39" w:type="dxa"/>
            <w:vAlign w:val="center"/>
          </w:tcPr>
          <w:p w14:paraId="48BC6BAB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39" w:type="dxa"/>
            <w:vAlign w:val="center"/>
          </w:tcPr>
          <w:p w14:paraId="7F7B665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39" w:type="dxa"/>
            <w:vAlign w:val="center"/>
          </w:tcPr>
          <w:p w14:paraId="3C132FE4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39" w:type="dxa"/>
            <w:vAlign w:val="center"/>
          </w:tcPr>
          <w:p w14:paraId="47210E87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E760C7" w14:paraId="5D3EECFB" w14:textId="77777777" w:rsidTr="001F5F7C">
        <w:tc>
          <w:tcPr>
            <w:tcW w:w="1038" w:type="dxa"/>
            <w:vAlign w:val="center"/>
          </w:tcPr>
          <w:p w14:paraId="0F4FEA7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07E31135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2D17CB4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vAlign w:val="center"/>
          </w:tcPr>
          <w:p w14:paraId="58FC7AD0" w14:textId="5DAF15DA" w:rsidR="00E760C7" w:rsidRPr="002B5C8D" w:rsidRDefault="00E760C7" w:rsidP="002B5C8D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0x02: Request Storage Used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9006BA1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02DF92C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EBCE63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FD8FF5B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42C9406B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DB9142D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047CAE2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F381788" w14:textId="77777777" w:rsidR="00E760C7" w:rsidRDefault="00E760C7" w:rsidP="00E760C7">
      <w:pPr>
        <w:pStyle w:val="Heading3"/>
      </w:pPr>
    </w:p>
    <w:p w14:paraId="762FABC0" w14:textId="77777777" w:rsidR="00E760C7" w:rsidRDefault="00E760C7">
      <w:pPr>
        <w:rPr>
          <w:rFonts w:eastAsiaTheme="majorEastAsia" w:cstheme="majorBidi"/>
          <w:b/>
          <w:bCs/>
          <w:color w:val="981E32" w:themeColor="accent1"/>
        </w:rPr>
      </w:pPr>
      <w:r>
        <w:br w:type="page"/>
      </w:r>
    </w:p>
    <w:p w14:paraId="6940F943" w14:textId="45EB7D38" w:rsidR="00E760C7" w:rsidRDefault="00E760C7" w:rsidP="00E760C7">
      <w:pPr>
        <w:pStyle w:val="Heading3"/>
      </w:pPr>
      <w:bookmarkStart w:id="8" w:name="_Toc523164753"/>
      <w:r>
        <w:lastRenderedPageBreak/>
        <w:t>2.2.2 Response</w:t>
      </w:r>
      <w:bookmarkEnd w:id="8"/>
    </w:p>
    <w:p w14:paraId="551400D7" w14:textId="4BF7D876" w:rsidR="00E760C7" w:rsidRPr="00E760C7" w:rsidRDefault="00E760C7" w:rsidP="00E760C7">
      <w:r>
        <w:t>The IFJR responds with a 32b unsigned integer representing the total bytes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E760C7" w14:paraId="77C02A14" w14:textId="77777777" w:rsidTr="00E760C7">
        <w:tc>
          <w:tcPr>
            <w:tcW w:w="1007" w:type="dxa"/>
          </w:tcPr>
          <w:p w14:paraId="6C20280B" w14:textId="77777777" w:rsidR="00E760C7" w:rsidRPr="002B5C8D" w:rsidRDefault="00E760C7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660" w:type="dxa"/>
            <w:vAlign w:val="center"/>
          </w:tcPr>
          <w:p w14:paraId="28AD19F8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41" w:type="dxa"/>
            <w:vAlign w:val="center"/>
          </w:tcPr>
          <w:p w14:paraId="13CA0F32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6" w:type="dxa"/>
            <w:vAlign w:val="center"/>
          </w:tcPr>
          <w:p w14:paraId="49B5AB4F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6" w:type="dxa"/>
            <w:vAlign w:val="center"/>
          </w:tcPr>
          <w:p w14:paraId="5979CDBD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60" w:type="dxa"/>
            <w:vAlign w:val="center"/>
          </w:tcPr>
          <w:p w14:paraId="30D6B5E9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8" w:type="dxa"/>
            <w:vAlign w:val="center"/>
          </w:tcPr>
          <w:p w14:paraId="380D74D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6" w:type="dxa"/>
            <w:vAlign w:val="center"/>
          </w:tcPr>
          <w:p w14:paraId="7748946D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6" w:type="dxa"/>
            <w:vAlign w:val="center"/>
          </w:tcPr>
          <w:p w14:paraId="36731382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E760C7" w14:paraId="2F513C21" w14:textId="77777777" w:rsidTr="00E760C7">
        <w:tc>
          <w:tcPr>
            <w:tcW w:w="1007" w:type="dxa"/>
            <w:vAlign w:val="center"/>
          </w:tcPr>
          <w:p w14:paraId="221B48E3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0BC7FD9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12593F03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4513" w:type="dxa"/>
            <w:gridSpan w:val="4"/>
            <w:shd w:val="clear" w:color="auto" w:fill="auto"/>
            <w:vAlign w:val="center"/>
          </w:tcPr>
          <w:p w14:paraId="2D36288B" w14:textId="13537FBC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Bytes Used</w:t>
            </w:r>
          </w:p>
        </w:tc>
        <w:tc>
          <w:tcPr>
            <w:tcW w:w="960" w:type="dxa"/>
            <w:shd w:val="clear" w:color="auto" w:fill="595959" w:themeFill="text1" w:themeFillTint="A6"/>
            <w:vAlign w:val="center"/>
          </w:tcPr>
          <w:p w14:paraId="11BE1E96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8" w:type="dxa"/>
            <w:shd w:val="clear" w:color="auto" w:fill="595959" w:themeFill="text1" w:themeFillTint="A6"/>
            <w:vAlign w:val="center"/>
          </w:tcPr>
          <w:p w14:paraId="45A82769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5EFCD134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23F2A92F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032136E" w14:textId="31F9B3AF" w:rsidR="00E760C7" w:rsidRDefault="00E760C7" w:rsidP="00E760C7">
      <w:pPr>
        <w:pStyle w:val="Heading2"/>
      </w:pPr>
      <w:bookmarkStart w:id="9" w:name="_Toc523164754"/>
      <w:r>
        <w:t>2.3 Reprogram Select Processor</w:t>
      </w:r>
      <w:bookmarkEnd w:id="9"/>
    </w:p>
    <w:p w14:paraId="054FF2BA" w14:textId="7C6CD4EF" w:rsidR="00E760C7" w:rsidRDefault="00E760C7" w:rsidP="00E760C7">
      <w:r>
        <w:tab/>
        <w:t>This command assumes the processor binary has already been sent and exists in the IFJR’s SD card.</w:t>
      </w:r>
    </w:p>
    <w:p w14:paraId="7A3926FA" w14:textId="6E28262D" w:rsidR="00B80672" w:rsidRDefault="00B80672" w:rsidP="00B80672">
      <w:pPr>
        <w:pStyle w:val="Heading3"/>
      </w:pPr>
      <w:bookmarkStart w:id="10" w:name="_Toc523164755"/>
      <w:r>
        <w:t>2.3.1 Command</w:t>
      </w:r>
      <w:bookmarkEnd w:id="10"/>
    </w:p>
    <w:p w14:paraId="154D8669" w14:textId="6AFBF0C4" w:rsidR="00B80672" w:rsidRPr="00B80672" w:rsidRDefault="00B80672" w:rsidP="00B80672">
      <w:pPr>
        <w:ind w:firstLine="720"/>
      </w:pPr>
      <w:r>
        <w:t xml:space="preserve">This command requires ground control to specify a target processor, done by using </w:t>
      </w:r>
      <w:proofErr w:type="gramStart"/>
      <w:r>
        <w:t>a</w:t>
      </w:r>
      <w:proofErr w:type="gramEnd"/>
      <w:r>
        <w:t xml:space="preserve"> 8b unsigned integer. It also requires a binary version to be specified.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94"/>
        <w:gridCol w:w="2090"/>
        <w:gridCol w:w="2090"/>
        <w:gridCol w:w="1393"/>
        <w:gridCol w:w="1394"/>
        <w:gridCol w:w="1394"/>
      </w:tblGrid>
      <w:tr w:rsidR="00B80672" w14:paraId="7BBE49B1" w14:textId="64E74986" w:rsidTr="00B80672">
        <w:tc>
          <w:tcPr>
            <w:tcW w:w="994" w:type="dxa"/>
          </w:tcPr>
          <w:p w14:paraId="55EF3536" w14:textId="77777777" w:rsidR="00B80672" w:rsidRPr="002B5C8D" w:rsidRDefault="00B80672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2090" w:type="dxa"/>
            <w:vAlign w:val="center"/>
          </w:tcPr>
          <w:p w14:paraId="54D93E12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090" w:type="dxa"/>
            <w:vAlign w:val="center"/>
          </w:tcPr>
          <w:p w14:paraId="2D2F1022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393" w:type="dxa"/>
            <w:vAlign w:val="center"/>
          </w:tcPr>
          <w:p w14:paraId="018AA8CB" w14:textId="77777777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394" w:type="dxa"/>
            <w:vAlign w:val="center"/>
          </w:tcPr>
          <w:p w14:paraId="3F7A2F50" w14:textId="77777777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394" w:type="dxa"/>
            <w:vAlign w:val="center"/>
          </w:tcPr>
          <w:p w14:paraId="17FC95EA" w14:textId="47DE8148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</w:tr>
      <w:tr w:rsidR="00B80672" w14:paraId="3D3C46D2" w14:textId="500FEBA1" w:rsidTr="00B80672">
        <w:trPr>
          <w:trHeight w:val="2200"/>
        </w:trPr>
        <w:tc>
          <w:tcPr>
            <w:tcW w:w="994" w:type="dxa"/>
            <w:vAlign w:val="center"/>
          </w:tcPr>
          <w:p w14:paraId="4E1DF4F3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6E4AEC9C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4B6410CF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2090" w:type="dxa"/>
            <w:vAlign w:val="center"/>
          </w:tcPr>
          <w:p w14:paraId="1BDF2F1D" w14:textId="65FBAE32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0x03: Reprogram Command</w:t>
            </w:r>
          </w:p>
        </w:tc>
        <w:tc>
          <w:tcPr>
            <w:tcW w:w="2090" w:type="dxa"/>
            <w:shd w:val="clear" w:color="auto" w:fill="auto"/>
            <w:vAlign w:val="center"/>
          </w:tcPr>
          <w:p w14:paraId="503AFABC" w14:textId="060664A2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0x00: ADCS</w:t>
            </w:r>
          </w:p>
          <w:p w14:paraId="0D1E4090" w14:textId="6E2C446D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0x01: IFJR</w:t>
            </w:r>
          </w:p>
          <w:p w14:paraId="1F47822E" w14:textId="334A0262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0x02: IHU</w:t>
            </w:r>
          </w:p>
          <w:p w14:paraId="1559F21D" w14:textId="394A3BF3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0x03: PMIC</w:t>
            </w:r>
          </w:p>
          <w:p w14:paraId="36A9ED05" w14:textId="6FEAA4A7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0x04: Comms</w:t>
            </w:r>
          </w:p>
          <w:p w14:paraId="2FF6B248" w14:textId="17BB9088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0x05: Payload 1</w:t>
            </w:r>
          </w:p>
          <w:p w14:paraId="2622495A" w14:textId="1912946D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0x06: Payload 2</w:t>
            </w:r>
          </w:p>
          <w:p w14:paraId="5C1F2F92" w14:textId="78D4C92D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0x07: Payload 3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370D6AF" w14:textId="755AB2AA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Major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0AE8C341" w14:textId="7F71A7B5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Minor</w:t>
            </w:r>
          </w:p>
        </w:tc>
        <w:tc>
          <w:tcPr>
            <w:tcW w:w="1394" w:type="dxa"/>
            <w:vAlign w:val="center"/>
          </w:tcPr>
          <w:p w14:paraId="0DCF4D1E" w14:textId="4D570F40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Patch</w:t>
            </w:r>
          </w:p>
        </w:tc>
      </w:tr>
    </w:tbl>
    <w:p w14:paraId="2241EB5E" w14:textId="277323E6" w:rsidR="00E760C7" w:rsidRDefault="00B80672" w:rsidP="00B80672">
      <w:pPr>
        <w:pStyle w:val="Heading3"/>
      </w:pPr>
      <w:bookmarkStart w:id="11" w:name="_Toc523164756"/>
      <w:r>
        <w:t>2.3.2 Response</w:t>
      </w:r>
      <w:bookmarkEnd w:id="11"/>
    </w:p>
    <w:p w14:paraId="3F42F629" w14:textId="074C1091" w:rsidR="003F271B" w:rsidRDefault="00B80672" w:rsidP="003F271B">
      <w:pPr>
        <w:ind w:firstLine="720"/>
      </w:pPr>
      <w:r>
        <w:t>The IFJR responds with a</w:t>
      </w:r>
      <w:r w:rsidR="003F271B">
        <w:t>n</w:t>
      </w:r>
      <w:r>
        <w:t xml:space="preserve"> 8b unsigned integer specifying whether the processor was successfully reprogrammed or if it failed. In the case where it failed</w:t>
      </w:r>
      <w:r w:rsidR="003F271B">
        <w:t>, the 8b response will be the type of error.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3F271B" w14:paraId="611DBCD2" w14:textId="77777777" w:rsidTr="001F5F7C">
        <w:tc>
          <w:tcPr>
            <w:tcW w:w="1038" w:type="dxa"/>
          </w:tcPr>
          <w:p w14:paraId="3FA74B3C" w14:textId="77777777" w:rsidR="003F271B" w:rsidRPr="002B5C8D" w:rsidRDefault="003F271B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039" w:type="dxa"/>
            <w:vAlign w:val="center"/>
          </w:tcPr>
          <w:p w14:paraId="0FFE13CB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39" w:type="dxa"/>
            <w:vAlign w:val="center"/>
          </w:tcPr>
          <w:p w14:paraId="214A01CE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39" w:type="dxa"/>
            <w:vAlign w:val="center"/>
          </w:tcPr>
          <w:p w14:paraId="2F33F203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39" w:type="dxa"/>
            <w:vAlign w:val="center"/>
          </w:tcPr>
          <w:p w14:paraId="76D81D13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39" w:type="dxa"/>
            <w:vAlign w:val="center"/>
          </w:tcPr>
          <w:p w14:paraId="5BE066C0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39" w:type="dxa"/>
            <w:vAlign w:val="center"/>
          </w:tcPr>
          <w:p w14:paraId="4AD2AF89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39" w:type="dxa"/>
            <w:vAlign w:val="center"/>
          </w:tcPr>
          <w:p w14:paraId="0FA5082B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39" w:type="dxa"/>
            <w:vAlign w:val="center"/>
          </w:tcPr>
          <w:p w14:paraId="49371497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3F271B" w14:paraId="3EE163E3" w14:textId="77777777" w:rsidTr="003F271B">
        <w:tc>
          <w:tcPr>
            <w:tcW w:w="1038" w:type="dxa"/>
            <w:vAlign w:val="center"/>
          </w:tcPr>
          <w:p w14:paraId="4CE1A792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07E6595E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2AFF3002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vAlign w:val="center"/>
          </w:tcPr>
          <w:p w14:paraId="5AEFAF22" w14:textId="7C9FAE5B" w:rsidR="003F271B" w:rsidRPr="002B5C8D" w:rsidRDefault="003F271B" w:rsidP="00084925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Return Code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81E83C5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5B1DCEF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375716D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B8D29B5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185C6B2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4244825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EF09719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0F4DF22D" w14:textId="6193BA95" w:rsidR="003F271B" w:rsidRPr="00B80672" w:rsidRDefault="003F271B" w:rsidP="003F271B">
      <w:pPr>
        <w:pStyle w:val="Heading4"/>
      </w:pPr>
      <w:r>
        <w:t>2.3.2.1 Return Codes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"/>
        <w:gridCol w:w="3468"/>
      </w:tblGrid>
      <w:tr w:rsidR="003F271B" w14:paraId="7813C499" w14:textId="77777777" w:rsidTr="003F271B">
        <w:trPr>
          <w:trHeight w:val="255"/>
        </w:trPr>
        <w:tc>
          <w:tcPr>
            <w:tcW w:w="847" w:type="dxa"/>
          </w:tcPr>
          <w:p w14:paraId="22A54340" w14:textId="20BD6390" w:rsidR="003F271B" w:rsidRPr="002B5C8D" w:rsidRDefault="003F271B" w:rsidP="003F271B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</w:t>
            </w:r>
          </w:p>
        </w:tc>
        <w:tc>
          <w:tcPr>
            <w:tcW w:w="3468" w:type="dxa"/>
          </w:tcPr>
          <w:p w14:paraId="3911B9DA" w14:textId="0D8888A2" w:rsidR="003F271B" w:rsidRPr="002B5C8D" w:rsidRDefault="003F271B" w:rsidP="003F271B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Could not find file</w:t>
            </w:r>
          </w:p>
        </w:tc>
      </w:tr>
      <w:tr w:rsidR="003F271B" w14:paraId="2A5CF23D" w14:textId="77777777" w:rsidTr="003F271B">
        <w:trPr>
          <w:trHeight w:val="255"/>
        </w:trPr>
        <w:tc>
          <w:tcPr>
            <w:tcW w:w="847" w:type="dxa"/>
          </w:tcPr>
          <w:p w14:paraId="296A0AB5" w14:textId="1CA159FD" w:rsidR="003F271B" w:rsidRPr="002B5C8D" w:rsidRDefault="003F271B" w:rsidP="003F271B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1</w:t>
            </w:r>
          </w:p>
        </w:tc>
        <w:tc>
          <w:tcPr>
            <w:tcW w:w="3468" w:type="dxa"/>
          </w:tcPr>
          <w:p w14:paraId="64299599" w14:textId="7B5EC743" w:rsidR="003F271B" w:rsidRPr="002B5C8D" w:rsidRDefault="003F271B" w:rsidP="003F271B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Success</w:t>
            </w:r>
          </w:p>
        </w:tc>
      </w:tr>
      <w:tr w:rsidR="003F271B" w14:paraId="10A33046" w14:textId="77777777" w:rsidTr="003F271B">
        <w:trPr>
          <w:trHeight w:val="255"/>
        </w:trPr>
        <w:tc>
          <w:tcPr>
            <w:tcW w:w="847" w:type="dxa"/>
          </w:tcPr>
          <w:p w14:paraId="4AC5D7F7" w14:textId="75060E1B" w:rsidR="003F271B" w:rsidRPr="002B5C8D" w:rsidRDefault="003F271B" w:rsidP="003F271B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2</w:t>
            </w:r>
          </w:p>
        </w:tc>
        <w:tc>
          <w:tcPr>
            <w:tcW w:w="3468" w:type="dxa"/>
          </w:tcPr>
          <w:p w14:paraId="22FAF55A" w14:textId="52CCBCB5" w:rsidR="003F271B" w:rsidRPr="002B5C8D" w:rsidRDefault="003F271B" w:rsidP="003F271B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Reprogramming failed</w:t>
            </w:r>
          </w:p>
        </w:tc>
      </w:tr>
    </w:tbl>
    <w:p w14:paraId="5B11B93F" w14:textId="75C86582" w:rsidR="00356F5C" w:rsidRDefault="00356F5C" w:rsidP="003F271B"/>
    <w:p w14:paraId="23EB1162" w14:textId="77777777" w:rsidR="00356F5C" w:rsidRDefault="00356F5C">
      <w:r>
        <w:br w:type="page"/>
      </w:r>
    </w:p>
    <w:p w14:paraId="25F2FC5E" w14:textId="78D26E78" w:rsidR="003F271B" w:rsidRDefault="00E640DF" w:rsidP="00E640DF">
      <w:pPr>
        <w:pStyle w:val="Heading1"/>
      </w:pPr>
      <w:bookmarkStart w:id="12" w:name="_Toc523164757"/>
      <w:r>
        <w:lastRenderedPageBreak/>
        <w:t>3 Example Communication</w:t>
      </w:r>
      <w:bookmarkEnd w:id="12"/>
    </w:p>
    <w:p w14:paraId="3BE4FBC3" w14:textId="0C4033AE" w:rsidR="0081356E" w:rsidRPr="0081356E" w:rsidRDefault="0081356E" w:rsidP="0081356E">
      <w:pPr>
        <w:pStyle w:val="Heading2"/>
      </w:pPr>
      <w:bookmarkStart w:id="13" w:name="_Toc523164758"/>
      <w:r>
        <w:t>3.1 Simple Data Request</w:t>
      </w:r>
      <w:bookmarkEnd w:id="13"/>
    </w:p>
    <w:p w14:paraId="4ACBB1FE" w14:textId="089A6F3E" w:rsidR="009747E3" w:rsidRDefault="00012D8E" w:rsidP="00E640DF">
      <w:r>
        <w:t>IHU: [0x0F] 0x00</w:t>
      </w:r>
      <w:r>
        <w:tab/>
        <w:t>[IFJR write] IFJR Processor Temperature Request</w:t>
      </w:r>
      <w:r>
        <w:br/>
      </w:r>
      <w:r>
        <w:tab/>
        <w:t>IFJR collect</w:t>
      </w:r>
      <w:r w:rsidR="009747E3">
        <w:t>s the processors temperature</w:t>
      </w:r>
      <w:r w:rsidR="009747E3">
        <w:br/>
        <w:t>IHU: [0x10]</w:t>
      </w:r>
      <w:r w:rsidR="009747E3">
        <w:tab/>
      </w:r>
      <w:r w:rsidR="009747E3">
        <w:tab/>
        <w:t>[IFJR read]</w:t>
      </w:r>
      <w:r w:rsidR="009747E3">
        <w:br/>
        <w:t>IFJR: 0xBEEF</w:t>
      </w:r>
      <w:r w:rsidR="009747E3">
        <w:tab/>
      </w:r>
      <w:r w:rsidR="009747E3">
        <w:tab/>
        <w:t>120° C</w:t>
      </w:r>
    </w:p>
    <w:p w14:paraId="27AA441D" w14:textId="7EA6A631" w:rsidR="0081356E" w:rsidRDefault="0081356E" w:rsidP="0081356E">
      <w:pPr>
        <w:pStyle w:val="Heading2"/>
      </w:pPr>
      <w:bookmarkStart w:id="14" w:name="_Toc523164759"/>
      <w:r>
        <w:t>3.2 Simple Repeater Data Request</w:t>
      </w:r>
      <w:bookmarkEnd w:id="14"/>
    </w:p>
    <w:p w14:paraId="51F3EE03" w14:textId="6E7A1900" w:rsidR="0081356E" w:rsidRPr="0081356E" w:rsidRDefault="0081356E" w:rsidP="0081356E">
      <w:r>
        <w:t>IHU: [0x0F] 0x01</w:t>
      </w:r>
      <w:r>
        <w:tab/>
        <w:t>[IFJR write] IFJR SD Card Temperature Request</w:t>
      </w:r>
      <w:r>
        <w:br/>
        <w:t>IHU: [0x0F] 0x00</w:t>
      </w:r>
      <w:r>
        <w:tab/>
        <w:t>[IFJR write] IFJR Processor Temperature Request</w:t>
      </w:r>
      <w:r>
        <w:br/>
      </w:r>
      <w:r>
        <w:tab/>
        <w:t>IFJR collects the processors temperature</w:t>
      </w:r>
      <w:r>
        <w:br/>
        <w:t>IHU: [0x10]</w:t>
      </w:r>
      <w:r>
        <w:tab/>
      </w:r>
      <w:r>
        <w:tab/>
        <w:t>[IFJR read]</w:t>
      </w:r>
      <w:r>
        <w:br/>
        <w:t>IFJR: 0xBEEF</w:t>
      </w:r>
      <w:r>
        <w:tab/>
      </w:r>
      <w:r>
        <w:tab/>
        <w:t>120° C</w:t>
      </w:r>
    </w:p>
    <w:sectPr w:rsidR="0081356E" w:rsidRPr="0081356E" w:rsidSect="002C61F9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F5E7D" w14:textId="77777777" w:rsidR="009219B3" w:rsidRDefault="009219B3" w:rsidP="002C61F9">
      <w:pPr>
        <w:spacing w:after="0" w:line="240" w:lineRule="auto"/>
      </w:pPr>
      <w:r>
        <w:separator/>
      </w:r>
    </w:p>
  </w:endnote>
  <w:endnote w:type="continuationSeparator" w:id="0">
    <w:p w14:paraId="71DD01EF" w14:textId="77777777" w:rsidR="009219B3" w:rsidRDefault="009219B3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0ACC29F-28A7-4C88-A261-20E1DDCB1A5A}"/>
    <w:embedBold r:id="rId2" w:fontKey="{D4DCC367-0845-40B3-B82D-D9B10914C9CE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8EC48822-1DED-49CE-A244-82A3D43B6C6C}"/>
    <w:embedBold r:id="rId4" w:fontKey="{89326DB8-09AD-46B9-8D39-F7CC6D62066C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3722B3BF-0036-403F-922E-034FF7037269}"/>
    <w:embedBold r:id="rId6" w:fontKey="{0D11BEC1-E99E-4327-A588-0932793E2184}"/>
    <w:embedItalic r:id="rId7" w:fontKey="{4AC704BC-5519-4B6C-906C-FBE2E85387F4}"/>
    <w:embedBoldItalic r:id="rId8" w:fontKey="{EF247A66-18E9-479D-AD38-7FBDD29790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344F7DC-C3E0-4624-8342-785A4C017D01}"/>
    <w:embedBold r:id="rId10" w:fontKey="{69746356-F8C6-45C0-9096-1302F9307D0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8681F259-C23F-4018-AD70-71A4FA7ACB60}"/>
  </w:font>
  <w:font w:name="Code New Roman">
    <w:charset w:val="00"/>
    <w:family w:val="modern"/>
    <w:pitch w:val="fixed"/>
    <w:sig w:usb0="E10002FF" w:usb1="4000FCFF" w:usb2="00000009" w:usb3="00000000" w:csb0="0000019F" w:csb1="00000000"/>
    <w:embedRegular r:id="rId12" w:fontKey="{8D30DA9A-272E-49F3-A49E-9FCB62D3ECF4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7D529E35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E040A1">
          <w:rPr>
            <w:rFonts w:ascii="Neuton" w:hAnsi="Neuton" w:cs="Neuton"/>
            <w:color w:val="5E6A71" w:themeColor="text2"/>
            <w:sz w:val="32"/>
          </w:rPr>
          <w:t>1.0.1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5B1CE850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AB31A8">
      <w:rPr>
        <w:rFonts w:ascii="Neuton" w:hAnsi="Neuton"/>
        <w:noProof/>
        <w:color w:val="5E6A71" w:themeColor="text2"/>
        <w:sz w:val="32"/>
      </w:rPr>
      <w:t>27 August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E3ACD" w14:textId="77777777" w:rsidR="009219B3" w:rsidRDefault="009219B3" w:rsidP="002C61F9">
      <w:pPr>
        <w:spacing w:after="0" w:line="240" w:lineRule="auto"/>
      </w:pPr>
      <w:r>
        <w:separator/>
      </w:r>
    </w:p>
  </w:footnote>
  <w:footnote w:type="continuationSeparator" w:id="0">
    <w:p w14:paraId="2CCAD8DA" w14:textId="77777777" w:rsidR="009219B3" w:rsidRDefault="009219B3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43085189" w:rsidR="00A22B3B" w:rsidRPr="00C66EED" w:rsidRDefault="009219B3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26D24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43085189" w:rsidR="00A22B3B" w:rsidRPr="00C66EED" w:rsidRDefault="009219B3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326D24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IFJR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B84015B" w:rsidR="00A22B3B" w:rsidRPr="009D01D1" w:rsidRDefault="00326D24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IFJR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B84015B" w:rsidR="00A22B3B" w:rsidRPr="009D01D1" w:rsidRDefault="00326D24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IFJR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6681F"/>
    <w:multiLevelType w:val="multilevel"/>
    <w:tmpl w:val="0409001D"/>
    <w:styleLink w:val="Zerobasedindexing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3C60DEA"/>
    <w:multiLevelType w:val="hybridMultilevel"/>
    <w:tmpl w:val="E056DB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0B414C"/>
    <w:multiLevelType w:val="multilevel"/>
    <w:tmpl w:val="0409001D"/>
    <w:numStyleLink w:val="Zerobasedindexing"/>
  </w:abstractNum>
  <w:abstractNum w:abstractNumId="3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1BB6C94"/>
    <w:multiLevelType w:val="multilevel"/>
    <w:tmpl w:val="0409001D"/>
    <w:numStyleLink w:val="Zerobasedindexing"/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CA"/>
    <w:rsid w:val="00012D8E"/>
    <w:rsid w:val="00052679"/>
    <w:rsid w:val="00070982"/>
    <w:rsid w:val="00084925"/>
    <w:rsid w:val="00090144"/>
    <w:rsid w:val="000C719E"/>
    <w:rsid w:val="001D0DBB"/>
    <w:rsid w:val="001E0A69"/>
    <w:rsid w:val="001E6501"/>
    <w:rsid w:val="002461BF"/>
    <w:rsid w:val="002B341E"/>
    <w:rsid w:val="002B5C8D"/>
    <w:rsid w:val="002C61F9"/>
    <w:rsid w:val="00326D24"/>
    <w:rsid w:val="00356F5C"/>
    <w:rsid w:val="00372214"/>
    <w:rsid w:val="003D6BAF"/>
    <w:rsid w:val="003F271B"/>
    <w:rsid w:val="00431C74"/>
    <w:rsid w:val="004A3A5B"/>
    <w:rsid w:val="004B4A01"/>
    <w:rsid w:val="00577CD9"/>
    <w:rsid w:val="00641705"/>
    <w:rsid w:val="006F02DC"/>
    <w:rsid w:val="007423FC"/>
    <w:rsid w:val="00750F08"/>
    <w:rsid w:val="0078798A"/>
    <w:rsid w:val="007A640B"/>
    <w:rsid w:val="007D1272"/>
    <w:rsid w:val="007F4CCA"/>
    <w:rsid w:val="0081356E"/>
    <w:rsid w:val="008B1314"/>
    <w:rsid w:val="008B695D"/>
    <w:rsid w:val="009219B3"/>
    <w:rsid w:val="009238BF"/>
    <w:rsid w:val="00923FED"/>
    <w:rsid w:val="00926BF6"/>
    <w:rsid w:val="009747E3"/>
    <w:rsid w:val="009A1157"/>
    <w:rsid w:val="009D01D1"/>
    <w:rsid w:val="00A22B3B"/>
    <w:rsid w:val="00A453CE"/>
    <w:rsid w:val="00A61483"/>
    <w:rsid w:val="00A95030"/>
    <w:rsid w:val="00A95442"/>
    <w:rsid w:val="00AB31A8"/>
    <w:rsid w:val="00AD091F"/>
    <w:rsid w:val="00AE4E5D"/>
    <w:rsid w:val="00B80672"/>
    <w:rsid w:val="00BC78F1"/>
    <w:rsid w:val="00C66EED"/>
    <w:rsid w:val="00C90F79"/>
    <w:rsid w:val="00D804D8"/>
    <w:rsid w:val="00DC1151"/>
    <w:rsid w:val="00E02EC3"/>
    <w:rsid w:val="00E040A1"/>
    <w:rsid w:val="00E640DF"/>
    <w:rsid w:val="00E760C7"/>
    <w:rsid w:val="00E81126"/>
    <w:rsid w:val="00E975A5"/>
    <w:rsid w:val="00ED6000"/>
    <w:rsid w:val="00F1258A"/>
    <w:rsid w:val="00FA1627"/>
    <w:rsid w:val="00FB2DD9"/>
    <w:rsid w:val="00FB7045"/>
    <w:rsid w:val="00FD47CB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59"/>
    <w:rsid w:val="0009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Zerobasedindexing">
    <w:name w:val="Zero based indexing"/>
    <w:uiPriority w:val="99"/>
    <w:rsid w:val="003F271B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C7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IFJR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1D05DB-C800-4F93-9CF9-FCDBBFB6F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IFJR Interface</vt:lpstr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IFJR Interface</dc:title>
  <dc:subject>Detailed Description of the IFJR and IHU Interface</dc:subject>
  <dc:creator>Elijah Craig</dc:creator>
  <cp:lastModifiedBy>Elijah Craig</cp:lastModifiedBy>
  <cp:revision>4</cp:revision>
  <cp:lastPrinted>2018-08-28T03:39:00Z</cp:lastPrinted>
  <dcterms:created xsi:type="dcterms:W3CDTF">2018-08-28T03:37:00Z</dcterms:created>
  <dcterms:modified xsi:type="dcterms:W3CDTF">2018-08-28T03:39:00Z</dcterms:modified>
  <cp:contentStatus>1.0.1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