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2516466"/>
        <w:docPartObj>
          <w:docPartGallery w:val="Cover Pages"/>
          <w:docPartUnique/>
        </w:docPartObj>
      </w:sdtPr>
      <w:sdtEndPr/>
      <w:sdtContent>
        <w:p w:rsidR="007F4CCA" w:rsidRDefault="006F02DC">
          <w:r>
            <w:rPr>
              <w:noProof/>
            </w:rPr>
            <mc:AlternateContent>
              <mc:Choice Requires="wps">
                <w:drawing>
                  <wp:anchor distT="0" distB="0" distL="114300" distR="114300" simplePos="0" relativeHeight="251661312" behindDoc="1" locked="0" layoutInCell="1" allowOverlap="1" wp14:anchorId="4C74B1D4" wp14:editId="33D6F572">
                    <wp:simplePos x="0" y="0"/>
                    <wp:positionH relativeFrom="page">
                      <wp:align>center</wp:align>
                    </wp:positionH>
                    <wp:positionV relativeFrom="page">
                      <wp:align>center</wp:align>
                    </wp:positionV>
                    <wp:extent cx="7772400" cy="1005840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prstGeom prst="rect">
                              <a:avLst/>
                            </a:prstGeom>
                            <a:solidFill>
                              <a:schemeClr val="tx2"/>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225B00" w:rsidRDefault="00225B0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C74B1D4" id="Rectangle 34" o:spid="_x0000_s1026" style="position:absolute;margin-left:0;margin-top:0;width:612pt;height:11in;z-index:-25165516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" fillcolor="#5e6a71 [3215]" stroked="f" strokeweight="2pt">
                    <v:textbox inset="21.6pt,,21.6pt">
                      <w:txbxContent>
                        <w:p w:rsidR="00225B00" w:rsidRDefault="00225B00"/>
                      </w:txbxContent>
                    </v:textbox>
                    <w10:wrap anchorx="page" anchory="page"/>
                  </v:rect>
                </w:pict>
              </mc:Fallback>
            </mc:AlternateContent>
          </w:r>
          <w:r w:rsidR="007F4CCA">
            <w:rPr>
              <w:noProof/>
            </w:rPr>
            <mc:AlternateContent>
              <mc:Choice Requires="wps">
                <w:drawing>
                  <wp:anchor distT="0" distB="0" distL="114300" distR="114300" simplePos="0" relativeHeight="251655168" behindDoc="0" locked="0" layoutInCell="1" allowOverlap="1" wp14:anchorId="0E036254" wp14:editId="32DFF83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635"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5B00" w:rsidRPr="00C66EED" w:rsidRDefault="00C450F6">
                                <w:pPr>
                                  <w:spacing w:before="240"/>
                                  <w:jc w:val="center"/>
                                  <w:rPr>
                                    <w:color w:val="FFFFFF" w:themeColor="background1"/>
                                    <w:sz w:val="24"/>
                                  </w:rPr>
                                </w:pPr>
                                <w:sdt>
                                  <w:sdtPr>
                                    <w:rPr>
                                      <w:color w:val="FFFFFF" w:themeColor="background1"/>
                                      <w:sz w:val="24"/>
                                    </w:rPr>
                                    <w:alias w:val="Abstract"/>
                                    <w:id w:val="207926161"/>
                                    <w:dataBinding w:prefixMappings="xmlns:ns0='http://schemas.microsoft.com/office/2006/coverPageProps'" w:xpath="/ns0:CoverPageProperties[1]/ns0:Abstract[1]" w:storeItemID="{55AF091B-3C7A-41E3-B477-F2FDAA23CFDA}"/>
                                    <w:text/>
                                  </w:sdtPr>
                                  <w:sdtEndPr/>
                                  <w:sdtContent>
                                    <w:r w:rsidR="00225B00">
                                      <w:rPr>
                                        <w:color w:val="FFFFFF" w:themeColor="background1"/>
                                        <w:sz w:val="24"/>
                                      </w:rPr>
                                      <w:t>This document explains which units are to be used in Cougs in Space and how to write numbers in the appropriate metric prefixes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E036254" id="Rectangle 35" o:spid="_x0000_s1027" style="position:absolute;margin-left:0;margin-top:0;width:226.45pt;height:237.6pt;z-index:25165516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" fillcolor="#981e32 [3204]" stroked="f" strokeweight="2pt">
                    <v:textbox inset="14.4pt,14.4pt,14.4pt,28.8pt">
                      <w:txbxContent>
                        <w:p w:rsidR="00225B00" w:rsidRPr="00C66EED" w:rsidRDefault="00C450F6">
                          <w:pPr>
                            <w:spacing w:before="240"/>
                            <w:jc w:val="center"/>
                            <w:rPr>
                              <w:color w:val="FFFFFF" w:themeColor="background1"/>
                              <w:sz w:val="24"/>
                            </w:rPr>
                          </w:pPr>
                          <w:sdt>
                            <w:sdtPr>
                              <w:rPr>
                                <w:color w:val="FFFFFF" w:themeColor="background1"/>
                                <w:sz w:val="24"/>
                              </w:rPr>
                              <w:alias w:val="Abstract"/>
                              <w:id w:val="207926161"/>
                              <w:dataBinding w:prefixMappings="xmlns:ns0='http://schemas.microsoft.com/office/2006/coverPageProps'" w:xpath="/ns0:CoverPageProperties[1]/ns0:Abstract[1]" w:storeItemID="{55AF091B-3C7A-41E3-B477-F2FDAA23CFDA}"/>
                              <w:text/>
                            </w:sdtPr>
                            <w:sdtEndPr/>
                            <w:sdtContent>
                              <w:r w:rsidR="00225B00">
                                <w:rPr>
                                  <w:color w:val="FFFFFF" w:themeColor="background1"/>
                                  <w:sz w:val="24"/>
                                </w:rPr>
                                <w:t>This document explains which units are to be used in Cougs in Space and how to write numbers in the appropriate metric prefixes</w:t>
                              </w:r>
                            </w:sdtContent>
                          </w:sdt>
                        </w:p>
                      </w:txbxContent>
                    </v:textbox>
                    <w10:wrap anchorx="page" anchory="page"/>
                  </v:rect>
                </w:pict>
              </mc:Fallback>
            </mc:AlternateContent>
          </w:r>
          <w:r w:rsidR="007F4CCA">
            <w:rPr>
              <w:noProof/>
            </w:rPr>
            <mc:AlternateContent>
              <mc:Choice Requires="wps">
                <w:drawing>
                  <wp:anchor distT="0" distB="0" distL="114300" distR="114300" simplePos="0" relativeHeight="251653120" behindDoc="0" locked="0" layoutInCell="1" allowOverlap="1" wp14:anchorId="55427607" wp14:editId="71B6C3C8">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22C9FD4" id="Rectangle 36" o:spid="_x0000_s1026" style="position:absolute;margin-left:0;margin-top:0;width:244.8pt;height:554.4pt;z-index:25165312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5f131f [1614]" strokeweight="1.25pt">
                    <w10:wrap anchorx="page" anchory="page"/>
                  </v:rect>
                </w:pict>
              </mc:Fallback>
            </mc:AlternateContent>
          </w:r>
          <w:r w:rsidR="007F4CCA">
            <w:rPr>
              <w:noProof/>
            </w:rPr>
            <mc:AlternateContent>
              <mc:Choice Requires="wps">
                <w:drawing>
                  <wp:anchor distT="0" distB="0" distL="114300" distR="114300" simplePos="0" relativeHeight="251659264" behindDoc="0" locked="0" layoutInCell="1" allowOverlap="1" wp14:anchorId="0B81B650" wp14:editId="0A3BC8D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986CFEF" id="Rectangle 37" o:spid="_x0000_s1026" style="position:absolute;margin-left:0;margin-top:0;width:226.45pt;height:9.35pt;z-index:25165926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981e32 [3204]" stroked="f" strokeweight="2pt">
                    <w10:wrap anchorx="page" anchory="page"/>
                  </v:rect>
                </w:pict>
              </mc:Fallback>
            </mc:AlternateContent>
          </w:r>
          <w:r w:rsidR="007F4CCA">
            <w:rPr>
              <w:noProof/>
            </w:rPr>
            <mc:AlternateContent>
              <mc:Choice Requires="wps">
                <w:drawing>
                  <wp:anchor distT="0" distB="0" distL="114300" distR="114300" simplePos="0" relativeHeight="251657216" behindDoc="0" locked="0" layoutInCell="1" allowOverlap="1" wp14:anchorId="3294DFA2" wp14:editId="1454298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127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Neuton" w:hAnsi="Neuton" w:cs="Neuton"/>
                                    <w:noProof/>
                                    <w:color w:val="981E32"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rsidR="00225B00" w:rsidRPr="007423FC" w:rsidRDefault="00225B00">
                                    <w:pPr>
                                      <w:rPr>
                                        <w:rFonts w:ascii="Neuton" w:hAnsi="Neuton" w:cs="Neuton"/>
                                        <w:noProof/>
                                        <w:color w:val="981E32" w:themeColor="accent1"/>
                                        <w:sz w:val="72"/>
                                        <w:szCs w:val="144"/>
                                      </w:rPr>
                                    </w:pPr>
                                    <w:r>
                                      <w:rPr>
                                        <w:rFonts w:ascii="Neuton" w:hAnsi="Neuton" w:cs="Neuton"/>
                                        <w:noProof/>
                                        <w:color w:val="981E32" w:themeColor="accent1"/>
                                        <w:sz w:val="72"/>
                                        <w:szCs w:val="144"/>
                                      </w:rPr>
                                      <w:t>Units</w:t>
                                    </w:r>
                                  </w:p>
                                </w:sdtContent>
                              </w:sdt>
                              <w:sdt>
                                <w:sdtPr>
                                  <w:rPr>
                                    <w:rFonts w:ascii="Neuton" w:hAnsi="Neuton" w:cs="Neuton"/>
                                    <w:noProof/>
                                    <w:color w:val="5E6A71"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225B00" w:rsidRPr="007423FC" w:rsidRDefault="00225B00">
                                    <w:pPr>
                                      <w:rPr>
                                        <w:rFonts w:ascii="Neuton" w:hAnsi="Neuton" w:cs="Neuton"/>
                                        <w:noProof/>
                                        <w:color w:val="5E6A71" w:themeColor="text2"/>
                                        <w:sz w:val="32"/>
                                        <w:szCs w:val="40"/>
                                      </w:rPr>
                                    </w:pPr>
                                    <w:r>
                                      <w:rPr>
                                        <w:rFonts w:ascii="Neuton" w:hAnsi="Neuton" w:cs="Neuton"/>
                                        <w:noProof/>
                                        <w:color w:val="5E6A71" w:themeColor="text2"/>
                                        <w:sz w:val="32"/>
                                        <w:szCs w:val="40"/>
                                      </w:rPr>
                                      <w:t>Standard Units and Metric Prefixes</w:t>
                                    </w:r>
                                  </w:p>
                                </w:sdtContent>
                              </w:sdt>
                              <w:p w:rsidR="00225B00" w:rsidRPr="007423FC" w:rsidRDefault="00225B00">
                                <w:pPr>
                                  <w:rPr>
                                    <w:rFonts w:ascii="Neuton" w:hAnsi="Neuton" w:cs="Neuton"/>
                                    <w:noProof/>
                                    <w:color w:val="5E6A71" w:themeColor="text2"/>
                                    <w:sz w:val="32"/>
                                    <w:szCs w:val="40"/>
                                  </w:rPr>
                                </w:pPr>
                                <w:r w:rsidRPr="007423FC">
                                  <w:rPr>
                                    <w:rFonts w:ascii="Neuton" w:hAnsi="Neuton" w:cs="Neuton"/>
                                    <w:noProof/>
                                    <w:color w:val="5E6A71" w:themeColor="text2"/>
                                    <w:sz w:val="32"/>
                                    <w:szCs w:val="40"/>
                                  </w:rPr>
                                  <w:t>Revision:</w:t>
                                </w:r>
                                <w:r>
                                  <w:rPr>
                                    <w:rFonts w:ascii="Neuton" w:hAnsi="Neuton" w:cs="Neuton"/>
                                    <w:noProof/>
                                    <w:color w:val="5E6A71" w:themeColor="text2"/>
                                    <w:sz w:val="32"/>
                                    <w:szCs w:val="40"/>
                                  </w:rPr>
                                  <w:t xml:space="preserve"> </w:t>
                                </w:r>
                                <w:sdt>
                                  <w:sdtPr>
                                    <w:rPr>
                                      <w:rFonts w:ascii="Neuton" w:hAnsi="Neuton" w:cs="Neuton"/>
                                      <w:noProof/>
                                      <w:color w:val="5E6A71" w:themeColor="text2"/>
                                      <w:sz w:val="32"/>
                                      <w:szCs w:val="40"/>
                                    </w:rPr>
                                    <w:alias w:val="Status"/>
                                    <w:tag w:val=""/>
                                    <w:id w:val="461857408"/>
                                    <w:dataBinding w:prefixMappings="xmlns:ns0='http://purl.org/dc/elements/1.1/' xmlns:ns1='http://schemas.openxmlformats.org/package/2006/metadata/core-properties' " w:xpath="/ns1:coreProperties[1]/ns1:contentStatus[1]" w:storeItemID="{6C3C8BC8-F283-45AE-878A-BAB7291924A1}"/>
                                    <w:text/>
                                  </w:sdtPr>
                                  <w:sdtEndPr/>
                                  <w:sdtContent>
                                    <w:r>
                                      <w:rPr>
                                        <w:rFonts w:ascii="Neuton" w:hAnsi="Neuton" w:cs="Neuton"/>
                                        <w:noProof/>
                                        <w:color w:val="5E6A71" w:themeColor="text2"/>
                                        <w:sz w:val="32"/>
                                        <w:szCs w:val="40"/>
                                      </w:rPr>
                                      <w:t>1.</w:t>
                                    </w:r>
                                    <w:r w:rsidR="0065261B">
                                      <w:rPr>
                                        <w:rFonts w:ascii="Neuton" w:hAnsi="Neuton" w:cs="Neuton"/>
                                        <w:noProof/>
                                        <w:color w:val="5E6A71" w:themeColor="text2"/>
                                        <w:sz w:val="32"/>
                                        <w:szCs w:val="40"/>
                                      </w:rPr>
                                      <w:t>1</w:t>
                                    </w:r>
                                    <w:r>
                                      <w:rPr>
                                        <w:rFonts w:ascii="Neuton" w:hAnsi="Neuton" w:cs="Neuton"/>
                                        <w:noProof/>
                                        <w:color w:val="5E6A71" w:themeColor="text2"/>
                                        <w:sz w:val="32"/>
                                        <w:szCs w:val="40"/>
                                      </w:rPr>
                                      <w:t>.0</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294DFA2" id="_x0000_t202" coordsize="21600,21600" o:spt="202" path="m,l,21600r21600,l21600,xe">
                    <v:stroke joinstyle="miter"/>
                    <v:path gradientshapeok="t" o:connecttype="rect"/>
                  </v:shapetype>
                  <v:shape id="Text Box 39" o:spid="_x0000_s1028" type="#_x0000_t202" style="position:absolute;margin-left:0;margin-top:0;width:220.3pt;height:194.9pt;z-index:25165721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RiBOQ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AwRx39ZeZWd0a1Q3L1bzdYmKNsy6V2YwIOgCQ+9ecOSVwsvqIlFSKPPrb3YfD97g&#10;paTBwKXU/jwyIyipvkswOh9NJn5CgzKZzmIo5tazv/XIY/2oMNMjrJfmQfTxrurF3Kj6Dbux8q/C&#10;xSTH2yl1vfjoujXAbnGxWoUgzKRmbiO3mvvUHjeP9659Y0ZfSHHg81n1o8mSD9x0sf6m1aujA0OB&#10;OI9zhypY9ArmOfB52T2/MLd6iHr/Qyx/Aw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nQUYgTkCAABpBAAADgAAAAAAAAAAAAAA&#10;AAAuAgAAZHJzL2Uyb0RvYy54bWxQSwECLQAUAAYACAAAACEAeUQr7toAAAAFAQAADwAAAAAAAAAA&#10;AAAAAACTBAAAZHJzL2Rvd25yZXYueG1sUEsFBgAAAAAEAAQA8wAAAJoFAAAAAA==&#10;" filled="f" stroked="f" strokeweight=".5pt">
                    <v:textbox style="mso-fit-shape-to-text:t">
                      <w:txbxContent>
                        <w:sdt>
                          <w:sdtPr>
                            <w:rPr>
                              <w:rFonts w:ascii="Neuton" w:hAnsi="Neuton" w:cs="Neuton"/>
                              <w:noProof/>
                              <w:color w:val="981E32"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rsidR="00225B00" w:rsidRPr="007423FC" w:rsidRDefault="00225B00">
                              <w:pPr>
                                <w:rPr>
                                  <w:rFonts w:ascii="Neuton" w:hAnsi="Neuton" w:cs="Neuton"/>
                                  <w:noProof/>
                                  <w:color w:val="981E32" w:themeColor="accent1"/>
                                  <w:sz w:val="72"/>
                                  <w:szCs w:val="144"/>
                                </w:rPr>
                              </w:pPr>
                              <w:r>
                                <w:rPr>
                                  <w:rFonts w:ascii="Neuton" w:hAnsi="Neuton" w:cs="Neuton"/>
                                  <w:noProof/>
                                  <w:color w:val="981E32" w:themeColor="accent1"/>
                                  <w:sz w:val="72"/>
                                  <w:szCs w:val="144"/>
                                </w:rPr>
                                <w:t>Units</w:t>
                              </w:r>
                            </w:p>
                          </w:sdtContent>
                        </w:sdt>
                        <w:sdt>
                          <w:sdtPr>
                            <w:rPr>
                              <w:rFonts w:ascii="Neuton" w:hAnsi="Neuton" w:cs="Neuton"/>
                              <w:noProof/>
                              <w:color w:val="5E6A71"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225B00" w:rsidRPr="007423FC" w:rsidRDefault="00225B00">
                              <w:pPr>
                                <w:rPr>
                                  <w:rFonts w:ascii="Neuton" w:hAnsi="Neuton" w:cs="Neuton"/>
                                  <w:noProof/>
                                  <w:color w:val="5E6A71" w:themeColor="text2"/>
                                  <w:sz w:val="32"/>
                                  <w:szCs w:val="40"/>
                                </w:rPr>
                              </w:pPr>
                              <w:r>
                                <w:rPr>
                                  <w:rFonts w:ascii="Neuton" w:hAnsi="Neuton" w:cs="Neuton"/>
                                  <w:noProof/>
                                  <w:color w:val="5E6A71" w:themeColor="text2"/>
                                  <w:sz w:val="32"/>
                                  <w:szCs w:val="40"/>
                                </w:rPr>
                                <w:t>Standard Units and Metric Prefixes</w:t>
                              </w:r>
                            </w:p>
                          </w:sdtContent>
                        </w:sdt>
                        <w:p w:rsidR="00225B00" w:rsidRPr="007423FC" w:rsidRDefault="00225B00">
                          <w:pPr>
                            <w:rPr>
                              <w:rFonts w:ascii="Neuton" w:hAnsi="Neuton" w:cs="Neuton"/>
                              <w:noProof/>
                              <w:color w:val="5E6A71" w:themeColor="text2"/>
                              <w:sz w:val="32"/>
                              <w:szCs w:val="40"/>
                            </w:rPr>
                          </w:pPr>
                          <w:r w:rsidRPr="007423FC">
                            <w:rPr>
                              <w:rFonts w:ascii="Neuton" w:hAnsi="Neuton" w:cs="Neuton"/>
                              <w:noProof/>
                              <w:color w:val="5E6A71" w:themeColor="text2"/>
                              <w:sz w:val="32"/>
                              <w:szCs w:val="40"/>
                            </w:rPr>
                            <w:t>Revision:</w:t>
                          </w:r>
                          <w:r>
                            <w:rPr>
                              <w:rFonts w:ascii="Neuton" w:hAnsi="Neuton" w:cs="Neuton"/>
                              <w:noProof/>
                              <w:color w:val="5E6A71" w:themeColor="text2"/>
                              <w:sz w:val="32"/>
                              <w:szCs w:val="40"/>
                            </w:rPr>
                            <w:t xml:space="preserve"> </w:t>
                          </w:r>
                          <w:sdt>
                            <w:sdtPr>
                              <w:rPr>
                                <w:rFonts w:ascii="Neuton" w:hAnsi="Neuton" w:cs="Neuton"/>
                                <w:noProof/>
                                <w:color w:val="5E6A71" w:themeColor="text2"/>
                                <w:sz w:val="32"/>
                                <w:szCs w:val="40"/>
                              </w:rPr>
                              <w:alias w:val="Status"/>
                              <w:tag w:val=""/>
                              <w:id w:val="461857408"/>
                              <w:dataBinding w:prefixMappings="xmlns:ns0='http://purl.org/dc/elements/1.1/' xmlns:ns1='http://schemas.openxmlformats.org/package/2006/metadata/core-properties' " w:xpath="/ns1:coreProperties[1]/ns1:contentStatus[1]" w:storeItemID="{6C3C8BC8-F283-45AE-878A-BAB7291924A1}"/>
                              <w:text/>
                            </w:sdtPr>
                            <w:sdtEndPr/>
                            <w:sdtContent>
                              <w:r>
                                <w:rPr>
                                  <w:rFonts w:ascii="Neuton" w:hAnsi="Neuton" w:cs="Neuton"/>
                                  <w:noProof/>
                                  <w:color w:val="5E6A71" w:themeColor="text2"/>
                                  <w:sz w:val="32"/>
                                  <w:szCs w:val="40"/>
                                </w:rPr>
                                <w:t>1.</w:t>
                              </w:r>
                              <w:r w:rsidR="0065261B">
                                <w:rPr>
                                  <w:rFonts w:ascii="Neuton" w:hAnsi="Neuton" w:cs="Neuton"/>
                                  <w:noProof/>
                                  <w:color w:val="5E6A71" w:themeColor="text2"/>
                                  <w:sz w:val="32"/>
                                  <w:szCs w:val="40"/>
                                </w:rPr>
                                <w:t>1</w:t>
                              </w:r>
                              <w:r>
                                <w:rPr>
                                  <w:rFonts w:ascii="Neuton" w:hAnsi="Neuton" w:cs="Neuton"/>
                                  <w:noProof/>
                                  <w:color w:val="5E6A71" w:themeColor="text2"/>
                                  <w:sz w:val="32"/>
                                  <w:szCs w:val="40"/>
                                </w:rPr>
                                <w:t>.0</w:t>
                              </w:r>
                            </w:sdtContent>
                          </w:sdt>
                        </w:p>
                      </w:txbxContent>
                    </v:textbox>
                    <w10:wrap type="square" anchorx="page" anchory="page"/>
                  </v:shape>
                </w:pict>
              </mc:Fallback>
            </mc:AlternateContent>
          </w:r>
        </w:p>
      </w:sdtContent>
    </w:sdt>
    <w:p w:rsidR="00A22B3B" w:rsidRDefault="009C1808">
      <w:r>
        <w:rPr>
          <w:noProof/>
        </w:rPr>
        <mc:AlternateContent>
          <mc:Choice Requires="wps">
            <w:drawing>
              <wp:anchor distT="0" distB="0" distL="114300" distR="114300" simplePos="0" relativeHeight="251663360" behindDoc="0" locked="0" layoutInCell="1" allowOverlap="1" wp14:anchorId="3950A311" wp14:editId="658C8B68">
                <wp:simplePos x="0" y="0"/>
                <wp:positionH relativeFrom="page">
                  <wp:posOffset>3533775</wp:posOffset>
                </wp:positionH>
                <wp:positionV relativeFrom="page">
                  <wp:posOffset>5495925</wp:posOffset>
                </wp:positionV>
                <wp:extent cx="2797810" cy="144780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1447800"/>
                        </a:xfrm>
                        <a:prstGeom prst="rect">
                          <a:avLst/>
                        </a:prstGeom>
                        <a:noFill/>
                        <a:ln w="6350">
                          <a:noFill/>
                        </a:ln>
                        <a:effectLst/>
                      </wps:spPr>
                      <wps:txbx>
                        <w:txbxContent>
                          <w:sdt>
                            <w:sdtPr>
                              <w:rPr>
                                <w:noProof/>
                                <w:color w:val="5E6A71" w:themeColor="text2"/>
                              </w:rPr>
                              <w:alias w:val="Author"/>
                              <w:tag w:val=""/>
                              <w:id w:val="-391740038"/>
                              <w:dataBinding w:prefixMappings="xmlns:ns0='http://purl.org/dc/elements/1.1/' xmlns:ns1='http://schemas.openxmlformats.org/package/2006/metadata/core-properties' " w:xpath="/ns1:coreProperties[1]/ns0:creator[1]" w:storeItemID="{6C3C8BC8-F283-45AE-878A-BAB7291924A1}"/>
                              <w:text/>
                            </w:sdtPr>
                            <w:sdtEndPr/>
                            <w:sdtContent>
                              <w:p w:rsidR="00225B00" w:rsidRPr="00C66EED" w:rsidRDefault="00225B00">
                                <w:pPr>
                                  <w:pStyle w:val="NoSpacing"/>
                                  <w:rPr>
                                    <w:noProof/>
                                    <w:color w:val="5E6A71" w:themeColor="text2"/>
                                  </w:rPr>
                                </w:pPr>
                                <w:r>
                                  <w:rPr>
                                    <w:noProof/>
                                    <w:color w:val="5E6A71" w:themeColor="text2"/>
                                  </w:rPr>
                                  <w:t>Bradley Davis, Greg Wallace, Reid Collins</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3950A311" id="Text Box 33" o:spid="_x0000_s1029" type="#_x0000_t202" style="position:absolute;margin-left:278.25pt;margin-top:432.75pt;width:220.3pt;height:114pt;z-index:25166336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" filled="f" stroked="f" strokeweight=".5pt">
                <v:textbox>
                  <w:txbxContent>
                    <w:sdt>
                      <w:sdtPr>
                        <w:rPr>
                          <w:noProof/>
                          <w:color w:val="5E6A71" w:themeColor="text2"/>
                        </w:rPr>
                        <w:alias w:val="Author"/>
                        <w:tag w:val=""/>
                        <w:id w:val="-391740038"/>
                        <w:dataBinding w:prefixMappings="xmlns:ns0='http://purl.org/dc/elements/1.1/' xmlns:ns1='http://schemas.openxmlformats.org/package/2006/metadata/core-properties' " w:xpath="/ns1:coreProperties[1]/ns0:creator[1]" w:storeItemID="{6C3C8BC8-F283-45AE-878A-BAB7291924A1}"/>
                        <w:text/>
                      </w:sdtPr>
                      <w:sdtEndPr/>
                      <w:sdtContent>
                        <w:p w:rsidR="00225B00" w:rsidRPr="00C66EED" w:rsidRDefault="00225B00">
                          <w:pPr>
                            <w:pStyle w:val="NoSpacing"/>
                            <w:rPr>
                              <w:noProof/>
                              <w:color w:val="5E6A71" w:themeColor="text2"/>
                            </w:rPr>
                          </w:pPr>
                          <w:r>
                            <w:rPr>
                              <w:noProof/>
                              <w:color w:val="5E6A71" w:themeColor="text2"/>
                            </w:rPr>
                            <w:t>Bradley Davis, Greg Wallace, Reid Collins</w:t>
                          </w:r>
                        </w:p>
                      </w:sdtContent>
                    </w:sdt>
                  </w:txbxContent>
                </v:textbox>
                <w10:wrap type="square" anchorx="page" anchory="page"/>
              </v:shape>
            </w:pict>
          </mc:Fallback>
        </mc:AlternateContent>
      </w:r>
      <w:r w:rsidR="00E81126">
        <w:rPr>
          <w:noProof/>
        </w:rPr>
        <w:drawing>
          <wp:anchor distT="0" distB="0" distL="114300" distR="114300" simplePos="0" relativeHeight="251665408" behindDoc="1" locked="0" layoutInCell="1" allowOverlap="1">
            <wp:simplePos x="0" y="0"/>
            <wp:positionH relativeFrom="page">
              <wp:posOffset>685800</wp:posOffset>
            </wp:positionH>
            <wp:positionV relativeFrom="page">
              <wp:posOffset>4800600</wp:posOffset>
            </wp:positionV>
            <wp:extent cx="2862072" cy="4572000"/>
            <wp:effectExtent l="0" t="0" r="0" b="0"/>
            <wp:wrapTight wrapText="bothSides">
              <wp:wrapPolygon edited="0">
                <wp:start x="9058" y="0"/>
                <wp:lineTo x="7333" y="1440"/>
                <wp:lineTo x="6039" y="2880"/>
                <wp:lineTo x="4457" y="5760"/>
                <wp:lineTo x="3882" y="7200"/>
                <wp:lineTo x="3451" y="10080"/>
                <wp:lineTo x="3594" y="11520"/>
                <wp:lineTo x="2013" y="12960"/>
                <wp:lineTo x="0" y="14400"/>
                <wp:lineTo x="0" y="14940"/>
                <wp:lineTo x="288" y="15840"/>
                <wp:lineTo x="2013" y="18720"/>
                <wp:lineTo x="2013" y="19440"/>
                <wp:lineTo x="5176" y="20160"/>
                <wp:lineTo x="8195" y="20160"/>
                <wp:lineTo x="8627" y="21510"/>
                <wp:lineTo x="9489" y="21510"/>
                <wp:lineTo x="11358" y="21510"/>
                <wp:lineTo x="15384" y="20610"/>
                <wp:lineTo x="15240" y="20160"/>
                <wp:lineTo x="16678" y="20160"/>
                <wp:lineTo x="19266" y="19260"/>
                <wp:lineTo x="19266" y="18720"/>
                <wp:lineTo x="21423" y="14940"/>
                <wp:lineTo x="21423" y="14400"/>
                <wp:lineTo x="19410" y="12960"/>
                <wp:lineTo x="17828" y="11520"/>
                <wp:lineTo x="17828" y="10080"/>
                <wp:lineTo x="17397" y="8640"/>
                <wp:lineTo x="16822" y="7200"/>
                <wp:lineTo x="14953" y="4320"/>
                <wp:lineTo x="13659" y="2880"/>
                <wp:lineTo x="10064" y="0"/>
                <wp:lineTo x="9058" y="0"/>
              </wp:wrapPolygon>
            </wp:wrapTight>
            <wp:docPr id="10" name="Picture 10" descr="D:\Users\Bradley\Documents\CISR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Bradley\Documents\CISRock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2072"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2B3B">
        <w:br w:type="page"/>
      </w:r>
    </w:p>
    <w:p w:rsidR="00641705" w:rsidRDefault="00641705"/>
    <w:sdt>
      <w:sdtPr>
        <w:rPr>
          <w:rFonts w:ascii="Comfortaa" w:eastAsiaTheme="minorHAnsi" w:hAnsi="Comfortaa" w:cstheme="minorBidi"/>
          <w:b w:val="0"/>
          <w:bCs w:val="0"/>
          <w:color w:val="auto"/>
          <w:sz w:val="22"/>
          <w:szCs w:val="22"/>
          <w:lang w:eastAsia="en-US"/>
        </w:rPr>
        <w:id w:val="-1936130274"/>
        <w:docPartObj>
          <w:docPartGallery w:val="Table of Contents"/>
          <w:docPartUnique/>
        </w:docPartObj>
      </w:sdtPr>
      <w:sdtEndPr>
        <w:rPr>
          <w:noProof/>
        </w:rPr>
      </w:sdtEndPr>
      <w:sdtContent>
        <w:p w:rsidR="00F1258A" w:rsidRDefault="00F1258A">
          <w:pPr>
            <w:pStyle w:val="TOCHeading"/>
          </w:pPr>
          <w:r>
            <w:t>Table of Contents</w:t>
          </w:r>
        </w:p>
        <w:p w:rsidR="00830070" w:rsidRDefault="00E975A5">
          <w:pPr>
            <w:pStyle w:val="TOC1"/>
            <w:tabs>
              <w:tab w:val="right" w:leader="dot" w:pos="9350"/>
            </w:tabs>
            <w:rPr>
              <w:noProof/>
              <w:lang w:eastAsia="en-US"/>
            </w:rPr>
          </w:pPr>
          <w:r>
            <w:fldChar w:fldCharType="begin"/>
          </w:r>
          <w:r>
            <w:instrText xml:space="preserve"> TOC \o "1-3" \h \z \u </w:instrText>
          </w:r>
          <w:r>
            <w:fldChar w:fldCharType="separate"/>
          </w:r>
          <w:hyperlink w:anchor="_Toc500322099" w:history="1">
            <w:r w:rsidR="00830070" w:rsidRPr="00490AAF">
              <w:rPr>
                <w:rStyle w:val="Hyperlink"/>
                <w:noProof/>
              </w:rPr>
              <w:t>1 International System of Units (SI)</w:t>
            </w:r>
            <w:r w:rsidR="00830070">
              <w:rPr>
                <w:noProof/>
                <w:webHidden/>
              </w:rPr>
              <w:tab/>
            </w:r>
            <w:r w:rsidR="00830070">
              <w:rPr>
                <w:noProof/>
                <w:webHidden/>
              </w:rPr>
              <w:fldChar w:fldCharType="begin"/>
            </w:r>
            <w:r w:rsidR="00830070">
              <w:rPr>
                <w:noProof/>
                <w:webHidden/>
              </w:rPr>
              <w:instrText xml:space="preserve"> PAGEREF _Toc500322099 \h </w:instrText>
            </w:r>
            <w:r w:rsidR="00830070">
              <w:rPr>
                <w:noProof/>
                <w:webHidden/>
              </w:rPr>
            </w:r>
            <w:r w:rsidR="00830070">
              <w:rPr>
                <w:noProof/>
                <w:webHidden/>
              </w:rPr>
              <w:fldChar w:fldCharType="separate"/>
            </w:r>
            <w:r w:rsidR="002703A5">
              <w:rPr>
                <w:noProof/>
                <w:webHidden/>
              </w:rPr>
              <w:t>2</w:t>
            </w:r>
            <w:r w:rsidR="00830070">
              <w:rPr>
                <w:noProof/>
                <w:webHidden/>
              </w:rPr>
              <w:fldChar w:fldCharType="end"/>
            </w:r>
          </w:hyperlink>
        </w:p>
        <w:p w:rsidR="00830070" w:rsidRDefault="00C450F6">
          <w:pPr>
            <w:pStyle w:val="TOC2"/>
            <w:tabs>
              <w:tab w:val="right" w:leader="dot" w:pos="9350"/>
            </w:tabs>
            <w:rPr>
              <w:noProof/>
              <w:lang w:eastAsia="en-US"/>
            </w:rPr>
          </w:pPr>
          <w:hyperlink w:anchor="_Toc500322100" w:history="1">
            <w:r w:rsidR="00830070" w:rsidRPr="00490AAF">
              <w:rPr>
                <w:rStyle w:val="Hyperlink"/>
                <w:noProof/>
              </w:rPr>
              <w:t>1.1 List of Units in CIS</w:t>
            </w:r>
            <w:r w:rsidR="00830070">
              <w:rPr>
                <w:noProof/>
                <w:webHidden/>
              </w:rPr>
              <w:tab/>
            </w:r>
            <w:r w:rsidR="00830070">
              <w:rPr>
                <w:noProof/>
                <w:webHidden/>
              </w:rPr>
              <w:fldChar w:fldCharType="begin"/>
            </w:r>
            <w:r w:rsidR="00830070">
              <w:rPr>
                <w:noProof/>
                <w:webHidden/>
              </w:rPr>
              <w:instrText xml:space="preserve"> PAGEREF _Toc500322100 \h </w:instrText>
            </w:r>
            <w:r w:rsidR="00830070">
              <w:rPr>
                <w:noProof/>
                <w:webHidden/>
              </w:rPr>
            </w:r>
            <w:r w:rsidR="00830070">
              <w:rPr>
                <w:noProof/>
                <w:webHidden/>
              </w:rPr>
              <w:fldChar w:fldCharType="separate"/>
            </w:r>
            <w:r w:rsidR="002703A5">
              <w:rPr>
                <w:noProof/>
                <w:webHidden/>
              </w:rPr>
              <w:t>2</w:t>
            </w:r>
            <w:r w:rsidR="00830070">
              <w:rPr>
                <w:noProof/>
                <w:webHidden/>
              </w:rPr>
              <w:fldChar w:fldCharType="end"/>
            </w:r>
          </w:hyperlink>
        </w:p>
        <w:p w:rsidR="00830070" w:rsidRDefault="00C450F6">
          <w:pPr>
            <w:pStyle w:val="TOC3"/>
            <w:tabs>
              <w:tab w:val="right" w:leader="dot" w:pos="9350"/>
            </w:tabs>
            <w:rPr>
              <w:noProof/>
              <w:lang w:eastAsia="en-US"/>
            </w:rPr>
          </w:pPr>
          <w:hyperlink w:anchor="_Toc500322101" w:history="1">
            <w:r w:rsidR="00830070" w:rsidRPr="00490AAF">
              <w:rPr>
                <w:rStyle w:val="Hyperlink"/>
                <w:noProof/>
                <w:shd w:val="clear" w:color="auto" w:fill="FFFFFF"/>
              </w:rPr>
              <w:t>1.1.1 Mechanical Measurements</w:t>
            </w:r>
            <w:r w:rsidR="00830070">
              <w:rPr>
                <w:noProof/>
                <w:webHidden/>
              </w:rPr>
              <w:tab/>
            </w:r>
            <w:r w:rsidR="00830070">
              <w:rPr>
                <w:noProof/>
                <w:webHidden/>
              </w:rPr>
              <w:fldChar w:fldCharType="begin"/>
            </w:r>
            <w:r w:rsidR="00830070">
              <w:rPr>
                <w:noProof/>
                <w:webHidden/>
              </w:rPr>
              <w:instrText xml:space="preserve"> PAGEREF _Toc500322101 \h </w:instrText>
            </w:r>
            <w:r w:rsidR="00830070">
              <w:rPr>
                <w:noProof/>
                <w:webHidden/>
              </w:rPr>
            </w:r>
            <w:r w:rsidR="00830070">
              <w:rPr>
                <w:noProof/>
                <w:webHidden/>
              </w:rPr>
              <w:fldChar w:fldCharType="separate"/>
            </w:r>
            <w:r w:rsidR="002703A5">
              <w:rPr>
                <w:noProof/>
                <w:webHidden/>
              </w:rPr>
              <w:t>2</w:t>
            </w:r>
            <w:r w:rsidR="00830070">
              <w:rPr>
                <w:noProof/>
                <w:webHidden/>
              </w:rPr>
              <w:fldChar w:fldCharType="end"/>
            </w:r>
          </w:hyperlink>
        </w:p>
        <w:p w:rsidR="00830070" w:rsidRDefault="00C450F6">
          <w:pPr>
            <w:pStyle w:val="TOC3"/>
            <w:tabs>
              <w:tab w:val="right" w:leader="dot" w:pos="9350"/>
            </w:tabs>
            <w:rPr>
              <w:noProof/>
              <w:lang w:eastAsia="en-US"/>
            </w:rPr>
          </w:pPr>
          <w:hyperlink w:anchor="_Toc500322102" w:history="1">
            <w:r w:rsidR="00830070" w:rsidRPr="00490AAF">
              <w:rPr>
                <w:rStyle w:val="Hyperlink"/>
                <w:noProof/>
              </w:rPr>
              <w:t>1.1.2 Electromagnetic Measurements</w:t>
            </w:r>
            <w:r w:rsidR="00830070">
              <w:rPr>
                <w:noProof/>
                <w:webHidden/>
              </w:rPr>
              <w:tab/>
            </w:r>
            <w:r w:rsidR="00830070">
              <w:rPr>
                <w:noProof/>
                <w:webHidden/>
              </w:rPr>
              <w:fldChar w:fldCharType="begin"/>
            </w:r>
            <w:r w:rsidR="00830070">
              <w:rPr>
                <w:noProof/>
                <w:webHidden/>
              </w:rPr>
              <w:instrText xml:space="preserve"> PAGEREF _Toc500322102 \h </w:instrText>
            </w:r>
            <w:r w:rsidR="00830070">
              <w:rPr>
                <w:noProof/>
                <w:webHidden/>
              </w:rPr>
            </w:r>
            <w:r w:rsidR="00830070">
              <w:rPr>
                <w:noProof/>
                <w:webHidden/>
              </w:rPr>
              <w:fldChar w:fldCharType="separate"/>
            </w:r>
            <w:r w:rsidR="002703A5">
              <w:rPr>
                <w:noProof/>
                <w:webHidden/>
              </w:rPr>
              <w:t>2</w:t>
            </w:r>
            <w:r w:rsidR="00830070">
              <w:rPr>
                <w:noProof/>
                <w:webHidden/>
              </w:rPr>
              <w:fldChar w:fldCharType="end"/>
            </w:r>
          </w:hyperlink>
        </w:p>
        <w:p w:rsidR="00830070" w:rsidRDefault="00C450F6">
          <w:pPr>
            <w:pStyle w:val="TOC3"/>
            <w:tabs>
              <w:tab w:val="right" w:leader="dot" w:pos="9350"/>
            </w:tabs>
            <w:rPr>
              <w:noProof/>
              <w:lang w:eastAsia="en-US"/>
            </w:rPr>
          </w:pPr>
          <w:hyperlink w:anchor="_Toc500322103" w:history="1">
            <w:r w:rsidR="00830070" w:rsidRPr="00490AAF">
              <w:rPr>
                <w:rStyle w:val="Hyperlink"/>
                <w:noProof/>
              </w:rPr>
              <w:t>1.1.3 Energy Measurements</w:t>
            </w:r>
            <w:r w:rsidR="00830070">
              <w:rPr>
                <w:noProof/>
                <w:webHidden/>
              </w:rPr>
              <w:tab/>
            </w:r>
            <w:r w:rsidR="00830070">
              <w:rPr>
                <w:noProof/>
                <w:webHidden/>
              </w:rPr>
              <w:fldChar w:fldCharType="begin"/>
            </w:r>
            <w:r w:rsidR="00830070">
              <w:rPr>
                <w:noProof/>
                <w:webHidden/>
              </w:rPr>
              <w:instrText xml:space="preserve"> PAGEREF _Toc500322103 \h </w:instrText>
            </w:r>
            <w:r w:rsidR="00830070">
              <w:rPr>
                <w:noProof/>
                <w:webHidden/>
              </w:rPr>
            </w:r>
            <w:r w:rsidR="00830070">
              <w:rPr>
                <w:noProof/>
                <w:webHidden/>
              </w:rPr>
              <w:fldChar w:fldCharType="separate"/>
            </w:r>
            <w:r w:rsidR="002703A5">
              <w:rPr>
                <w:noProof/>
                <w:webHidden/>
              </w:rPr>
              <w:t>3</w:t>
            </w:r>
            <w:r w:rsidR="00830070">
              <w:rPr>
                <w:noProof/>
                <w:webHidden/>
              </w:rPr>
              <w:fldChar w:fldCharType="end"/>
            </w:r>
          </w:hyperlink>
        </w:p>
        <w:p w:rsidR="00830070" w:rsidRDefault="00C450F6">
          <w:pPr>
            <w:pStyle w:val="TOC1"/>
            <w:tabs>
              <w:tab w:val="right" w:leader="dot" w:pos="9350"/>
            </w:tabs>
            <w:rPr>
              <w:noProof/>
              <w:lang w:eastAsia="en-US"/>
            </w:rPr>
          </w:pPr>
          <w:hyperlink w:anchor="_Toc500322104" w:history="1">
            <w:r w:rsidR="00830070" w:rsidRPr="00490AAF">
              <w:rPr>
                <w:rStyle w:val="Hyperlink"/>
                <w:noProof/>
              </w:rPr>
              <w:t>2 Metric Prefixes</w:t>
            </w:r>
            <w:r w:rsidR="00830070">
              <w:rPr>
                <w:noProof/>
                <w:webHidden/>
              </w:rPr>
              <w:tab/>
            </w:r>
            <w:r w:rsidR="00830070">
              <w:rPr>
                <w:noProof/>
                <w:webHidden/>
              </w:rPr>
              <w:fldChar w:fldCharType="begin"/>
            </w:r>
            <w:r w:rsidR="00830070">
              <w:rPr>
                <w:noProof/>
                <w:webHidden/>
              </w:rPr>
              <w:instrText xml:space="preserve"> PAGEREF _Toc500322104 \h </w:instrText>
            </w:r>
            <w:r w:rsidR="00830070">
              <w:rPr>
                <w:noProof/>
                <w:webHidden/>
              </w:rPr>
            </w:r>
            <w:r w:rsidR="00830070">
              <w:rPr>
                <w:noProof/>
                <w:webHidden/>
              </w:rPr>
              <w:fldChar w:fldCharType="separate"/>
            </w:r>
            <w:r w:rsidR="002703A5">
              <w:rPr>
                <w:noProof/>
                <w:webHidden/>
              </w:rPr>
              <w:t>4</w:t>
            </w:r>
            <w:r w:rsidR="00830070">
              <w:rPr>
                <w:noProof/>
                <w:webHidden/>
              </w:rPr>
              <w:fldChar w:fldCharType="end"/>
            </w:r>
          </w:hyperlink>
        </w:p>
        <w:p w:rsidR="00830070" w:rsidRDefault="00C450F6">
          <w:pPr>
            <w:pStyle w:val="TOC2"/>
            <w:tabs>
              <w:tab w:val="right" w:leader="dot" w:pos="9350"/>
            </w:tabs>
            <w:rPr>
              <w:noProof/>
              <w:lang w:eastAsia="en-US"/>
            </w:rPr>
          </w:pPr>
          <w:hyperlink w:anchor="_Toc500322105" w:history="1">
            <w:r w:rsidR="00830070" w:rsidRPr="00490AAF">
              <w:rPr>
                <w:rStyle w:val="Hyperlink"/>
                <w:noProof/>
              </w:rPr>
              <w:t>2.1 List of Metric Prefixes</w:t>
            </w:r>
            <w:r w:rsidR="00830070">
              <w:rPr>
                <w:noProof/>
                <w:webHidden/>
              </w:rPr>
              <w:tab/>
            </w:r>
            <w:r w:rsidR="00830070">
              <w:rPr>
                <w:noProof/>
                <w:webHidden/>
              </w:rPr>
              <w:fldChar w:fldCharType="begin"/>
            </w:r>
            <w:r w:rsidR="00830070">
              <w:rPr>
                <w:noProof/>
                <w:webHidden/>
              </w:rPr>
              <w:instrText xml:space="preserve"> PAGEREF _Toc500322105 \h </w:instrText>
            </w:r>
            <w:r w:rsidR="00830070">
              <w:rPr>
                <w:noProof/>
                <w:webHidden/>
              </w:rPr>
            </w:r>
            <w:r w:rsidR="00830070">
              <w:rPr>
                <w:noProof/>
                <w:webHidden/>
              </w:rPr>
              <w:fldChar w:fldCharType="separate"/>
            </w:r>
            <w:r w:rsidR="002703A5">
              <w:rPr>
                <w:noProof/>
                <w:webHidden/>
              </w:rPr>
              <w:t>4</w:t>
            </w:r>
            <w:r w:rsidR="00830070">
              <w:rPr>
                <w:noProof/>
                <w:webHidden/>
              </w:rPr>
              <w:fldChar w:fldCharType="end"/>
            </w:r>
          </w:hyperlink>
        </w:p>
        <w:p w:rsidR="00830070" w:rsidRDefault="00C450F6">
          <w:pPr>
            <w:pStyle w:val="TOC3"/>
            <w:tabs>
              <w:tab w:val="right" w:leader="dot" w:pos="9350"/>
            </w:tabs>
            <w:rPr>
              <w:noProof/>
              <w:lang w:eastAsia="en-US"/>
            </w:rPr>
          </w:pPr>
          <w:hyperlink w:anchor="_Toc500322106" w:history="1">
            <w:r w:rsidR="00830070" w:rsidRPr="00490AAF">
              <w:rPr>
                <w:rStyle w:val="Hyperlink"/>
                <w:noProof/>
              </w:rPr>
              <w:t>2.1.1 Larger Order of Magnitude</w:t>
            </w:r>
            <w:r w:rsidR="00830070">
              <w:rPr>
                <w:noProof/>
                <w:webHidden/>
              </w:rPr>
              <w:tab/>
            </w:r>
            <w:r w:rsidR="00830070">
              <w:rPr>
                <w:noProof/>
                <w:webHidden/>
              </w:rPr>
              <w:fldChar w:fldCharType="begin"/>
            </w:r>
            <w:r w:rsidR="00830070">
              <w:rPr>
                <w:noProof/>
                <w:webHidden/>
              </w:rPr>
              <w:instrText xml:space="preserve"> PAGEREF _Toc500322106 \h </w:instrText>
            </w:r>
            <w:r w:rsidR="00830070">
              <w:rPr>
                <w:noProof/>
                <w:webHidden/>
              </w:rPr>
            </w:r>
            <w:r w:rsidR="00830070">
              <w:rPr>
                <w:noProof/>
                <w:webHidden/>
              </w:rPr>
              <w:fldChar w:fldCharType="separate"/>
            </w:r>
            <w:r w:rsidR="002703A5">
              <w:rPr>
                <w:noProof/>
                <w:webHidden/>
              </w:rPr>
              <w:t>4</w:t>
            </w:r>
            <w:r w:rsidR="00830070">
              <w:rPr>
                <w:noProof/>
                <w:webHidden/>
              </w:rPr>
              <w:fldChar w:fldCharType="end"/>
            </w:r>
          </w:hyperlink>
        </w:p>
        <w:p w:rsidR="00830070" w:rsidRDefault="00C450F6">
          <w:pPr>
            <w:pStyle w:val="TOC3"/>
            <w:tabs>
              <w:tab w:val="right" w:leader="dot" w:pos="9350"/>
            </w:tabs>
            <w:rPr>
              <w:noProof/>
              <w:lang w:eastAsia="en-US"/>
            </w:rPr>
          </w:pPr>
          <w:hyperlink w:anchor="_Toc500322107" w:history="1">
            <w:r w:rsidR="00830070" w:rsidRPr="00490AAF">
              <w:rPr>
                <w:rStyle w:val="Hyperlink"/>
                <w:noProof/>
              </w:rPr>
              <w:t>2.1.2 Smaller Order of Magnitude</w:t>
            </w:r>
            <w:r w:rsidR="00830070">
              <w:rPr>
                <w:noProof/>
                <w:webHidden/>
              </w:rPr>
              <w:tab/>
            </w:r>
            <w:r w:rsidR="00830070">
              <w:rPr>
                <w:noProof/>
                <w:webHidden/>
              </w:rPr>
              <w:fldChar w:fldCharType="begin"/>
            </w:r>
            <w:r w:rsidR="00830070">
              <w:rPr>
                <w:noProof/>
                <w:webHidden/>
              </w:rPr>
              <w:instrText xml:space="preserve"> PAGEREF _Toc500322107 \h </w:instrText>
            </w:r>
            <w:r w:rsidR="00830070">
              <w:rPr>
                <w:noProof/>
                <w:webHidden/>
              </w:rPr>
            </w:r>
            <w:r w:rsidR="00830070">
              <w:rPr>
                <w:noProof/>
                <w:webHidden/>
              </w:rPr>
              <w:fldChar w:fldCharType="separate"/>
            </w:r>
            <w:r w:rsidR="002703A5">
              <w:rPr>
                <w:noProof/>
                <w:webHidden/>
              </w:rPr>
              <w:t>4</w:t>
            </w:r>
            <w:r w:rsidR="00830070">
              <w:rPr>
                <w:noProof/>
                <w:webHidden/>
              </w:rPr>
              <w:fldChar w:fldCharType="end"/>
            </w:r>
          </w:hyperlink>
        </w:p>
        <w:p w:rsidR="00830070" w:rsidRDefault="00C450F6">
          <w:pPr>
            <w:pStyle w:val="TOC3"/>
            <w:tabs>
              <w:tab w:val="right" w:leader="dot" w:pos="9350"/>
            </w:tabs>
            <w:rPr>
              <w:noProof/>
              <w:lang w:eastAsia="en-US"/>
            </w:rPr>
          </w:pPr>
          <w:hyperlink w:anchor="_Toc500322108" w:history="1">
            <w:r w:rsidR="00830070" w:rsidRPr="00490AAF">
              <w:rPr>
                <w:rStyle w:val="Hyperlink"/>
                <w:noProof/>
              </w:rPr>
              <w:t>2.1.3 Binary Prefixes</w:t>
            </w:r>
            <w:r w:rsidR="00830070">
              <w:rPr>
                <w:noProof/>
                <w:webHidden/>
              </w:rPr>
              <w:tab/>
            </w:r>
            <w:r w:rsidR="00830070">
              <w:rPr>
                <w:noProof/>
                <w:webHidden/>
              </w:rPr>
              <w:fldChar w:fldCharType="begin"/>
            </w:r>
            <w:r w:rsidR="00830070">
              <w:rPr>
                <w:noProof/>
                <w:webHidden/>
              </w:rPr>
              <w:instrText xml:space="preserve"> PAGEREF _Toc500322108 \h </w:instrText>
            </w:r>
            <w:r w:rsidR="00830070">
              <w:rPr>
                <w:noProof/>
                <w:webHidden/>
              </w:rPr>
            </w:r>
            <w:r w:rsidR="00830070">
              <w:rPr>
                <w:noProof/>
                <w:webHidden/>
              </w:rPr>
              <w:fldChar w:fldCharType="separate"/>
            </w:r>
            <w:r w:rsidR="002703A5">
              <w:rPr>
                <w:noProof/>
                <w:webHidden/>
              </w:rPr>
              <w:t>5</w:t>
            </w:r>
            <w:r w:rsidR="00830070">
              <w:rPr>
                <w:noProof/>
                <w:webHidden/>
              </w:rPr>
              <w:fldChar w:fldCharType="end"/>
            </w:r>
          </w:hyperlink>
        </w:p>
        <w:p w:rsidR="00F1258A" w:rsidRDefault="00E975A5">
          <w:r>
            <w:rPr>
              <w:rFonts w:asciiTheme="minorHAnsi" w:eastAsiaTheme="minorEastAsia" w:hAnsiTheme="minorHAnsi"/>
              <w:lang w:eastAsia="ja-JP"/>
            </w:rPr>
            <w:fldChar w:fldCharType="end"/>
          </w:r>
        </w:p>
      </w:sdtContent>
    </w:sdt>
    <w:p w:rsidR="00F1258A" w:rsidRDefault="00F1258A">
      <w:r>
        <w:br w:type="page"/>
      </w:r>
    </w:p>
    <w:p w:rsidR="00A61483" w:rsidRDefault="00F1258A" w:rsidP="00F1258A">
      <w:pPr>
        <w:pStyle w:val="Heading1"/>
      </w:pPr>
      <w:bookmarkStart w:id="0" w:name="_Toc500322099"/>
      <w:r>
        <w:lastRenderedPageBreak/>
        <w:t xml:space="preserve">1 </w:t>
      </w:r>
      <w:r w:rsidR="009C1808">
        <w:t>International System of Units (SI)</w:t>
      </w:r>
      <w:bookmarkEnd w:id="0"/>
    </w:p>
    <w:p w:rsidR="00F1258A" w:rsidRDefault="009C1808" w:rsidP="00E975A5">
      <w:pPr>
        <w:ind w:firstLine="720"/>
      </w:pPr>
      <w:r>
        <w:t>The International System of Units is a set of seven units of measurement from which all other units can be derived from. Where possible, Cougs in Space will be using SI units. It is also called the metric system.</w:t>
      </w:r>
    </w:p>
    <w:p w:rsidR="00F1258A" w:rsidRDefault="00E975A5" w:rsidP="009C1808">
      <w:pPr>
        <w:pStyle w:val="Heading2"/>
      </w:pPr>
      <w:bookmarkStart w:id="1" w:name="_Toc500322100"/>
      <w:r>
        <w:t xml:space="preserve">1.1 </w:t>
      </w:r>
      <w:r w:rsidR="009C1808">
        <w:t>List of Units</w:t>
      </w:r>
      <w:r w:rsidR="004C498F">
        <w:t xml:space="preserve"> in CIS</w:t>
      </w:r>
      <w:bookmarkEnd w:id="1"/>
    </w:p>
    <w:p w:rsidR="00752D51" w:rsidRPr="00752D51" w:rsidRDefault="00752D51" w:rsidP="00752D51">
      <w:r>
        <w:tab/>
        <w:t xml:space="preserve">Derived units, such as velocity, are not listed. Their units should be derived from the list below, such as </w:t>
      </w:r>
      <w:proofErr w:type="spellStart"/>
      <w:r>
        <w:t>metre</w:t>
      </w:r>
      <w:proofErr w:type="spellEnd"/>
      <w:r>
        <w:t xml:space="preserve"> per second</w:t>
      </w:r>
    </w:p>
    <w:p w:rsidR="00E975A5" w:rsidRDefault="00F1258A" w:rsidP="00E975A5">
      <w:pPr>
        <w:pStyle w:val="Heading3"/>
      </w:pPr>
      <w:bookmarkStart w:id="2" w:name="_Toc500322101"/>
      <w:r>
        <w:rPr>
          <w:shd w:val="clear" w:color="auto" w:fill="FFFFFF"/>
        </w:rPr>
        <w:t xml:space="preserve">1.1.1 </w:t>
      </w:r>
      <w:r w:rsidR="009C1808">
        <w:rPr>
          <w:shd w:val="clear" w:color="auto" w:fill="FFFFFF"/>
        </w:rPr>
        <w:t>Mechanical Measurements</w:t>
      </w:r>
      <w:bookmarkEnd w:id="2"/>
      <w:r w:rsidR="00E975A5" w:rsidRPr="00E975A5">
        <w:t xml:space="preserve"> </w:t>
      </w:r>
    </w:p>
    <w:p w:rsidR="004063CB" w:rsidRPr="00225B00" w:rsidRDefault="004063CB" w:rsidP="008764B3">
      <w:pPr>
        <w:ind w:left="720" w:hanging="720"/>
      </w:pPr>
      <w:r>
        <w:rPr>
          <w:b/>
        </w:rPr>
        <w:t xml:space="preserve">Axial Angle </w:t>
      </w:r>
      <w:r>
        <w:t>– radian (rad) – when used to describe rotational objects, such as angular velocity is radians per second</w:t>
      </w:r>
    </w:p>
    <w:p w:rsidR="004063CB" w:rsidRDefault="004063CB" w:rsidP="004C498F">
      <w:pPr>
        <w:ind w:left="720" w:hanging="720"/>
      </w:pPr>
      <w:r>
        <w:rPr>
          <w:b/>
        </w:rPr>
        <w:t>Force</w:t>
      </w:r>
      <w:r>
        <w:t xml:space="preserve"> – newton (N)</w:t>
      </w:r>
    </w:p>
    <w:p w:rsidR="004063CB" w:rsidRDefault="004063CB" w:rsidP="008764B3">
      <w:pPr>
        <w:ind w:left="720" w:hanging="720"/>
      </w:pPr>
      <w:r>
        <w:rPr>
          <w:b/>
        </w:rPr>
        <w:t xml:space="preserve">Frequency </w:t>
      </w:r>
      <w:r>
        <w:t>– hertz (Hz)</w:t>
      </w:r>
    </w:p>
    <w:p w:rsidR="004063CB" w:rsidRDefault="004063CB" w:rsidP="004C498F">
      <w:pPr>
        <w:ind w:left="720" w:hanging="720"/>
      </w:pPr>
      <w:r w:rsidRPr="004C498F">
        <w:rPr>
          <w:b/>
        </w:rPr>
        <w:t>Length</w:t>
      </w:r>
      <w:r>
        <w:rPr>
          <w:b/>
        </w:rPr>
        <w:t xml:space="preserve"> – </w:t>
      </w:r>
      <w:proofErr w:type="spellStart"/>
      <w:r w:rsidRPr="004C498F">
        <w:t>met</w:t>
      </w:r>
      <w:r>
        <w:t>re</w:t>
      </w:r>
      <w:proofErr w:type="spellEnd"/>
      <w:r>
        <w:t xml:space="preserve"> (m)</w:t>
      </w:r>
    </w:p>
    <w:p w:rsidR="004063CB" w:rsidRDefault="004063CB" w:rsidP="00752D51">
      <w:pPr>
        <w:ind w:left="720" w:hanging="720"/>
      </w:pPr>
      <w:r>
        <w:rPr>
          <w:b/>
        </w:rPr>
        <w:t>Mass</w:t>
      </w:r>
      <w:r>
        <w:t xml:space="preserve"> – gram (g)</w:t>
      </w:r>
    </w:p>
    <w:p w:rsidR="004063CB" w:rsidRDefault="004063CB" w:rsidP="00752D51">
      <w:pPr>
        <w:ind w:left="720" w:hanging="720"/>
      </w:pPr>
      <w:r>
        <w:rPr>
          <w:b/>
        </w:rPr>
        <w:t>Plane Angle</w:t>
      </w:r>
      <w:r>
        <w:t xml:space="preserve"> – degree (°) – when used to describe the angle between objects</w:t>
      </w:r>
    </w:p>
    <w:p w:rsidR="004063CB" w:rsidRDefault="004063CB" w:rsidP="004C498F">
      <w:pPr>
        <w:ind w:left="720" w:hanging="720"/>
      </w:pPr>
      <w:r>
        <w:rPr>
          <w:b/>
        </w:rPr>
        <w:t xml:space="preserve">Pressure </w:t>
      </w:r>
      <w:r>
        <w:t>– pascal (pa)</w:t>
      </w:r>
    </w:p>
    <w:p w:rsidR="004063CB" w:rsidRDefault="004063CB" w:rsidP="004C498F">
      <w:pPr>
        <w:ind w:left="720" w:hanging="720"/>
      </w:pPr>
      <w:r>
        <w:rPr>
          <w:b/>
        </w:rPr>
        <w:t xml:space="preserve">Strain </w:t>
      </w:r>
      <w:r>
        <w:t>– pascal (pa)</w:t>
      </w:r>
    </w:p>
    <w:p w:rsidR="004063CB" w:rsidRDefault="004063CB" w:rsidP="004C498F">
      <w:pPr>
        <w:ind w:left="720" w:hanging="720"/>
      </w:pPr>
      <w:r>
        <w:rPr>
          <w:b/>
        </w:rPr>
        <w:t xml:space="preserve">Stress </w:t>
      </w:r>
      <w:r>
        <w:t>– unitless</w:t>
      </w:r>
    </w:p>
    <w:p w:rsidR="004063CB" w:rsidRPr="008764B3" w:rsidRDefault="004063CB" w:rsidP="004C498F">
      <w:pPr>
        <w:ind w:left="720" w:hanging="720"/>
      </w:pPr>
      <w:r>
        <w:rPr>
          <w:b/>
        </w:rPr>
        <w:t xml:space="preserve">Weight </w:t>
      </w:r>
      <w:r>
        <w:t>– newton (N)</w:t>
      </w:r>
    </w:p>
    <w:p w:rsidR="00E975A5" w:rsidRDefault="009C1808" w:rsidP="009C1808">
      <w:pPr>
        <w:pStyle w:val="Heading3"/>
      </w:pPr>
      <w:bookmarkStart w:id="3" w:name="_Toc500322102"/>
      <w:r>
        <w:t>1.1.2 Electr</w:t>
      </w:r>
      <w:r w:rsidR="004C498F">
        <w:t>omagnetic</w:t>
      </w:r>
      <w:r>
        <w:t xml:space="preserve"> Measurements</w:t>
      </w:r>
      <w:bookmarkEnd w:id="3"/>
    </w:p>
    <w:p w:rsidR="004063CB" w:rsidRDefault="004063CB" w:rsidP="004C498F">
      <w:r>
        <w:rPr>
          <w:b/>
        </w:rPr>
        <w:t>Capacitance</w:t>
      </w:r>
      <w:r>
        <w:t xml:space="preserve"> – farad (F)</w:t>
      </w:r>
    </w:p>
    <w:p w:rsidR="004063CB" w:rsidRDefault="004063CB" w:rsidP="004C498F">
      <w:r>
        <w:rPr>
          <w:b/>
        </w:rPr>
        <w:t>Electric Charge</w:t>
      </w:r>
      <w:r>
        <w:t xml:space="preserve"> – coulomb (C)</w:t>
      </w:r>
    </w:p>
    <w:p w:rsidR="004063CB" w:rsidRDefault="004063CB" w:rsidP="004C498F">
      <w:r>
        <w:rPr>
          <w:b/>
        </w:rPr>
        <w:t>Electric Current</w:t>
      </w:r>
      <w:r>
        <w:t xml:space="preserve"> – ampere (A)</w:t>
      </w:r>
    </w:p>
    <w:p w:rsidR="004063CB" w:rsidRDefault="004063CB" w:rsidP="004C498F">
      <w:r>
        <w:rPr>
          <w:b/>
        </w:rPr>
        <w:t>Electric Potential</w:t>
      </w:r>
      <w:r>
        <w:t xml:space="preserve"> – volt (V)</w:t>
      </w:r>
    </w:p>
    <w:p w:rsidR="004063CB" w:rsidRDefault="004063CB" w:rsidP="008764B3">
      <w:r>
        <w:rPr>
          <w:b/>
        </w:rPr>
        <w:t>Electrical Conductance</w:t>
      </w:r>
      <w:r>
        <w:t xml:space="preserve"> – siemens (S)</w:t>
      </w:r>
    </w:p>
    <w:p w:rsidR="00476CF6" w:rsidRDefault="004063CB" w:rsidP="004C498F">
      <w:pPr>
        <w:rPr>
          <w:rFonts w:ascii="Arial" w:hAnsi="Arial" w:cs="Arial"/>
          <w:color w:val="222222"/>
          <w:sz w:val="21"/>
          <w:szCs w:val="21"/>
          <w:shd w:val="clear" w:color="auto" w:fill="F8F9FA"/>
        </w:rPr>
      </w:pPr>
      <w:r>
        <w:rPr>
          <w:b/>
        </w:rPr>
        <w:t>Electrical Resistance</w:t>
      </w:r>
      <w:r>
        <w:t xml:space="preserve"> – ohm (</w:t>
      </w:r>
      <w:r w:rsidRPr="00866A82">
        <w:t>Ω)</w:t>
      </w:r>
    </w:p>
    <w:p w:rsidR="00476CF6" w:rsidRPr="00476CF6" w:rsidRDefault="00476CF6" w:rsidP="00476CF6">
      <w:pPr>
        <w:rPr>
          <w:shd w:val="clear" w:color="auto" w:fill="F8F9FA"/>
        </w:rPr>
      </w:pPr>
      <w:r w:rsidRPr="00F32F43">
        <w:rPr>
          <w:b/>
          <w:shd w:val="clear" w:color="auto" w:fill="F8F9FA"/>
        </w:rPr>
        <w:t>Equivalent Does of Ionizing Radiation</w:t>
      </w:r>
      <w:r w:rsidRPr="00F32F43">
        <w:rPr>
          <w:shd w:val="clear" w:color="auto" w:fill="F8F9FA"/>
        </w:rPr>
        <w:t xml:space="preserve"> – sievert (Sv)</w:t>
      </w:r>
    </w:p>
    <w:p w:rsidR="004063CB" w:rsidRDefault="004063CB" w:rsidP="004C498F">
      <w:r>
        <w:rPr>
          <w:b/>
        </w:rPr>
        <w:lastRenderedPageBreak/>
        <w:t>Frequency</w:t>
      </w:r>
      <w:r>
        <w:t xml:space="preserve"> – hertz (Hz)</w:t>
      </w:r>
    </w:p>
    <w:p w:rsidR="004063CB" w:rsidRDefault="004063CB" w:rsidP="004C498F">
      <w:r>
        <w:rPr>
          <w:b/>
        </w:rPr>
        <w:t>Illuminance</w:t>
      </w:r>
      <w:r>
        <w:t xml:space="preserve"> – lux (lx)</w:t>
      </w:r>
    </w:p>
    <w:p w:rsidR="004063CB" w:rsidRDefault="004063CB" w:rsidP="004C498F">
      <w:pPr>
        <w:rPr>
          <w:rFonts w:ascii="Arial" w:hAnsi="Arial" w:cs="Arial"/>
          <w:color w:val="222222"/>
          <w:sz w:val="21"/>
          <w:szCs w:val="21"/>
          <w:shd w:val="clear" w:color="auto" w:fill="F8F9FA"/>
        </w:rPr>
      </w:pPr>
      <w:r>
        <w:rPr>
          <w:b/>
        </w:rPr>
        <w:t>Impedance</w:t>
      </w:r>
      <w:r>
        <w:t xml:space="preserve"> – ohm (</w:t>
      </w:r>
      <w:r>
        <w:rPr>
          <w:rFonts w:ascii="Arial" w:hAnsi="Arial" w:cs="Arial"/>
          <w:color w:val="222222"/>
          <w:sz w:val="21"/>
          <w:szCs w:val="21"/>
          <w:shd w:val="clear" w:color="auto" w:fill="F8F9FA"/>
        </w:rPr>
        <w:t>Ω)</w:t>
      </w:r>
    </w:p>
    <w:p w:rsidR="004063CB" w:rsidRDefault="004063CB" w:rsidP="004C498F">
      <w:r>
        <w:rPr>
          <w:b/>
        </w:rPr>
        <w:t>Inductance</w:t>
      </w:r>
      <w:r>
        <w:t xml:space="preserve"> – henry (H)</w:t>
      </w:r>
    </w:p>
    <w:p w:rsidR="004063CB" w:rsidRDefault="004063CB" w:rsidP="004C498F">
      <w:r>
        <w:rPr>
          <w:b/>
        </w:rPr>
        <w:t>Luminous Flux</w:t>
      </w:r>
      <w:r>
        <w:t xml:space="preserve"> – lumen (lm)</w:t>
      </w:r>
    </w:p>
    <w:p w:rsidR="004063CB" w:rsidRDefault="004063CB" w:rsidP="004C498F">
      <w:r>
        <w:rPr>
          <w:b/>
        </w:rPr>
        <w:t>Luminous Intensity</w:t>
      </w:r>
      <w:r>
        <w:t xml:space="preserve"> – candela (cd)</w:t>
      </w:r>
    </w:p>
    <w:p w:rsidR="004063CB" w:rsidRDefault="004063CB" w:rsidP="004C498F">
      <w:r>
        <w:rPr>
          <w:b/>
        </w:rPr>
        <w:t>Magnetic Flux</w:t>
      </w:r>
      <w:r>
        <w:t xml:space="preserve"> – weber (Wb)</w:t>
      </w:r>
    </w:p>
    <w:p w:rsidR="004063CB" w:rsidRDefault="004063CB" w:rsidP="008764B3">
      <w:r>
        <w:rPr>
          <w:b/>
        </w:rPr>
        <w:t>Magnetic Flux Density</w:t>
      </w:r>
      <w:r>
        <w:t xml:space="preserve"> – tesla (T)</w:t>
      </w:r>
    </w:p>
    <w:p w:rsidR="004063CB" w:rsidRPr="008764B3" w:rsidRDefault="004063CB" w:rsidP="004C498F">
      <w:r>
        <w:rPr>
          <w:b/>
        </w:rPr>
        <w:t>Wavelength</w:t>
      </w:r>
      <w:r>
        <w:t xml:space="preserve"> – metre (m)</w:t>
      </w:r>
    </w:p>
    <w:p w:rsidR="008764B3" w:rsidRDefault="009C1808" w:rsidP="008764B3">
      <w:pPr>
        <w:pStyle w:val="Heading3"/>
      </w:pPr>
      <w:bookmarkStart w:id="4" w:name="_Toc500322103"/>
      <w:r>
        <w:t xml:space="preserve">1.1.3 </w:t>
      </w:r>
      <w:r w:rsidR="008764B3">
        <w:t>Energy</w:t>
      </w:r>
      <w:r>
        <w:t xml:space="preserve"> Measurements</w:t>
      </w:r>
      <w:bookmarkEnd w:id="4"/>
      <w:r w:rsidR="008764B3" w:rsidRPr="008764B3">
        <w:t xml:space="preserve"> </w:t>
      </w:r>
    </w:p>
    <w:p w:rsidR="004063CB" w:rsidRDefault="004063CB" w:rsidP="00D74D5E">
      <w:r>
        <w:rPr>
          <w:b/>
        </w:rPr>
        <w:t>Energy</w:t>
      </w:r>
      <w:r>
        <w:t xml:space="preserve"> – joule (J)</w:t>
      </w:r>
    </w:p>
    <w:p w:rsidR="004063CB" w:rsidRDefault="004063CB" w:rsidP="008764B3">
      <w:r>
        <w:rPr>
          <w:b/>
        </w:rPr>
        <w:t>Power</w:t>
      </w:r>
      <w:r>
        <w:t xml:space="preserve"> – watt (W)</w:t>
      </w:r>
      <w:r w:rsidRPr="008764B3">
        <w:t xml:space="preserve"> </w:t>
      </w:r>
    </w:p>
    <w:p w:rsidR="0042754D" w:rsidRPr="0042754D" w:rsidRDefault="0042754D" w:rsidP="008764B3">
      <w:r>
        <w:rPr>
          <w:b/>
        </w:rPr>
        <w:t>Temperature</w:t>
      </w:r>
      <w:r>
        <w:t xml:space="preserve"> – </w:t>
      </w:r>
      <w:r w:rsidR="009E2DD3">
        <w:t>ke</w:t>
      </w:r>
      <w:r w:rsidR="00874E7D">
        <w:t>l</w:t>
      </w:r>
      <w:r w:rsidR="009E2DD3">
        <w:t>vin</w:t>
      </w:r>
      <w:r w:rsidR="00FA37E2">
        <w:t xml:space="preserve"> (</w:t>
      </w:r>
      <w:r w:rsidR="009E2DD3">
        <w:t>K</w:t>
      </w:r>
      <w:r w:rsidR="00FA37E2">
        <w:t>)</w:t>
      </w:r>
      <w:bookmarkStart w:id="5" w:name="_GoBack"/>
      <w:bookmarkEnd w:id="5"/>
    </w:p>
    <w:p w:rsidR="00946444" w:rsidRDefault="00946444">
      <w:pPr>
        <w:rPr>
          <w:rFonts w:ascii="Neuton" w:eastAsiaTheme="majorEastAsia" w:hAnsi="Neuton" w:cstheme="majorBidi"/>
          <w:b/>
          <w:bCs/>
          <w:color w:val="711625" w:themeColor="accent1" w:themeShade="BF"/>
          <w:sz w:val="36"/>
          <w:szCs w:val="28"/>
        </w:rPr>
      </w:pPr>
      <w:r>
        <w:br w:type="page"/>
      </w:r>
    </w:p>
    <w:p w:rsidR="009C1808" w:rsidRDefault="009C1808" w:rsidP="009C1808">
      <w:pPr>
        <w:pStyle w:val="Heading1"/>
      </w:pPr>
      <w:bookmarkStart w:id="6" w:name="_Toc500322104"/>
      <w:r>
        <w:lastRenderedPageBreak/>
        <w:t>2 Metric Prefixes</w:t>
      </w:r>
      <w:bookmarkEnd w:id="6"/>
    </w:p>
    <w:p w:rsidR="00946444" w:rsidRDefault="00946444" w:rsidP="00946444">
      <w:pPr>
        <w:ind w:firstLine="720"/>
      </w:pPr>
      <w:r>
        <w:t xml:space="preserve">Metric prefixes </w:t>
      </w:r>
      <w:r w:rsidR="00CD42CA">
        <w:t>are</w:t>
      </w:r>
      <w:r>
        <w:t xml:space="preserve"> a unit prefix that precedes a unit of measure to indicate a multiple or a fraction of the unit. They allow large or small quantities to be written in shorter form. 1,000,000 Hz becomes 1 </w:t>
      </w:r>
      <w:proofErr w:type="spellStart"/>
      <w:r w:rsidR="00830070">
        <w:t>MHz.</w:t>
      </w:r>
      <w:proofErr w:type="spellEnd"/>
    </w:p>
    <w:p w:rsidR="00946444" w:rsidRPr="00946444" w:rsidRDefault="00946444" w:rsidP="00946444">
      <w:pPr>
        <w:ind w:firstLine="720"/>
      </w:pPr>
      <w:r>
        <w:t>All quantities in Cougs in Space shall include appropriate metric prefixes to place the written number in the range [1, 1000). For example, 1,000,000Hz becomes 1Mhz not 1000 kHz even though both are equivalent.</w:t>
      </w:r>
    </w:p>
    <w:p w:rsidR="009C1808" w:rsidRDefault="009C1808" w:rsidP="009C1808">
      <w:pPr>
        <w:pStyle w:val="Heading2"/>
      </w:pPr>
      <w:bookmarkStart w:id="7" w:name="_Toc500322105"/>
      <w:r>
        <w:t>2.1 List of Metri</w:t>
      </w:r>
      <w:r w:rsidR="00946444">
        <w:t>c</w:t>
      </w:r>
      <w:r>
        <w:t xml:space="preserve"> Prefixes</w:t>
      </w:r>
      <w:bookmarkEnd w:id="7"/>
    </w:p>
    <w:p w:rsidR="00946444" w:rsidRDefault="00946444" w:rsidP="00946444">
      <w:r>
        <w:tab/>
        <w:t>The following metric prefixes shall be used in Cougs in Space, other prefixes are discouraged</w:t>
      </w:r>
    </w:p>
    <w:p w:rsidR="00946444" w:rsidRDefault="00946444" w:rsidP="00946444">
      <w:pPr>
        <w:pStyle w:val="Heading3"/>
      </w:pPr>
      <w:bookmarkStart w:id="8" w:name="_Toc500322106"/>
      <w:r>
        <w:t>2.1.1 Larger Order of Magnitude</w:t>
      </w:r>
      <w:bookmarkEnd w:id="8"/>
    </w:p>
    <w:p w:rsidR="004063CB" w:rsidRDefault="004063CB" w:rsidP="004063CB">
      <w:pPr>
        <w:rPr>
          <w:vertAlign w:val="superscript"/>
        </w:rPr>
      </w:pPr>
      <w:proofErr w:type="spellStart"/>
      <w:r>
        <w:rPr>
          <w:b/>
        </w:rPr>
        <w:t>yotta</w:t>
      </w:r>
      <w:proofErr w:type="spellEnd"/>
      <w:r>
        <w:t xml:space="preserve"> (Y-) – 10</w:t>
      </w:r>
      <w:r>
        <w:rPr>
          <w:vertAlign w:val="superscript"/>
        </w:rPr>
        <w:t>24</w:t>
      </w:r>
    </w:p>
    <w:p w:rsidR="004063CB" w:rsidRDefault="004063CB" w:rsidP="004063CB">
      <w:pPr>
        <w:rPr>
          <w:vertAlign w:val="superscript"/>
        </w:rPr>
      </w:pPr>
      <w:r>
        <w:rPr>
          <w:b/>
        </w:rPr>
        <w:t>zetta</w:t>
      </w:r>
      <w:r>
        <w:t xml:space="preserve"> (Z-) – 10</w:t>
      </w:r>
      <w:r>
        <w:rPr>
          <w:vertAlign w:val="superscript"/>
        </w:rPr>
        <w:t>21</w:t>
      </w:r>
    </w:p>
    <w:p w:rsidR="004063CB" w:rsidRPr="004063CB" w:rsidRDefault="004063CB" w:rsidP="00946444">
      <w:pPr>
        <w:rPr>
          <w:vertAlign w:val="superscript"/>
        </w:rPr>
      </w:pPr>
      <w:proofErr w:type="spellStart"/>
      <w:r>
        <w:rPr>
          <w:b/>
        </w:rPr>
        <w:t>exa</w:t>
      </w:r>
      <w:proofErr w:type="spellEnd"/>
      <w:r>
        <w:t xml:space="preserve"> (E-) - 10</w:t>
      </w:r>
      <w:r>
        <w:rPr>
          <w:vertAlign w:val="superscript"/>
        </w:rPr>
        <w:t>18</w:t>
      </w:r>
    </w:p>
    <w:p w:rsidR="00946444" w:rsidRPr="00946444" w:rsidRDefault="00946444" w:rsidP="00946444">
      <w:pPr>
        <w:rPr>
          <w:vertAlign w:val="superscript"/>
        </w:rPr>
      </w:pPr>
      <w:r>
        <w:rPr>
          <w:b/>
        </w:rPr>
        <w:t>peta</w:t>
      </w:r>
      <w:r>
        <w:t xml:space="preserve"> (P-) – 10</w:t>
      </w:r>
      <w:r>
        <w:rPr>
          <w:vertAlign w:val="superscript"/>
        </w:rPr>
        <w:t>15</w:t>
      </w:r>
    </w:p>
    <w:p w:rsidR="00946444" w:rsidRPr="00946444" w:rsidRDefault="00946444" w:rsidP="00946444">
      <w:pPr>
        <w:rPr>
          <w:vertAlign w:val="superscript"/>
        </w:rPr>
      </w:pPr>
      <w:r>
        <w:rPr>
          <w:b/>
        </w:rPr>
        <w:t>tera</w:t>
      </w:r>
      <w:r>
        <w:t xml:space="preserve"> (T-) - 10</w:t>
      </w:r>
      <w:r>
        <w:rPr>
          <w:vertAlign w:val="superscript"/>
        </w:rPr>
        <w:t>12</w:t>
      </w:r>
    </w:p>
    <w:p w:rsidR="00946444" w:rsidRPr="00946444" w:rsidRDefault="00946444" w:rsidP="00946444">
      <w:pPr>
        <w:rPr>
          <w:vertAlign w:val="superscript"/>
        </w:rPr>
      </w:pPr>
      <w:r>
        <w:rPr>
          <w:b/>
        </w:rPr>
        <w:t>giga</w:t>
      </w:r>
      <w:r>
        <w:t xml:space="preserve"> (G-) – 10</w:t>
      </w:r>
      <w:r>
        <w:rPr>
          <w:vertAlign w:val="superscript"/>
        </w:rPr>
        <w:t>9</w:t>
      </w:r>
    </w:p>
    <w:p w:rsidR="00946444" w:rsidRPr="00946444" w:rsidRDefault="00946444" w:rsidP="00946444">
      <w:pPr>
        <w:rPr>
          <w:vertAlign w:val="superscript"/>
        </w:rPr>
      </w:pPr>
      <w:r>
        <w:rPr>
          <w:b/>
        </w:rPr>
        <w:t>mega</w:t>
      </w:r>
      <w:r>
        <w:t xml:space="preserve"> (M-) – 10</w:t>
      </w:r>
      <w:r>
        <w:rPr>
          <w:vertAlign w:val="superscript"/>
        </w:rPr>
        <w:t>6</w:t>
      </w:r>
    </w:p>
    <w:p w:rsidR="00946444" w:rsidRPr="00946444" w:rsidRDefault="00946444" w:rsidP="00946444">
      <w:pPr>
        <w:rPr>
          <w:vertAlign w:val="superscript"/>
        </w:rPr>
      </w:pPr>
      <w:r>
        <w:rPr>
          <w:b/>
        </w:rPr>
        <w:t>kilo</w:t>
      </w:r>
      <w:r>
        <w:t xml:space="preserve"> (k-) – 10</w:t>
      </w:r>
      <w:r>
        <w:rPr>
          <w:vertAlign w:val="superscript"/>
        </w:rPr>
        <w:t>3</w:t>
      </w:r>
    </w:p>
    <w:p w:rsidR="00946444" w:rsidRDefault="00946444" w:rsidP="00946444">
      <w:pPr>
        <w:pStyle w:val="Heading3"/>
      </w:pPr>
      <w:bookmarkStart w:id="9" w:name="_Toc500322107"/>
      <w:r>
        <w:t>2.1.2 Smaller Order of Magnitude</w:t>
      </w:r>
      <w:bookmarkEnd w:id="9"/>
    </w:p>
    <w:p w:rsidR="00946444" w:rsidRDefault="00946444" w:rsidP="00946444">
      <w:pPr>
        <w:rPr>
          <w:vertAlign w:val="superscript"/>
        </w:rPr>
      </w:pPr>
      <w:proofErr w:type="spellStart"/>
      <w:r>
        <w:rPr>
          <w:b/>
        </w:rPr>
        <w:t>milli</w:t>
      </w:r>
      <w:proofErr w:type="spellEnd"/>
      <w:r>
        <w:t xml:space="preserve"> (m-) – 10</w:t>
      </w:r>
      <w:r>
        <w:rPr>
          <w:vertAlign w:val="superscript"/>
        </w:rPr>
        <w:t>-3</w:t>
      </w:r>
    </w:p>
    <w:p w:rsidR="00946444" w:rsidRPr="00946444" w:rsidRDefault="00946444" w:rsidP="00946444">
      <w:pPr>
        <w:rPr>
          <w:vertAlign w:val="superscript"/>
        </w:rPr>
      </w:pPr>
      <w:r>
        <w:rPr>
          <w:b/>
        </w:rPr>
        <w:t>micro</w:t>
      </w:r>
      <w:r>
        <w:t xml:space="preserve"> (</w:t>
      </w:r>
      <w:r w:rsidRPr="00946444">
        <w:t>μ</w:t>
      </w:r>
      <w:r>
        <w:t>-) – 10</w:t>
      </w:r>
      <w:r>
        <w:rPr>
          <w:vertAlign w:val="superscript"/>
        </w:rPr>
        <w:t>-6</w:t>
      </w:r>
    </w:p>
    <w:p w:rsidR="00946444" w:rsidRPr="00946444" w:rsidRDefault="00946444" w:rsidP="00946444">
      <w:pPr>
        <w:rPr>
          <w:vertAlign w:val="superscript"/>
        </w:rPr>
      </w:pPr>
      <w:proofErr w:type="spellStart"/>
      <w:r>
        <w:rPr>
          <w:b/>
        </w:rPr>
        <w:t>nano</w:t>
      </w:r>
      <w:proofErr w:type="spellEnd"/>
      <w:r>
        <w:t xml:space="preserve"> (n-) – 10</w:t>
      </w:r>
      <w:r>
        <w:rPr>
          <w:vertAlign w:val="superscript"/>
        </w:rPr>
        <w:t>-9</w:t>
      </w:r>
    </w:p>
    <w:p w:rsidR="00946444" w:rsidRPr="00946444" w:rsidRDefault="00946444" w:rsidP="00946444">
      <w:pPr>
        <w:rPr>
          <w:vertAlign w:val="superscript"/>
        </w:rPr>
      </w:pPr>
      <w:proofErr w:type="spellStart"/>
      <w:r>
        <w:rPr>
          <w:b/>
        </w:rPr>
        <w:t>pico</w:t>
      </w:r>
      <w:proofErr w:type="spellEnd"/>
      <w:r>
        <w:t xml:space="preserve"> (p-) – 10</w:t>
      </w:r>
      <w:r>
        <w:rPr>
          <w:vertAlign w:val="superscript"/>
        </w:rPr>
        <w:t>-12</w:t>
      </w:r>
    </w:p>
    <w:p w:rsidR="00946444" w:rsidRPr="00946444" w:rsidRDefault="00946444" w:rsidP="00946444">
      <w:pPr>
        <w:rPr>
          <w:vertAlign w:val="superscript"/>
        </w:rPr>
      </w:pPr>
      <w:proofErr w:type="spellStart"/>
      <w:r>
        <w:rPr>
          <w:b/>
        </w:rPr>
        <w:t>femto</w:t>
      </w:r>
      <w:proofErr w:type="spellEnd"/>
      <w:r>
        <w:t xml:space="preserve"> (f-) – 10</w:t>
      </w:r>
      <w:r>
        <w:rPr>
          <w:vertAlign w:val="superscript"/>
        </w:rPr>
        <w:t>-15</w:t>
      </w:r>
    </w:p>
    <w:p w:rsidR="00946444" w:rsidRDefault="00946444" w:rsidP="00946444">
      <w:pPr>
        <w:rPr>
          <w:vertAlign w:val="superscript"/>
        </w:rPr>
      </w:pPr>
      <w:proofErr w:type="spellStart"/>
      <w:r>
        <w:rPr>
          <w:b/>
        </w:rPr>
        <w:t>atto</w:t>
      </w:r>
      <w:proofErr w:type="spellEnd"/>
      <w:r>
        <w:t xml:space="preserve"> (a-) </w:t>
      </w:r>
      <w:r w:rsidR="00B02222">
        <w:t xml:space="preserve">– </w:t>
      </w:r>
      <w:r>
        <w:t>10</w:t>
      </w:r>
      <w:r>
        <w:rPr>
          <w:vertAlign w:val="superscript"/>
        </w:rPr>
        <w:t>-18</w:t>
      </w:r>
    </w:p>
    <w:p w:rsidR="004063CB" w:rsidRPr="00946444" w:rsidRDefault="004063CB" w:rsidP="004063CB">
      <w:pPr>
        <w:rPr>
          <w:vertAlign w:val="superscript"/>
        </w:rPr>
      </w:pPr>
      <w:proofErr w:type="spellStart"/>
      <w:r>
        <w:rPr>
          <w:b/>
        </w:rPr>
        <w:t>zepto</w:t>
      </w:r>
      <w:proofErr w:type="spellEnd"/>
      <w:r>
        <w:t xml:space="preserve"> (z-) – 10</w:t>
      </w:r>
      <w:r>
        <w:rPr>
          <w:vertAlign w:val="superscript"/>
        </w:rPr>
        <w:t>-21</w:t>
      </w:r>
    </w:p>
    <w:p w:rsidR="004063CB" w:rsidRPr="00946444" w:rsidRDefault="004063CB" w:rsidP="00946444">
      <w:pPr>
        <w:rPr>
          <w:vertAlign w:val="superscript"/>
        </w:rPr>
      </w:pPr>
      <w:proofErr w:type="spellStart"/>
      <w:r>
        <w:rPr>
          <w:b/>
        </w:rPr>
        <w:t>yocto</w:t>
      </w:r>
      <w:proofErr w:type="spellEnd"/>
      <w:r>
        <w:t xml:space="preserve"> (y-) – 10</w:t>
      </w:r>
      <w:r>
        <w:rPr>
          <w:vertAlign w:val="superscript"/>
        </w:rPr>
        <w:t>-24</w:t>
      </w:r>
    </w:p>
    <w:p w:rsidR="00946444" w:rsidRDefault="004063CB" w:rsidP="004063CB">
      <w:pPr>
        <w:pStyle w:val="Heading3"/>
      </w:pPr>
      <w:bookmarkStart w:id="10" w:name="_Toc500322108"/>
      <w:r>
        <w:lastRenderedPageBreak/>
        <w:t>2.1.3 Binary Prefixes</w:t>
      </w:r>
      <w:bookmarkEnd w:id="10"/>
    </w:p>
    <w:p w:rsidR="004063CB" w:rsidRDefault="004063CB" w:rsidP="004063CB">
      <w:pPr>
        <w:rPr>
          <w:vertAlign w:val="superscript"/>
        </w:rPr>
      </w:pPr>
      <w:proofErr w:type="spellStart"/>
      <w:r>
        <w:rPr>
          <w:b/>
        </w:rPr>
        <w:t>gibi</w:t>
      </w:r>
      <w:proofErr w:type="spellEnd"/>
      <w:r>
        <w:t xml:space="preserve"> (</w:t>
      </w:r>
      <w:proofErr w:type="spellStart"/>
      <w:r>
        <w:t>Gi</w:t>
      </w:r>
      <w:proofErr w:type="spellEnd"/>
      <w:r>
        <w:t>-) – 2</w:t>
      </w:r>
      <w:r>
        <w:rPr>
          <w:vertAlign w:val="superscript"/>
        </w:rPr>
        <w:t>30</w:t>
      </w:r>
    </w:p>
    <w:p w:rsidR="004063CB" w:rsidRDefault="004063CB" w:rsidP="004063CB">
      <w:pPr>
        <w:rPr>
          <w:vertAlign w:val="superscript"/>
        </w:rPr>
      </w:pPr>
      <w:proofErr w:type="spellStart"/>
      <w:r>
        <w:rPr>
          <w:b/>
        </w:rPr>
        <w:t>mebi</w:t>
      </w:r>
      <w:proofErr w:type="spellEnd"/>
      <w:r>
        <w:t xml:space="preserve"> (Mi-) – 2</w:t>
      </w:r>
      <w:r>
        <w:rPr>
          <w:vertAlign w:val="superscript"/>
        </w:rPr>
        <w:t>20</w:t>
      </w:r>
    </w:p>
    <w:p w:rsidR="004063CB" w:rsidRPr="004063CB" w:rsidRDefault="004063CB" w:rsidP="004063CB">
      <w:proofErr w:type="spellStart"/>
      <w:r>
        <w:rPr>
          <w:b/>
        </w:rPr>
        <w:t>kibi</w:t>
      </w:r>
      <w:proofErr w:type="spellEnd"/>
      <w:r>
        <w:t xml:space="preserve"> (Ki-) – 2</w:t>
      </w:r>
      <w:r>
        <w:rPr>
          <w:vertAlign w:val="superscript"/>
        </w:rPr>
        <w:t>10</w:t>
      </w:r>
    </w:p>
    <w:sectPr w:rsidR="004063CB" w:rsidRPr="004063CB" w:rsidSect="002C61F9">
      <w:headerReference w:type="even" r:id="rId10"/>
      <w:headerReference w:type="default" r:id="rId11"/>
      <w:footerReference w:type="even"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50F6" w:rsidRDefault="00C450F6" w:rsidP="002C61F9">
      <w:pPr>
        <w:spacing w:after="0" w:line="240" w:lineRule="auto"/>
      </w:pPr>
      <w:r>
        <w:separator/>
      </w:r>
    </w:p>
  </w:endnote>
  <w:endnote w:type="continuationSeparator" w:id="0">
    <w:p w:rsidR="00C450F6" w:rsidRDefault="00C450F6" w:rsidP="002C6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D4D03CEA-23A0-4D6C-BF4F-17B4DA7F4146}"/>
    <w:embedBold r:id="rId2" w:fontKey="{BC1D6FC8-1C42-4099-BC0F-EA0C9CD23DFB}"/>
  </w:font>
  <w:font w:name="Comfortaa">
    <w:charset w:val="00"/>
    <w:family w:val="swiss"/>
    <w:pitch w:val="variable"/>
    <w:sig w:usb0="A00002BF" w:usb1="5000007B" w:usb2="00000000" w:usb3="00000000" w:csb0="0000019F" w:csb1="00000000"/>
    <w:embedRegular r:id="rId3" w:fontKey="{AECAE8F3-7BFA-409C-BAA1-AC865754F799}"/>
    <w:embedBold r:id="rId4" w:fontKey="{46DC597D-ADAA-466D-B243-1E232F24E640}"/>
  </w:font>
  <w:font w:name="Neuton">
    <w:charset w:val="00"/>
    <w:family w:val="auto"/>
    <w:pitch w:val="variable"/>
    <w:sig w:usb0="A0000023" w:usb1="00000002" w:usb2="00000000" w:usb3="00000000" w:csb0="00000001" w:csb1="00000000"/>
    <w:embedRegular r:id="rId5" w:fontKey="{6E6F6776-9F18-4BA2-AD78-6017286729BA}"/>
    <w:embedBold r:id="rId6" w:fontKey="{DB61981B-6BA4-4246-ACF2-BD5423C3F3FD}"/>
    <w:embedItalic r:id="rId7" w:fontKey="{63AF8E4A-9C41-4797-AB11-1A996AE51BDC}"/>
    <w:embedBoldItalic r:id="rId8" w:fontKey="{DB0197AC-D647-4857-B4BC-7AF5AA28B982}"/>
  </w:font>
  <w:font w:name="Cambria">
    <w:panose1 w:val="02040503050406030204"/>
    <w:charset w:val="00"/>
    <w:family w:val="roman"/>
    <w:pitch w:val="variable"/>
    <w:sig w:usb0="E00002FF" w:usb1="400004FF" w:usb2="00000000" w:usb3="00000000" w:csb0="0000019F" w:csb1="00000000"/>
    <w:embedRegular r:id="rId9" w:fontKey="{BB14D5A2-8E3E-4C00-8781-4954495F518A}"/>
    <w:embedBold r:id="rId10" w:fontKey="{21002AC0-5845-4BA0-A6BE-24E57B5CE84D}"/>
  </w:font>
  <w:font w:name="Tahoma">
    <w:panose1 w:val="020B0604030504040204"/>
    <w:charset w:val="00"/>
    <w:family w:val="swiss"/>
    <w:pitch w:val="variable"/>
    <w:sig w:usb0="E1002EFF" w:usb1="C000605B" w:usb2="00000029" w:usb3="00000000" w:csb0="000101FF" w:csb1="00000000"/>
    <w:embedRegular r:id="rId11" w:fontKey="{0E023CC9-F714-4D5D-8C12-3D76683F5D91}"/>
  </w:font>
  <w:font w:name="Arial">
    <w:panose1 w:val="020B0604020202020204"/>
    <w:charset w:val="00"/>
    <w:family w:val="swiss"/>
    <w:pitch w:val="variable"/>
    <w:sig w:usb0="E0002EFF" w:usb1="C0007843" w:usb2="00000009" w:usb3="00000000" w:csb0="000001FF" w:csb1="00000000"/>
  </w:font>
  <w:font w:name="Ethnocentric Rg">
    <w:panose1 w:val="02000600000000000000"/>
    <w:charset w:val="00"/>
    <w:family w:val="auto"/>
    <w:pitch w:val="variable"/>
    <w:sig w:usb0="A000006F" w:usb1="1000001B" w:usb2="00000000" w:usb3="00000000" w:csb0="00000093" w:csb1="00000000"/>
    <w:embedRegular r:id="rId12" w:fontKey="{8DF37BA6-3E51-41ED-806F-760C2F54A65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B00" w:rsidRPr="00AD091F" w:rsidRDefault="00225B00" w:rsidP="00641705">
    <w:pPr>
      <w:pStyle w:val="Footer"/>
      <w:tabs>
        <w:tab w:val="clear" w:pos="4680"/>
      </w:tabs>
      <w:rPr>
        <w:rFonts w:ascii="Ethnocentric Rg" w:hAnsi="Ethnocentric Rg"/>
        <w:sz w:val="32"/>
      </w:rPr>
    </w:pPr>
    <w:r w:rsidRPr="007423FC">
      <w:rPr>
        <w:rFonts w:ascii="Neuton" w:hAnsi="Neuton" w:cs="Neuton"/>
        <w:sz w:val="32"/>
      </w:rPr>
      <w:t xml:space="preserve">Rev. </w:t>
    </w:r>
    <w:sdt>
      <w:sdtPr>
        <w:rPr>
          <w:rFonts w:ascii="Neuton" w:hAnsi="Neuton" w:cs="Neuton"/>
          <w:sz w:val="32"/>
        </w:rPr>
        <w:alias w:val="Status"/>
        <w:tag w:val=""/>
        <w:id w:val="-358823142"/>
        <w:dataBinding w:prefixMappings="xmlns:ns0='http://purl.org/dc/elements/1.1/' xmlns:ns1='http://schemas.openxmlformats.org/package/2006/metadata/core-properties' " w:xpath="/ns1:coreProperties[1]/ns1:contentStatus[1]" w:storeItemID="{6C3C8BC8-F283-45AE-878A-BAB7291924A1}"/>
        <w:text/>
      </w:sdtPr>
      <w:sdtEndPr>
        <w:rPr>
          <w:sz w:val="22"/>
        </w:rPr>
      </w:sdtEndPr>
      <w:sdtContent>
        <w:r w:rsidR="0065261B">
          <w:rPr>
            <w:rFonts w:ascii="Neuton" w:hAnsi="Neuton" w:cs="Neuton"/>
            <w:sz w:val="32"/>
          </w:rPr>
          <w:t>1.1.0</w:t>
        </w:r>
      </w:sdtContent>
    </w:sdt>
    <w:r w:rsidRPr="00641705">
      <w:rPr>
        <w:noProof/>
      </w:rPr>
      <w:drawing>
        <wp:anchor distT="0" distB="0" distL="114300" distR="114300" simplePos="0" relativeHeight="251672576" behindDoc="1" locked="0" layoutInCell="1" allowOverlap="1" wp14:anchorId="7D41EC17" wp14:editId="650B2D5B">
          <wp:simplePos x="0" y="0"/>
          <wp:positionH relativeFrom="column">
            <wp:posOffset>1687830</wp:posOffset>
          </wp:positionH>
          <wp:positionV relativeFrom="paragraph">
            <wp:posOffset>-26035</wp:posOffset>
          </wp:positionV>
          <wp:extent cx="1683385" cy="457200"/>
          <wp:effectExtent l="0" t="0" r="0" b="0"/>
          <wp:wrapTight wrapText="bothSides">
            <wp:wrapPolygon edited="0">
              <wp:start x="0" y="0"/>
              <wp:lineTo x="0" y="7200"/>
              <wp:lineTo x="2933" y="14400"/>
              <wp:lineTo x="2933" y="15300"/>
              <wp:lineTo x="3667" y="20700"/>
              <wp:lineTo x="3911" y="20700"/>
              <wp:lineTo x="5622" y="20700"/>
              <wp:lineTo x="6844" y="20700"/>
              <wp:lineTo x="19066" y="15300"/>
              <wp:lineTo x="19066" y="14400"/>
              <wp:lineTo x="21266" y="7200"/>
              <wp:lineTo x="21266" y="0"/>
              <wp:lineTo x="1686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83385" cy="457200"/>
                  </a:xfrm>
                  <a:prstGeom prst="rect">
                    <a:avLst/>
                  </a:prstGeom>
                </pic:spPr>
              </pic:pic>
            </a:graphicData>
          </a:graphic>
          <wp14:sizeRelH relativeFrom="page">
            <wp14:pctWidth>0</wp14:pctWidth>
          </wp14:sizeRelH>
          <wp14:sizeRelV relativeFrom="page">
            <wp14:pctHeight>0</wp14:pctHeight>
          </wp14:sizeRelV>
        </wp:anchor>
      </w:drawing>
    </w:r>
    <w:r w:rsidRPr="00641705">
      <w:rPr>
        <w:noProof/>
      </w:rPr>
      <w:drawing>
        <wp:anchor distT="0" distB="0" distL="114300" distR="114300" simplePos="0" relativeHeight="251673600" behindDoc="1" locked="0" layoutInCell="1" allowOverlap="1" wp14:anchorId="0524FC3A" wp14:editId="76ED00BB">
          <wp:simplePos x="0" y="0"/>
          <wp:positionH relativeFrom="page">
            <wp:posOffset>6310630</wp:posOffset>
          </wp:positionH>
          <wp:positionV relativeFrom="page">
            <wp:posOffset>9324340</wp:posOffset>
          </wp:positionV>
          <wp:extent cx="228600" cy="365125"/>
          <wp:effectExtent l="0" t="0" r="0" b="0"/>
          <wp:wrapTight wrapText="bothSides">
            <wp:wrapPolygon edited="0">
              <wp:start x="3600" y="0"/>
              <wp:lineTo x="0" y="13523"/>
              <wp:lineTo x="0" y="18031"/>
              <wp:lineTo x="1800" y="20285"/>
              <wp:lineTo x="3600" y="20285"/>
              <wp:lineTo x="14400" y="20285"/>
              <wp:lineTo x="18000" y="20285"/>
              <wp:lineTo x="19800" y="18031"/>
              <wp:lineTo x="19800" y="10143"/>
              <wp:lineTo x="14400" y="0"/>
              <wp:lineTo x="3600" y="0"/>
            </wp:wrapPolygon>
          </wp:wrapTight>
          <wp:docPr id="13" name="Picture 13" descr="D:\Users\Bradley\Documents\CISR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Bradley\Documents\CISRocket.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8600" cy="3651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C90F79">
      <w:rPr>
        <w:color w:val="5E6A71" w:themeColor="text2"/>
      </w:rPr>
      <w:t xml:space="preserve"> </w:t>
    </w:r>
    <w:hyperlink r:id="rId3" w:history="1">
      <w:r w:rsidRPr="00C90F79">
        <w:rPr>
          <w:rStyle w:val="Hyperlink"/>
          <w:rFonts w:ascii="Ethnocentric Rg" w:hAnsi="Ethnocentric Rg"/>
          <w:color w:val="5E6A71" w:themeColor="text2"/>
          <w:sz w:val="32"/>
          <w:u w:val="none"/>
        </w:rPr>
        <w:t xml:space="preserve">Cougs In </w:t>
      </w:r>
      <w:proofErr w:type="spellStart"/>
      <w:proofErr w:type="gramStart"/>
      <w:r w:rsidRPr="00C90F79">
        <w:rPr>
          <w:rStyle w:val="Hyperlink"/>
          <w:rFonts w:ascii="Ethnocentric Rg" w:hAnsi="Ethnocentric Rg"/>
          <w:color w:val="5E6A71" w:themeColor="text2"/>
          <w:sz w:val="32"/>
          <w:u w:val="none"/>
        </w:rPr>
        <w:t>Sp</w:t>
      </w:r>
      <w:proofErr w:type="spellEnd"/>
      <w:r w:rsidRPr="00C90F79">
        <w:rPr>
          <w:rStyle w:val="Hyperlink"/>
          <w:rFonts w:ascii="Ethnocentric Rg" w:hAnsi="Ethnocentric Rg"/>
          <w:color w:val="5E6A71" w:themeColor="text2"/>
          <w:sz w:val="32"/>
          <w:u w:val="none"/>
        </w:rPr>
        <w:t xml:space="preserve">  </w:t>
      </w:r>
      <w:proofErr w:type="spellStart"/>
      <w:r w:rsidRPr="00C90F79">
        <w:rPr>
          <w:rStyle w:val="Hyperlink"/>
          <w:rFonts w:ascii="Ethnocentric Rg" w:hAnsi="Ethnocentric Rg"/>
          <w:color w:val="5E6A71" w:themeColor="text2"/>
          <w:sz w:val="32"/>
          <w:u w:val="none"/>
        </w:rPr>
        <w:t>ce</w:t>
      </w:r>
      <w:proofErr w:type="spellEnd"/>
      <w:proofErr w:type="gramEnd"/>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B00" w:rsidRPr="00C66EED" w:rsidRDefault="00225B00" w:rsidP="00C66EED">
    <w:pPr>
      <w:pStyle w:val="Footer"/>
      <w:tabs>
        <w:tab w:val="clear" w:pos="4680"/>
        <w:tab w:val="left" w:pos="4050"/>
      </w:tabs>
      <w:rPr>
        <w:rFonts w:ascii="Ethnocentric Rg" w:hAnsi="Ethnocentric Rg"/>
        <w:sz w:val="32"/>
      </w:rPr>
    </w:pPr>
    <w:r w:rsidRPr="00C90F79">
      <w:rPr>
        <w:noProof/>
        <w:color w:val="5E6A71" w:themeColor="text2"/>
      </w:rPr>
      <w:drawing>
        <wp:anchor distT="0" distB="0" distL="114300" distR="114300" simplePos="0" relativeHeight="251670528" behindDoc="1" locked="0" layoutInCell="1" allowOverlap="1" wp14:anchorId="54CBF2E2" wp14:editId="2F31A191">
          <wp:simplePos x="0" y="0"/>
          <wp:positionH relativeFrom="page">
            <wp:posOffset>2680970</wp:posOffset>
          </wp:positionH>
          <wp:positionV relativeFrom="page">
            <wp:posOffset>9324340</wp:posOffset>
          </wp:positionV>
          <wp:extent cx="228600" cy="365125"/>
          <wp:effectExtent l="0" t="0" r="0" b="0"/>
          <wp:wrapTight wrapText="bothSides">
            <wp:wrapPolygon edited="0">
              <wp:start x="3600" y="0"/>
              <wp:lineTo x="0" y="13523"/>
              <wp:lineTo x="0" y="18031"/>
              <wp:lineTo x="1800" y="20285"/>
              <wp:lineTo x="3600" y="20285"/>
              <wp:lineTo x="14400" y="20285"/>
              <wp:lineTo x="18000" y="20285"/>
              <wp:lineTo x="19800" y="18031"/>
              <wp:lineTo x="19800" y="10143"/>
              <wp:lineTo x="14400" y="0"/>
              <wp:lineTo x="3600" y="0"/>
            </wp:wrapPolygon>
          </wp:wrapTight>
          <wp:docPr id="12" name="Picture 12" descr="D:\Users\Bradley\Documents\CISR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Bradley\Documents\CISRocke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 cy="365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0F79">
      <w:rPr>
        <w:rFonts w:ascii="Ethnocentric Rg" w:hAnsi="Ethnocentric Rg"/>
        <w:noProof/>
        <w:color w:val="5E6A71" w:themeColor="text2"/>
        <w:sz w:val="32"/>
      </w:rPr>
      <w:drawing>
        <wp:anchor distT="0" distB="0" distL="114300" distR="114300" simplePos="0" relativeHeight="251664384" behindDoc="1" locked="0" layoutInCell="1" allowOverlap="1" wp14:anchorId="1E100CDF" wp14:editId="68CA8EA4">
          <wp:simplePos x="0" y="0"/>
          <wp:positionH relativeFrom="column">
            <wp:posOffset>2636520</wp:posOffset>
          </wp:positionH>
          <wp:positionV relativeFrom="paragraph">
            <wp:posOffset>-26035</wp:posOffset>
          </wp:positionV>
          <wp:extent cx="1683385" cy="457200"/>
          <wp:effectExtent l="0" t="0" r="0" b="0"/>
          <wp:wrapTight wrapText="bothSides">
            <wp:wrapPolygon edited="0">
              <wp:start x="0" y="0"/>
              <wp:lineTo x="0" y="7200"/>
              <wp:lineTo x="2933" y="14400"/>
              <wp:lineTo x="2933" y="15300"/>
              <wp:lineTo x="3667" y="20700"/>
              <wp:lineTo x="3911" y="20700"/>
              <wp:lineTo x="5622" y="20700"/>
              <wp:lineTo x="6844" y="20700"/>
              <wp:lineTo x="19066" y="15300"/>
              <wp:lineTo x="19066" y="14400"/>
              <wp:lineTo x="21266" y="7200"/>
              <wp:lineTo x="21266" y="0"/>
              <wp:lineTo x="1686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683385" cy="457200"/>
                  </a:xfrm>
                  <a:prstGeom prst="rect">
                    <a:avLst/>
                  </a:prstGeom>
                </pic:spPr>
              </pic:pic>
            </a:graphicData>
          </a:graphic>
          <wp14:sizeRelH relativeFrom="page">
            <wp14:pctWidth>0</wp14:pctWidth>
          </wp14:sizeRelH>
          <wp14:sizeRelV relativeFrom="page">
            <wp14:pctHeight>0</wp14:pctHeight>
          </wp14:sizeRelV>
        </wp:anchor>
      </w:drawing>
    </w:r>
    <w:hyperlink r:id="rId3" w:history="1">
      <w:r w:rsidRPr="00C90F79">
        <w:rPr>
          <w:rStyle w:val="Hyperlink"/>
          <w:rFonts w:ascii="Ethnocentric Rg" w:hAnsi="Ethnocentric Rg"/>
          <w:color w:val="5E6A71" w:themeColor="text2"/>
          <w:sz w:val="32"/>
          <w:u w:val="none"/>
        </w:rPr>
        <w:t xml:space="preserve">Cougs In </w:t>
      </w:r>
      <w:proofErr w:type="spellStart"/>
      <w:r w:rsidRPr="00C90F79">
        <w:rPr>
          <w:rStyle w:val="Hyperlink"/>
          <w:rFonts w:ascii="Ethnocentric Rg" w:hAnsi="Ethnocentric Rg"/>
          <w:color w:val="5E6A71" w:themeColor="text2"/>
          <w:sz w:val="32"/>
          <w:u w:val="none"/>
        </w:rPr>
        <w:t>Sp</w:t>
      </w:r>
      <w:proofErr w:type="spellEnd"/>
      <w:r w:rsidRPr="00C90F79">
        <w:rPr>
          <w:rStyle w:val="Hyperlink"/>
          <w:rFonts w:ascii="Ethnocentric Rg" w:hAnsi="Ethnocentric Rg"/>
          <w:color w:val="5E6A71" w:themeColor="text2"/>
          <w:sz w:val="32"/>
          <w:u w:val="none"/>
        </w:rPr>
        <w:t xml:space="preserve">  </w:t>
      </w:r>
      <w:proofErr w:type="spellStart"/>
      <w:r w:rsidRPr="00C90F79">
        <w:rPr>
          <w:rStyle w:val="Hyperlink"/>
          <w:rFonts w:ascii="Ethnocentric Rg" w:hAnsi="Ethnocentric Rg"/>
          <w:color w:val="5E6A71" w:themeColor="text2"/>
          <w:sz w:val="32"/>
          <w:u w:val="none"/>
        </w:rPr>
        <w:t>ce</w:t>
      </w:r>
      <w:proofErr w:type="spellEnd"/>
    </w:hyperlink>
    <w:r>
      <w:rPr>
        <w:rFonts w:ascii="Ethnocentric Rg" w:hAnsi="Ethnocentric Rg"/>
        <w:sz w:val="32"/>
      </w:rPr>
      <w:tab/>
    </w:r>
    <w:r>
      <w:rPr>
        <w:rFonts w:ascii="Ethnocentric Rg" w:hAnsi="Ethnocentric Rg"/>
        <w:sz w:val="32"/>
      </w:rPr>
      <w:tab/>
    </w:r>
    <w:r w:rsidRPr="00FA1627">
      <w:rPr>
        <w:rFonts w:ascii="Neuton" w:hAnsi="Neuton"/>
        <w:color w:val="5E6A71" w:themeColor="text2"/>
        <w:sz w:val="32"/>
      </w:rPr>
      <w:fldChar w:fldCharType="begin"/>
    </w:r>
    <w:r w:rsidRPr="00FA1627">
      <w:rPr>
        <w:rFonts w:ascii="Neuton" w:hAnsi="Neuton"/>
        <w:color w:val="5E6A71" w:themeColor="text2"/>
        <w:sz w:val="32"/>
      </w:rPr>
      <w:instrText xml:space="preserve"> DATE \@ "d MMMM yyyy" </w:instrText>
    </w:r>
    <w:r w:rsidRPr="00FA1627">
      <w:rPr>
        <w:rFonts w:ascii="Neuton" w:hAnsi="Neuton"/>
        <w:color w:val="5E6A71" w:themeColor="text2"/>
        <w:sz w:val="32"/>
      </w:rPr>
      <w:fldChar w:fldCharType="separate"/>
    </w:r>
    <w:r w:rsidR="002703A5">
      <w:rPr>
        <w:rFonts w:ascii="Neuton" w:hAnsi="Neuton"/>
        <w:noProof/>
        <w:color w:val="5E6A71" w:themeColor="text2"/>
        <w:sz w:val="32"/>
      </w:rPr>
      <w:t>7 December 2017</w:t>
    </w:r>
    <w:r w:rsidRPr="00FA1627">
      <w:rPr>
        <w:rFonts w:ascii="Neuton" w:hAnsi="Neuton"/>
        <w:color w:val="5E6A71" w:themeColor="text2"/>
        <w:sz w:val="3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50F6" w:rsidRDefault="00C450F6" w:rsidP="002C61F9">
      <w:pPr>
        <w:spacing w:after="0" w:line="240" w:lineRule="auto"/>
      </w:pPr>
      <w:r>
        <w:separator/>
      </w:r>
    </w:p>
  </w:footnote>
  <w:footnote w:type="continuationSeparator" w:id="0">
    <w:p w:rsidR="00C450F6" w:rsidRDefault="00C450F6" w:rsidP="002C61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B00" w:rsidRDefault="00225B00">
    <w:pPr>
      <w:pStyle w:val="Header"/>
    </w:pPr>
    <w:r w:rsidRPr="00A22B3B">
      <w:rPr>
        <w:noProof/>
      </w:rPr>
      <mc:AlternateContent>
        <mc:Choice Requires="wps">
          <w:drawing>
            <wp:anchor distT="0" distB="0" distL="114300" distR="114300" simplePos="0" relativeHeight="251662336" behindDoc="0" locked="0" layoutInCell="1" allowOverlap="1" wp14:anchorId="1E145BC8" wp14:editId="0E11CA45">
              <wp:simplePos x="0" y="0"/>
              <wp:positionH relativeFrom="page">
                <wp:posOffset>5486400</wp:posOffset>
              </wp:positionH>
              <wp:positionV relativeFrom="page">
                <wp:posOffset>438150</wp:posOffset>
              </wp:positionV>
              <wp:extent cx="228600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2286000"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5B00" w:rsidRPr="009D01D1" w:rsidRDefault="00225B00" w:rsidP="009D01D1">
                          <w:pPr>
                            <w:spacing w:after="0" w:line="240" w:lineRule="auto"/>
                            <w:ind w:right="390"/>
                            <w:jc w:val="right"/>
                            <w:rPr>
                              <w:rFonts w:ascii="Neuton" w:hAnsi="Neuton"/>
                              <w:sz w:val="32"/>
                            </w:rPr>
                          </w:pPr>
                          <w:r w:rsidRPr="009D01D1">
                            <w:rPr>
                              <w:rFonts w:ascii="Neuton" w:hAnsi="Neuton"/>
                              <w:color w:val="FFFFFF" w:themeColor="background1"/>
                              <w:spacing w:val="60"/>
                              <w:sz w:val="32"/>
                            </w:rPr>
                            <w:t>Page</w:t>
                          </w:r>
                          <w:r w:rsidRPr="009D01D1">
                            <w:rPr>
                              <w:rFonts w:ascii="Neuton" w:hAnsi="Neuton"/>
                              <w:sz w:val="32"/>
                            </w:rPr>
                            <w:t xml:space="preserve"> |</w:t>
                          </w:r>
                          <w:r>
                            <w:rPr>
                              <w:rFonts w:ascii="Neuton" w:hAnsi="Neuton"/>
                              <w:sz w:val="32"/>
                            </w:rPr>
                            <w:t xml:space="preserve"> </w:t>
                          </w:r>
                          <w:r w:rsidRPr="009D01D1">
                            <w:rPr>
                              <w:rFonts w:ascii="Neuton" w:hAnsi="Neuton"/>
                              <w:sz w:val="32"/>
                            </w:rPr>
                            <w:t xml:space="preserve"> </w:t>
                          </w:r>
                          <w:r w:rsidRPr="009D01D1">
                            <w:rPr>
                              <w:rFonts w:ascii="Neuton" w:hAnsi="Neuton"/>
                              <w:sz w:val="32"/>
                            </w:rPr>
                            <w:fldChar w:fldCharType="begin"/>
                          </w:r>
                          <w:r w:rsidRPr="009D01D1">
                            <w:rPr>
                              <w:rFonts w:ascii="Neuton" w:hAnsi="Neuton"/>
                              <w:sz w:val="32"/>
                            </w:rPr>
                            <w:instrText xml:space="preserve"> PAGE   \* MERGEFORMAT </w:instrText>
                          </w:r>
                          <w:r w:rsidRPr="009D01D1">
                            <w:rPr>
                              <w:rFonts w:ascii="Neuton" w:hAnsi="Neuton"/>
                              <w:sz w:val="32"/>
                            </w:rPr>
                            <w:fldChar w:fldCharType="separate"/>
                          </w:r>
                          <w:r w:rsidR="002703A5" w:rsidRPr="002703A5">
                            <w:rPr>
                              <w:rFonts w:ascii="Neuton" w:hAnsi="Neuton"/>
                              <w:b/>
                              <w:bCs/>
                              <w:noProof/>
                              <w:sz w:val="32"/>
                            </w:rPr>
                            <w:t>4</w:t>
                          </w:r>
                          <w:r w:rsidRPr="009D01D1">
                            <w:rPr>
                              <w:rFonts w:ascii="Neuton" w:hAnsi="Neuton"/>
                              <w:b/>
                              <w:bCs/>
                              <w:noProof/>
                              <w:sz w:val="32"/>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45BC8" id="Rectangle 3" o:spid="_x0000_s1030" style="position:absolute;margin-left:6in;margin-top:34.5pt;width:180pt;height:3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" fillcolor="#c02640 [3214]" stroked="f" strokeweight="2pt">
              <v:textbox>
                <w:txbxContent>
                  <w:p w:rsidR="00225B00" w:rsidRPr="009D01D1" w:rsidRDefault="00225B00" w:rsidP="009D01D1">
                    <w:pPr>
                      <w:spacing w:after="0" w:line="240" w:lineRule="auto"/>
                      <w:ind w:right="390"/>
                      <w:jc w:val="right"/>
                      <w:rPr>
                        <w:rFonts w:ascii="Neuton" w:hAnsi="Neuton"/>
                        <w:sz w:val="32"/>
                      </w:rPr>
                    </w:pPr>
                    <w:r w:rsidRPr="009D01D1">
                      <w:rPr>
                        <w:rFonts w:ascii="Neuton" w:hAnsi="Neuton"/>
                        <w:color w:val="FFFFFF" w:themeColor="background1"/>
                        <w:spacing w:val="60"/>
                        <w:sz w:val="32"/>
                      </w:rPr>
                      <w:t>Page</w:t>
                    </w:r>
                    <w:r w:rsidRPr="009D01D1">
                      <w:rPr>
                        <w:rFonts w:ascii="Neuton" w:hAnsi="Neuton"/>
                        <w:sz w:val="32"/>
                      </w:rPr>
                      <w:t xml:space="preserve"> |</w:t>
                    </w:r>
                    <w:r>
                      <w:rPr>
                        <w:rFonts w:ascii="Neuton" w:hAnsi="Neuton"/>
                        <w:sz w:val="32"/>
                      </w:rPr>
                      <w:t xml:space="preserve"> </w:t>
                    </w:r>
                    <w:r w:rsidRPr="009D01D1">
                      <w:rPr>
                        <w:rFonts w:ascii="Neuton" w:hAnsi="Neuton"/>
                        <w:sz w:val="32"/>
                      </w:rPr>
                      <w:t xml:space="preserve"> </w:t>
                    </w:r>
                    <w:r w:rsidRPr="009D01D1">
                      <w:rPr>
                        <w:rFonts w:ascii="Neuton" w:hAnsi="Neuton"/>
                        <w:sz w:val="32"/>
                      </w:rPr>
                      <w:fldChar w:fldCharType="begin"/>
                    </w:r>
                    <w:r w:rsidRPr="009D01D1">
                      <w:rPr>
                        <w:rFonts w:ascii="Neuton" w:hAnsi="Neuton"/>
                        <w:sz w:val="32"/>
                      </w:rPr>
                      <w:instrText xml:space="preserve"> PAGE   \* MERGEFORMAT </w:instrText>
                    </w:r>
                    <w:r w:rsidRPr="009D01D1">
                      <w:rPr>
                        <w:rFonts w:ascii="Neuton" w:hAnsi="Neuton"/>
                        <w:sz w:val="32"/>
                      </w:rPr>
                      <w:fldChar w:fldCharType="separate"/>
                    </w:r>
                    <w:r w:rsidR="002703A5" w:rsidRPr="002703A5">
                      <w:rPr>
                        <w:rFonts w:ascii="Neuton" w:hAnsi="Neuton"/>
                        <w:b/>
                        <w:bCs/>
                        <w:noProof/>
                        <w:sz w:val="32"/>
                      </w:rPr>
                      <w:t>4</w:t>
                    </w:r>
                    <w:r w:rsidRPr="009D01D1">
                      <w:rPr>
                        <w:rFonts w:ascii="Neuton" w:hAnsi="Neuton"/>
                        <w:b/>
                        <w:bCs/>
                        <w:noProof/>
                        <w:sz w:val="32"/>
                      </w:rPr>
                      <w:fldChar w:fldCharType="end"/>
                    </w:r>
                  </w:p>
                </w:txbxContent>
              </v:textbox>
              <w10:wrap anchorx="page" anchory="page"/>
            </v:rect>
          </w:pict>
        </mc:Fallback>
      </mc:AlternateContent>
    </w:r>
    <w:r w:rsidRPr="00A22B3B">
      <w:rPr>
        <w:noProof/>
      </w:rPr>
      <mc:AlternateContent>
        <mc:Choice Requires="wps">
          <w:drawing>
            <wp:anchor distT="0" distB="0" distL="114300" distR="114300" simplePos="0" relativeHeight="251663360" behindDoc="0" locked="0" layoutInCell="1" allowOverlap="1" wp14:anchorId="5B897EE6" wp14:editId="44D6227C">
              <wp:simplePos x="0" y="0"/>
              <wp:positionH relativeFrom="page">
                <wp:posOffset>0</wp:posOffset>
              </wp:positionH>
              <wp:positionV relativeFrom="page">
                <wp:posOffset>457200</wp:posOffset>
              </wp:positionV>
              <wp:extent cx="5029200" cy="457200"/>
              <wp:effectExtent l="0" t="0" r="0" b="0"/>
              <wp:wrapNone/>
              <wp:docPr id="4" name="Rectangle 4"/>
              <wp:cNvGraphicFramePr/>
              <a:graphic xmlns:a="http://schemas.openxmlformats.org/drawingml/2006/main">
                <a:graphicData uri="http://schemas.microsoft.com/office/word/2010/wordprocessingShape">
                  <wps:wsp>
                    <wps:cNvSpPr/>
                    <wps:spPr>
                      <a:xfrm>
                        <a:off x="0" y="0"/>
                        <a:ext cx="5029200" cy="457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5B00" w:rsidRDefault="00225B00" w:rsidP="00A22B3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97EE6" id="Rectangle 4" o:spid="_x0000_s1031" style="position:absolute;margin-left:0;margin-top:36pt;width:396pt;height:3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" fillcolor="#5e6a71 [3215]" stroked="f" strokeweight="2pt">
              <v:textbox>
                <w:txbxContent>
                  <w:p w:rsidR="00225B00" w:rsidRDefault="00225B00" w:rsidP="00A22B3B"/>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B00" w:rsidRPr="00A22B3B" w:rsidRDefault="00225B00" w:rsidP="00A22B3B">
    <w:pPr>
      <w:rPr>
        <w:rFonts w:asciiTheme="majorHAnsi" w:hAnsiTheme="majorHAnsi"/>
        <w:noProof/>
        <w:color w:val="5E6A71" w:themeColor="text2"/>
        <w:sz w:val="32"/>
        <w:szCs w:val="40"/>
      </w:rPr>
    </w:pPr>
    <w:r>
      <w:rPr>
        <w:noProof/>
        <w:sz w:val="32"/>
      </w:rPr>
      <mc:AlternateContent>
        <mc:Choice Requires="wps">
          <w:drawing>
            <wp:anchor distT="0" distB="0" distL="114300" distR="114300" simplePos="0" relativeHeight="251660288" behindDoc="0" locked="0" layoutInCell="1" allowOverlap="1" wp14:anchorId="65F5BC39" wp14:editId="1F42B3FF">
              <wp:simplePos x="0" y="0"/>
              <wp:positionH relativeFrom="page">
                <wp:posOffset>2743200</wp:posOffset>
              </wp:positionH>
              <wp:positionV relativeFrom="page">
                <wp:posOffset>457200</wp:posOffset>
              </wp:positionV>
              <wp:extent cx="5029200" cy="457200"/>
              <wp:effectExtent l="0" t="0" r="0" b="0"/>
              <wp:wrapNone/>
              <wp:docPr id="2" name="Rectangle 2"/>
              <wp:cNvGraphicFramePr/>
              <a:graphic xmlns:a="http://schemas.openxmlformats.org/drawingml/2006/main">
                <a:graphicData uri="http://schemas.microsoft.com/office/word/2010/wordprocessingShape">
                  <wps:wsp>
                    <wps:cNvSpPr/>
                    <wps:spPr>
                      <a:xfrm>
                        <a:off x="0" y="0"/>
                        <a:ext cx="5029200" cy="457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5B00" w:rsidRPr="00C66EED" w:rsidRDefault="00C450F6" w:rsidP="009D01D1">
                          <w:pPr>
                            <w:spacing w:after="0" w:line="240" w:lineRule="auto"/>
                            <w:rPr>
                              <w:rFonts w:ascii="Neuton" w:hAnsi="Neuton"/>
                              <w:color w:val="FFFFFF" w:themeColor="background1"/>
                            </w:rPr>
                          </w:pPr>
                          <w:sdt>
                            <w:sdtPr>
                              <w:rPr>
                                <w:rFonts w:ascii="Neuton" w:hAnsi="Neuton"/>
                                <w:noProof/>
                                <w:color w:val="FFFFFF" w:themeColor="background1"/>
                                <w:sz w:val="32"/>
                                <w:szCs w:val="40"/>
                              </w:rPr>
                              <w:alias w:val="Subtitle"/>
                              <w:id w:val="1709756256"/>
                              <w:dataBinding w:prefixMappings="xmlns:ns0='http://schemas.openxmlformats.org/package/2006/metadata/core-properties' xmlns:ns1='http://purl.org/dc/elements/1.1/'" w:xpath="/ns0:coreProperties[1]/ns1:subject[1]" w:storeItemID="{6C3C8BC8-F283-45AE-878A-BAB7291924A1}"/>
                              <w:text/>
                            </w:sdtPr>
                            <w:sdtEndPr/>
                            <w:sdtContent>
                              <w:r w:rsidR="00225B00">
                                <w:rPr>
                                  <w:rFonts w:ascii="Neuton" w:hAnsi="Neuton"/>
                                  <w:noProof/>
                                  <w:color w:val="FFFFFF" w:themeColor="background1"/>
                                  <w:sz w:val="32"/>
                                  <w:szCs w:val="40"/>
                                </w:rPr>
                                <w:t>Standard Units and Metric Prefixes</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5BC39" id="Rectangle 2" o:spid="_x0000_s1032" style="position:absolute;margin-left:3in;margin-top:36pt;width:396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" fillcolor="#5e6a71 [3215]" stroked="f" strokeweight="2pt">
              <v:textbox>
                <w:txbxContent>
                  <w:p w:rsidR="00225B00" w:rsidRPr="00C66EED" w:rsidRDefault="00C450F6" w:rsidP="009D01D1">
                    <w:pPr>
                      <w:spacing w:after="0" w:line="240" w:lineRule="auto"/>
                      <w:rPr>
                        <w:rFonts w:ascii="Neuton" w:hAnsi="Neuton"/>
                        <w:color w:val="FFFFFF" w:themeColor="background1"/>
                      </w:rPr>
                    </w:pPr>
                    <w:sdt>
                      <w:sdtPr>
                        <w:rPr>
                          <w:rFonts w:ascii="Neuton" w:hAnsi="Neuton"/>
                          <w:noProof/>
                          <w:color w:val="FFFFFF" w:themeColor="background1"/>
                          <w:sz w:val="32"/>
                          <w:szCs w:val="40"/>
                        </w:rPr>
                        <w:alias w:val="Subtitle"/>
                        <w:id w:val="1709756256"/>
                        <w:dataBinding w:prefixMappings="xmlns:ns0='http://schemas.openxmlformats.org/package/2006/metadata/core-properties' xmlns:ns1='http://purl.org/dc/elements/1.1/'" w:xpath="/ns0:coreProperties[1]/ns1:subject[1]" w:storeItemID="{6C3C8BC8-F283-45AE-878A-BAB7291924A1}"/>
                        <w:text/>
                      </w:sdtPr>
                      <w:sdtEndPr/>
                      <w:sdtContent>
                        <w:r w:rsidR="00225B00">
                          <w:rPr>
                            <w:rFonts w:ascii="Neuton" w:hAnsi="Neuton"/>
                            <w:noProof/>
                            <w:color w:val="FFFFFF" w:themeColor="background1"/>
                            <w:sz w:val="32"/>
                            <w:szCs w:val="40"/>
                          </w:rPr>
                          <w:t>Standard Units and Metric Prefixes</w:t>
                        </w:r>
                      </w:sdtContent>
                    </w:sdt>
                  </w:p>
                </w:txbxContent>
              </v:textbox>
              <w10:wrap anchorx="page" anchory="page"/>
            </v:rect>
          </w:pict>
        </mc:Fallback>
      </mc:AlternateContent>
    </w:r>
    <w:r>
      <w:rPr>
        <w:noProof/>
        <w:sz w:val="32"/>
      </w:rPr>
      <mc:AlternateContent>
        <mc:Choice Requires="wps">
          <w:drawing>
            <wp:anchor distT="0" distB="0" distL="114300" distR="114300" simplePos="0" relativeHeight="251659264" behindDoc="0" locked="0" layoutInCell="1" allowOverlap="1" wp14:anchorId="5CFFF695" wp14:editId="62A38DC4">
              <wp:simplePos x="0" y="0"/>
              <wp:positionH relativeFrom="page">
                <wp:posOffset>0</wp:posOffset>
              </wp:positionH>
              <wp:positionV relativeFrom="page">
                <wp:posOffset>457200</wp:posOffset>
              </wp:positionV>
              <wp:extent cx="2286000" cy="457200"/>
              <wp:effectExtent l="0" t="0" r="0" b="0"/>
              <wp:wrapNone/>
              <wp:docPr id="1"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Neuton" w:hAnsi="Neuton"/>
                              <w:sz w:val="32"/>
                            </w:rPr>
                            <w:alias w:val="Title"/>
                            <w:tag w:val=""/>
                            <w:id w:val="-2058004169"/>
                            <w:dataBinding w:prefixMappings="xmlns:ns0='http://purl.org/dc/elements/1.1/' xmlns:ns1='http://schemas.openxmlformats.org/package/2006/metadata/core-properties' " w:xpath="/ns1:coreProperties[1]/ns0:title[1]" w:storeItemID="{6C3C8BC8-F283-45AE-878A-BAB7291924A1}"/>
                            <w:text/>
                          </w:sdtPr>
                          <w:sdtEndPr/>
                          <w:sdtContent>
                            <w:p w:rsidR="00225B00" w:rsidRPr="009D01D1" w:rsidRDefault="00225B00" w:rsidP="009D01D1">
                              <w:pPr>
                                <w:spacing w:after="0" w:line="240" w:lineRule="auto"/>
                                <w:jc w:val="right"/>
                                <w:rPr>
                                  <w:rFonts w:ascii="Neuton" w:hAnsi="Neuton"/>
                                  <w:sz w:val="32"/>
                                </w:rPr>
                              </w:pPr>
                              <w:r>
                                <w:rPr>
                                  <w:rFonts w:ascii="Neuton" w:hAnsi="Neuton"/>
                                  <w:sz w:val="32"/>
                                </w:rPr>
                                <w:t>Units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FF695" id="Rectangle 1" o:spid="_x0000_s1033" style="position:absolute;margin-left:0;margin-top:36pt;width:180pt;height:3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" fillcolor="#c02640 [3214]" stroked="f" strokeweight="2pt">
              <v:textbox>
                <w:txbxContent>
                  <w:sdt>
                    <w:sdtPr>
                      <w:rPr>
                        <w:rFonts w:ascii="Neuton" w:hAnsi="Neuton"/>
                        <w:sz w:val="32"/>
                      </w:rPr>
                      <w:alias w:val="Title"/>
                      <w:tag w:val=""/>
                      <w:id w:val="-2058004169"/>
                      <w:dataBinding w:prefixMappings="xmlns:ns0='http://purl.org/dc/elements/1.1/' xmlns:ns1='http://schemas.openxmlformats.org/package/2006/metadata/core-properties' " w:xpath="/ns1:coreProperties[1]/ns0:title[1]" w:storeItemID="{6C3C8BC8-F283-45AE-878A-BAB7291924A1}"/>
                      <w:text/>
                    </w:sdtPr>
                    <w:sdtEndPr/>
                    <w:sdtContent>
                      <w:p w:rsidR="00225B00" w:rsidRPr="009D01D1" w:rsidRDefault="00225B00" w:rsidP="009D01D1">
                        <w:pPr>
                          <w:spacing w:after="0" w:line="240" w:lineRule="auto"/>
                          <w:jc w:val="right"/>
                          <w:rPr>
                            <w:rFonts w:ascii="Neuton" w:hAnsi="Neuton"/>
                            <w:sz w:val="32"/>
                          </w:rPr>
                        </w:pPr>
                        <w:r>
                          <w:rPr>
                            <w:rFonts w:ascii="Neuton" w:hAnsi="Neuton"/>
                            <w:sz w:val="32"/>
                          </w:rPr>
                          <w:t>Units</w:t>
                        </w:r>
                      </w:p>
                    </w:sdtContent>
                  </w:sdt>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BE374B"/>
    <w:multiLevelType w:val="multilevel"/>
    <w:tmpl w:val="C9A412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F55723A"/>
    <w:multiLevelType w:val="multilevel"/>
    <w:tmpl w:val="ED1845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4CCA"/>
    <w:rsid w:val="001471F4"/>
    <w:rsid w:val="001D0DBB"/>
    <w:rsid w:val="001E6501"/>
    <w:rsid w:val="00225B00"/>
    <w:rsid w:val="002461BF"/>
    <w:rsid w:val="002703A5"/>
    <w:rsid w:val="002924F7"/>
    <w:rsid w:val="002C61F9"/>
    <w:rsid w:val="00372214"/>
    <w:rsid w:val="004063CB"/>
    <w:rsid w:val="0042754D"/>
    <w:rsid w:val="00431C74"/>
    <w:rsid w:val="00476CF6"/>
    <w:rsid w:val="004C498F"/>
    <w:rsid w:val="00520C69"/>
    <w:rsid w:val="00577CD9"/>
    <w:rsid w:val="006072DD"/>
    <w:rsid w:val="00641705"/>
    <w:rsid w:val="0065261B"/>
    <w:rsid w:val="006B278D"/>
    <w:rsid w:val="006B34E4"/>
    <w:rsid w:val="006F02DC"/>
    <w:rsid w:val="007423FC"/>
    <w:rsid w:val="00752D51"/>
    <w:rsid w:val="007E704C"/>
    <w:rsid w:val="007F4CCA"/>
    <w:rsid w:val="00830070"/>
    <w:rsid w:val="00866A82"/>
    <w:rsid w:val="00874E7D"/>
    <w:rsid w:val="008764B3"/>
    <w:rsid w:val="008B695D"/>
    <w:rsid w:val="008B7892"/>
    <w:rsid w:val="00923FED"/>
    <w:rsid w:val="00946444"/>
    <w:rsid w:val="009C1808"/>
    <w:rsid w:val="009C61DD"/>
    <w:rsid w:val="009D01D1"/>
    <w:rsid w:val="009E2DD3"/>
    <w:rsid w:val="00A22B3B"/>
    <w:rsid w:val="00A61483"/>
    <w:rsid w:val="00AD091F"/>
    <w:rsid w:val="00B02222"/>
    <w:rsid w:val="00B03A19"/>
    <w:rsid w:val="00B051CD"/>
    <w:rsid w:val="00C450F6"/>
    <w:rsid w:val="00C66EED"/>
    <w:rsid w:val="00C90F79"/>
    <w:rsid w:val="00CD42CA"/>
    <w:rsid w:val="00D05A5A"/>
    <w:rsid w:val="00D74D5E"/>
    <w:rsid w:val="00DC1151"/>
    <w:rsid w:val="00E81126"/>
    <w:rsid w:val="00E975A5"/>
    <w:rsid w:val="00F1258A"/>
    <w:rsid w:val="00F32F43"/>
    <w:rsid w:val="00FA1627"/>
    <w:rsid w:val="00FA37E2"/>
    <w:rsid w:val="00FB7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4079C"/>
  <w15:docId w15:val="{789DC7B9-3E64-4657-B624-C32FF8CE5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75A5"/>
    <w:rPr>
      <w:rFonts w:ascii="Comfortaa" w:hAnsi="Comfortaa"/>
    </w:rPr>
  </w:style>
  <w:style w:type="paragraph" w:styleId="Heading1">
    <w:name w:val="heading 1"/>
    <w:basedOn w:val="Normal"/>
    <w:next w:val="Normal"/>
    <w:link w:val="Heading1Char"/>
    <w:uiPriority w:val="9"/>
    <w:qFormat/>
    <w:rsid w:val="00F1258A"/>
    <w:pPr>
      <w:keepNext/>
      <w:keepLines/>
      <w:spacing w:before="480" w:after="0"/>
      <w:outlineLvl w:val="0"/>
    </w:pPr>
    <w:rPr>
      <w:rFonts w:ascii="Neuton" w:eastAsiaTheme="majorEastAsia" w:hAnsi="Neuton" w:cstheme="majorBidi"/>
      <w:b/>
      <w:bCs/>
      <w:color w:val="711625" w:themeColor="accent1" w:themeShade="BF"/>
      <w:sz w:val="36"/>
      <w:szCs w:val="28"/>
    </w:rPr>
  </w:style>
  <w:style w:type="paragraph" w:styleId="Heading2">
    <w:name w:val="heading 2"/>
    <w:basedOn w:val="Normal"/>
    <w:next w:val="Normal"/>
    <w:link w:val="Heading2Char"/>
    <w:uiPriority w:val="9"/>
    <w:unhideWhenUsed/>
    <w:qFormat/>
    <w:rsid w:val="00F1258A"/>
    <w:pPr>
      <w:keepNext/>
      <w:keepLines/>
      <w:spacing w:before="200" w:after="0"/>
      <w:outlineLvl w:val="1"/>
    </w:pPr>
    <w:rPr>
      <w:rFonts w:ascii="Neuton" w:eastAsiaTheme="majorEastAsia" w:hAnsi="Neuton" w:cstheme="majorBidi"/>
      <w:b/>
      <w:bCs/>
      <w:color w:val="981E32" w:themeColor="accent1"/>
      <w:sz w:val="32"/>
      <w:szCs w:val="26"/>
    </w:rPr>
  </w:style>
  <w:style w:type="paragraph" w:styleId="Heading3">
    <w:name w:val="heading 3"/>
    <w:basedOn w:val="Normal"/>
    <w:next w:val="Normal"/>
    <w:link w:val="Heading3Char"/>
    <w:uiPriority w:val="9"/>
    <w:unhideWhenUsed/>
    <w:qFormat/>
    <w:rsid w:val="00577CD9"/>
    <w:pPr>
      <w:keepNext/>
      <w:keepLines/>
      <w:spacing w:before="200" w:after="0"/>
      <w:outlineLvl w:val="2"/>
    </w:pPr>
    <w:rPr>
      <w:rFonts w:eastAsiaTheme="majorEastAsia" w:cstheme="majorBidi"/>
      <w:b/>
      <w:bCs/>
      <w:color w:val="981E32" w:themeColor="accent1"/>
    </w:rPr>
  </w:style>
  <w:style w:type="paragraph" w:styleId="Heading4">
    <w:name w:val="heading 4"/>
    <w:basedOn w:val="Normal"/>
    <w:next w:val="Normal"/>
    <w:link w:val="Heading4Char"/>
    <w:uiPriority w:val="9"/>
    <w:unhideWhenUsed/>
    <w:qFormat/>
    <w:rsid w:val="00577CD9"/>
    <w:pPr>
      <w:keepNext/>
      <w:keepLines/>
      <w:spacing w:before="200" w:after="0"/>
      <w:outlineLvl w:val="3"/>
    </w:pPr>
    <w:rPr>
      <w:rFonts w:ascii="Neuton" w:eastAsiaTheme="majorEastAsia" w:hAnsi="Neuton" w:cstheme="majorBidi"/>
      <w:b/>
      <w:bCs/>
      <w:i/>
      <w:iCs/>
      <w:color w:val="981E32" w:themeColor="accent1"/>
    </w:rPr>
  </w:style>
  <w:style w:type="paragraph" w:styleId="Heading5">
    <w:name w:val="heading 5"/>
    <w:basedOn w:val="Normal"/>
    <w:next w:val="Normal"/>
    <w:link w:val="Heading5Char"/>
    <w:uiPriority w:val="9"/>
    <w:unhideWhenUsed/>
    <w:rsid w:val="00577CD9"/>
    <w:pPr>
      <w:keepNext/>
      <w:keepLines/>
      <w:spacing w:before="200" w:after="0"/>
      <w:outlineLvl w:val="4"/>
    </w:pPr>
    <w:rPr>
      <w:rFonts w:asciiTheme="majorHAnsi" w:eastAsiaTheme="majorEastAsia" w:hAnsiTheme="majorHAnsi" w:cstheme="majorBidi"/>
      <w:color w:val="4B0F1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75A5"/>
    <w:pPr>
      <w:spacing w:after="0" w:line="240" w:lineRule="auto"/>
    </w:pPr>
    <w:rPr>
      <w:rFonts w:ascii="Comfortaa" w:eastAsiaTheme="minorEastAsia" w:hAnsi="Comfortaa"/>
      <w:lang w:eastAsia="ja-JP"/>
    </w:rPr>
  </w:style>
  <w:style w:type="character" w:customStyle="1" w:styleId="NoSpacingChar">
    <w:name w:val="No Spacing Char"/>
    <w:basedOn w:val="DefaultParagraphFont"/>
    <w:link w:val="NoSpacing"/>
    <w:uiPriority w:val="1"/>
    <w:rsid w:val="00E975A5"/>
    <w:rPr>
      <w:rFonts w:ascii="Comfortaa" w:eastAsiaTheme="minorEastAsia" w:hAnsi="Comfortaa"/>
      <w:lang w:eastAsia="ja-JP"/>
    </w:rPr>
  </w:style>
  <w:style w:type="paragraph" w:styleId="BalloonText">
    <w:name w:val="Balloon Text"/>
    <w:basedOn w:val="Normal"/>
    <w:link w:val="BalloonTextChar"/>
    <w:uiPriority w:val="99"/>
    <w:semiHidden/>
    <w:unhideWhenUsed/>
    <w:rsid w:val="007F4C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CCA"/>
    <w:rPr>
      <w:rFonts w:ascii="Tahoma" w:hAnsi="Tahoma" w:cs="Tahoma"/>
      <w:sz w:val="16"/>
      <w:szCs w:val="16"/>
    </w:rPr>
  </w:style>
  <w:style w:type="paragraph" w:styleId="Header">
    <w:name w:val="header"/>
    <w:basedOn w:val="Normal"/>
    <w:link w:val="HeaderChar"/>
    <w:uiPriority w:val="99"/>
    <w:unhideWhenUsed/>
    <w:rsid w:val="002C61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1F9"/>
  </w:style>
  <w:style w:type="paragraph" w:styleId="Footer">
    <w:name w:val="footer"/>
    <w:basedOn w:val="Normal"/>
    <w:link w:val="FooterChar"/>
    <w:uiPriority w:val="99"/>
    <w:unhideWhenUsed/>
    <w:rsid w:val="002C61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1F9"/>
  </w:style>
  <w:style w:type="character" w:styleId="PlaceholderText">
    <w:name w:val="Placeholder Text"/>
    <w:basedOn w:val="DefaultParagraphFont"/>
    <w:uiPriority w:val="99"/>
    <w:semiHidden/>
    <w:rsid w:val="002C61F9"/>
    <w:rPr>
      <w:color w:val="808080"/>
    </w:rPr>
  </w:style>
  <w:style w:type="character" w:customStyle="1" w:styleId="Heading1Char">
    <w:name w:val="Heading 1 Char"/>
    <w:basedOn w:val="DefaultParagraphFont"/>
    <w:link w:val="Heading1"/>
    <w:uiPriority w:val="9"/>
    <w:rsid w:val="00F1258A"/>
    <w:rPr>
      <w:rFonts w:ascii="Neuton" w:eastAsiaTheme="majorEastAsia" w:hAnsi="Neuton" w:cstheme="majorBidi"/>
      <w:b/>
      <w:bCs/>
      <w:color w:val="711625" w:themeColor="accent1" w:themeShade="BF"/>
      <w:sz w:val="36"/>
      <w:szCs w:val="28"/>
    </w:rPr>
  </w:style>
  <w:style w:type="character" w:customStyle="1" w:styleId="Heading2Char">
    <w:name w:val="Heading 2 Char"/>
    <w:basedOn w:val="DefaultParagraphFont"/>
    <w:link w:val="Heading2"/>
    <w:uiPriority w:val="9"/>
    <w:rsid w:val="00F1258A"/>
    <w:rPr>
      <w:rFonts w:ascii="Neuton" w:eastAsiaTheme="majorEastAsia" w:hAnsi="Neuton" w:cstheme="majorBidi"/>
      <w:b/>
      <w:bCs/>
      <w:color w:val="981E32" w:themeColor="accent1"/>
      <w:sz w:val="32"/>
      <w:szCs w:val="26"/>
    </w:rPr>
  </w:style>
  <w:style w:type="character" w:customStyle="1" w:styleId="Heading3Char">
    <w:name w:val="Heading 3 Char"/>
    <w:basedOn w:val="DefaultParagraphFont"/>
    <w:link w:val="Heading3"/>
    <w:uiPriority w:val="9"/>
    <w:rsid w:val="00577CD9"/>
    <w:rPr>
      <w:rFonts w:ascii="Comfortaa" w:eastAsiaTheme="majorEastAsia" w:hAnsi="Comfortaa" w:cstheme="majorBidi"/>
      <w:b/>
      <w:bCs/>
      <w:color w:val="981E32" w:themeColor="accent1"/>
      <w:sz w:val="24"/>
    </w:rPr>
  </w:style>
  <w:style w:type="character" w:customStyle="1" w:styleId="Heading4Char">
    <w:name w:val="Heading 4 Char"/>
    <w:basedOn w:val="DefaultParagraphFont"/>
    <w:link w:val="Heading4"/>
    <w:uiPriority w:val="9"/>
    <w:rsid w:val="00577CD9"/>
    <w:rPr>
      <w:rFonts w:ascii="Neuton" w:eastAsiaTheme="majorEastAsia" w:hAnsi="Neuton" w:cstheme="majorBidi"/>
      <w:b/>
      <w:bCs/>
      <w:i/>
      <w:iCs/>
      <w:color w:val="981E32" w:themeColor="accent1"/>
      <w:sz w:val="24"/>
    </w:rPr>
  </w:style>
  <w:style w:type="character" w:customStyle="1" w:styleId="Heading5Char">
    <w:name w:val="Heading 5 Char"/>
    <w:basedOn w:val="DefaultParagraphFont"/>
    <w:link w:val="Heading5"/>
    <w:uiPriority w:val="9"/>
    <w:rsid w:val="00577CD9"/>
    <w:rPr>
      <w:rFonts w:asciiTheme="majorHAnsi" w:eastAsiaTheme="majorEastAsia" w:hAnsiTheme="majorHAnsi" w:cstheme="majorBidi"/>
      <w:color w:val="4B0F18" w:themeColor="accent1" w:themeShade="7F"/>
      <w:sz w:val="24"/>
    </w:rPr>
  </w:style>
  <w:style w:type="paragraph" w:styleId="Title">
    <w:name w:val="Title"/>
    <w:basedOn w:val="Normal"/>
    <w:next w:val="Normal"/>
    <w:link w:val="TitleChar"/>
    <w:uiPriority w:val="10"/>
    <w:qFormat/>
    <w:rsid w:val="00577CD9"/>
    <w:pPr>
      <w:pBdr>
        <w:bottom w:val="single" w:sz="8" w:space="4" w:color="981E32" w:themeColor="accent1"/>
      </w:pBdr>
      <w:spacing w:after="300" w:line="240" w:lineRule="auto"/>
      <w:contextualSpacing/>
    </w:pPr>
    <w:rPr>
      <w:rFonts w:ascii="Neuton" w:eastAsiaTheme="majorEastAsia" w:hAnsi="Neuton" w:cstheme="majorBidi"/>
      <w:color w:val="464F54" w:themeColor="text2" w:themeShade="BF"/>
      <w:spacing w:val="5"/>
      <w:kern w:val="28"/>
      <w:sz w:val="52"/>
      <w:szCs w:val="52"/>
    </w:rPr>
  </w:style>
  <w:style w:type="character" w:customStyle="1" w:styleId="TitleChar">
    <w:name w:val="Title Char"/>
    <w:basedOn w:val="DefaultParagraphFont"/>
    <w:link w:val="Title"/>
    <w:uiPriority w:val="10"/>
    <w:rsid w:val="00577CD9"/>
    <w:rPr>
      <w:rFonts w:ascii="Neuton" w:eastAsiaTheme="majorEastAsia" w:hAnsi="Neuton" w:cstheme="majorBidi"/>
      <w:color w:val="464F54" w:themeColor="text2" w:themeShade="BF"/>
      <w:spacing w:val="5"/>
      <w:kern w:val="28"/>
      <w:sz w:val="52"/>
      <w:szCs w:val="52"/>
    </w:rPr>
  </w:style>
  <w:style w:type="paragraph" w:styleId="Subtitle">
    <w:name w:val="Subtitle"/>
    <w:basedOn w:val="Normal"/>
    <w:next w:val="Normal"/>
    <w:link w:val="SubtitleChar"/>
    <w:uiPriority w:val="11"/>
    <w:qFormat/>
    <w:rsid w:val="00577CD9"/>
    <w:pPr>
      <w:numPr>
        <w:ilvl w:val="1"/>
      </w:numPr>
    </w:pPr>
    <w:rPr>
      <w:rFonts w:ascii="Neuton" w:eastAsiaTheme="majorEastAsia" w:hAnsi="Neuton" w:cstheme="majorBidi"/>
      <w:i/>
      <w:iCs/>
      <w:color w:val="981E32" w:themeColor="accent1"/>
      <w:spacing w:val="15"/>
      <w:szCs w:val="24"/>
    </w:rPr>
  </w:style>
  <w:style w:type="character" w:customStyle="1" w:styleId="SubtitleChar">
    <w:name w:val="Subtitle Char"/>
    <w:basedOn w:val="DefaultParagraphFont"/>
    <w:link w:val="Subtitle"/>
    <w:uiPriority w:val="11"/>
    <w:rsid w:val="00577CD9"/>
    <w:rPr>
      <w:rFonts w:ascii="Neuton" w:eastAsiaTheme="majorEastAsia" w:hAnsi="Neuton" w:cstheme="majorBidi"/>
      <w:i/>
      <w:iCs/>
      <w:color w:val="981E32" w:themeColor="accent1"/>
      <w:spacing w:val="15"/>
      <w:sz w:val="24"/>
      <w:szCs w:val="24"/>
    </w:rPr>
  </w:style>
  <w:style w:type="character" w:styleId="SubtleEmphasis">
    <w:name w:val="Subtle Emphasis"/>
    <w:basedOn w:val="DefaultParagraphFont"/>
    <w:uiPriority w:val="19"/>
    <w:qFormat/>
    <w:rsid w:val="00372214"/>
    <w:rPr>
      <w:i/>
      <w:iCs/>
      <w:color w:val="808080" w:themeColor="text1" w:themeTint="7F"/>
    </w:rPr>
  </w:style>
  <w:style w:type="character" w:styleId="Emphasis">
    <w:name w:val="Emphasis"/>
    <w:basedOn w:val="DefaultParagraphFont"/>
    <w:uiPriority w:val="20"/>
    <w:qFormat/>
    <w:rsid w:val="00372214"/>
    <w:rPr>
      <w:i/>
      <w:iCs/>
    </w:rPr>
  </w:style>
  <w:style w:type="paragraph" w:styleId="TOCHeading">
    <w:name w:val="TOC Heading"/>
    <w:basedOn w:val="Heading1"/>
    <w:next w:val="Normal"/>
    <w:uiPriority w:val="39"/>
    <w:semiHidden/>
    <w:unhideWhenUsed/>
    <w:qFormat/>
    <w:rsid w:val="00F1258A"/>
    <w:pPr>
      <w:outlineLvl w:val="9"/>
    </w:pPr>
    <w:rPr>
      <w:rFonts w:asciiTheme="majorHAnsi" w:hAnsiTheme="majorHAnsi"/>
      <w:lang w:eastAsia="ja-JP"/>
    </w:rPr>
  </w:style>
  <w:style w:type="paragraph" w:styleId="TOC2">
    <w:name w:val="toc 2"/>
    <w:basedOn w:val="Normal"/>
    <w:next w:val="Normal"/>
    <w:autoRedefine/>
    <w:uiPriority w:val="39"/>
    <w:unhideWhenUsed/>
    <w:qFormat/>
    <w:rsid w:val="00F1258A"/>
    <w:pPr>
      <w:spacing w:after="100"/>
      <w:ind w:left="220"/>
    </w:pPr>
    <w:rPr>
      <w:rFonts w:asciiTheme="minorHAnsi" w:eastAsiaTheme="minorEastAsia" w:hAnsiTheme="minorHAnsi"/>
      <w:lang w:eastAsia="ja-JP"/>
    </w:rPr>
  </w:style>
  <w:style w:type="paragraph" w:styleId="TOC1">
    <w:name w:val="toc 1"/>
    <w:basedOn w:val="Normal"/>
    <w:next w:val="Normal"/>
    <w:autoRedefine/>
    <w:uiPriority w:val="39"/>
    <w:unhideWhenUsed/>
    <w:qFormat/>
    <w:rsid w:val="00F1258A"/>
    <w:pPr>
      <w:spacing w:after="100"/>
    </w:pPr>
    <w:rPr>
      <w:rFonts w:asciiTheme="minorHAnsi" w:eastAsiaTheme="minorEastAsia" w:hAnsiTheme="minorHAnsi"/>
      <w:lang w:eastAsia="ja-JP"/>
    </w:rPr>
  </w:style>
  <w:style w:type="paragraph" w:styleId="TOC3">
    <w:name w:val="toc 3"/>
    <w:basedOn w:val="Normal"/>
    <w:next w:val="Normal"/>
    <w:autoRedefine/>
    <w:uiPriority w:val="39"/>
    <w:unhideWhenUsed/>
    <w:qFormat/>
    <w:rsid w:val="00F1258A"/>
    <w:pPr>
      <w:spacing w:after="100"/>
      <w:ind w:left="440"/>
    </w:pPr>
    <w:rPr>
      <w:rFonts w:asciiTheme="minorHAnsi" w:eastAsiaTheme="minorEastAsia" w:hAnsiTheme="minorHAnsi"/>
      <w:lang w:eastAsia="ja-JP"/>
    </w:rPr>
  </w:style>
  <w:style w:type="character" w:styleId="Hyperlink">
    <w:name w:val="Hyperlink"/>
    <w:basedOn w:val="DefaultParagraphFont"/>
    <w:uiPriority w:val="99"/>
    <w:unhideWhenUsed/>
    <w:rsid w:val="00F1258A"/>
    <w:rPr>
      <w:color w:val="0000FF" w:themeColor="hyperlink"/>
      <w:u w:val="single"/>
    </w:rPr>
  </w:style>
  <w:style w:type="paragraph" w:styleId="ListParagraph">
    <w:name w:val="List Paragraph"/>
    <w:basedOn w:val="Normal"/>
    <w:uiPriority w:val="34"/>
    <w:qFormat/>
    <w:rsid w:val="00F125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3" Type="http://schemas.openxmlformats.org/officeDocument/2006/relationships/hyperlink" Target="https://cis.vcea.wsu.edu/" TargetMode="External"/><Relationship Id="rId2" Type="http://schemas.openxmlformats.org/officeDocument/2006/relationships/image" Target="media/image1.png"/><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3" Type="http://schemas.openxmlformats.org/officeDocument/2006/relationships/hyperlink" Target="https://cis.vcea.wsu.edu/" TargetMode="External"/><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IS">
      <a:dk1>
        <a:sysClr val="windowText" lastClr="000000"/>
      </a:dk1>
      <a:lt1>
        <a:sysClr val="window" lastClr="FFFFFF"/>
      </a:lt1>
      <a:dk2>
        <a:srgbClr val="5E6A71"/>
      </a:dk2>
      <a:lt2>
        <a:srgbClr val="C02640"/>
      </a:lt2>
      <a:accent1>
        <a:srgbClr val="981E32"/>
      </a:accent1>
      <a:accent2>
        <a:srgbClr val="B67233"/>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explains which units are to be used in Cougs in Space and how to write numbers in the appropriate metric prefixes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2D3C57-A953-45F7-863C-FB89CD996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501</Words>
  <Characters>2859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Units</vt:lpstr>
    </vt:vector>
  </TitlesOfParts>
  <Company/>
  <LinksUpToDate>false</LinksUpToDate>
  <CharactersWithSpaces>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Units</dc:title>
  <dc:subject>Standard Units and Metric Prefixes</dc:subject>
  <dc:creator>Bradley Davis, Greg Wallace, Reid Collins</dc:creator>
  <cp:lastModifiedBy>Davis, Bradley Lamont</cp:lastModifiedBy>
  <cp:revision>26</cp:revision>
  <cp:lastPrinted>2017-12-07T21:16:00Z</cp:lastPrinted>
  <dcterms:created xsi:type="dcterms:W3CDTF">2017-12-05T21:28:00Z</dcterms:created>
  <dcterms:modified xsi:type="dcterms:W3CDTF">2017-12-07T21:18:00Z</dcterms:modified>
  <cp:contentStatus>1.1.0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vt:lpwstr>
  </property>
</Properties>
</file>