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595EF" w14:textId="26AE91BD" w:rsidR="004D2D60" w:rsidRDefault="00037ECC" w:rsidP="00037ECC">
      <w:pPr>
        <w:pStyle w:val="Heading1"/>
        <w:rPr>
          <w:lang w:val="nl-BE"/>
        </w:rPr>
      </w:pPr>
      <w:r>
        <w:rPr>
          <w:lang w:val="nl-BE"/>
        </w:rPr>
        <w:t xml:space="preserve">Create objects </w:t>
      </w:r>
    </w:p>
    <w:p w14:paraId="7C72D038" w14:textId="4D0DD185" w:rsidR="00037ECC" w:rsidRDefault="00037ECC" w:rsidP="00037ECC">
      <w:pPr>
        <w:spacing w:after="0"/>
        <w:rPr>
          <w:lang w:val="nl-BE"/>
        </w:rPr>
      </w:pPr>
      <w:r>
        <w:rPr>
          <w:lang w:val="nl-BE"/>
        </w:rPr>
        <w:t>Table , Matrix , slicers , card ……..</w:t>
      </w:r>
    </w:p>
    <w:p w14:paraId="76F6C402" w14:textId="2400B8F1" w:rsidR="00037ECC" w:rsidRDefault="00037ECC" w:rsidP="00037ECC">
      <w:pPr>
        <w:spacing w:after="0"/>
      </w:pPr>
      <w:r w:rsidRPr="00037ECC">
        <w:t>Give all this objects u</w:t>
      </w:r>
      <w:r>
        <w:t xml:space="preserve">ser friendly names </w:t>
      </w:r>
    </w:p>
    <w:p w14:paraId="50D63097" w14:textId="77777777" w:rsidR="00037ECC" w:rsidRDefault="00037ECC" w:rsidP="00037ECC"/>
    <w:p w14:paraId="27BF1DF0" w14:textId="3AFD833E" w:rsidR="00037ECC" w:rsidRPr="00037ECC" w:rsidRDefault="00037ECC" w:rsidP="00037ECC">
      <w:pPr>
        <w:pStyle w:val="Heading1"/>
        <w:rPr>
          <w:lang w:val="nl-BE"/>
        </w:rPr>
      </w:pPr>
      <w:r w:rsidRPr="00037ECC">
        <w:rPr>
          <w:lang w:val="nl-BE"/>
        </w:rPr>
        <w:t xml:space="preserve">Create buttons </w:t>
      </w:r>
    </w:p>
    <w:p w14:paraId="7285D8DC" w14:textId="3EAACC8F" w:rsidR="00037ECC" w:rsidRDefault="00037ECC" w:rsidP="00037ECC">
      <w:r>
        <w:t xml:space="preserve">For each </w:t>
      </w:r>
      <w:r w:rsidRPr="00037ECC">
        <w:rPr>
          <w:b/>
          <w:bCs/>
          <w:i/>
          <w:iCs/>
        </w:rPr>
        <w:t>Group of objects</w:t>
      </w:r>
      <w:r>
        <w:t xml:space="preserve"> (1 table , 1 Slicer or 1 car…) create 2 buttons (1 button call active in </w:t>
      </w:r>
      <w:r w:rsidRPr="00037ECC">
        <w:rPr>
          <w:b/>
          <w:bCs/>
          <w:i/>
          <w:iCs/>
        </w:rPr>
        <w:t>white color</w:t>
      </w:r>
      <w:r>
        <w:t xml:space="preserve"> and 1 button call inactive with </w:t>
      </w:r>
      <w:r w:rsidRPr="00037ECC">
        <w:rPr>
          <w:b/>
          <w:bCs/>
          <w:i/>
          <w:iCs/>
        </w:rPr>
        <w:t>greey Color</w:t>
      </w:r>
      <w:r>
        <w:t xml:space="preserve"> )</w:t>
      </w:r>
    </w:p>
    <w:p w14:paraId="0F26BF51" w14:textId="5BEA8E21" w:rsidR="00037ECC" w:rsidRDefault="00037ECC" w:rsidP="00037ECC">
      <w:r>
        <w:t xml:space="preserve">A  </w:t>
      </w:r>
      <w:r w:rsidRPr="00037ECC">
        <w:rPr>
          <w:b/>
          <w:bCs/>
          <w:i/>
          <w:iCs/>
        </w:rPr>
        <w:t>Group of object</w:t>
      </w:r>
      <w:r>
        <w:t xml:space="preserve"> can be a business requirement  (for example Sales , Order or Delivery…)</w:t>
      </w:r>
    </w:p>
    <w:p w14:paraId="5C4099A3" w14:textId="40E0EC1A" w:rsidR="00037ECC" w:rsidRDefault="00037ECC" w:rsidP="00037ECC">
      <w:r>
        <w:t>So you will need 6 buttons (2 for Sales , 2 for Orders and 2 for Delevery)</w:t>
      </w:r>
      <w:r w:rsidR="00282423">
        <w:t xml:space="preserve"> 1 white and 1 Grey buttons for each group.</w:t>
      </w:r>
    </w:p>
    <w:p w14:paraId="7C8531E8" w14:textId="77777777" w:rsidR="00282423" w:rsidRDefault="00282423" w:rsidP="00037ECC"/>
    <w:p w14:paraId="3C4668BA" w14:textId="31E804DA" w:rsidR="00282423" w:rsidRPr="00282423" w:rsidRDefault="00282423" w:rsidP="00282423">
      <w:pPr>
        <w:pStyle w:val="Heading1"/>
        <w:rPr>
          <w:lang w:val="nl-BE"/>
        </w:rPr>
      </w:pPr>
      <w:r w:rsidRPr="00282423">
        <w:rPr>
          <w:lang w:val="nl-BE"/>
        </w:rPr>
        <w:t xml:space="preserve">Selection </w:t>
      </w:r>
    </w:p>
    <w:p w14:paraId="36F8BDE4" w14:textId="175CE9A0" w:rsidR="00282423" w:rsidRDefault="00282423" w:rsidP="00037ECC">
      <w:r>
        <w:rPr>
          <w:noProof/>
        </w:rPr>
        <w:drawing>
          <wp:inline distT="0" distB="0" distL="0" distR="0" wp14:anchorId="627B69AD" wp14:editId="339207C9">
            <wp:extent cx="904875" cy="247650"/>
            <wp:effectExtent l="0" t="0" r="9525" b="0"/>
            <wp:docPr id="168244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2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A70F" w14:textId="071F5ECE" w:rsidR="00282423" w:rsidRDefault="00282423" w:rsidP="00037ECC">
      <w:r>
        <w:t xml:space="preserve">Using selection hide and un-hide objects and button depending on what you want to see on the report. </w:t>
      </w:r>
    </w:p>
    <w:p w14:paraId="76553B68" w14:textId="04425B0C" w:rsidR="00282423" w:rsidRDefault="00282423" w:rsidP="00037ECC">
      <w:r>
        <w:t>For example : When you un-hide an object (Table…) , you can hide other objects that you don’t want…ect.</w:t>
      </w:r>
    </w:p>
    <w:p w14:paraId="09DA2F94" w14:textId="219EEE3D" w:rsidR="00282423" w:rsidRDefault="00282423" w:rsidP="00282423">
      <w:pPr>
        <w:pStyle w:val="Heading1"/>
        <w:rPr>
          <w:lang w:val="nl-BE"/>
        </w:rPr>
      </w:pPr>
      <w:r w:rsidRPr="00282423">
        <w:rPr>
          <w:lang w:val="nl-BE"/>
        </w:rPr>
        <w:t>Bookmarks</w:t>
      </w:r>
    </w:p>
    <w:p w14:paraId="4E93D06F" w14:textId="77777777" w:rsidR="00282423" w:rsidRDefault="00282423" w:rsidP="00282423">
      <w:pPr>
        <w:rPr>
          <w:lang w:val="nl-BE"/>
        </w:rPr>
      </w:pPr>
    </w:p>
    <w:p w14:paraId="58707D26" w14:textId="09AE9662" w:rsidR="00282423" w:rsidRDefault="00282423" w:rsidP="00282423">
      <w:r w:rsidRPr="00282423">
        <w:t>After you selection (hide a</w:t>
      </w:r>
      <w:r>
        <w:t xml:space="preserve">nd un-hide object) you can take like a </w:t>
      </w:r>
      <w:r w:rsidRPr="00282423">
        <w:rPr>
          <w:b/>
          <w:bCs/>
          <w:i/>
          <w:iCs/>
        </w:rPr>
        <w:t>screenshot call Bookmarks</w:t>
      </w:r>
      <w:r>
        <w:t xml:space="preserve"> , this will create a set of object that you want to see on a given reports. So you can play with selection and create us match us possible bookmarks that you want. </w:t>
      </w:r>
    </w:p>
    <w:p w14:paraId="6F389A68" w14:textId="798B66A3" w:rsidR="00282423" w:rsidRDefault="00282423" w:rsidP="00282423">
      <w:r>
        <w:t>Note : For a dynamic bookmarks you should set it up like the following:</w:t>
      </w:r>
    </w:p>
    <w:p w14:paraId="776857D7" w14:textId="3B63158F" w:rsidR="00282423" w:rsidRPr="00282423" w:rsidRDefault="00282423" w:rsidP="00282423">
      <w:r>
        <w:rPr>
          <w:noProof/>
        </w:rPr>
        <w:drawing>
          <wp:inline distT="0" distB="0" distL="0" distR="0" wp14:anchorId="633ED99D" wp14:editId="32B28CB8">
            <wp:extent cx="2066925" cy="1694764"/>
            <wp:effectExtent l="0" t="0" r="0" b="0"/>
            <wp:docPr id="1736607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0719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8343" cy="16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2E44" w14:textId="77777777" w:rsidR="00037ECC" w:rsidRPr="00037ECC" w:rsidRDefault="00037ECC"/>
    <w:sectPr w:rsidR="00037ECC" w:rsidRPr="00037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21D"/>
    <w:rsid w:val="00037ECC"/>
    <w:rsid w:val="00282423"/>
    <w:rsid w:val="003F59B2"/>
    <w:rsid w:val="004D2D60"/>
    <w:rsid w:val="009D1A2D"/>
    <w:rsid w:val="00A5621D"/>
    <w:rsid w:val="00CB40D1"/>
    <w:rsid w:val="00D51FE2"/>
    <w:rsid w:val="00FB171C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C600"/>
  <w15:chartTrackingRefBased/>
  <w15:docId w15:val="{6E800302-52C0-4091-A8AB-2A3C7405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2</cp:revision>
  <dcterms:created xsi:type="dcterms:W3CDTF">2024-03-13T16:14:00Z</dcterms:created>
  <dcterms:modified xsi:type="dcterms:W3CDTF">2024-03-13T16:34:00Z</dcterms:modified>
</cp:coreProperties>
</file>