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6B" w:sz="1"/>
              <w:left w:val="single" w:color="0F6B6B" w:sz="1"/>
              <w:bottom w:val="single" w:color="0F6B6B" w:sz="1"/>
              <w:right w:val="single" w:color="0F6B6B" w:sz="1"/>
            </w:tcBorders>
            <w:shd w:fill="0F6B6B" w:val="clear"/>
            <w:tcMar>
              <w:top w:type="dxa" w:w="220"/>
              <w:left w:type="dxa" w:w="300"/>
              <w:bottom w:type="dxa" w:w="220"/>
              <w:right w:type="dxa" w:w="300"/>
            </w:tcMar>
          </w:tcPr>
          <w:p>
            <w:pPr>
              <w:spacing w:after="40" w:before="0"/>
              <w:jc w:val="center"/>
            </w:pPr>
            <w:r>
              <w:rPr>
                <w:rFonts w:ascii="Arial" w:cs="Arial" w:eastAsia="Arial" w:hAnsi="Arial"/>
                <w:b/>
                <w:bCs/>
                <w:i w:val="false"/>
                <w:iCs w:val="false"/>
                <w:color w:val="E0F4F4"/>
                <w:sz w:val="22"/>
                <w:szCs w:val="22"/>
              </w:rPr>
              <w:t xml:space="preserve">POWER PLATFORM - MAKER TRACK</w:t>
            </w:r>
          </w:p>
          <w:p>
            <w:pPr>
              <w:spacing w:after="40" w:before="0"/>
              <w:jc w:val="center"/>
            </w:pPr>
            <w:r>
              <w:rPr>
                <w:rFonts w:ascii="Arial" w:cs="Arial" w:eastAsia="Arial" w:hAnsi="Arial"/>
                <w:b/>
                <w:bCs/>
                <w:i w:val="false"/>
                <w:iCs w:val="false"/>
                <w:color w:val="FFFFFF"/>
                <w:sz w:val="34"/>
                <w:szCs w:val="34"/>
              </w:rPr>
              <w:t xml:space="preserve">Week 6 - Governance, ALM &amp; Environment Management</w:t>
            </w:r>
          </w:p>
          <w:p>
            <w:pPr>
              <w:spacing w:after="20" w:before="0"/>
              <w:jc w:val="center"/>
            </w:pPr>
            <w:r>
              <w:rPr>
                <w:rFonts w:ascii="Arial" w:cs="Arial" w:eastAsia="Arial" w:hAnsi="Arial"/>
                <w:b w:val="false"/>
                <w:bCs w:val="false"/>
                <w:i w:val="false"/>
                <w:iCs w:val="false"/>
                <w:color w:val="E0F4F4"/>
                <w:sz w:val="19"/>
                <w:szCs w:val="19"/>
              </w:rPr>
              <w:t xml:space="preserve">Environments  |  Solutions  |  ALM Pipeline  |  Access Control  |  DLP Policies</w:t>
            </w:r>
          </w:p>
          <w:p>
            <w:pPr>
              <w:spacing w:after="0" w:before="0"/>
              <w:jc w:val="center"/>
            </w:pPr>
            <w:r>
              <w:rPr>
                <w:rFonts w:ascii="Arial" w:cs="Arial" w:eastAsia="Arial" w:hAnsi="Arial"/>
                <w:b w:val="false"/>
                <w:bCs w:val="false"/>
                <w:i w:val="false"/>
                <w:iCs w:val="false"/>
                <w:color w:val="AAAACC"/>
                <w:sz w:val="17"/>
                <w:szCs w:val="17"/>
              </w:rPr>
              <w:t xml:space="preserve">Verified on LACO tenant  |  oumar.coulibaly@laco.be  |  May 1 2026  |  Solution v1.0.0.1 deployed successfully</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What is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w:t>
            </w:r>
          </w:p>
        </w:tc>
        <w:tc>
          <w:tcPr>
            <w:tcW w:type="dxa" w:w="34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left"/>
            </w:pPr>
            <w:r>
              <w:rPr>
                <w:rFonts w:ascii="Arial" w:cs="Arial" w:eastAsia="Arial" w:hAnsi="Arial"/>
                <w:b/>
                <w:bCs/>
                <w:i w:val="false"/>
                <w:iCs w:val="false"/>
                <w:color w:val="FFFFFF"/>
                <w:sz w:val="20"/>
                <w:szCs w:val="20"/>
              </w:rPr>
              <w:t xml:space="preserve">Section</w:t>
            </w:r>
          </w:p>
        </w:tc>
        <w:tc>
          <w:tcPr>
            <w:tcW w:type="dxa" w:w="52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1</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What is ALM and why it matters</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Theory: lifecycle stages with real LACO examples</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2</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Why separate environments are essential</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Theory and risks of building in Default</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3</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LACO environment map - confirmed</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Your 3 actual environments on the LACO tenant</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4</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Access control per environment</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Who gets what role in each environment</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5</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Admin center access confirmed</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Permissions verified for oumar.coulibaly@laco.be</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6</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What is a Solution</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Theory: managed vs unmanaged, versioning, components</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7</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Create and populate the Solution</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Step-by-step with real components added</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8</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Export the Solution</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Export as Managed v1.0.0.1 - file confirmed downloaded</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9</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Rename environment and import Solution</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Renamed to LACO Prod-Test - import successful</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10</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DLP Policies</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Data protection theory and practice for LACO</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11</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Real session results confirmed</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All components and success messages verified</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12</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Common errors and fixes</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Troubleshooting ALM on the LACO tenant</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0F6B6B"/>
                <w:sz w:val="20"/>
                <w:szCs w:val="20"/>
              </w:rPr>
              <w:t xml:space="preserve">13</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20"/>
                <w:szCs w:val="20"/>
              </w:rPr>
              <w:t xml:space="preserve">Week 6 governance checklist</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jc w:val="left"/>
            </w:pPr>
            <w:r>
              <w:rPr>
                <w:rFonts w:ascii="Arial" w:cs="Arial" w:eastAsia="Arial" w:hAnsi="Arial"/>
                <w:b w:val="false"/>
                <w:bCs w:val="false"/>
                <w:i w:val="false"/>
                <w:iCs w:val="false"/>
                <w:color w:val="374151"/>
                <w:sz w:val="19"/>
                <w:szCs w:val="19"/>
              </w:rPr>
              <w:t xml:space="preserve">Full verification checklist</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1 - What is ALM and why it matters</w:t>
      </w:r>
    </w:p>
    <w:p>
      <w:pPr>
        <w:spacing w:after="80" w:before="0"/>
        <w:jc w:val="left"/>
      </w:pPr>
      <w:r>
        <w:rPr>
          <w:rFonts w:ascii="Arial" w:cs="Arial" w:eastAsia="Arial" w:hAnsi="Arial"/>
          <w:b w:val="false"/>
          <w:bCs w:val="false"/>
          <w:i w:val="false"/>
          <w:iCs w:val="false"/>
          <w:color w:val="111827"/>
          <w:sz w:val="20"/>
          <w:szCs w:val="20"/>
        </w:rPr>
        <w:t xml:space="preserve">ALM stands for Application Lifecycle Management. It is the structured process of managing a Power Platform app from creation to retirement. The core principle is simple: never build or change anything directly in the environment where real users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800"/>
        <w:gridCol w:w="2660"/>
      </w:tblGrid>
      <w:tr>
        <w:trPr>
          <w:tblHeader/>
        </w:trPr>
        <w:tc>
          <w:tcPr>
            <w:tcW w:type="dxa" w:w="14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Stage</w:t>
            </w:r>
          </w:p>
        </w:tc>
        <w:tc>
          <w:tcPr>
            <w:tcW w:type="dxa" w:w="2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happens</w:t>
            </w:r>
          </w:p>
        </w:tc>
        <w:tc>
          <w:tcPr>
            <w:tcW w:type="dxa" w:w="28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LACO example</w:t>
            </w:r>
          </w:p>
        </w:tc>
        <w:tc>
          <w:tcPr>
            <w:tcW w:type="dxa" w:w="26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Risk without ALM</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Build</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Make changes in Development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Edit Leave Request form in Default env</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Change goes live immediately breaking real users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Test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Stakeholders validate before go-live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HR manager tests new field in Prod-Test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Bugs reach production and employees cannot submit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Deploy</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Promote tested solution to Production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Import managed ZIP into LACO Prod-Test</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version history - cannot roll back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Monitor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Track usage and errors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Platform admin center analytics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visibility of failures or usage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Retire</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Decommission when replaced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Old app replaced by portal version</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Orphaned apps wasting licences</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4"/>
              <w:bottom w:val="single" w:color="E5E7EB" w:sz="1"/>
              <w:right w:val="single" w:color="E5E7EB" w:sz="1"/>
            </w:tcBorders>
            <w:shd w:fill="E0F4F4" w:val="clear"/>
            <w:tcMar>
              <w:top w:type="dxa" w:w="100"/>
              <w:left w:type="dxa" w:w="160"/>
              <w:bottom w:type="dxa" w:w="100"/>
              <w:right w:type="dxa" w:w="140"/>
            </w:tcMar>
          </w:tcPr>
          <w:p>
            <w:pPr>
              <w:spacing w:after="20" w:before="0"/>
            </w:pPr>
            <w:r>
              <w:rPr>
                <w:rFonts w:ascii="Arial" w:cs="Arial" w:eastAsia="Arial" w:hAnsi="Arial"/>
                <w:b/>
                <w:bCs/>
                <w:i w:val="false"/>
                <w:iCs w:val="false"/>
                <w:color w:val="0F6B6B"/>
                <w:sz w:val="19"/>
                <w:szCs w:val="19"/>
              </w:rPr>
              <w:t xml:space="preserve">ALM in one sentence</w:t>
            </w:r>
          </w:p>
          <w:p>
            <w:pPr>
              <w:spacing w:after="0" w:before="0"/>
            </w:pPr>
            <w:r>
              <w:rPr>
                <w:rFonts w:ascii="Arial" w:cs="Arial" w:eastAsia="Arial" w:hAnsi="Arial"/>
                <w:b w:val="false"/>
                <w:bCs w:val="false"/>
                <w:i w:val="false"/>
                <w:iCs w:val="false"/>
                <w:color w:val="374151"/>
                <w:sz w:val="20"/>
                <w:szCs w:val="20"/>
              </w:rPr>
              <w:t xml:space="preserve">Never build or change anything directly in the environment where real users work. Always build in Development, validate, then deploy to Production via a managed Solution. This is what separates a professional maker from a hobbyist.</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2 - Why separate environments are essential</w:t>
      </w:r>
    </w:p>
    <w:p>
      <w:pPr>
        <w:spacing w:after="80" w:before="0"/>
        <w:jc w:val="left"/>
      </w:pPr>
      <w:r>
        <w:rPr>
          <w:rFonts w:ascii="Arial" w:cs="Arial" w:eastAsia="Arial" w:hAnsi="Arial"/>
          <w:b w:val="false"/>
          <w:bCs w:val="false"/>
          <w:i w:val="false"/>
          <w:iCs w:val="false"/>
          <w:color w:val="111827"/>
          <w:sz w:val="20"/>
          <w:szCs w:val="20"/>
        </w:rPr>
        <w:t xml:space="preserve">The Default environment is shared by everyone on the LACO tenant. It is not designed for production apps. Here is why separate environments are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Risk</w:t>
            </w:r>
          </w:p>
        </w:tc>
        <w:tc>
          <w:tcPr>
            <w:tcW w:type="dxa" w:w="343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can go wrong</w:t>
            </w:r>
          </w:p>
        </w:tc>
        <w:tc>
          <w:tcPr>
            <w:tcW w:type="dxa" w:w="343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Real LACO example</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isolation</w:t>
            </w:r>
          </w:p>
        </w:tc>
        <w:tc>
          <w:tcPr>
            <w:tcW w:type="dxa" w:w="343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Broken formula affects users immediately</w:t>
            </w:r>
          </w:p>
        </w:tc>
        <w:tc>
          <w:tcPr>
            <w:tcW w:type="dxa" w:w="343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Edit Leave Request form - break submit button - employees cannot submit until fixed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version control</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Cannot roll back to previous version</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Delete a column - app breaks - no way to restore</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Shared data</w:t>
            </w:r>
          </w:p>
        </w:tc>
        <w:tc>
          <w:tcPr>
            <w:tcW w:type="dxa" w:w="343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Test data mixes with real data</w:t>
            </w:r>
          </w:p>
        </w:tc>
        <w:tc>
          <w:tcPr>
            <w:tcW w:type="dxa" w:w="343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Test Leave Request Week 4 appears in real HR records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governance</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Anyone can build and publish apps</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Colleague connects sensitive HR data without approval</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Benefits of the 3-environment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8"/>
              <w:bottom w:val="single" w:color="E5E7EB" w:sz="1"/>
              <w:right w:val="single" w:color="E5E7EB" w:sz="1"/>
            </w:tcBorders>
            <w:shd w:fill="E0F4F4" w:val="clear"/>
            <w:tcMar>
              <w:top w:type="dxa" w:w="120"/>
              <w:left w:type="dxa" w:w="160"/>
              <w:bottom w:type="dxa" w:w="120"/>
              <w:right w:type="dxa" w:w="140"/>
            </w:tcMar>
          </w:tcPr>
          <w:p>
            <w:pPr>
              <w:spacing w:after="20" w:before="0"/>
            </w:pPr>
            <w:r>
              <w:rPr>
                <w:rFonts w:ascii="Arial" w:cs="Arial" w:eastAsia="Arial" w:hAnsi="Arial"/>
                <w:b/>
                <w:bCs/>
                <w:i w:val="false"/>
                <w:iCs w:val="false"/>
                <w:color w:val="0F6B6B"/>
                <w:sz w:val="20"/>
                <w:szCs w:val="20"/>
              </w:rPr>
              <w:t xml:space="preserve">DEFAULT / DEVELOPMENT  —  LACO Information Services</w:t>
            </w:r>
          </w:p>
          <w:p>
            <w:pPr>
              <w:spacing w:after="8" w:before="0"/>
            </w:pPr>
            <w:r>
              <w:rPr>
                <w:rFonts w:ascii="Arial" w:cs="Arial" w:eastAsia="Arial" w:hAnsi="Arial"/>
                <w:b w:val="false"/>
                <w:bCs w:val="false"/>
                <w:i w:val="false"/>
                <w:iCs w:val="false"/>
                <w:color w:val="374151"/>
                <w:sz w:val="20"/>
                <w:szCs w:val="20"/>
              </w:rPr>
              <w:t xml:space="preserve">Where makers build and test. Weeks 1 to 5 were built here.</w:t>
            </w:r>
          </w:p>
          <w:p>
            <w:pPr>
              <w:spacing w:after="0" w:before="0"/>
            </w:pPr>
            <w:r>
              <w:rPr>
                <w:rFonts w:ascii="Arial" w:cs="Arial" w:eastAsia="Arial" w:hAnsi="Arial"/>
                <w:b w:val="false"/>
                <w:bCs w:val="false"/>
                <w:i w:val="false"/>
                <w:iCs w:val="false"/>
                <w:color w:val="374151"/>
                <w:sz w:val="19"/>
                <w:szCs w:val="19"/>
              </w:rPr>
              <w:t xml:space="preserve">Access: oumar.coulibaly@laco.be (System Admin). Other makers (Environment Maker role).</w:t>
            </w:r>
          </w:p>
        </w:tc>
      </w:tr>
    </w:tbl>
    <w:p>
      <w:pPr>
        <w:spacing w:after="0" w:before="3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F5C99" w:sz="18"/>
              <w:bottom w:val="single" w:color="E5E7EB" w:sz="1"/>
              <w:right w:val="single" w:color="E5E7EB" w:sz="1"/>
            </w:tcBorders>
            <w:shd w:fill="D6E4F0" w:val="clear"/>
            <w:tcMar>
              <w:top w:type="dxa" w:w="120"/>
              <w:left w:type="dxa" w:w="160"/>
              <w:bottom w:type="dxa" w:w="120"/>
              <w:right w:type="dxa" w:w="140"/>
            </w:tcMar>
          </w:tcPr>
          <w:p>
            <w:pPr>
              <w:spacing w:after="20" w:before="0"/>
            </w:pPr>
            <w:r>
              <w:rPr>
                <w:rFonts w:ascii="Arial" w:cs="Arial" w:eastAsia="Arial" w:hAnsi="Arial"/>
                <w:b/>
                <w:bCs/>
                <w:i w:val="false"/>
                <w:iCs w:val="false"/>
                <w:color w:val="1F5C99"/>
                <w:sz w:val="20"/>
                <w:szCs w:val="20"/>
              </w:rPr>
              <w:t xml:space="preserve">PROD-TEST  —  LACO Prod-Test (formerly PowerPagesDeveloper)</w:t>
            </w:r>
          </w:p>
          <w:p>
            <w:pPr>
              <w:spacing w:after="8" w:before="0"/>
            </w:pPr>
            <w:r>
              <w:rPr>
                <w:rFonts w:ascii="Arial" w:cs="Arial" w:eastAsia="Arial" w:hAnsi="Arial"/>
                <w:b w:val="false"/>
                <w:bCs w:val="false"/>
                <w:i w:val="false"/>
                <w:iCs w:val="false"/>
                <w:color w:val="374151"/>
                <w:sz w:val="20"/>
                <w:szCs w:val="20"/>
              </w:rPr>
              <w:t xml:space="preserve">Where managed solutions are deployed and validated. End users access apps here.</w:t>
            </w:r>
          </w:p>
          <w:p>
            <w:pPr>
              <w:spacing w:after="0" w:before="0"/>
            </w:pPr>
            <w:r>
              <w:rPr>
                <w:rFonts w:ascii="Arial" w:cs="Arial" w:eastAsia="Arial" w:hAnsi="Arial"/>
                <w:b w:val="false"/>
                <w:bCs w:val="false"/>
                <w:i w:val="false"/>
                <w:iCs w:val="false"/>
                <w:color w:val="374151"/>
                <w:sz w:val="19"/>
                <w:szCs w:val="19"/>
              </w:rPr>
              <w:t xml:space="preserve">Access: oumar.coulibaly@laco.be (System Admin). LACO employees (Basic User). No direct editing.</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3 - LACO environment map - confirmed</w:t>
      </w:r>
    </w:p>
    <w:p>
      <w:pPr>
        <w:spacing w:after="80" w:before="0"/>
        <w:jc w:val="left"/>
      </w:pPr>
      <w:r>
        <w:rPr>
          <w:rFonts w:ascii="Arial" w:cs="Arial" w:eastAsia="Arial" w:hAnsi="Arial"/>
          <w:b w:val="false"/>
          <w:bCs w:val="false"/>
          <w:i w:val="false"/>
          <w:iCs w:val="false"/>
          <w:color w:val="111827"/>
          <w:sz w:val="20"/>
          <w:szCs w:val="20"/>
        </w:rPr>
        <w:t xml:space="preserve">These are the actual environments confirmed on the LACO tenant during the Week 6 session on May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000"/>
        <w:gridCol w:w="2960"/>
      </w:tblGrid>
      <w:tr>
        <w:trPr>
          <w:tblHeader/>
        </w:trPr>
        <w:tc>
          <w:tcPr>
            <w:tcW w:type="dxa" w:w="28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Environment name</w:t>
            </w:r>
          </w:p>
        </w:tc>
        <w:tc>
          <w:tcPr>
            <w:tcW w:type="dxa" w:w="14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Type</w:t>
            </w:r>
          </w:p>
        </w:tc>
        <w:tc>
          <w:tcPr>
            <w:tcW w:type="dxa" w:w="1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Region</w:t>
            </w:r>
          </w:p>
        </w:tc>
        <w:tc>
          <w:tcPr>
            <w:tcW w:type="dxa" w:w="10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State</w:t>
            </w:r>
          </w:p>
        </w:tc>
        <w:tc>
          <w:tcPr>
            <w:tcW w:type="dxa" w:w="29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Apps and components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Information Services (default)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Default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Europe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Ready</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Inventory Tracker, Leave Request Approval flow (Weeks 1-3)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Prod-Test (renamed from PowerPagesDeveloper-050126-125704)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Developer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Europe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Ready</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Employee Portal (Week 4) + LACO Power Platform Solution imported (Week 6)</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4"/>
              <w:bottom w:val="single" w:color="E5E7EB" w:sz="1"/>
              <w:right w:val="single" w:color="E5E7EB" w:sz="1"/>
            </w:tcBorders>
            <w:shd w:fill="E0F4F4" w:val="clear"/>
            <w:tcMar>
              <w:top w:type="dxa" w:w="100"/>
              <w:left w:type="dxa" w:w="160"/>
              <w:bottom w:type="dxa" w:w="100"/>
              <w:right w:type="dxa" w:w="140"/>
            </w:tcMar>
          </w:tcPr>
          <w:p>
            <w:pPr>
              <w:spacing w:after="20" w:before="0"/>
            </w:pPr>
            <w:r>
              <w:rPr>
                <w:rFonts w:ascii="Arial" w:cs="Arial" w:eastAsia="Arial" w:hAnsi="Arial"/>
                <w:b/>
                <w:bCs/>
                <w:i w:val="false"/>
                <w:iCs w:val="false"/>
                <w:color w:val="0F6B6B"/>
                <w:sz w:val="19"/>
                <w:szCs w:val="19"/>
              </w:rPr>
              <w:t xml:space="preserve">Why apps were split across two environments</w:t>
            </w:r>
          </w:p>
          <w:p>
            <w:pPr>
              <w:spacing w:after="0" w:before="0"/>
            </w:pPr>
            <w:r>
              <w:rPr>
                <w:rFonts w:ascii="Arial" w:cs="Arial" w:eastAsia="Arial" w:hAnsi="Arial"/>
                <w:b w:val="false"/>
                <w:bCs w:val="false"/>
                <w:i w:val="false"/>
                <w:iCs w:val="false"/>
                <w:color w:val="374151"/>
                <w:sz w:val="20"/>
                <w:szCs w:val="20"/>
              </w:rPr>
              <w:t xml:space="preserve">Leave Request app and flows were built in Default (LACO Information Services) because Power Apps opens there by default. The Power Pages portal was built in the Developer environment because Power Pages automatically creates its own environment. Week 6 brought everything together using a Solution.</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The LACO ALM pipeline -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60"/>
        <w:gridCol w:w="3200"/>
        <w:gridCol w:w="560"/>
        <w:gridCol w:w="1840"/>
      </w:tblGrid>
      <w:tr>
        <w:tc>
          <w:tcPr>
            <w:tcW w:type="dxa" w:w="3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LACO Information Services</w:t>
            </w:r>
            <w:r>
              <w:rPr>
                <w:rFonts w:ascii="Arial" w:cs="Arial" w:eastAsia="Arial" w:hAnsi="Arial"/>
                <w:color w:val="AADDDD"/>
                <w:sz w:val="16"/>
                <w:szCs w:val="16"/>
              </w:rPr>
              <w:t xml:space="preserve"> (Default - build here)</w:t>
            </w:r>
          </w:p>
        </w:tc>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60" w:before="60"/>
              <w:jc w:val="center"/>
            </w:pPr>
            <w:r>
              <w:rPr>
                <w:rFonts w:ascii="Arial" w:cs="Arial" w:eastAsia="Arial" w:hAnsi="Arial"/>
                <w:b/>
                <w:bCs/>
                <w:i w:val="false"/>
                <w:iCs w:val="false"/>
                <w:color w:val="0F6B6B"/>
                <w:sz w:val="28"/>
                <w:szCs w:val="28"/>
              </w:rPr>
              <w:t xml:space="preserve">→</w:t>
            </w:r>
          </w:p>
        </w:tc>
        <w:tc>
          <w:tcPr>
            <w:tcW w:type="dxa" w:w="3200"/>
            <w:tcBorders>
              <w:top w:val="single" w:color="E5E7EB" w:sz="1"/>
              <w:left w:val="single" w:color="E5E7EB" w:sz="1"/>
              <w:bottom w:val="single" w:color="E5E7EB" w:sz="1"/>
              <w:right w:val="single" w:color="E5E7EB" w:sz="1"/>
            </w:tcBorders>
            <w:shd w:fill="1F5C99" w:val="clear"/>
            <w:tcMar>
              <w:top w:type="dxa" w:w="80"/>
              <w:left w:type="dxa" w:w="12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LACO Prod-Test</w:t>
            </w:r>
            <w:r>
              <w:rPr>
                <w:rFonts w:ascii="Arial" w:cs="Arial" w:eastAsia="Arial" w:hAnsi="Arial"/>
                <w:color w:val="AABBDD"/>
                <w:sz w:val="16"/>
                <w:szCs w:val="16"/>
              </w:rPr>
              <w:t xml:space="preserve"> (deploy managed solution)</w:t>
            </w:r>
          </w:p>
        </w:tc>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60" w:before="60"/>
              <w:jc w:val="center"/>
            </w:pPr>
            <w:r>
              <w:rPr>
                <w:rFonts w:ascii="Arial" w:cs="Arial" w:eastAsia="Arial" w:hAnsi="Arial"/>
                <w:b/>
                <w:bCs/>
                <w:i w:val="false"/>
                <w:iCs w:val="false"/>
                <w:color w:val="1F5C99"/>
                <w:sz w:val="28"/>
                <w:szCs w:val="28"/>
              </w:rPr>
              <w:t xml:space="preserve">→</w:t>
            </w:r>
          </w:p>
        </w:tc>
        <w:tc>
          <w:tcPr>
            <w:tcW w:type="dxa" w:w="18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60" w:before="60"/>
              <w:jc w:val="center"/>
            </w:pPr>
            <w:r>
              <w:rPr>
                <w:rFonts w:ascii="Arial" w:cs="Arial" w:eastAsia="Arial" w:hAnsi="Arial"/>
                <w:b w:val="false"/>
                <w:bCs w:val="false"/>
                <w:i w:val="false"/>
                <w:iCs w:val="false"/>
                <w:color w:val="374151"/>
                <w:sz w:val="18"/>
                <w:szCs w:val="18"/>
              </w:rPr>
              <w:t xml:space="preserve">LACO employees</w:t>
            </w:r>
          </w:p>
        </w:tc>
      </w:tr>
      <w:tr>
        <w:tc>
          <w:tcPr>
            <w:tcW w:type="dxa" w:w="3200"/>
            <w:tcBorders>
              <w:top w:val="single" w:color="E5E7EB" w:sz="1"/>
              <w:left w:val="single" w:color="E5E7EB" w:sz="1"/>
              <w:bottom w:val="single" w:color="E5E7EB" w:sz="1"/>
              <w:right w:val="single" w:color="E5E7EB" w:sz="1"/>
            </w:tcBorders>
            <w:shd w:fill="E0F4F4" w:val="clear"/>
            <w:tcMar>
              <w:top w:type="dxa" w:w="80"/>
              <w:left w:type="dxa" w:w="120"/>
              <w:bottom w:type="dxa" w:w="80"/>
              <w:right w:type="dxa" w:w="100"/>
            </w:tcMar>
          </w:tcPr>
          <w:p>
            <w:pPr>
              <w:spacing w:after="20" w:before="20"/>
              <w:jc w:val="center"/>
            </w:pPr>
            <w:r>
              <w:rPr>
                <w:rFonts w:ascii="Arial" w:cs="Arial" w:eastAsia="Arial" w:hAnsi="Arial"/>
                <w:b w:val="false"/>
                <w:bCs w:val="false"/>
                <w:i w:val="false"/>
                <w:iCs w:val="false"/>
                <w:color w:val="0F6B6B"/>
                <w:sz w:val="17"/>
                <w:szCs w:val="17"/>
              </w:rPr>
              <w:t xml:space="preserve">Export as managed ZIP v1.0.0.1</w:t>
            </w:r>
          </w:p>
        </w:tc>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val="false"/>
                <w:bCs w:val="false"/>
                <w:i w:val="false"/>
                <w:iCs w:val="false"/>
                <w:color w:val="111827"/>
                <w:sz w:val="20"/>
                <w:szCs w:val="20"/>
              </w:rPr>
              <w:t xml:space="preserve"/>
            </w:r>
          </w:p>
        </w:tc>
        <w:tc>
          <w:tcPr>
            <w:tcW w:type="dxa" w:w="32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20" w:before="20"/>
              <w:jc w:val="center"/>
            </w:pPr>
            <w:r>
              <w:rPr>
                <w:rFonts w:ascii="Arial" w:cs="Arial" w:eastAsia="Arial" w:hAnsi="Arial"/>
                <w:b w:val="false"/>
                <w:bCs w:val="false"/>
                <w:i w:val="false"/>
                <w:iCs w:val="false"/>
                <w:color w:val="1F5C99"/>
                <w:sz w:val="17"/>
                <w:szCs w:val="17"/>
              </w:rPr>
              <w:t xml:space="preserve">Import confirmed successful</w:t>
            </w:r>
          </w:p>
        </w:tc>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r>
              <w:rPr>
                <w:rFonts w:ascii="Arial" w:cs="Arial" w:eastAsia="Arial" w:hAnsi="Arial"/>
                <w:b w:val="false"/>
                <w:bCs w:val="false"/>
                <w:i w:val="false"/>
                <w:iCs w:val="false"/>
                <w:color w:val="111827"/>
                <w:sz w:val="20"/>
                <w:szCs w:val="20"/>
              </w:rPr>
              <w:t xml:space="preserve"/>
            </w:r>
          </w:p>
        </w:tc>
        <w:tc>
          <w:tcPr>
            <w:tcW w:type="dxa" w:w="18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r>
              <w:rPr>
                <w:rFonts w:ascii="Arial" w:cs="Arial" w:eastAsia="Arial" w:hAnsi="Arial"/>
                <w:b w:val="false"/>
                <w:bCs w:val="false"/>
                <w:i w:val="false"/>
                <w:iCs w:val="false"/>
                <w:color w:val="111827"/>
                <w:sz w:val="20"/>
                <w:szCs w:val="20"/>
              </w:rPr>
              <w:t xml:space="preserve"/>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4 - Access control per environment</w:t>
      </w:r>
    </w:p>
    <w:p>
      <w:pPr>
        <w:spacing w:after="80" w:before="0"/>
        <w:jc w:val="left"/>
      </w:pPr>
      <w:r>
        <w:rPr>
          <w:rFonts w:ascii="Arial" w:cs="Arial" w:eastAsia="Arial" w:hAnsi="Arial"/>
          <w:b w:val="false"/>
          <w:bCs w:val="false"/>
          <w:i w:val="false"/>
          <w:iCs w:val="false"/>
          <w:color w:val="111827"/>
          <w:sz w:val="20"/>
          <w:szCs w:val="20"/>
        </w:rPr>
        <w:t xml:space="preserve">The principle of least privilege: give each person the minimum access they need to do their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Who</w:t>
            </w:r>
          </w:p>
        </w:tc>
        <w:tc>
          <w:tcPr>
            <w:tcW w:type="dxa" w:w="2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Default env</w:t>
            </w:r>
          </w:p>
        </w:tc>
        <w:tc>
          <w:tcPr>
            <w:tcW w:type="dxa" w:w="20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LACO Prod-Test</w:t>
            </w:r>
          </w:p>
        </w:tc>
        <w:tc>
          <w:tcPr>
            <w:tcW w:type="dxa" w:w="29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How to assign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oumar.coulibaly@laco.be</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System Admin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System Admin</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Already assigned - confirmed in admin center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IT Admin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System Admin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System Admin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admin.powerplatform.microsoft.com - Users - Administrative roles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HR Manager</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Basic User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Basic User + Read/Write/Update LeaveRequests</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 app + assign Dataverse role in Prod-Test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Employee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Basic User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Basic User + Read/Create LeaveRequests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 app + assign Basic User in Prod-Test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External users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access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Portal only via Power Pages authentication</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Pages - Security - web roles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How to share the imported app in LACO Prod-Test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Switch to LACO Prod-Test in make.powerapps.com</w:t>
            </w:r>
          </w:p>
          <w:p>
            <w:pPr>
              <w:spacing w:after="0" w:before="0"/>
            </w:pPr>
            <w:r>
              <w:rPr>
                <w:rFonts w:ascii="Arial" w:cs="Arial" w:eastAsia="Arial" w:hAnsi="Arial"/>
                <w:b w:val="false"/>
                <w:bCs w:val="false"/>
                <w:i w:val="false"/>
                <w:iCs w:val="false"/>
                <w:color w:val="374151"/>
                <w:sz w:val="20"/>
                <w:szCs w:val="20"/>
              </w:rPr>
              <w:t xml:space="preserve">Click environment selector top right - select LACO Prod-Test.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Apps in the left menu</w:t>
            </w:r>
          </w:p>
          <w:p>
            <w:pPr>
              <w:spacing w:after="0" w:before="0"/>
            </w:pPr>
            <w:r>
              <w:rPr>
                <w:rFonts w:ascii="Arial" w:cs="Arial" w:eastAsia="Arial" w:hAnsi="Arial"/>
                <w:b w:val="false"/>
                <w:bCs w:val="false"/>
                <w:i w:val="false"/>
                <w:iCs w:val="false"/>
                <w:color w:val="374151"/>
                <w:sz w:val="20"/>
                <w:szCs w:val="20"/>
              </w:rPr>
              <w:t xml:space="preserve">Leave Request app and Inventory Tracker appear - both imported from the solution.</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three dots next to Leave Request app - click Share</w:t>
            </w:r>
          </w:p>
          <w:p>
            <w:pPr>
              <w:spacing w:after="0" w:before="0"/>
            </w:pPr>
            <w:r>
              <w:rPr>
                <w:rFonts w:ascii="Arial" w:cs="Arial" w:eastAsia="Arial" w:hAnsi="Arial"/>
                <w:b w:val="false"/>
                <w:bCs w:val="false"/>
                <w:i w:val="false"/>
                <w:iCs w:val="false"/>
                <w:color w:val="374151"/>
                <w:sz w:val="20"/>
                <w:szCs w:val="20"/>
              </w:rPr>
              <w:t xml:space="preserve">The Share panel opens.</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Type a colleague email or Azure AD group name</w:t>
            </w:r>
          </w:p>
          <w:p>
            <w:pPr>
              <w:spacing w:after="0" w:before="0"/>
            </w:pPr>
            <w:r>
              <w:rPr>
                <w:rFonts w:ascii="Arial" w:cs="Arial" w:eastAsia="Arial" w:hAnsi="Arial"/>
                <w:b w:val="false"/>
                <w:bCs w:val="false"/>
                <w:i w:val="false"/>
                <w:iCs w:val="false"/>
                <w:color w:val="374151"/>
                <w:sz w:val="20"/>
                <w:szCs w:val="20"/>
              </w:rPr>
              <w:t xml:space="preserve">Only @laco.be accounts. Set role to User.</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Share</w:t>
            </w:r>
          </w:p>
          <w:p>
            <w:pPr>
              <w:spacing w:after="0" w:before="0"/>
            </w:pPr>
            <w:r>
              <w:rPr>
                <w:rFonts w:ascii="Arial" w:cs="Arial" w:eastAsia="Arial" w:hAnsi="Arial"/>
                <w:b w:val="false"/>
                <w:bCs w:val="false"/>
                <w:i w:val="false"/>
                <w:iCs w:val="false"/>
                <w:color w:val="374151"/>
                <w:sz w:val="20"/>
                <w:szCs w:val="20"/>
              </w:rPr>
              <w:t xml:space="preserve">The colleague receives an email with a link to the app in Prod-Test.</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4"/>
              <w:bottom w:val="single" w:color="E5E7EB" w:sz="1"/>
              <w:right w:val="single" w:color="E5E7EB" w:sz="1"/>
            </w:tcBorders>
            <w:shd w:fill="FFF8E7" w:val="clear"/>
            <w:tcMar>
              <w:top w:type="dxa" w:w="100"/>
              <w:left w:type="dxa" w:w="160"/>
              <w:bottom w:type="dxa" w:w="100"/>
              <w:right w:type="dxa" w:w="140"/>
            </w:tcMar>
          </w:tcPr>
          <w:p>
            <w:pPr>
              <w:spacing w:after="20" w:before="0"/>
            </w:pPr>
            <w:r>
              <w:rPr>
                <w:rFonts w:ascii="Arial" w:cs="Arial" w:eastAsia="Arial" w:hAnsi="Arial"/>
                <w:b/>
                <w:bCs/>
                <w:i w:val="false"/>
                <w:iCs w:val="false"/>
                <w:color w:val="B45309"/>
                <w:sz w:val="19"/>
                <w:szCs w:val="19"/>
              </w:rPr>
              <w:t xml:space="preserve">Azure AD Security Groups for easier management</w:t>
            </w:r>
          </w:p>
          <w:p>
            <w:pPr>
              <w:spacing w:after="0" w:before="0"/>
            </w:pPr>
            <w:r>
              <w:rPr>
                <w:rFonts w:ascii="Arial" w:cs="Arial" w:eastAsia="Arial" w:hAnsi="Arial"/>
                <w:b w:val="false"/>
                <w:bCs w:val="false"/>
                <w:i w:val="false"/>
                <w:iCs w:val="false"/>
                <w:color w:val="374151"/>
                <w:sz w:val="20"/>
                <w:szCs w:val="20"/>
              </w:rPr>
              <w:t xml:space="preserve">Instead of sharing with individual emails create Azure AD groups: LACO-PowerApps-Employees (all staff), LACO-PowerApps-HR (managers). Share the app with the group. New employees added to the group automatically get access without any extra steps in Power Apps.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5 - Admin center access confirmed</w:t>
      </w:r>
    </w:p>
    <w:p>
      <w:pPr>
        <w:spacing w:after="80" w:before="0"/>
        <w:jc w:val="left"/>
      </w:pPr>
      <w:r>
        <w:rPr>
          <w:rFonts w:ascii="Arial" w:cs="Arial" w:eastAsia="Arial" w:hAnsi="Arial"/>
          <w:b w:val="false"/>
          <w:bCs w:val="false"/>
          <w:i w:val="false"/>
          <w:iCs w:val="false"/>
          <w:color w:val="111827"/>
          <w:sz w:val="20"/>
          <w:szCs w:val="20"/>
        </w:rPr>
        <w:t xml:space="preserve">The following was confirmed during the Week 6 session for oumar.coulibaly@laco.be on the LACO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Check</w:t>
            </w:r>
          </w:p>
        </w:tc>
        <w:tc>
          <w:tcPr>
            <w:tcW w:type="dxa" w:w="43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Result</w:t>
            </w:r>
          </w:p>
        </w:tc>
        <w:tc>
          <w:tcPr>
            <w:tcW w:type="dxa" w:w="1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Status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admin.powerplatform.microsoft.com loads</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Welcome Oumar - full admin center visible with all menu items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 view Environments list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Environments list visible - PowerPagesDeveloper and later LACO Prod-Test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 rename environment</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PowerPagesDeveloper renamed to LACO Prod-Test successfully</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 create environments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Attempted LACO Production - cancelled to keep training simple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Permission level</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Platform Administrator - full governance capabilities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6 - What is a Solution and how it works</w:t>
      </w:r>
    </w:p>
    <w:p>
      <w:pPr>
        <w:spacing w:after="80" w:before="0"/>
        <w:jc w:val="left"/>
      </w:pPr>
      <w:r>
        <w:rPr>
          <w:rFonts w:ascii="Arial" w:cs="Arial" w:eastAsia="Arial" w:hAnsi="Arial"/>
          <w:b w:val="false"/>
          <w:bCs w:val="false"/>
          <w:i w:val="false"/>
          <w:iCs w:val="false"/>
          <w:color w:val="111827"/>
          <w:sz w:val="20"/>
          <w:szCs w:val="20"/>
        </w:rPr>
        <w:t xml:space="preserve">A Solution is a container that holds Power Platform components. It is the standard mechanism for moving work between environments. Think of it as a ZIP package containing your apps, flows, tables, and connection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In Solution</w:t>
            </w:r>
          </w:p>
        </w:tc>
        <w:tc>
          <w:tcPr>
            <w:tcW w:type="dxa" w:w="48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Notes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Canvas apps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Inventory Tracker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Cloud flows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Approval flow</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Connection references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Yes (auto)</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Added automatically with the flow: SharePoint, Outlook, Approvals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Standard Dataverse tables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Accounts table exists in every Dataverse environment by default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Virtual tables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 virtual table is in LACO Prod-Test already</w:t>
            </w:r>
          </w:p>
        </w:tc>
      </w:tr>
      <w:tr>
        <w:tc>
          <w:tcPr>
            <w:tcW w:type="dxa" w:w="2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Pages portal</w:t>
            </w:r>
          </w:p>
        </w:tc>
        <w:tc>
          <w:tcPr>
            <w:tcW w:type="dxa" w:w="20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w:t>
            </w:r>
          </w:p>
        </w:tc>
        <w:tc>
          <w:tcPr>
            <w:tcW w:type="dxa" w:w="48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Has its own export mechanism - separate from Solutions</w:t>
            </w:r>
          </w:p>
        </w:tc>
      </w:tr>
      <w:tr>
        <w:tc>
          <w:tcPr>
            <w:tcW w:type="dxa" w:w="2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BI reports</w:t>
            </w:r>
          </w:p>
        </w:tc>
        <w:tc>
          <w:tcPr>
            <w:tcW w:type="dxa" w:w="20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w:t>
            </w:r>
          </w:p>
        </w:tc>
        <w:tc>
          <w:tcPr>
            <w:tcW w:type="dxa" w:w="48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Deployed via Power BI Service workspaces - separate from Solutions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Managed vs Unmanaged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
            </w:r>
          </w:p>
        </w:tc>
        <w:tc>
          <w:tcPr>
            <w:tcW w:type="dxa" w:w="368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Unmanaged</w:t>
            </w:r>
          </w:p>
        </w:tc>
        <w:tc>
          <w:tcPr>
            <w:tcW w:type="dxa" w:w="368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Managed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Used in</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Development - where you build</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Prod-Test and Production - where users work</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Components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Fully editable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Locked - cannot be edited directly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How to get</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Default when creating solution</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Select Managed when exporting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Week 6</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Power Platform Solution in Default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LACOPowerPlatformSolution_1_0_0_1_managed.zip</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7 - Create and populate the Solution</w:t>
      </w:r>
    </w:p>
    <w:p>
      <w:pPr>
        <w:spacing w:after="80" w:before="0"/>
        <w:jc w:val="left"/>
      </w:pPr>
      <w:r>
        <w:rPr>
          <w:rFonts w:ascii="Arial" w:cs="Arial" w:eastAsia="Arial" w:hAnsi="Arial"/>
          <w:b w:val="false"/>
          <w:bCs w:val="false"/>
          <w:i w:val="false"/>
          <w:iCs w:val="false"/>
          <w:color w:val="111827"/>
          <w:sz w:val="20"/>
          <w:szCs w:val="20"/>
        </w:rPr>
        <w:t xml:space="preserve">The LACO Power Platform Solution was created in the LACO Information Services (Default) environment during the Week 6 session.</w:t>
      </w:r>
    </w:p>
    <w:p>
      <w:pPr>
        <w:pStyle w:val="Heading2"/>
        <w:spacing w:after="100" w:before="220"/>
      </w:pPr>
      <w:r>
        <w:rPr>
          <w:rFonts w:ascii="Arial" w:cs="Arial" w:eastAsia="Arial" w:hAnsi="Arial"/>
          <w:b/>
          <w:bCs/>
          <w:i w:val="false"/>
          <w:iCs w:val="false"/>
          <w:color w:val="1F5C99"/>
          <w:sz w:val="24"/>
          <w:szCs w:val="24"/>
        </w:rPr>
        <w:t xml:space="preserve">Step-by-step: Create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make.powerapps.com - LACO Information Services (default) - Solutions - + New solution</w:t>
            </w:r>
          </w:p>
          <w:p>
            <w:pPr>
              <w:spacing w:after="0" w:before="0"/>
            </w:pPr>
            <w:r>
              <w:rPr>
                <w:rFonts w:ascii="Arial" w:cs="Arial" w:eastAsia="Arial" w:hAnsi="Arial"/>
                <w:b w:val="false"/>
                <w:bCs w:val="false"/>
                <w:i w:val="false"/>
                <w:iCs w:val="false"/>
                <w:color w:val="374151"/>
                <w:sz w:val="20"/>
                <w:szCs w:val="20"/>
              </w:rPr>
              <w:t xml:space="preserve">The New solution panel opened on the right.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Display name: LACO Power Platform Solution</w:t>
            </w:r>
          </w:p>
          <w:p>
            <w:pPr>
              <w:spacing w:after="0" w:before="0"/>
            </w:pPr>
            <w:r>
              <w:rPr>
                <w:rFonts w:ascii="Arial" w:cs="Arial" w:eastAsia="Arial" w:hAnsi="Arial"/>
                <w:b w:val="false"/>
                <w:bCs w:val="false"/>
                <w:i w:val="false"/>
                <w:iCs w:val="false"/>
                <w:color w:val="374151"/>
                <w:sz w:val="20"/>
                <w:szCs w:val="20"/>
              </w:rPr>
              <w:t xml:space="preserve">Name auto-filled as LACOPowerPlatformSolution.</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Publisher: clicked + New publisher</w:t>
            </w:r>
          </w:p>
          <w:p>
            <w:pPr>
              <w:spacing w:after="0" w:before="0"/>
            </w:pPr>
            <w:r>
              <w:rPr>
                <w:rFonts w:ascii="Arial" w:cs="Arial" w:eastAsia="Arial" w:hAnsi="Arial"/>
                <w:b w:val="false"/>
                <w:bCs w:val="false"/>
                <w:i w:val="false"/>
                <w:iCs w:val="false"/>
                <w:color w:val="374151"/>
                <w:sz w:val="20"/>
                <w:szCs w:val="20"/>
              </w:rPr>
              <w:t xml:space="preserve">Display name: LACO. Name: laco. Prefix: laco. Clicked Save. Selected LACO (laco) as publisher.</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Version: 1.0.0.0 - clicked Create</w:t>
            </w:r>
          </w:p>
          <w:p>
            <w:pPr>
              <w:spacing w:after="0" w:before="0"/>
            </w:pPr>
            <w:r>
              <w:rPr>
                <w:rFonts w:ascii="Arial" w:cs="Arial" w:eastAsia="Arial" w:hAnsi="Arial"/>
                <w:b w:val="false"/>
                <w:bCs w:val="false"/>
                <w:i w:val="false"/>
                <w:iCs w:val="false"/>
                <w:color w:val="374151"/>
                <w:sz w:val="20"/>
                <w:szCs w:val="20"/>
              </w:rPr>
              <w:t xml:space="preserve">Solution created and opened showing empty component list.</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Step-by-step: Add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 Add existing - App - Canvas app</w:t>
            </w:r>
          </w:p>
          <w:p>
            <w:pPr>
              <w:spacing w:after="0" w:before="0"/>
            </w:pPr>
            <w:r>
              <w:rPr>
                <w:rFonts w:ascii="Arial" w:cs="Arial" w:eastAsia="Arial" w:hAnsi="Arial"/>
                <w:b w:val="false"/>
                <w:bCs w:val="false"/>
                <w:i w:val="false"/>
                <w:iCs w:val="false"/>
                <w:color w:val="374151"/>
                <w:sz w:val="20"/>
                <w:szCs w:val="20"/>
              </w:rPr>
              <w:t xml:space="preserve">Both apps appeared under Outside Dataverse section.</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Selected Leave Request app and Inventory Tracker app - clicked Add</w:t>
            </w:r>
          </w:p>
          <w:p>
            <w:pPr>
              <w:spacing w:after="0" w:before="0"/>
            </w:pPr>
            <w:r>
              <w:rPr>
                <w:rFonts w:ascii="Arial" w:cs="Arial" w:eastAsia="Arial" w:hAnsi="Arial"/>
                <w:b w:val="false"/>
                <w:bCs w:val="false"/>
                <w:i w:val="false"/>
                <w:iCs w:val="false"/>
                <w:color w:val="374151"/>
                <w:sz w:val="20"/>
                <w:szCs w:val="20"/>
              </w:rPr>
              <w:t xml:space="preserve">Both canvas apps added to solution.</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 Add existing - Automation - Cloud flow</w:t>
            </w:r>
          </w:p>
          <w:p>
            <w:pPr>
              <w:spacing w:after="0" w:before="0"/>
            </w:pPr>
            <w:r>
              <w:rPr>
                <w:rFonts w:ascii="Arial" w:cs="Arial" w:eastAsia="Arial" w:hAnsi="Arial"/>
                <w:b w:val="false"/>
                <w:bCs w:val="false"/>
                <w:i w:val="false"/>
                <w:iCs w:val="false"/>
                <w:color w:val="374151"/>
                <w:sz w:val="20"/>
                <w:szCs w:val="20"/>
              </w:rPr>
              <w:t xml:space="preserve">Leave Request Approval flow visible in the list.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Selected Leave Request Approval - clicked Add</w:t>
            </w:r>
          </w:p>
          <w:p>
            <w:pPr>
              <w:spacing w:after="0" w:before="0"/>
            </w:pPr>
            <w:r>
              <w:rPr>
                <w:rFonts w:ascii="Arial" w:cs="Arial" w:eastAsia="Arial" w:hAnsi="Arial"/>
                <w:b w:val="false"/>
                <w:bCs w:val="false"/>
                <w:i w:val="false"/>
                <w:iCs w:val="false"/>
                <w:color w:val="374151"/>
                <w:sz w:val="20"/>
                <w:szCs w:val="20"/>
              </w:rPr>
              <w:t xml:space="preserve">Flow added. 3 connection references added automatically: SharePoint, Office 365 Outlook, Standard Approvals.</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Attempted to add LeaveRequests table</w:t>
            </w:r>
          </w:p>
          <w:p>
            <w:pPr>
              <w:spacing w:after="0" w:before="0"/>
            </w:pPr>
            <w:r>
              <w:rPr>
                <w:rFonts w:ascii="Arial" w:cs="Arial" w:eastAsia="Arial" w:hAnsi="Arial"/>
                <w:b w:val="false"/>
                <w:bCs w:val="false"/>
                <w:i w:val="false"/>
                <w:iCs w:val="false"/>
                <w:color w:val="374151"/>
                <w:sz w:val="20"/>
                <w:szCs w:val="20"/>
              </w:rPr>
              <w:t xml:space="preserve">Table not found - it lives in LACO Prod-Test environment not in Default. Accounts table not needed - standard Dataverse table exists everywhere.</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Final solution contents: 6 components</w:t>
            </w:r>
          </w:p>
          <w:p>
            <w:pPr>
              <w:spacing w:after="0" w:before="0"/>
            </w:pPr>
            <w:r>
              <w:rPr>
                <w:rFonts w:ascii="Arial" w:cs="Arial" w:eastAsia="Arial" w:hAnsi="Arial"/>
                <w:b w:val="false"/>
                <w:bCs w:val="false"/>
                <w:i w:val="false"/>
                <w:iCs w:val="false"/>
                <w:color w:val="374151"/>
                <w:sz w:val="20"/>
                <w:szCs w:val="20"/>
              </w:rPr>
              <w:t xml:space="preserve">InventoryTrackerApp (Canvas App), Leave Request Approval (Cloud Flow), LeaveRequestsApp (Canvas App), Office 365 Outlook (Connection Reference), SharePoint (Connection Reference), Standard Approvals (Connection Reference).</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8 - Export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Solutions list - three dots next to LACO Power Platform Solution - Export solution</w:t>
            </w:r>
          </w:p>
          <w:p>
            <w:pPr>
              <w:spacing w:after="0" w:before="0"/>
            </w:pPr>
            <w:r>
              <w:rPr>
                <w:rFonts w:ascii="Arial" w:cs="Arial" w:eastAsia="Arial" w:hAnsi="Arial"/>
                <w:b w:val="false"/>
                <w:bCs w:val="false"/>
                <w:i w:val="false"/>
                <w:iCs w:val="false"/>
                <w:color w:val="374151"/>
                <w:sz w:val="20"/>
                <w:szCs w:val="20"/>
              </w:rPr>
              <w:t xml:space="preserve">Export solution wizard opened.</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Publish - waited for completion</w:t>
            </w:r>
          </w:p>
          <w:p>
            <w:pPr>
              <w:spacing w:after="0" w:before="0"/>
            </w:pPr>
            <w:r>
              <w:rPr>
                <w:rFonts w:ascii="Arial" w:cs="Arial" w:eastAsia="Arial" w:hAnsi="Arial"/>
                <w:b w:val="false"/>
                <w:bCs w:val="false"/>
                <w:i w:val="false"/>
                <w:iCs w:val="false"/>
                <w:color w:val="374151"/>
                <w:sz w:val="20"/>
                <w:szCs w:val="20"/>
              </w:rPr>
              <w:t xml:space="preserve">Publishing ensures all latest app and flow changes are captured in the solution before export.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Next - selected Managed - clicked Export</w:t>
            </w:r>
          </w:p>
          <w:p>
            <w:pPr>
              <w:spacing w:after="0" w:before="0"/>
            </w:pPr>
            <w:r>
              <w:rPr>
                <w:rFonts w:ascii="Arial" w:cs="Arial" w:eastAsia="Arial" w:hAnsi="Arial"/>
                <w:b w:val="false"/>
                <w:bCs w:val="false"/>
                <w:i w:val="false"/>
                <w:iCs w:val="false"/>
                <w:color w:val="374151"/>
                <w:sz w:val="20"/>
                <w:szCs w:val="20"/>
              </w:rPr>
              <w:t xml:space="preserve">Export started. Took approximately 1 minute.</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Success message: Solution LACO Power Platform Solution 1.0.0.1 exported successfully</w:t>
            </w:r>
          </w:p>
          <w:p>
            <w:pPr>
              <w:spacing w:after="0" w:before="0"/>
            </w:pPr>
            <w:r>
              <w:rPr>
                <w:rFonts w:ascii="Arial" w:cs="Arial" w:eastAsia="Arial" w:hAnsi="Arial"/>
                <w:b w:val="false"/>
                <w:bCs w:val="false"/>
                <w:i w:val="false"/>
                <w:iCs w:val="false"/>
                <w:color w:val="374151"/>
                <w:sz w:val="20"/>
                <w:szCs w:val="20"/>
              </w:rPr>
              <w:t xml:space="preserve">Download button appeared. Clicked Download.</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File confirmed in Downloads folder</w:t>
            </w:r>
          </w:p>
          <w:p>
            <w:pPr>
              <w:spacing w:after="0" w:before="0"/>
            </w:pPr>
            <w:r>
              <w:rPr>
                <w:rFonts w:ascii="Arial" w:cs="Arial" w:eastAsia="Arial" w:hAnsi="Arial"/>
                <w:b w:val="false"/>
                <w:bCs w:val="false"/>
                <w:i w:val="false"/>
                <w:iCs w:val="false"/>
                <w:color w:val="374151"/>
                <w:sz w:val="20"/>
                <w:szCs w:val="20"/>
              </w:rPr>
              <w:t xml:space="preserve">File: LACOPowerPlatformSolution_1_0_0_1_managed.zip. Size: 162 KB. Date: 01/05/2026 21:35.</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4"/>
              <w:bottom w:val="single" w:color="E5E7EB" w:sz="1"/>
              <w:right w:val="single" w:color="E5E7EB" w:sz="1"/>
            </w:tcBorders>
            <w:shd w:fill="E0F4F4" w:val="clear"/>
            <w:tcMar>
              <w:top w:type="dxa" w:w="100"/>
              <w:left w:type="dxa" w:w="160"/>
              <w:bottom w:type="dxa" w:w="100"/>
              <w:right w:type="dxa" w:w="140"/>
            </w:tcMar>
          </w:tcPr>
          <w:p>
            <w:pPr>
              <w:spacing w:after="20" w:before="0"/>
            </w:pPr>
            <w:r>
              <w:rPr>
                <w:rFonts w:ascii="Arial" w:cs="Arial" w:eastAsia="Arial" w:hAnsi="Arial"/>
                <w:b/>
                <w:bCs/>
                <w:i w:val="false"/>
                <w:iCs w:val="false"/>
                <w:color w:val="0F6B6B"/>
                <w:sz w:val="19"/>
                <w:szCs w:val="19"/>
              </w:rPr>
              <w:t xml:space="preserve">Note on version number</w:t>
            </w:r>
          </w:p>
          <w:p>
            <w:pPr>
              <w:spacing w:after="0" w:before="0"/>
            </w:pPr>
            <w:r>
              <w:rPr>
                <w:rFonts w:ascii="Arial" w:cs="Arial" w:eastAsia="Arial" w:hAnsi="Arial"/>
                <w:b w:val="false"/>
                <w:bCs w:val="false"/>
                <w:i w:val="false"/>
                <w:iCs w:val="false"/>
                <w:color w:val="374151"/>
                <w:sz w:val="20"/>
                <w:szCs w:val="20"/>
              </w:rPr>
              <w:t xml:space="preserve">The solution was created as v1.0.0.0 but exported as v1.0.0.1. Power Platform automatically increments the build number during the Publish step to track the exact version exported. Always check the version number in the success message to confirm which version was exported.</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9 - Rename environment and import Solution</w:t>
      </w:r>
    </w:p>
    <w:p>
      <w:pPr>
        <w:pStyle w:val="Heading2"/>
        <w:spacing w:after="100" w:before="220"/>
      </w:pPr>
      <w:r>
        <w:rPr>
          <w:rFonts w:ascii="Arial" w:cs="Arial" w:eastAsia="Arial" w:hAnsi="Arial"/>
          <w:b/>
          <w:bCs/>
          <w:i w:val="false"/>
          <w:iCs w:val="false"/>
          <w:color w:val="1F5C99"/>
          <w:sz w:val="24"/>
          <w:szCs w:val="24"/>
        </w:rPr>
        <w:t xml:space="preserve">Rename PowerPagesDeveloper to LACO Prod-Test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admin.powerplatform.microsoft.com - Environments - PowerPagesDeveloper-050126-125704</w:t>
            </w:r>
          </w:p>
          <w:p>
            <w:pPr>
              <w:spacing w:after="0" w:before="0"/>
            </w:pPr>
            <w:r>
              <w:rPr>
                <w:rFonts w:ascii="Arial" w:cs="Arial" w:eastAsia="Arial" w:hAnsi="Arial"/>
                <w:b w:val="false"/>
                <w:bCs w:val="false"/>
                <w:i w:val="false"/>
                <w:iCs w:val="false"/>
                <w:color w:val="374151"/>
                <w:sz w:val="20"/>
                <w:szCs w:val="20"/>
              </w:rPr>
              <w:t xml:space="preserve">Clicked Edit at the top.</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Changed name to: LACO Prod-Test - clicked Save</w:t>
            </w:r>
          </w:p>
          <w:p>
            <w:pPr>
              <w:spacing w:after="0" w:before="0"/>
            </w:pPr>
            <w:r>
              <w:rPr>
                <w:rFonts w:ascii="Arial" w:cs="Arial" w:eastAsia="Arial" w:hAnsi="Arial"/>
                <w:b w:val="false"/>
                <w:bCs w:val="false"/>
                <w:i w:val="false"/>
                <w:iCs w:val="false"/>
                <w:color w:val="374151"/>
                <w:sz w:val="20"/>
                <w:szCs w:val="20"/>
              </w:rPr>
              <w:t xml:space="preserve">Success message: Environment details were edited at 5/1/2026 9:38:29 PM.</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Import the Solution into LACO Prod-Test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make.powerapps.com - switched to LACO Prod-Test environment</w:t>
            </w:r>
          </w:p>
          <w:p>
            <w:pPr>
              <w:spacing w:after="0" w:before="0"/>
            </w:pPr>
            <w:r>
              <w:rPr>
                <w:rFonts w:ascii="Arial" w:cs="Arial" w:eastAsia="Arial" w:hAnsi="Arial"/>
                <w:b w:val="false"/>
                <w:bCs w:val="false"/>
                <w:i w:val="false"/>
                <w:iCs w:val="false"/>
                <w:color w:val="374151"/>
                <w:sz w:val="20"/>
                <w:szCs w:val="20"/>
              </w:rPr>
              <w:t xml:space="preserve">Environment selector top right - selected LACO Prod-Test.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Solutions - Import solution - Browse</w:t>
            </w:r>
          </w:p>
          <w:p>
            <w:pPr>
              <w:spacing w:after="0" w:before="0"/>
            </w:pPr>
            <w:r>
              <w:rPr>
                <w:rFonts w:ascii="Arial" w:cs="Arial" w:eastAsia="Arial" w:hAnsi="Arial"/>
                <w:b w:val="false"/>
                <w:bCs w:val="false"/>
                <w:i w:val="false"/>
                <w:iCs w:val="false"/>
                <w:color w:val="374151"/>
                <w:sz w:val="20"/>
                <w:szCs w:val="20"/>
              </w:rPr>
              <w:t xml:space="preserve">Selected LACOPowerPlatformSolution_1_0_0_1_managed.zip from Downloads.</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Next - Connection step appeared</w:t>
            </w:r>
          </w:p>
          <w:p>
            <w:pPr>
              <w:spacing w:after="0" w:before="0"/>
            </w:pPr>
            <w:r>
              <w:rPr>
                <w:rFonts w:ascii="Arial" w:cs="Arial" w:eastAsia="Arial" w:hAnsi="Arial"/>
                <w:b w:val="false"/>
                <w:bCs w:val="false"/>
                <w:i w:val="false"/>
                <w:iCs w:val="false"/>
                <w:color w:val="374151"/>
                <w:sz w:val="20"/>
                <w:szCs w:val="20"/>
              </w:rPr>
              <w:t xml:space="preserve">3 connections needed: SharePoint, Office 365 Outlook, Standard Approvals.</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Permissions for SharePoint - signed in - granted access</w:t>
            </w:r>
          </w:p>
          <w:p>
            <w:pPr>
              <w:spacing w:after="0" w:before="0"/>
            </w:pPr>
            <w:r>
              <w:rPr>
                <w:rFonts w:ascii="Arial" w:cs="Arial" w:eastAsia="Arial" w:hAnsi="Arial"/>
                <w:b w:val="false"/>
                <w:bCs w:val="false"/>
                <w:i w:val="false"/>
                <w:iCs w:val="false"/>
                <w:color w:val="374151"/>
                <w:sz w:val="20"/>
                <w:szCs w:val="20"/>
              </w:rPr>
              <w:t xml:space="preserve">Green check appeared next to SharePoint.</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5</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Permissions for Office 365 Outlook - signed in - granted access</w:t>
            </w:r>
          </w:p>
          <w:p>
            <w:pPr>
              <w:spacing w:after="0" w:before="0"/>
            </w:pPr>
            <w:r>
              <w:rPr>
                <w:rFonts w:ascii="Arial" w:cs="Arial" w:eastAsia="Arial" w:hAnsi="Arial"/>
                <w:b w:val="false"/>
                <w:bCs w:val="false"/>
                <w:i w:val="false"/>
                <w:iCs w:val="false"/>
                <w:color w:val="374151"/>
                <w:sz w:val="20"/>
                <w:szCs w:val="20"/>
              </w:rPr>
              <w:t xml:space="preserve">Green check appeared next to Office 365 Outlook.</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Standard Approvals already showed green check</w:t>
            </w:r>
          </w:p>
          <w:p>
            <w:pPr>
              <w:spacing w:after="0" w:before="0"/>
            </w:pPr>
            <w:r>
              <w:rPr>
                <w:rFonts w:ascii="Arial" w:cs="Arial" w:eastAsia="Arial" w:hAnsi="Arial"/>
                <w:b w:val="false"/>
                <w:bCs w:val="false"/>
                <w:i w:val="false"/>
                <w:iCs w:val="false"/>
                <w:color w:val="374151"/>
                <w:sz w:val="20"/>
                <w:szCs w:val="20"/>
              </w:rPr>
              <w:t xml:space="preserve">All 3 connections confirmed ready.</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7</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Clicked Import - waited 3 minutes</w:t>
            </w:r>
          </w:p>
          <w:p>
            <w:pPr>
              <w:spacing w:after="0" w:before="0"/>
            </w:pPr>
            <w:r>
              <w:rPr>
                <w:rFonts w:ascii="Arial" w:cs="Arial" w:eastAsia="Arial" w:hAnsi="Arial"/>
                <w:b w:val="false"/>
                <w:bCs w:val="false"/>
                <w:i w:val="false"/>
                <w:iCs w:val="false"/>
                <w:color w:val="374151"/>
                <w:sz w:val="20"/>
                <w:szCs w:val="20"/>
              </w:rPr>
              <w:t xml:space="preserve">Progress bar showed. Import completed successfully.</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8</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Success messages confirmed</w:t>
            </w:r>
          </w:p>
          <w:p>
            <w:pPr>
              <w:spacing w:after="0" w:before="0"/>
            </w:pPr>
            <w:r>
              <w:rPr>
                <w:rFonts w:ascii="Arial" w:cs="Arial" w:eastAsia="Arial" w:hAnsi="Arial"/>
                <w:b w:val="false"/>
                <w:bCs w:val="false"/>
                <w:i w:val="false"/>
                <w:iCs w:val="false"/>
                <w:color w:val="374151"/>
                <w:sz w:val="20"/>
                <w:szCs w:val="20"/>
              </w:rPr>
              <w:t xml:space="preserve">Solution LACO Power Platform Solution 1.0.0.1 exported successfully. Solution LACO Power Platform Solution imported successfully.</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00"/>
              <w:left w:type="dxa" w:w="160"/>
              <w:bottom w:type="dxa" w:w="100"/>
              <w:right w:type="dxa" w:w="140"/>
            </w:tcMar>
          </w:tcPr>
          <w:p>
            <w:pPr>
              <w:spacing w:after="20" w:before="0"/>
            </w:pPr>
            <w:r>
              <w:rPr>
                <w:rFonts w:ascii="Arial" w:cs="Arial" w:eastAsia="Arial" w:hAnsi="Arial"/>
                <w:b/>
                <w:bCs/>
                <w:i w:val="false"/>
                <w:iCs w:val="false"/>
                <w:color w:val="1E6B3C"/>
                <w:sz w:val="19"/>
                <w:szCs w:val="19"/>
              </w:rPr>
              <w:t xml:space="preserve">Full ALM pipeline completed</w:t>
            </w:r>
          </w:p>
          <w:p>
            <w:pPr>
              <w:spacing w:after="0" w:before="0"/>
            </w:pPr>
            <w:r>
              <w:rPr>
                <w:rFonts w:ascii="Arial" w:cs="Arial" w:eastAsia="Arial" w:hAnsi="Arial"/>
                <w:b w:val="false"/>
                <w:bCs w:val="false"/>
                <w:i w:val="false"/>
                <w:iCs w:val="false"/>
                <w:color w:val="374151"/>
                <w:sz w:val="20"/>
                <w:szCs w:val="20"/>
              </w:rPr>
              <w:t xml:space="preserve">Default environment (built Weeks 1-3) → Export as managed solution ZIP → Import into LACO Prod-Test → Apps and flow available in Prod-Test environment. This is the same process used by enterprise Power Platform teams worldwide.</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10 - DLP Policies</w:t>
      </w:r>
    </w:p>
    <w:p>
      <w:pPr>
        <w:spacing w:after="80" w:before="0"/>
        <w:jc w:val="left"/>
      </w:pPr>
      <w:r>
        <w:rPr>
          <w:rFonts w:ascii="Arial" w:cs="Arial" w:eastAsia="Arial" w:hAnsi="Arial"/>
          <w:b w:val="false"/>
          <w:bCs w:val="false"/>
          <w:i w:val="false"/>
          <w:iCs w:val="false"/>
          <w:color w:val="111827"/>
          <w:sz w:val="20"/>
          <w:szCs w:val="20"/>
        </w:rPr>
        <w:t xml:space="preserve">DLP (Data Loss Prevention) policies control which connectors can be used together in Power Platform apps and flows. They prevent LACO data from being sent to unauthorised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Group</w:t>
            </w:r>
          </w:p>
        </w:tc>
        <w:tc>
          <w:tcPr>
            <w:tcW w:type="dxa" w:w="368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Meaning</w:t>
            </w:r>
          </w:p>
        </w:tc>
        <w:tc>
          <w:tcPr>
            <w:tcW w:type="dxa" w:w="368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Examples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Business</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 for LACO data - can combine with other Business connectors</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Teams, Dataverse, Outlook, Approvals, Power BI, OneDrive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Non-business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Cannot combine with Business connectors in same app or flow</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Twitter, Gmail, Dropbox, external Slack</w:t>
            </w:r>
          </w:p>
        </w:tc>
      </w:tr>
      <w:tr>
        <w:tc>
          <w:tcPr>
            <w:tcW w:type="dxa" w:w="20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Blocked</w:t>
            </w:r>
          </w:p>
        </w:tc>
        <w:tc>
          <w:tcPr>
            <w:tcW w:type="dxa" w:w="3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Cannot be used anywhere on LACO tenant</w:t>
            </w:r>
          </w:p>
        </w:tc>
        <w:tc>
          <w:tcPr>
            <w:tcW w:type="dxa" w:w="3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High-risk custom connectors, unapproved APIs</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How to check and update DLP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1</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admin.powerplatform.microsoft.com - Security - Data policies</w:t>
            </w:r>
          </w:p>
          <w:p>
            <w:pPr>
              <w:spacing w:after="0" w:before="0"/>
            </w:pPr>
            <w:r>
              <w:rPr>
                <w:rFonts w:ascii="Arial" w:cs="Arial" w:eastAsia="Arial" w:hAnsi="Arial"/>
                <w:b w:val="false"/>
                <w:bCs w:val="false"/>
                <w:i w:val="false"/>
                <w:iCs w:val="false"/>
                <w:color w:val="374151"/>
                <w:sz w:val="20"/>
                <w:szCs w:val="20"/>
              </w:rPr>
              <w:t xml:space="preserve">All tenant DLP policies appear.</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Click a policy - check connector classification</w:t>
            </w:r>
          </w:p>
          <w:p>
            <w:pPr>
              <w:spacing w:after="0" w:before="0"/>
            </w:pPr>
            <w:r>
              <w:rPr>
                <w:rFonts w:ascii="Arial" w:cs="Arial" w:eastAsia="Arial" w:hAnsi="Arial"/>
                <w:b w:val="false"/>
                <w:bCs w:val="false"/>
                <w:i w:val="false"/>
                <w:iCs w:val="false"/>
                <w:color w:val="374151"/>
                <w:sz w:val="20"/>
                <w:szCs w:val="20"/>
              </w:rPr>
              <w:t xml:space="preserve">Confirm SharePoint, Teams, Dataverse, Approvals, Office 365 Outlook are in Business group.</w:t>
            </w:r>
          </w:p>
        </w:tc>
      </w:tr>
      <w:tr>
        <w:tc>
          <w:tcPr>
            <w:tcW w:type="dxa" w:w="72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jc w:val="center"/>
            </w:pPr>
            <w:r>
              <w:rPr>
                <w:rFonts w:ascii="Arial" w:cs="Arial" w:eastAsia="Arial" w:hAnsi="Arial"/>
                <w:b/>
                <w:bCs/>
                <w:i w:val="false"/>
                <w:iCs w:val="false"/>
                <w:color w:val="FFFFFF"/>
                <w:sz w:val="20"/>
                <w:szCs w:val="20"/>
              </w:rPr>
              <w:t xml:space="preserve">3</w:t>
            </w:r>
          </w:p>
        </w:tc>
        <w:tc>
          <w:tcPr>
            <w:tcW w:type="dxa" w:w="8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20" w:before="0"/>
            </w:pPr>
            <w:r>
              <w:rPr>
                <w:rFonts w:ascii="Arial" w:cs="Arial" w:eastAsia="Arial" w:hAnsi="Arial"/>
                <w:b/>
                <w:bCs/>
                <w:i w:val="false"/>
                <w:iCs w:val="false"/>
                <w:color w:val="111827"/>
                <w:sz w:val="20"/>
                <w:szCs w:val="20"/>
              </w:rPr>
              <w:t xml:space="preserve">If a connector is wrong - click Edit policy</w:t>
            </w:r>
          </w:p>
          <w:p>
            <w:pPr>
              <w:spacing w:after="0" w:before="0"/>
            </w:pPr>
            <w:r>
              <w:rPr>
                <w:rFonts w:ascii="Arial" w:cs="Arial" w:eastAsia="Arial" w:hAnsi="Arial"/>
                <w:b w:val="false"/>
                <w:bCs w:val="false"/>
                <w:i w:val="false"/>
                <w:iCs w:val="false"/>
                <w:color w:val="374151"/>
                <w:sz w:val="20"/>
                <w:szCs w:val="20"/>
              </w:rPr>
              <w:t xml:space="preserve">Move connector to Business group - click Save.</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4"/>
              <w:bottom w:val="single" w:color="E5E7EB" w:sz="1"/>
              <w:right w:val="single" w:color="E5E7EB" w:sz="1"/>
            </w:tcBorders>
            <w:shd w:fill="FFF8E7" w:val="clear"/>
            <w:tcMar>
              <w:top w:type="dxa" w:w="100"/>
              <w:left w:type="dxa" w:w="160"/>
              <w:bottom w:type="dxa" w:w="100"/>
              <w:right w:type="dxa" w:w="140"/>
            </w:tcMar>
          </w:tcPr>
          <w:p>
            <w:pPr>
              <w:spacing w:after="20" w:before="0"/>
            </w:pPr>
            <w:r>
              <w:rPr>
                <w:rFonts w:ascii="Arial" w:cs="Arial" w:eastAsia="Arial" w:hAnsi="Arial"/>
                <w:b/>
                <w:bCs/>
                <w:i w:val="false"/>
                <w:iCs w:val="false"/>
                <w:color w:val="B45309"/>
                <w:sz w:val="19"/>
                <w:szCs w:val="19"/>
              </w:rPr>
              <w:t xml:space="preserve">Critical for LACO apps</w:t>
            </w:r>
          </w:p>
          <w:p>
            <w:pPr>
              <w:spacing w:after="0" w:before="0"/>
            </w:pPr>
            <w:r>
              <w:rPr>
                <w:rFonts w:ascii="Arial" w:cs="Arial" w:eastAsia="Arial" w:hAnsi="Arial"/>
                <w:b w:val="false"/>
                <w:bCs w:val="false"/>
                <w:i w:val="false"/>
                <w:iCs w:val="false"/>
                <w:color w:val="374151"/>
                <w:sz w:val="20"/>
                <w:szCs w:val="20"/>
              </w:rPr>
              <w:t xml:space="preserve">The Leave Request Approval flow uses SharePoint and Approvals connectors. Both must be in the Business group. If either is in Non-business the flow will fail after ALM deployment. Always check DLP policies before and after importing a solution to a new environment.</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11 - Real session results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500"/>
        <w:gridCol w:w="1500"/>
      </w:tblGrid>
      <w:tr>
        <w:trPr>
          <w:tblHeader/>
        </w:trPr>
        <w:tc>
          <w:tcPr>
            <w:tcW w:type="dxa" w:w="43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was done</w:t>
            </w:r>
          </w:p>
        </w:tc>
        <w:tc>
          <w:tcPr>
            <w:tcW w:type="dxa" w:w="3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Result</w:t>
            </w:r>
          </w:p>
        </w:tc>
        <w:tc>
          <w:tcPr>
            <w:tcW w:type="dxa" w:w="15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Status</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Admin center access verified</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Welcome Oumar - Power Platform Admin confirmed</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Environments mapped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Information Services (Default) + PowerPagesDeveloper confirmed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 renamed</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PowerPagesDeveloper renamed to LACO Prod-Test</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Publisher created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(laco) publisher created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created</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Power Platform Solution v1.0.0.0</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added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laco_leaverequestsapp_51511 - Canvas App</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Inventory Tracker added</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laco_inventorytrackerapp_03cfd - Canvas App</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Approval flow added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Cloud Flow added with 3 connection references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exported as Managed</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LACOPowerPlatformSolution_1_0_0_1_managed.zip - 162 KB</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Connections configured in Prod-Test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Office 365 Outlook, Standard Approvals - all green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r>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imported to LACO Prod-Test</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LACO Power Platform Solution imported successfully</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Done</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12 -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Error</w:t>
            </w:r>
          </w:p>
        </w:tc>
        <w:tc>
          <w:tcPr>
            <w:tcW w:type="dxa" w:w="61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Fix</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LeaveRequests table not found when adding to solution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virtual table lives in LACO Prod-Test environment not in Default. It is already there - no need to add it to the solution.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export fails - Missing dependencies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Open the error to see which dependency is missing. Add it via + Add existing before exporting again.</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Import fails - Connection reference error</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Create connections in target environment first: make.powerapps.com in LACO Prod-Test - Connections - create SharePoint, Approvals, Teams. Then retry import.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Download blocked after export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Edge may block the download. Check the download notification at the top of Edge. Click Keep to allow the download.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Flow stops working after import</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Check DLP policy for LACO Prod-Test. Confirm SharePoint and Approvals are in Business group. Check connection references point to correct connections.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Apps not visible after import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Must share the app with users: make.powerapps.com in LACO Prod-Test - Apps - Leave Request - Share - add user or group.</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One or more commands unavailable warning</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This appears in solutions when some advanced admin features are restricted. It does not block normal solution operations - safe to ignore.</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Section 13 - Week 6 governance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rPr>
          <w:tblHeader/>
        </w:trPr>
        <w:tc>
          <w:tcPr>
            <w:tcW w:type="dxa" w:w="7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
            </w:r>
          </w:p>
        </w:tc>
        <w:tc>
          <w:tcPr>
            <w:tcW w:type="dxa" w:w="546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Task</w:t>
            </w:r>
          </w:p>
        </w:tc>
        <w:tc>
          <w:tcPr>
            <w:tcW w:type="dxa" w:w="3200"/>
            <w:tcBorders>
              <w:top w:val="single" w:color="E5E7EB" w:sz="1"/>
              <w:left w:val="single" w:color="E5E7EB" w:sz="1"/>
              <w:bottom w:val="single" w:color="E5E7EB" w:sz="1"/>
              <w:right w:val="single" w:color="E5E7EB" w:sz="1"/>
            </w:tcBorders>
            <w:shd w:fill="0F6B6B"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Verified result</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Admin center access confirmed</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Welcome Oumar - Power Platform 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Environments mapped and named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Information Services (Default) + LACO Prod-Test</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 renamed to LACO Prod-Test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Renamed from PowerPagesDeveloper-050126-125704</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publisher created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(laco) publisher with laco prefix</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Power Platform Solution created</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v1.0.0.0 in LACO Information Services (Default)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added to solution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laco_leaverequestsapp_51511</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Inventory Tracker added to solution</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laco_inventorytrackerapp_03cfd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Approval flow added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With 3 auto-added connection references</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exported as Managed v1.0.0.1</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LACOPowerPlatformSolution_1_0_0_1_managed.zip - 162 KB</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All connections green in import wizard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Office 365 Outlook, Standard Approvals</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imported to LACO Prod-Test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Both success messages confirmed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DLP policies reviewed - not blocking confirmed (flow and apps work in Prod-Test)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Confirmed - flow and apps work in Prod-Test - no DLP blocking</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Apps tested and working in LACO Prod-Test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 opens, submits, flow triggers in Teams. Inventory Tracker opens - data added to Accounts table in Prod-Test.</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hAnsi="Arial"/>
          <w:b/>
          <w:color w:val="111827"/>
          <w:sz w:val="30"/>
        </w:rPr>
        <w:t xml:space="preserve">Section 14 - How access is organised in LACO Prod-Test</w:t>
      </w:r>
    </w:p>
    <w:p>
      <w:pPr>
        <w:spacing w:after="80" w:before="0"/>
      </w:pPr>
      <w:r>
        <w:rPr>
          <w:rFonts w:ascii="Arial" w:cs="Arial" w:hAnsi="Arial"/>
          <w:color w:val="374151"/>
          <w:sz w:val="20"/>
        </w:rPr>
        <w:t xml:space="preserve">Access in LACO Prod-Test is organised in 3 levels. All 3 must be granted for a user to open and use the apps. Missing any level causes an access error.</w:t>
      </w:r>
    </w:p>
    <w:p>
      <w:pPr>
        <w:pStyle w:val="Heading2"/>
        <w:spacing w:after="100" w:before="220"/>
      </w:pPr>
      <w:r>
        <w:rPr>
          <w:rFonts w:ascii="Arial" w:cs="Arial" w:hAnsi="Arial"/>
          <w:b/>
          <w:color w:val="1F5C99"/>
          <w:sz w:val="24"/>
        </w:rPr>
        <w:t xml:space="preserve">The 3 access levels</w:t>
      </w:r>
    </w:p>
    <w:tbl>
      <w:tblPr>
        <w:tblW w:type="dxa" w:w="9360"/>
        <w:tblBorders>
          <w:top w:val="single" w:color="E5E7EB" w:sz="1"/>
          <w:left w:val="single" w:color="E5E7EB" w:sz="1"/>
          <w:bottom w:val="single" w:color="E5E7EB" w:sz="1"/>
          <w:right w:val="single" w:color="E5E7EB" w:sz="1"/>
          <w:insideH w:val="single" w:color="E5E7EB" w:sz="1"/>
          <w:insideV w:val="single" w:color="E5E7EB" w:sz="1"/>
        </w:tblBorders>
      </w:tblPr>
      <w:tblGrid>
        <w:gridCol w:w="600"/>
        <w:gridCol w:w="2000"/>
        <w:gridCol w:w="2000"/>
        <w:gridCol w:w="3160"/>
        <w:gridCol w:w="1600"/>
      </w:tblGrid>
      <w:tr>
        <w:trPr>
          <w:tblHeader/>
        </w:trPr>
        <w:tc>
          <w:tcPr>
            <w:tcW w:type="dxa" w:w="600"/>
            <w:shd w:fill="0F6B6B" w:val="clear"/>
            <w:tcMar>
              <w:top w:type="dxa" w:w="80"/>
              <w:left w:type="dxa" w:w="80"/>
              <w:bottom w:type="dxa" w:w="80"/>
              <w:right w:type="dxa" w:w="80"/>
            </w:tcMar>
          </w:tcPr>
          <w:p>
            <w:pPr>
              <w:spacing w:after="0" w:before="0"/>
              <w:jc w:val="center"/>
            </w:pPr>
            <w:r>
              <w:rPr>
                <w:rFonts w:ascii="Arial" w:cs="Arial" w:hAnsi="Arial"/>
                <w:b/>
                <w:color w:val="FFFFFF"/>
                <w:sz w:val="19"/>
              </w:rPr>
              <w:t>#</w:t>
            </w:r>
          </w:p>
        </w:tc>
        <w:tc>
          <w:tcPr>
            <w:tcW w:type="dxa" w:w="2000"/>
            <w:shd w:fill="0F6B6B" w:val="clear"/>
            <w:tcMar>
              <w:top w:type="dxa" w:w="80"/>
              <w:left w:type="dxa" w:w="100"/>
              <w:bottom w:type="dxa" w:w="80"/>
              <w:right w:type="dxa" w:w="100"/>
            </w:tcMar>
          </w:tcPr>
          <w:p>
            <w:pPr>
              <w:spacing w:after="0" w:before="0"/>
            </w:pPr>
            <w:r>
              <w:rPr>
                <w:rFonts w:ascii="Arial" w:cs="Arial" w:hAnsi="Arial"/>
                <w:b/>
                <w:color w:val="FFFFFF"/>
                <w:sz w:val="19"/>
              </w:rPr>
              <w:t>Level</w:t>
            </w:r>
          </w:p>
        </w:tc>
        <w:tc>
          <w:tcPr>
            <w:tcW w:type="dxa" w:w="2000"/>
            <w:shd w:fill="0F6B6B" w:val="clear"/>
            <w:tcMar>
              <w:top w:type="dxa" w:w="80"/>
              <w:left w:type="dxa" w:w="100"/>
              <w:bottom w:type="dxa" w:w="80"/>
              <w:right w:type="dxa" w:w="100"/>
            </w:tcMar>
          </w:tcPr>
          <w:p>
            <w:pPr>
              <w:spacing w:after="0" w:before="0"/>
            </w:pPr>
            <w:r>
              <w:rPr>
                <w:rFonts w:ascii="Arial" w:cs="Arial" w:hAnsi="Arial"/>
                <w:b/>
                <w:color w:val="FFFFFF"/>
                <w:sz w:val="19"/>
              </w:rPr>
              <w:t>What it grants</w:t>
            </w:r>
          </w:p>
        </w:tc>
        <w:tc>
          <w:tcPr>
            <w:tcW w:type="dxa" w:w="3160"/>
            <w:shd w:fill="0F6B6B" w:val="clear"/>
            <w:tcMar>
              <w:top w:type="dxa" w:w="80"/>
              <w:left w:type="dxa" w:w="100"/>
              <w:bottom w:type="dxa" w:w="80"/>
              <w:right w:type="dxa" w:w="100"/>
            </w:tcMar>
          </w:tcPr>
          <w:p>
            <w:pPr>
              <w:spacing w:after="0" w:before="0"/>
            </w:pPr>
            <w:r>
              <w:rPr>
                <w:rFonts w:ascii="Arial" w:cs="Arial" w:hAnsi="Arial"/>
                <w:b/>
                <w:color w:val="FFFFFF"/>
                <w:sz w:val="19"/>
              </w:rPr>
              <w:t>Where to do it</w:t>
            </w:r>
          </w:p>
        </w:tc>
        <w:tc>
          <w:tcPr>
            <w:tcW w:type="dxa" w:w="1600"/>
            <w:shd w:fill="0F6B6B" w:val="clear"/>
            <w:tcMar>
              <w:top w:type="dxa" w:w="80"/>
              <w:left w:type="dxa" w:w="100"/>
              <w:bottom w:type="dxa" w:w="80"/>
              <w:right w:type="dxa" w:w="100"/>
            </w:tcMar>
          </w:tcPr>
          <w:p>
            <w:pPr>
              <w:spacing w:after="0" w:before="0"/>
            </w:pPr>
            <w:r>
              <w:rPr>
                <w:rFonts w:ascii="Arial" w:cs="Arial" w:hAnsi="Arial"/>
                <w:b/>
                <w:color w:val="FFFFFF"/>
                <w:sz w:val="19"/>
              </w:rPr>
              <w:t>Role</w:t>
            </w:r>
          </w:p>
        </w:tc>
      </w:tr>
      <w:tr>
        <w:tc>
          <w:tcPr>
            <w:tcW w:type="dxa" w:w="600"/>
            <w:shd w:fill="0F6B6B" w:val="clear"/>
            <w:tcMar>
              <w:top w:type="dxa" w:w="80"/>
              <w:left w:type="dxa" w:w="80"/>
              <w:bottom w:type="dxa" w:w="80"/>
              <w:right w:type="dxa" w:w="80"/>
            </w:tcMar>
          </w:tcPr>
          <w:p>
            <w:pPr>
              <w:spacing w:after="0" w:before="0"/>
              <w:jc w:val="center"/>
            </w:pPr>
            <w:r>
              <w:rPr>
                <w:rFonts w:ascii="Arial" w:cs="Arial" w:hAnsi="Arial"/>
                <w:b/>
                <w:color w:val="FFFFFF"/>
                <w:sz w:val="19"/>
              </w:rPr>
              <w:t>1</w:t>
            </w:r>
          </w:p>
        </w:tc>
        <w:tc>
          <w:tcPr>
            <w:tcW w:type="dxa" w:w="2000"/>
            <w:shd w:fill="F3F4F6" w:val="clear"/>
            <w:tcMar>
              <w:top w:type="dxa" w:w="80"/>
              <w:left w:type="dxa" w:w="100"/>
              <w:bottom w:type="dxa" w:w="80"/>
              <w:right w:type="dxa" w:w="100"/>
            </w:tcMar>
          </w:tcPr>
          <w:p>
            <w:pPr>
              <w:spacing w:after="0" w:before="0"/>
            </w:pPr>
            <w:r>
              <w:rPr>
                <w:rFonts w:ascii="Arial" w:cs="Arial" w:hAnsi="Arial"/>
                <w:b/>
                <w:sz w:val="19"/>
              </w:rPr>
              <w:t>Environment access</w:t>
            </w:r>
          </w:p>
        </w:tc>
        <w:tc>
          <w:tcPr>
            <w:tcW w:type="dxa" w:w="2000"/>
            <w:shd w:fill="F3F4F6" w:val="clear"/>
            <w:tcMar>
              <w:top w:type="dxa" w:w="80"/>
              <w:left w:type="dxa" w:w="100"/>
              <w:bottom w:type="dxa" w:w="80"/>
              <w:right w:type="dxa" w:w="100"/>
            </w:tcMar>
          </w:tcPr>
          <w:p>
            <w:pPr>
              <w:spacing w:after="0" w:before="0"/>
            </w:pPr>
            <w:r>
              <w:rPr>
                <w:rFonts w:ascii="Arial" w:cs="Arial" w:hAnsi="Arial"/>
                <w:color w:val="374151"/>
                <w:sz w:val="19"/>
              </w:rPr>
              <w:t>User exists in Prod-Test and can sign in</w:t>
            </w:r>
          </w:p>
        </w:tc>
        <w:tc>
          <w:tcPr>
            <w:tcW w:type="dxa" w:w="3160"/>
            <w:shd w:fill="F3F4F6" w:val="clear"/>
            <w:tcMar>
              <w:top w:type="dxa" w:w="80"/>
              <w:left w:type="dxa" w:w="100"/>
              <w:bottom w:type="dxa" w:w="80"/>
              <w:right w:type="dxa" w:w="100"/>
            </w:tcMar>
          </w:tcPr>
          <w:p>
            <w:pPr>
              <w:spacing w:after="0" w:before="0"/>
            </w:pPr>
            <w:r>
              <w:rPr>
                <w:rFonts w:ascii="Arial" w:cs="Arial" w:hAnsi="Arial"/>
                <w:color w:val="374151"/>
                <w:sz w:val="19"/>
              </w:rPr>
              <w:t>admin.powerplatform.microsoft.com - LACO Prod-Test - Settings - Users - Add user</w:t>
            </w:r>
          </w:p>
        </w:tc>
        <w:tc>
          <w:tcPr>
            <w:tcW w:type="dxa" w:w="1600"/>
            <w:shd w:fill="F3F4F6" w:val="clear"/>
            <w:tcMar>
              <w:top w:type="dxa" w:w="80"/>
              <w:left w:type="dxa" w:w="100"/>
              <w:bottom w:type="dxa" w:w="80"/>
              <w:right w:type="dxa" w:w="100"/>
            </w:tcMar>
          </w:tcPr>
          <w:p>
            <w:pPr>
              <w:spacing w:after="0" w:before="0"/>
            </w:pPr>
            <w:r>
              <w:rPr>
                <w:rFonts w:ascii="Arial" w:cs="Arial" w:hAnsi="Arial"/>
                <w:b/>
                <w:color w:val="0F6B6B"/>
                <w:sz w:val="19"/>
              </w:rPr>
              <w:t>Basic User</w:t>
            </w:r>
          </w:p>
        </w:tc>
      </w:tr>
      <w:tr>
        <w:tc>
          <w:tcPr>
            <w:tcW w:type="dxa" w:w="600"/>
            <w:shd w:fill="0F6B6B" w:val="clear"/>
            <w:tcMar>
              <w:top w:type="dxa" w:w="80"/>
              <w:left w:type="dxa" w:w="80"/>
              <w:bottom w:type="dxa" w:w="80"/>
              <w:right w:type="dxa" w:w="80"/>
            </w:tcMar>
          </w:tcPr>
          <w:p>
            <w:pPr>
              <w:spacing w:after="0" w:before="0"/>
              <w:jc w:val="center"/>
            </w:pPr>
            <w:r>
              <w:rPr>
                <w:rFonts w:ascii="Arial" w:cs="Arial" w:hAnsi="Arial"/>
                <w:b/>
                <w:color w:val="FFFFFF"/>
                <w:sz w:val="19"/>
              </w:rPr>
              <w:t>2</w:t>
            </w:r>
          </w:p>
        </w:tc>
        <w:tc>
          <w:tcPr>
            <w:tcW w:type="dxa" w:w="2000"/>
            <w:shd w:fill="FFFFFF" w:val="clear"/>
            <w:tcMar>
              <w:top w:type="dxa" w:w="80"/>
              <w:left w:type="dxa" w:w="100"/>
              <w:bottom w:type="dxa" w:w="80"/>
              <w:right w:type="dxa" w:w="100"/>
            </w:tcMar>
          </w:tcPr>
          <w:p>
            <w:pPr>
              <w:spacing w:after="0" w:before="0"/>
            </w:pPr>
            <w:r>
              <w:rPr>
                <w:rFonts w:ascii="Arial" w:cs="Arial" w:hAnsi="Arial"/>
                <w:b/>
                <w:sz w:val="19"/>
              </w:rPr>
              <w:t>App access</w:t>
            </w:r>
          </w:p>
        </w:tc>
        <w:tc>
          <w:tcPr>
            <w:tcW w:type="dxa" w:w="2000"/>
            <w:shd w:fill="FFFFFF" w:val="clear"/>
            <w:tcMar>
              <w:top w:type="dxa" w:w="80"/>
              <w:left w:type="dxa" w:w="100"/>
              <w:bottom w:type="dxa" w:w="80"/>
              <w:right w:type="dxa" w:w="100"/>
            </w:tcMar>
          </w:tcPr>
          <w:p>
            <w:pPr>
              <w:spacing w:after="0" w:before="0"/>
            </w:pPr>
            <w:r>
              <w:rPr>
                <w:rFonts w:ascii="Arial" w:cs="Arial" w:hAnsi="Arial"/>
                <w:color w:val="374151"/>
                <w:sz w:val="19"/>
              </w:rPr>
              <w:t>User can open and use the specific app</w:t>
            </w:r>
          </w:p>
        </w:tc>
        <w:tc>
          <w:tcPr>
            <w:tcW w:type="dxa" w:w="3160"/>
            <w:shd w:fill="FFFFFF" w:val="clear"/>
            <w:tcMar>
              <w:top w:type="dxa" w:w="80"/>
              <w:left w:type="dxa" w:w="100"/>
              <w:bottom w:type="dxa" w:w="80"/>
              <w:right w:type="dxa" w:w="100"/>
            </w:tcMar>
          </w:tcPr>
          <w:p>
            <w:pPr>
              <w:spacing w:after="0" w:before="0"/>
            </w:pPr>
            <w:r>
              <w:rPr>
                <w:rFonts w:ascii="Arial" w:cs="Arial" w:hAnsi="Arial"/>
                <w:color w:val="374151"/>
                <w:sz w:val="19"/>
              </w:rPr>
              <w:t>make.powerapps.com - LACO Prod-Test - Apps - app - Share - email - User role</w:t>
            </w:r>
          </w:p>
        </w:tc>
        <w:tc>
          <w:tcPr>
            <w:tcW w:type="dxa" w:w="1600"/>
            <w:shd w:fill="FFFFFF" w:val="clear"/>
            <w:tcMar>
              <w:top w:type="dxa" w:w="80"/>
              <w:left w:type="dxa" w:w="100"/>
              <w:bottom w:type="dxa" w:w="80"/>
              <w:right w:type="dxa" w:w="100"/>
            </w:tcMar>
          </w:tcPr>
          <w:p>
            <w:pPr>
              <w:spacing w:after="0" w:before="0"/>
            </w:pPr>
            <w:r>
              <w:rPr>
                <w:rFonts w:ascii="Arial" w:cs="Arial" w:hAnsi="Arial"/>
                <w:b/>
                <w:color w:val="0F6B6B"/>
                <w:sz w:val="19"/>
              </w:rPr>
              <w:t>User</w:t>
            </w:r>
          </w:p>
        </w:tc>
      </w:tr>
      <w:tr>
        <w:tc>
          <w:tcPr>
            <w:tcW w:type="dxa" w:w="600"/>
            <w:shd w:fill="0F6B6B" w:val="clear"/>
            <w:tcMar>
              <w:top w:type="dxa" w:w="80"/>
              <w:left w:type="dxa" w:w="80"/>
              <w:bottom w:type="dxa" w:w="80"/>
              <w:right w:type="dxa" w:w="80"/>
            </w:tcMar>
          </w:tcPr>
          <w:p>
            <w:pPr>
              <w:spacing w:after="0" w:before="0"/>
              <w:jc w:val="center"/>
            </w:pPr>
            <w:r>
              <w:rPr>
                <w:rFonts w:ascii="Arial" w:cs="Arial" w:hAnsi="Arial"/>
                <w:b/>
                <w:color w:val="FFFFFF"/>
                <w:sz w:val="19"/>
              </w:rPr>
              <w:t>3</w:t>
            </w:r>
          </w:p>
        </w:tc>
        <w:tc>
          <w:tcPr>
            <w:tcW w:type="dxa" w:w="2000"/>
            <w:shd w:fill="F3F4F6" w:val="clear"/>
            <w:tcMar>
              <w:top w:type="dxa" w:w="80"/>
              <w:left w:type="dxa" w:w="100"/>
              <w:bottom w:type="dxa" w:w="80"/>
              <w:right w:type="dxa" w:w="100"/>
            </w:tcMar>
          </w:tcPr>
          <w:p>
            <w:pPr>
              <w:spacing w:after="0" w:before="0"/>
            </w:pPr>
            <w:r>
              <w:rPr>
                <w:rFonts w:ascii="Arial" w:cs="Arial" w:hAnsi="Arial"/>
                <w:b/>
                <w:sz w:val="19"/>
              </w:rPr>
              <w:t>Data access</w:t>
            </w:r>
          </w:p>
        </w:tc>
        <w:tc>
          <w:tcPr>
            <w:tcW w:type="dxa" w:w="2000"/>
            <w:shd w:fill="F3F4F6" w:val="clear"/>
            <w:tcMar>
              <w:top w:type="dxa" w:w="80"/>
              <w:left w:type="dxa" w:w="100"/>
              <w:bottom w:type="dxa" w:w="80"/>
              <w:right w:type="dxa" w:w="100"/>
            </w:tcMar>
          </w:tcPr>
          <w:p>
            <w:pPr>
              <w:spacing w:after="0" w:before="0"/>
            </w:pPr>
            <w:r>
              <w:rPr>
                <w:rFonts w:ascii="Arial" w:cs="Arial" w:hAnsi="Arial"/>
                <w:color w:val="374151"/>
                <w:sz w:val="19"/>
              </w:rPr>
              <w:t>Read and write Dataverse tables</w:t>
            </w:r>
          </w:p>
        </w:tc>
        <w:tc>
          <w:tcPr>
            <w:tcW w:type="dxa" w:w="3160"/>
            <w:shd w:fill="F3F4F6" w:val="clear"/>
            <w:tcMar>
              <w:top w:type="dxa" w:w="80"/>
              <w:left w:type="dxa" w:w="100"/>
              <w:bottom w:type="dxa" w:w="80"/>
              <w:right w:type="dxa" w:w="100"/>
            </w:tcMar>
          </w:tcPr>
          <w:p>
            <w:pPr>
              <w:spacing w:after="0" w:before="0"/>
            </w:pPr>
            <w:r>
              <w:rPr>
                <w:rFonts w:ascii="Arial" w:cs="Arial" w:hAnsi="Arial"/>
                <w:color w:val="374151"/>
                <w:sz w:val="19"/>
              </w:rPr>
              <w:t>Automatic via Basic User role. SharePoint LeaveRequests list managed via SharePoint site permissions.</w:t>
            </w:r>
          </w:p>
        </w:tc>
        <w:tc>
          <w:tcPr>
            <w:tcW w:type="dxa" w:w="1600"/>
            <w:shd w:fill="F3F4F6" w:val="clear"/>
            <w:tcMar>
              <w:top w:type="dxa" w:w="80"/>
              <w:left w:type="dxa" w:w="100"/>
              <w:bottom w:type="dxa" w:w="80"/>
              <w:right w:type="dxa" w:w="100"/>
            </w:tcMar>
          </w:tcPr>
          <w:p>
            <w:pPr>
              <w:spacing w:after="0" w:before="0"/>
            </w:pPr>
            <w:r>
              <w:rPr>
                <w:rFonts w:ascii="Arial" w:cs="Arial" w:hAnsi="Arial"/>
                <w:b/>
                <w:color w:val="0F6B6B"/>
                <w:sz w:val="19"/>
              </w:rPr>
              <w:t>Auto via Basic User</w:t>
            </w:r>
          </w:p>
        </w:tc>
      </w:tr>
    </w:tbl>
    <w:p>
      <w:pPr>
        <w:spacing w:after="0" w:before="120"/>
      </w:pPr>
      <w:r>
        <w:t xml:space="preserve"/>
      </w:r>
    </w:p>
    <w:p>
      <w:pPr>
        <w:pStyle w:val="Heading2"/>
        <w:spacing w:after="100" w:before="220"/>
      </w:pPr>
      <w:r>
        <w:rPr>
          <w:rFonts w:ascii="Arial" w:cs="Arial" w:hAnsi="Arial"/>
          <w:b/>
          <w:color w:val="1F5C99"/>
          <w:sz w:val="24"/>
        </w:rPr>
        <w:t xml:space="preserve">Step by step - Grant access to a new LACO employee</w:t>
      </w:r>
    </w:p>
    <w:tbl>
      <w:tblPr>
        <w:tblW w:type="dxa" w:w="9360"/>
        <w:tblBorders>
          <w:top w:val="single" w:color="E5E7EB" w:sz="1"/>
          <w:left w:val="single" w:color="E5E7EB" w:sz="1"/>
          <w:bottom w:val="single" w:color="E5E7EB" w:sz="1"/>
          <w:right w:val="single" w:color="E5E7EB" w:sz="1"/>
          <w:insideH w:val="single" w:color="E5E7EB" w:sz="1"/>
          <w:insideV w:val="single" w:color="E5E7EB" w:sz="1"/>
        </w:tblBorders>
      </w:tblPr>
      <w:tblGrid>
        <w:gridCol w:w="720"/>
        <w:gridCol w:w="8640"/>
      </w:tblGrid>
      <w:tr>
        <w:tc>
          <w:tcPr>
            <w:tcW w:type="dxa" w:w="720"/>
            <w:shd w:fill="0F6B6B" w:val="clear"/>
            <w:tcMar>
              <w:top w:type="dxa" w:w="80"/>
              <w:left w:type="dxa" w:w="80"/>
              <w:bottom w:type="dxa" w:w="80"/>
              <w:right w:type="dxa" w:w="80"/>
            </w:tcMar>
          </w:tcPr>
          <w:p>
            <w:pPr>
              <w:spacing w:after="0" w:before="0"/>
              <w:jc w:val="center"/>
            </w:pPr>
            <w:r>
              <w:rPr>
                <w:rFonts w:ascii="Arial" w:cs="Arial" w:hAnsi="Arial"/>
                <w:b/>
                <w:color w:val="FFFFFF"/>
                <w:sz w:val="20"/>
              </w:rPr>
              <w:t>1</w:t>
            </w:r>
          </w:p>
        </w:tc>
        <w:tc>
          <w:tcPr>
            <w:tcW w:type="dxa" w:w="8640"/>
            <w:shd w:fill="F3F4F6" w:val="clear"/>
            <w:tcMar>
              <w:top w:type="dxa" w:w="80"/>
              <w:left w:type="dxa" w:w="120"/>
              <w:bottom w:type="dxa" w:w="80"/>
              <w:right w:type="dxa" w:w="100"/>
            </w:tcMar>
          </w:tcPr>
          <w:p>
            <w:pPr>
              <w:spacing w:after="20" w:before="0"/>
            </w:pPr>
            <w:r>
              <w:rPr>
                <w:rFonts w:ascii="Arial" w:cs="Arial" w:hAnsi="Arial"/>
                <w:b/>
                <w:sz w:val="20"/>
              </w:rPr>
              <w:t>admin.powerplatform.microsoft.com - LACO Prod-Test - Settings - Users + permissions - Users - Add user</w:t>
            </w:r>
          </w:p>
          <w:p>
            <w:pPr>
              <w:spacing w:after="0" w:before="0"/>
            </w:pPr>
            <w:r>
              <w:rPr>
                <w:rFonts w:ascii="Arial" w:cs="Arial" w:hAnsi="Arial"/>
                <w:color w:val="374151"/>
                <w:sz w:val="20"/>
              </w:rPr>
              <w:t>Enter the @laco.be email. Assign Basic User role. Click Save.</w:t>
            </w:r>
          </w:p>
        </w:tc>
      </w:tr>
      <w:tr>
        <w:tc>
          <w:tcPr>
            <w:tcW w:type="dxa" w:w="720"/>
            <w:shd w:fill="0F6B6B" w:val="clear"/>
            <w:tcMar>
              <w:top w:type="dxa" w:w="80"/>
              <w:left w:type="dxa" w:w="80"/>
              <w:bottom w:type="dxa" w:w="80"/>
              <w:right w:type="dxa" w:w="80"/>
            </w:tcMar>
          </w:tcPr>
          <w:p>
            <w:pPr>
              <w:spacing w:after="0" w:before="0"/>
              <w:jc w:val="center"/>
            </w:pPr>
            <w:r>
              <w:rPr>
                <w:rFonts w:ascii="Arial" w:cs="Arial" w:hAnsi="Arial"/>
                <w:b/>
                <w:color w:val="FFFFFF"/>
                <w:sz w:val="20"/>
              </w:rPr>
              <w:t>2</w:t>
            </w:r>
          </w:p>
        </w:tc>
        <w:tc>
          <w:tcPr>
            <w:tcW w:type="dxa" w:w="8640"/>
            <w:shd w:fill="FFFFFF" w:val="clear"/>
            <w:tcMar>
              <w:top w:type="dxa" w:w="80"/>
              <w:left w:type="dxa" w:w="120"/>
              <w:bottom w:type="dxa" w:w="80"/>
              <w:right w:type="dxa" w:w="100"/>
            </w:tcMar>
          </w:tcPr>
          <w:p>
            <w:pPr>
              <w:spacing w:after="20" w:before="0"/>
            </w:pPr>
            <w:r>
              <w:rPr>
                <w:rFonts w:ascii="Arial" w:cs="Arial" w:hAnsi="Arial"/>
                <w:b/>
                <w:sz w:val="20"/>
              </w:rPr>
              <w:t>make.powerapps.com - switch to LACO Prod-Test - Apps - Leave Request app - three dots - Share</w:t>
            </w:r>
          </w:p>
          <w:p>
            <w:pPr>
              <w:spacing w:after="0" w:before="0"/>
            </w:pPr>
            <w:r>
              <w:rPr>
                <w:rFonts w:ascii="Arial" w:cs="Arial" w:hAnsi="Arial"/>
                <w:color w:val="374151"/>
                <w:sz w:val="20"/>
              </w:rPr>
              <w:t>Enter the same @laco.be email. Set role to User not Co-owner. Click Share. Employee receives email with app link.</w:t>
            </w:r>
          </w:p>
        </w:tc>
      </w:tr>
      <w:tr>
        <w:tc>
          <w:tcPr>
            <w:tcW w:type="dxa" w:w="720"/>
            <w:shd w:fill="0F6B6B" w:val="clear"/>
            <w:tcMar>
              <w:top w:type="dxa" w:w="80"/>
              <w:left w:type="dxa" w:w="80"/>
              <w:bottom w:type="dxa" w:w="80"/>
              <w:right w:type="dxa" w:w="80"/>
            </w:tcMar>
          </w:tcPr>
          <w:p>
            <w:pPr>
              <w:spacing w:after="0" w:before="0"/>
              <w:jc w:val="center"/>
            </w:pPr>
            <w:r>
              <w:rPr>
                <w:rFonts w:ascii="Arial" w:cs="Arial" w:hAnsi="Arial"/>
                <w:b/>
                <w:color w:val="FFFFFF"/>
                <w:sz w:val="20"/>
              </w:rPr>
              <w:t>3</w:t>
            </w:r>
          </w:p>
        </w:tc>
        <w:tc>
          <w:tcPr>
            <w:tcW w:type="dxa" w:w="8640"/>
            <w:shd w:fill="F3F4F6" w:val="clear"/>
            <w:tcMar>
              <w:top w:type="dxa" w:w="80"/>
              <w:left w:type="dxa" w:w="120"/>
              <w:bottom w:type="dxa" w:w="80"/>
              <w:right w:type="dxa" w:w="100"/>
            </w:tcMar>
          </w:tcPr>
          <w:p>
            <w:pPr>
              <w:spacing w:after="20" w:before="0"/>
            </w:pPr>
            <w:r>
              <w:rPr>
                <w:rFonts w:ascii="Arial" w:cs="Arial" w:hAnsi="Arial"/>
                <w:b/>
                <w:sz w:val="20"/>
              </w:rPr>
              <w:t>Done - employee can open and use the Leave Request app in LACO Prod-Test</w:t>
            </w:r>
          </w:p>
          <w:p>
            <w:pPr>
              <w:spacing w:after="0" w:before="0"/>
            </w:pPr>
            <w:r>
              <w:rPr>
                <w:rFonts w:ascii="Arial" w:cs="Arial" w:hAnsi="Arial"/>
                <w:color w:val="374151"/>
                <w:sz w:val="20"/>
              </w:rPr>
              <w:t>Level 3 data access is automatic via Basic User role. SharePoint LeaveRequests list access managed via lacoconnect.sharepoint.com site permissions.</w:t>
            </w:r>
          </w:p>
        </w:tc>
      </w:tr>
    </w:tbl>
    <w:p>
      <w:pPr>
        <w:spacing w:after="0" w:before="120"/>
      </w:pPr>
      <w:r>
        <w:t xml:space="preserve"/>
      </w:r>
    </w:p>
    <w:tbl>
      <w:tblPr>
        <w:tblW w:type="dxa" w:w="9360"/>
        <w:tblBorders>
          <w:top w:val="single" w:color="E5E7EB" w:sz="1"/>
          <w:left w:val="single" w:color="1E6B3C" w:sz="14"/>
          <w:bottom w:val="single" w:color="E5E7EB" w:sz="1"/>
          <w:right w:val="single" w:color="E5E7EB" w:sz="1"/>
        </w:tblBorders>
      </w:tblPr>
      <w:tblGrid>
        <w:gridCol w:w="9360"/>
      </w:tblGrid>
      <w:tr>
        <w:tc>
          <w:tcPr>
            <w:tcW w:type="dxa" w:w="9360"/>
            <w:shd w:fill="E8F5E9" w:val="clear"/>
            <w:tcMar>
              <w:top w:type="dxa" w:w="100"/>
              <w:left w:type="dxa" w:w="160"/>
              <w:bottom w:type="dxa" w:w="100"/>
              <w:right w:type="dxa" w:w="140"/>
            </w:tcMar>
          </w:tcPr>
          <w:p>
            <w:pPr>
              <w:spacing w:after="20" w:before="0"/>
            </w:pPr>
            <w:r>
              <w:rPr>
                <w:rFonts w:ascii="Arial" w:cs="Arial" w:hAnsi="Arial"/>
                <w:b/>
                <w:color w:val="1E6B3C"/>
                <w:sz w:val="19"/>
              </w:rPr>
              <w:t>Tip: Use Azure AD Security Groups for easier management</w:t>
            </w:r>
          </w:p>
          <w:p>
            <w:pPr>
              <w:spacing w:after="0" w:before="0"/>
            </w:pPr>
            <w:r>
              <w:rPr>
                <w:rFonts w:ascii="Arial" w:cs="Arial" w:hAnsi="Arial"/>
                <w:color w:val="374151"/>
                <w:sz w:val="20"/>
              </w:rPr>
              <w:t>Create an Azure AD Security Group LACO-PowerApps-Employees in portal.azure.com. Add all staff to the group. Share apps with the group instead of individual emails. New employees added to the group automatically get access without any extra Power Apps steps.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4"/>
              <w:bottom w:val="single" w:color="E5E7EB" w:sz="1"/>
              <w:right w:val="single" w:color="E5E7EB" w:sz="1"/>
            </w:tcBorders>
            <w:shd w:fill="E0F4F4" w:val="clear"/>
            <w:tcMar>
              <w:top w:type="dxa" w:w="160"/>
              <w:left w:type="dxa" w:w="160"/>
              <w:bottom w:type="dxa" w:w="160"/>
              <w:right w:type="dxa" w:w="140"/>
            </w:tcMar>
          </w:tcPr>
          <w:p>
            <w:pPr>
              <w:spacing w:after="20" w:before="0"/>
            </w:pPr>
            <w:r>
              <w:rPr>
                <w:rFonts w:ascii="Arial" w:cs="Arial" w:eastAsia="Arial" w:hAnsi="Arial"/>
                <w:b/>
                <w:bCs/>
                <w:i w:val="false"/>
                <w:iCs w:val="false"/>
                <w:color w:val="0F6B6B"/>
                <w:sz w:val="19"/>
                <w:szCs w:val="19"/>
              </w:rPr>
              <w:t xml:space="preserve">Week 6 complete - verified May 1 2026 - post-deployment tests passed</w:t>
            </w:r>
          </w:p>
          <w:p>
            <w:pPr>
              <w:spacing w:after="0" w:before="0"/>
            </w:pPr>
            <w:r>
              <w:rPr>
                <w:rFonts w:ascii="Arial" w:cs="Arial" w:eastAsia="Arial" w:hAnsi="Arial"/>
                <w:b w:val="false"/>
                <w:bCs w:val="false"/>
                <w:i w:val="false"/>
                <w:iCs w:val="false"/>
                <w:color w:val="0F4F4F"/>
                <w:sz w:val="20"/>
                <w:szCs w:val="20"/>
              </w:rPr>
              <w:t xml:space="preserve">Full ALM pipeline completed and post-deployment tested on LACO tenant May 1 2026. LACO Power Platform Solution v1.0.0.1 (162 KB managed ZIP) exported from LACO Information Services (Default) and imported successfully into LACO Prod-Test. Post-deployment checks all passed: Leave Request app opens and submits correctly, Teams approval notification received confirming flow triggered end to end, Inventory Tracker opens with data (Accounts table populated in Prod-Test). DLP policies confirmed not blocking - all connectors working. Both environments stable and ready. Next: Week 7 - Power Virtual Agents and Copilot Studio.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b w:val="false"/>
        <w:bCs w:val="false"/>
        <w:i w:val="false"/>
        <w:iCs w:val="false"/>
        <w:color w:val="6B7280"/>
        <w:sz w:val="17"/>
        <w:szCs w:val="17"/>
      </w:rPr>
      <w:t xml:space="preserve">Power Platform - Week 6 Complete Guide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B6B" w:sz="6" w:space="6"/>
      </w:pBdr>
      <w:tabs>
        <w:tab w:val="right" w:pos="9360"/>
      </w:tabs>
      <w:spacing w:after="60" w:before="0"/>
    </w:pPr>
    <w:r>
      <w:rPr>
        <w:rFonts w:ascii="Arial" w:cs="Arial" w:eastAsia="Arial" w:hAnsi="Arial"/>
        <w:b w:val="false"/>
        <w:bCs w:val="false"/>
        <w:i w:val="false"/>
        <w:iCs w:val="false"/>
        <w:color w:val="6B7280"/>
        <w:sz w:val="18"/>
        <w:szCs w:val="18"/>
      </w:rPr>
      <w:t xml:space="preserve">Power Platform - Maker Track  |  Week 6 - Governance &amp; ALM</w:t>
    </w:r>
    <w:r>
      <w:rPr>
        <w:rFonts w:ascii="Arial" w:cs="Arial" w:eastAsia="Arial" w:hAnsi="Arial"/>
      </w:rPr>
      <w:t xml:space="preserve">	</w:t>
    </w:r>
    <w:r>
      <w:rPr>
        <w:rFonts w:ascii="Arial" w:cs="Arial" w:eastAsia="Arial" w:hAnsi="Arial"/>
        <w:b w:val="false"/>
        <w:bCs w:val="false"/>
        <w:i w:val="false"/>
        <w:iCs w:val="false"/>
        <w:color w:val="0F6B6B"/>
        <w:sz w:val="18"/>
        <w:szCs w:val="18"/>
      </w:rPr>
      <w:t xml:space="preserve">oumar.coulibaly@laco.be  |  May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2026-05-01T19:48:28.453Z</dcterms:created>
  <dcterms:modified xsi:type="dcterms:W3CDTF">2026-05-01T19:48:28.468Z</dcterms:modified>
</cp:coreProperties>
</file>

<file path=docProps/custom.xml><?xml version="1.0" encoding="utf-8"?>
<Properties xmlns="http://schemas.openxmlformats.org/officeDocument/2006/custom-properties" xmlns:vt="http://schemas.openxmlformats.org/officeDocument/2006/docPropsVTypes"/>
</file>