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</w:p>
    <w:p>
      <w:pPr>
        <w:pStyle w:val="Author"/>
      </w:pPr>
      <w:r>
        <w:t xml:space="preserve">Борисенкова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p>
      <w:pPr>
        <w:pStyle w:val="CaptionedFigure"/>
      </w:pPr>
      <w:r>
        <w:drawing>
          <wp:inline>
            <wp:extent cx="3733800" cy="278941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Задание 1</w:t>
      </w:r>
    </w:p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p>
      <w:pPr>
        <w:pStyle w:val="CaptionedFigure"/>
      </w:pPr>
      <w:r>
        <w:drawing>
          <wp:inline>
            <wp:extent cx="3733800" cy="2797607"/>
            <wp:effectExtent b="0" l="0" r="0" t="0"/>
            <wp:docPr descr="Задание 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Задание 2</w:t>
      </w:r>
    </w:p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p>
      <w:pPr>
        <w:pStyle w:val="CaptionedFigure"/>
      </w:pPr>
      <w:r>
        <w:drawing>
          <wp:inline>
            <wp:extent cx="3733800" cy="2814992"/>
            <wp:effectExtent b="0" l="0" r="0" t="0"/>
            <wp:docPr descr="Задание 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Задание 3</w:t>
      </w:r>
    </w:p>
    <w:bookmarkEnd w:id="30"/>
    <w:bookmarkStart w:id="3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1"/>
    <w:bookmarkStart w:id="3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</w:t>
      </w:r>
      <w:r>
        <w:t xml:space="preserve">file_1</w:t>
      </w:r>
      <w:r>
        <w:t xml:space="preserve">”</w:t>
      </w:r>
      <w:r>
        <w:t xml:space="preserve">, …,</w:t>
      </w:r>
      <w:r>
        <w:t xml:space="preserve"> </w:t>
      </w:r>
      <w:r>
        <w:t xml:space="preserve">“</w:t>
      </w:r>
      <w:r>
        <w:t xml:space="preserve">file_10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Борисенкова София Павловна</dc:creator>
  <dc:language>ru-RU</dc:language>
  <cp:keywords/>
  <dcterms:created xsi:type="dcterms:W3CDTF">2025-05-17T12:27:47Z</dcterms:created>
  <dcterms:modified xsi:type="dcterms:W3CDTF">2025-05-17T12:27:47Z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mainfont">
    <vt:lpwstr>PT Serif</vt:lpwstr>
  </property>
  <property fmtid="{D5CDD505-2E9C-101B-9397-08002B2CF9AE}" pid="51" name="mainfontoptions">
    <vt:lpwstr>Ligatures=TeX</vt:lpwstr>
  </property>
  <property fmtid="{D5CDD505-2E9C-101B-9397-08002B2CF9AE}" pid="52" name="monofont">
    <vt:lpwstr>PT Mono</vt:lpwstr>
  </property>
  <property fmtid="{D5CDD505-2E9C-101B-9397-08002B2CF9AE}" pid="53" name="monofontoptions">
    <vt:lpwstr>Scale=MatchLowercase</vt:lpwstr>
  </property>
  <property fmtid="{D5CDD505-2E9C-101B-9397-08002B2CF9AE}" pid="54" name="nameInLink">
    <vt:lpwstr>False</vt:lpwstr>
  </property>
  <property fmtid="{D5CDD505-2E9C-101B-9397-08002B2CF9AE}" pid="55" name="numberSections">
    <vt:lpwstr>False</vt:lpwstr>
  </property>
  <property fmtid="{D5CDD505-2E9C-101B-9397-08002B2CF9AE}" pid="56" name="pairDelim">
    <vt:lpwstr>, </vt:lpwstr>
  </property>
  <property fmtid="{D5CDD505-2E9C-101B-9397-08002B2CF9AE}" pid="57" name="papersize">
    <vt:lpwstr>a4paper</vt:lpwstr>
  </property>
  <property fmtid="{D5CDD505-2E9C-101B-9397-08002B2CF9AE}" pid="58" name="pdf-engine">
    <vt:lpwstr>lualatex</vt:lpwstr>
  </property>
  <property fmtid="{D5CDD505-2E9C-101B-9397-08002B2CF9AE}" pid="59" name="polyglossia-lang">
    <vt:lpwstr>russian</vt:lpwstr>
  </property>
  <property fmtid="{D5CDD505-2E9C-101B-9397-08002B2CF9AE}" pid="60" name="polyglossia-otherlangs">
    <vt:lpwstr>english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Программирование в командном процессоре ОС UNIX.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Table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title">
    <vt:lpwstr>Содержание</vt:lpwstr>
  </property>
  <property fmtid="{D5CDD505-2E9C-101B-9397-08002B2CF9AE}" pid="89" name="toc_depth">
    <vt:lpwstr>2</vt:lpwstr>
  </property>
</Properties>
</file>