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Борисенкова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пользоваться pass.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Настроить ОС.</w:t>
      </w:r>
      <w:r>
        <w:br/>
      </w:r>
      <w:r>
        <w:t xml:space="preserve">Научиться использовать программы для управления паролями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необходимо скачать pass и pass-opt (рис. 1)</w:t>
      </w:r>
    </w:p>
    <w:p>
      <w:pPr>
        <w:pStyle w:val="CaptionedFigure"/>
      </w:pPr>
      <w:r>
        <w:drawing>
          <wp:inline>
            <wp:extent cx="5334000" cy="699116"/>
            <wp:effectExtent b="0" l="0" r="0" t="0"/>
            <wp:docPr descr="Установка pass и pass-op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9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pass и pass-opt</w:t>
      </w:r>
    </w:p>
    <w:p>
      <w:pPr>
        <w:pStyle w:val="BodyText"/>
      </w:pPr>
      <w:r>
        <w:t xml:space="preserve">Уставновим gopass (рис. 2)</w:t>
      </w:r>
    </w:p>
    <w:p>
      <w:pPr>
        <w:pStyle w:val="CaptionedFigure"/>
      </w:pPr>
      <w:r>
        <w:drawing>
          <wp:inline>
            <wp:extent cx="5334000" cy="729032"/>
            <wp:effectExtent b="0" l="0" r="0" t="0"/>
            <wp:docPr descr="Установка gopas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9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gopass</w:t>
      </w:r>
    </w:p>
    <w:p>
      <w:pPr>
        <w:pStyle w:val="BodyText"/>
      </w:pPr>
      <w:r>
        <w:t xml:space="preserve">Выведем список pgp ключей (рис. 3)</w:t>
      </w:r>
    </w:p>
    <w:p>
      <w:pPr>
        <w:pStyle w:val="CaptionedFigure"/>
      </w:pPr>
      <w:r>
        <w:drawing>
          <wp:inline>
            <wp:extent cx="5334000" cy="897750"/>
            <wp:effectExtent b="0" l="0" r="0" t="0"/>
            <wp:docPr descr="Список ключей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7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Список ключей</w:t>
      </w:r>
    </w:p>
    <w:p>
      <w:pPr>
        <w:pStyle w:val="BodyText"/>
      </w:pPr>
      <w:r>
        <w:t xml:space="preserve">Проинициализируем pass, указав свой email (рис. 4)</w:t>
      </w:r>
    </w:p>
    <w:p>
      <w:pPr>
        <w:pStyle w:val="CaptionedFigure"/>
      </w:pPr>
      <w:r>
        <w:drawing>
          <wp:inline>
            <wp:extent cx="5334000" cy="342403"/>
            <wp:effectExtent b="0" l="0" r="0" t="0"/>
            <wp:docPr descr="Инициализация pass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Инициализация pass</w:t>
      </w:r>
    </w:p>
    <w:p>
      <w:pPr>
        <w:pStyle w:val="BodyText"/>
      </w:pPr>
      <w:r>
        <w:t xml:space="preserve">Проинициализируем репозиторий в git для pass (рис. 5)</w:t>
      </w:r>
    </w:p>
    <w:p>
      <w:pPr>
        <w:pStyle w:val="CaptionedFigure"/>
      </w:pPr>
      <w:r>
        <w:drawing>
          <wp:inline>
            <wp:extent cx="5334000" cy="1787649"/>
            <wp:effectExtent b="0" l="0" r="0" t="0"/>
            <wp:docPr descr="Инициализация репозитория pass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7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Инициализация репозитория pass</w:t>
      </w:r>
    </w:p>
    <w:p>
      <w:pPr>
        <w:pStyle w:val="BodyText"/>
      </w:pPr>
      <w:r>
        <w:t xml:space="preserve">Подключим репозиторий для скачивания browserpass. Установим browserpass (рис. 6</w:t>
      </w:r>
    </w:p>
    <w:p>
      <w:pPr>
        <w:pStyle w:val="CaptionedFigure"/>
      </w:pPr>
      <w:r>
        <w:drawing>
          <wp:inline>
            <wp:extent cx="5334000" cy="1110813"/>
            <wp:effectExtent b="0" l="0" r="0" t="0"/>
            <wp:docPr descr="Скачивание browserpass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Скачивание browserpass</w:t>
      </w:r>
    </w:p>
    <w:p>
      <w:pPr>
        <w:pStyle w:val="BodyText"/>
      </w:pPr>
      <w:r>
        <w:t xml:space="preserve">Установим его в браузере</w:t>
      </w:r>
      <w:r>
        <w:t xml:space="preserve"> </w:t>
      </w:r>
      <w:r>
        <w:t xml:space="preserve">Создадим файл с паролем (рис. 7)</w:t>
      </w:r>
    </w:p>
    <w:p>
      <w:pPr>
        <w:pStyle w:val="CaptionedFigure"/>
      </w:pPr>
      <w:r>
        <w:drawing>
          <wp:inline>
            <wp:extent cx="5334000" cy="825437"/>
            <wp:effectExtent b="0" l="0" r="0" t="0"/>
            <wp:docPr descr="Создание файла с паролем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5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файла с паролем</w:t>
      </w:r>
    </w:p>
    <w:p>
      <w:pPr>
        <w:pStyle w:val="BodyText"/>
      </w:pPr>
      <w:r>
        <w:t xml:space="preserve">И установим дополнительные пакеты (рис. 8)</w:t>
      </w:r>
    </w:p>
    <w:p>
      <w:pPr>
        <w:pStyle w:val="CaptionedFigure"/>
      </w:pPr>
      <w:r>
        <w:drawing>
          <wp:inline>
            <wp:extent cx="5334000" cy="452739"/>
            <wp:effectExtent b="0" l="0" r="0" t="0"/>
            <wp:docPr descr="Установка дополнительных пакетов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Установка дополнительных пакетов</w:t>
      </w:r>
    </w:p>
    <w:p>
      <w:pPr>
        <w:pStyle w:val="BodyText"/>
      </w:pPr>
      <w:r>
        <w:t xml:space="preserve">Подключим репозиторий для скачивания шрифтов (рис. 9)</w:t>
      </w:r>
    </w:p>
    <w:p>
      <w:pPr>
        <w:pStyle w:val="CaptionedFigure"/>
      </w:pPr>
      <w:r>
        <w:drawing>
          <wp:inline>
            <wp:extent cx="5334000" cy="1328311"/>
            <wp:effectExtent b="0" l="0" r="0" t="0"/>
            <wp:docPr descr="Подключение репозитория пля скачивания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Подключение репозитория пля скачивания</w:t>
      </w:r>
    </w:p>
    <w:p>
      <w:pPr>
        <w:pStyle w:val="BodyText"/>
      </w:pPr>
      <w:r>
        <w:t xml:space="preserve">Найдём шрифты (рис. 10)</w:t>
      </w:r>
    </w:p>
    <w:p>
      <w:pPr>
        <w:pStyle w:val="CaptionedFigure"/>
      </w:pPr>
      <w:r>
        <w:drawing>
          <wp:inline>
            <wp:extent cx="5334000" cy="352791"/>
            <wp:effectExtent b="0" l="0" r="0" t="0"/>
            <wp:docPr descr="Поиск шрифтов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Поиск шрифтов</w:t>
      </w:r>
    </w:p>
    <w:p>
      <w:pPr>
        <w:pStyle w:val="BodyText"/>
      </w:pPr>
      <w:r>
        <w:t xml:space="preserve">И установим (рис. 11)</w:t>
      </w:r>
    </w:p>
    <w:p>
      <w:pPr>
        <w:pStyle w:val="CaptionedFigure"/>
      </w:pPr>
      <w:r>
        <w:drawing>
          <wp:inline>
            <wp:extent cx="5334000" cy="449288"/>
            <wp:effectExtent b="0" l="0" r="0" t="0"/>
            <wp:docPr descr="Установка шрифтов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Установка шрифтов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были настроены программы для управления паролями.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Борисенкова София Павловна</dc:creator>
  <dc:language>ru-RU</dc:language>
  <cp:keywords/>
  <dcterms:created xsi:type="dcterms:W3CDTF">2025-03-15T12:16:26Z</dcterms:created>
  <dcterms:modified xsi:type="dcterms:W3CDTF">2025-03-15T12:16:26Z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Список иллюстраций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Листинги</vt:lpwstr>
  </property>
  <property fmtid="{D5CDD505-2E9C-101B-9397-08002B2CF9AE}" pid="49" name="lot">
    <vt:lpwstr>True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Список таблиц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PT Serif</vt:lpwstr>
  </property>
  <property fmtid="{D5CDD505-2E9C-101B-9397-08002B2CF9AE}" pid="70" name="romanfontoptions">
    <vt:lpwstr>Ligatures=TeX</vt:lpwstr>
  </property>
  <property fmtid="{D5CDD505-2E9C-101B-9397-08002B2CF9AE}" pid="71" name="sansfont">
    <vt:lpwstr>PT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Отчёт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Таблица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depth">
    <vt:lpwstr>2</vt:lpwstr>
  </property>
  <property fmtid="{D5CDD505-2E9C-101B-9397-08002B2CF9AE}" pid="94" name="toc-title">
    <vt:lpwstr>Содержание</vt:lpwstr>
  </property>
</Properties>
</file>