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D38A5" w14:textId="3F0E8291" w:rsidR="008A6B04" w:rsidRDefault="00A72A90" w:rsidP="00A72A90">
      <w:pPr>
        <w:pStyle w:val="a9"/>
        <w:numPr>
          <w:ilvl w:val="0"/>
          <w:numId w:val="1"/>
        </w:numPr>
      </w:pPr>
      <w:r w:rsidRPr="00A72A90">
        <w:t>实验平台与公共参数</w:t>
      </w:r>
    </w:p>
    <w:p w14:paraId="2ABD6669" w14:textId="4664733E" w:rsidR="00A72A90" w:rsidRDefault="00A72A90" w:rsidP="00A72A90">
      <w:pPr>
        <w:ind w:firstLine="360"/>
      </w:pPr>
      <w:r>
        <w:rPr>
          <w:rFonts w:hint="eastAsia"/>
        </w:rPr>
        <w:t>1.1包括</w:t>
      </w:r>
      <w:r w:rsidRPr="00A72A90">
        <w:t>操作系统版本</w:t>
      </w:r>
      <w:r>
        <w:rPr>
          <w:rFonts w:hint="eastAsia"/>
        </w:rPr>
        <w:t>，</w:t>
      </w:r>
      <w:r w:rsidRPr="00A72A90">
        <w:t>CPU 型号、核心数和主频；内存容量；MATLAB 版本；AMPL 版本；IPOPT 版本；HSL/MA27 线性求解器；</w:t>
      </w:r>
    </w:p>
    <w:p w14:paraId="534E690D" w14:textId="1B389C20" w:rsidR="00A72A90" w:rsidRDefault="00A72A90" w:rsidP="00A72A90">
      <w:pPr>
        <w:ind w:firstLine="360"/>
      </w:pPr>
      <w:r>
        <w:rPr>
          <w:rFonts w:hint="eastAsia"/>
        </w:rPr>
        <w:t>1.2 车辆参数</w:t>
      </w:r>
      <w:proofErr w:type="gramStart"/>
      <w:r w:rsidR="00131B3F">
        <w:rPr>
          <w:rFonts w:hint="eastAsia"/>
        </w:rPr>
        <w:t>(表格)</w:t>
      </w:r>
      <w:proofErr w:type="gramEnd"/>
      <w:r>
        <w:rPr>
          <w:rFonts w:hint="eastAsia"/>
        </w:rPr>
        <w:t>，并且检查说明当前车辆参数满足缓冲足迹的一个表达式</w:t>
      </w:r>
    </w:p>
    <w:p w14:paraId="1CAE3E02" w14:textId="12E52C47" w:rsidR="00A72A90" w:rsidRDefault="00A72A90" w:rsidP="00A72A90">
      <w:pPr>
        <w:ind w:firstLine="360"/>
      </w:pPr>
      <w:r>
        <w:rPr>
          <w:rFonts w:hint="eastAsia"/>
        </w:rPr>
        <w:t>1.3 时间离散与平滑参数，包括最大、最小时间间隔，LSE的平滑系数，筛选点收紧系数，OBCA的最小间距</w:t>
      </w:r>
      <w:r w:rsidR="00131B3F">
        <w:rPr>
          <w:rFonts w:hint="eastAsia"/>
        </w:rPr>
        <w:t>（表格）</w:t>
      </w:r>
    </w:p>
    <w:p w14:paraId="65682550" w14:textId="77777777" w:rsidR="00131B3F" w:rsidRDefault="00131B3F" w:rsidP="00131B3F"/>
    <w:p w14:paraId="415CAB97" w14:textId="23347936" w:rsidR="00131B3F" w:rsidRDefault="00131B3F" w:rsidP="00131B3F">
      <w:pPr>
        <w:pStyle w:val="a9"/>
        <w:numPr>
          <w:ilvl w:val="0"/>
          <w:numId w:val="1"/>
        </w:numPr>
      </w:pPr>
      <w:r w:rsidRPr="00131B3F">
        <w:t>测试场景与任务集</w:t>
      </w:r>
    </w:p>
    <w:p w14:paraId="1A9BA5B0" w14:textId="1FE51777" w:rsidR="00131B3F" w:rsidRDefault="00131B3F" w:rsidP="00131B3F">
      <w:pPr>
        <w:ind w:firstLine="360"/>
      </w:pPr>
      <w:r>
        <w:rPr>
          <w:rFonts w:hint="eastAsia"/>
        </w:rPr>
        <w:t>选取了15个例子，并且保证每个例子都出现前进-后退。包括有尖点障碍物，大转角绕行，狭窄停车位，多次机动入库等场景。</w:t>
      </w:r>
    </w:p>
    <w:p w14:paraId="03A575CF" w14:textId="77777777" w:rsidR="00131B3F" w:rsidRDefault="00131B3F" w:rsidP="00131B3F"/>
    <w:p w14:paraId="4588C032" w14:textId="192E4AC4" w:rsidR="00131B3F" w:rsidRDefault="00131B3F" w:rsidP="00131B3F">
      <w:pPr>
        <w:pStyle w:val="a9"/>
        <w:numPr>
          <w:ilvl w:val="0"/>
          <w:numId w:val="1"/>
        </w:numPr>
      </w:pPr>
      <w:r w:rsidRPr="00131B3F">
        <w:t>四种实验方案与控制变量</w:t>
      </w:r>
    </w:p>
    <w:p w14:paraId="620C9240" w14:textId="5266F0E9" w:rsidR="00131B3F" w:rsidRDefault="00CA3F4F" w:rsidP="00CA3F4F">
      <w:pPr>
        <w:pStyle w:val="a9"/>
        <w:numPr>
          <w:ilvl w:val="1"/>
          <w:numId w:val="1"/>
        </w:numPr>
      </w:pPr>
      <w:r>
        <w:rPr>
          <w:rFonts w:hint="eastAsia"/>
        </w:rPr>
        <w:t>给出总表格</w:t>
      </w:r>
      <w:r w:rsidR="00D7101B">
        <w:rPr>
          <w:rFonts w:hint="eastAsia"/>
        </w:rPr>
        <w:t>包括方案类别，时间离散，几何初值增强，EF表达，避障对象，</w:t>
      </w:r>
      <w:proofErr w:type="spellStart"/>
      <w:r w:rsidR="00D7101B">
        <w:rPr>
          <w:rFonts w:hint="eastAsia"/>
        </w:rPr>
        <w:t>Nfe</w:t>
      </w:r>
      <w:proofErr w:type="spellEnd"/>
    </w:p>
    <w:p w14:paraId="183F6088" w14:textId="743E0BA8" w:rsidR="00CA3F4F" w:rsidRDefault="00CA3F4F" w:rsidP="00CA3F4F">
      <w:pPr>
        <w:pStyle w:val="a9"/>
        <w:numPr>
          <w:ilvl w:val="1"/>
          <w:numId w:val="1"/>
        </w:numPr>
      </w:pPr>
      <w:r>
        <w:rPr>
          <w:rFonts w:hint="eastAsia"/>
        </w:rPr>
        <w:t xml:space="preserve"> 详细分别介绍每个scheme的设置</w:t>
      </w:r>
    </w:p>
    <w:p w14:paraId="3344C147" w14:textId="77777777" w:rsidR="00CA3F4F" w:rsidRDefault="00CA3F4F" w:rsidP="00CA3F4F"/>
    <w:p w14:paraId="7D3341CD" w14:textId="4EEA9983" w:rsidR="00CA3F4F" w:rsidRDefault="00820939" w:rsidP="00CA3F4F">
      <w:pPr>
        <w:pStyle w:val="a9"/>
        <w:numPr>
          <w:ilvl w:val="0"/>
          <w:numId w:val="1"/>
        </w:numPr>
      </w:pPr>
      <w:r>
        <w:rPr>
          <w:rFonts w:hint="eastAsia"/>
        </w:rPr>
        <w:t>验结果与分析</w:t>
      </w:r>
    </w:p>
    <w:p w14:paraId="67FD461A" w14:textId="7DC38B36" w:rsidR="00820939" w:rsidRDefault="00820939" w:rsidP="006F3989">
      <w:pPr>
        <w:pStyle w:val="a9"/>
        <w:numPr>
          <w:ilvl w:val="1"/>
          <w:numId w:val="1"/>
        </w:numPr>
      </w:pPr>
      <w:r>
        <w:rPr>
          <w:rFonts w:hint="eastAsia"/>
        </w:rPr>
        <w:t>给出实验结果，并列出</w:t>
      </w:r>
      <w:r w:rsidRPr="00CA3F4F">
        <w:t>评价指标</w:t>
      </w:r>
      <w:r>
        <w:rPr>
          <w:rFonts w:hint="eastAsia"/>
        </w:rPr>
        <w:t>，包括优化器成功率，安全成功率，IPOPT CPU Time，碰撞帧比例，初值质量，</w:t>
      </w:r>
      <w:r>
        <w:rPr>
          <w:rFonts w:hint="eastAsia"/>
        </w:rPr>
        <w:t>说明采用该评价指标的依据</w:t>
      </w:r>
    </w:p>
    <w:p w14:paraId="666CFA19" w14:textId="5595386C" w:rsidR="006F3989" w:rsidRDefault="006F3989" w:rsidP="006F3989">
      <w:pPr>
        <w:pStyle w:val="a9"/>
        <w:numPr>
          <w:ilvl w:val="1"/>
          <w:numId w:val="1"/>
        </w:numPr>
      </w:pPr>
      <w:r>
        <w:rPr>
          <w:rFonts w:hint="eastAsia"/>
        </w:rPr>
        <w:t>开始分析，scheme1和2，3，4，并得出相应结论</w:t>
      </w:r>
    </w:p>
    <w:p w14:paraId="4008E5B4" w14:textId="77777777" w:rsidR="000432FE" w:rsidRDefault="000432FE" w:rsidP="000432FE">
      <w:pPr>
        <w:pStyle w:val="a9"/>
        <w:ind w:left="750"/>
        <w:rPr>
          <w:rFonts w:hint="eastAsia"/>
        </w:rPr>
      </w:pPr>
    </w:p>
    <w:p w14:paraId="6AAC0DF7" w14:textId="5E26D3D8" w:rsidR="006F3989" w:rsidRPr="00131B3F" w:rsidRDefault="006F3989" w:rsidP="006F3989">
      <w:pPr>
        <w:rPr>
          <w:rFonts w:hint="eastAsia"/>
        </w:rPr>
      </w:pPr>
      <w:r>
        <w:rPr>
          <w:rFonts w:hint="eastAsia"/>
        </w:rPr>
        <w:t>5</w:t>
      </w:r>
      <w:r>
        <w:tab/>
      </w:r>
      <w:r>
        <w:rPr>
          <w:rFonts w:hint="eastAsia"/>
        </w:rPr>
        <w:t>最后的总结</w:t>
      </w:r>
    </w:p>
    <w:sectPr w:rsidR="006F3989" w:rsidRPr="00131B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33877" w14:textId="77777777" w:rsidR="00FF5100" w:rsidRDefault="00FF5100" w:rsidP="00A72A9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3AAF359" w14:textId="77777777" w:rsidR="00FF5100" w:rsidRDefault="00FF5100" w:rsidP="00A72A9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7D84A" w14:textId="77777777" w:rsidR="00FF5100" w:rsidRDefault="00FF5100" w:rsidP="00A72A9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84335CB" w14:textId="77777777" w:rsidR="00FF5100" w:rsidRDefault="00FF5100" w:rsidP="00A72A9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E0560"/>
    <w:multiLevelType w:val="multilevel"/>
    <w:tmpl w:val="41F261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807236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B04"/>
    <w:rsid w:val="000432FE"/>
    <w:rsid w:val="00131B3F"/>
    <w:rsid w:val="005C431A"/>
    <w:rsid w:val="006F3989"/>
    <w:rsid w:val="00820939"/>
    <w:rsid w:val="008A6B04"/>
    <w:rsid w:val="00A72A90"/>
    <w:rsid w:val="00CA3F4F"/>
    <w:rsid w:val="00D7101B"/>
    <w:rsid w:val="00FF5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BBEEF3"/>
  <w15:chartTrackingRefBased/>
  <w15:docId w15:val="{89D49B18-F9EB-47B2-BBD5-202C5EE5C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A6B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6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6B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6B0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6B0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6B0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6B0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6B0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6B0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6B0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6B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6B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6B0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6B0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A6B0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6B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6B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6B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6B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6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6B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6B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6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6B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6B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6B0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6B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6B0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A6B0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72A9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72A9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72A9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72A9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type1 Lesia</dc:creator>
  <cp:keywords/>
  <dc:description/>
  <cp:lastModifiedBy>type1 Lesia</cp:lastModifiedBy>
  <cp:revision>7</cp:revision>
  <dcterms:created xsi:type="dcterms:W3CDTF">2026-10-03T14:24:00Z</dcterms:created>
  <dcterms:modified xsi:type="dcterms:W3CDTF">2026-10-03T14:46:00Z</dcterms:modified>
</cp:coreProperties>
</file>