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4CCC" w14:textId="125589F6" w:rsidR="00864C3E" w:rsidRPr="00BF275C" w:rsidRDefault="00864C3E" w:rsidP="00864C3E">
      <w:pPr>
        <w:rPr>
          <w:rFonts w:ascii="Times New Roman" w:hAnsi="Times New Roman" w:cs="Times New Roman"/>
          <w:b/>
          <w:bCs/>
        </w:rPr>
      </w:pPr>
      <w:r w:rsidRPr="00BF275C">
        <w:rPr>
          <w:rFonts w:ascii="Times New Roman" w:hAnsi="Times New Roman" w:cs="Times New Roman"/>
          <w:b/>
          <w:bCs/>
        </w:rPr>
        <w:t>Professional Self-Assessment</w:t>
      </w:r>
    </w:p>
    <w:p w14:paraId="5749CB25" w14:textId="2109DC4F" w:rsidR="00864C3E" w:rsidRPr="00BF275C" w:rsidRDefault="00864C3E" w:rsidP="00864C3E">
      <w:pPr>
        <w:rPr>
          <w:rFonts w:ascii="Times New Roman" w:hAnsi="Times New Roman" w:cs="Times New Roman"/>
          <w:b/>
          <w:bCs/>
        </w:rPr>
      </w:pPr>
      <w:r w:rsidRPr="00BF275C">
        <w:rPr>
          <w:rFonts w:ascii="Times New Roman" w:hAnsi="Times New Roman" w:cs="Times New Roman"/>
          <w:b/>
          <w:bCs/>
        </w:rPr>
        <w:t>Ryan Cartwright</w:t>
      </w:r>
    </w:p>
    <w:p w14:paraId="23F596F1" w14:textId="185DC258" w:rsidR="00864C3E" w:rsidRPr="00BF275C" w:rsidRDefault="00864C3E" w:rsidP="00864C3E">
      <w:pPr>
        <w:rPr>
          <w:rFonts w:ascii="Times New Roman" w:hAnsi="Times New Roman" w:cs="Times New Roman"/>
          <w:b/>
          <w:bCs/>
        </w:rPr>
      </w:pPr>
      <w:r w:rsidRPr="00BF275C">
        <w:rPr>
          <w:rFonts w:ascii="Times New Roman" w:hAnsi="Times New Roman" w:cs="Times New Roman"/>
          <w:b/>
          <w:bCs/>
        </w:rPr>
        <w:t>CS 499</w:t>
      </w:r>
    </w:p>
    <w:p w14:paraId="64A6DDB8" w14:textId="00AA4D84" w:rsidR="00864C3E" w:rsidRPr="00BF275C" w:rsidRDefault="00864C3E" w:rsidP="00864C3E">
      <w:pPr>
        <w:rPr>
          <w:rFonts w:ascii="Times New Roman" w:hAnsi="Times New Roman" w:cs="Times New Roman"/>
          <w:b/>
          <w:bCs/>
        </w:rPr>
      </w:pPr>
      <w:r w:rsidRPr="00BF275C">
        <w:rPr>
          <w:rFonts w:ascii="Times New Roman" w:hAnsi="Times New Roman" w:cs="Times New Roman"/>
          <w:b/>
          <w:bCs/>
        </w:rPr>
        <w:t>10-14-2026</w:t>
      </w:r>
    </w:p>
    <w:p w14:paraId="18439B9F" w14:textId="77777777" w:rsidR="00864C3E" w:rsidRPr="00BF275C" w:rsidRDefault="00864C3E" w:rsidP="00864C3E">
      <w:pPr>
        <w:rPr>
          <w:rFonts w:ascii="Times New Roman" w:hAnsi="Times New Roman" w:cs="Times New Roman"/>
        </w:rPr>
      </w:pPr>
    </w:p>
    <w:p w14:paraId="1FAC716C" w14:textId="7094D1DA" w:rsidR="00864C3E" w:rsidRPr="00BF275C" w:rsidRDefault="00864C3E" w:rsidP="00864C3E">
      <w:pPr>
        <w:rPr>
          <w:rFonts w:ascii="Times New Roman" w:hAnsi="Times New Roman" w:cs="Times New Roman"/>
          <w:b/>
          <w:bCs/>
        </w:rPr>
      </w:pPr>
      <w:r w:rsidRPr="00BF275C">
        <w:rPr>
          <w:rFonts w:ascii="Times New Roman" w:hAnsi="Times New Roman" w:cs="Times New Roman"/>
          <w:b/>
          <w:bCs/>
        </w:rPr>
        <w:t>Where I Started and Where I Am Going</w:t>
      </w:r>
    </w:p>
    <w:p w14:paraId="3587F5DB" w14:textId="77777777" w:rsidR="00864C3E" w:rsidRPr="00BF275C" w:rsidRDefault="00864C3E" w:rsidP="00864C3E">
      <w:pPr>
        <w:rPr>
          <w:rFonts w:ascii="Times New Roman" w:hAnsi="Times New Roman" w:cs="Times New Roman"/>
        </w:rPr>
      </w:pPr>
    </w:p>
    <w:p w14:paraId="3BEFA02F"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My path into computer science did not start in </w:t>
      </w:r>
      <w:proofErr w:type="gramStart"/>
      <w:r w:rsidRPr="00BF275C">
        <w:rPr>
          <w:rFonts w:ascii="Times New Roman" w:hAnsi="Times New Roman" w:cs="Times New Roman"/>
        </w:rPr>
        <w:t>a classroom</w:t>
      </w:r>
      <w:proofErr w:type="gramEnd"/>
      <w:r w:rsidRPr="00BF275C">
        <w:rPr>
          <w:rFonts w:ascii="Times New Roman" w:hAnsi="Times New Roman" w:cs="Times New Roman"/>
        </w:rPr>
        <w:t>. In 2019 I began studying electrical engineering at a community college, and in 2020 I took a full-time role at a small agricultural company, where I taught myself enough embedded programming and web development to automate an aeroponic growing operation. In February 2024 I founded Fireback Software LLC, and that September I went back to school, studying computer science at Middlesex County College. I began the Bachelor of Science in Computer Science at Southern New Hampshire University in May 2025, and alongside it completed a full-stack software engineering bootcamp through Metana, from September 2025 to May 2026. I start a Master of Science in Artificial Intelligence in December 2026.</w:t>
      </w:r>
    </w:p>
    <w:p w14:paraId="72E10BCE" w14:textId="77777777" w:rsidR="00864C3E" w:rsidRPr="00BF275C" w:rsidRDefault="00864C3E" w:rsidP="00864C3E">
      <w:pPr>
        <w:rPr>
          <w:rFonts w:ascii="Times New Roman" w:hAnsi="Times New Roman" w:cs="Times New Roman"/>
        </w:rPr>
      </w:pPr>
    </w:p>
    <w:p w14:paraId="3E8ECAC8"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That order matters to how I see this degree. For most of my career I learned what I needed </w:t>
      </w:r>
      <w:proofErr w:type="gramStart"/>
      <w:r w:rsidRPr="00BF275C">
        <w:rPr>
          <w:rFonts w:ascii="Times New Roman" w:hAnsi="Times New Roman" w:cs="Times New Roman"/>
        </w:rPr>
        <w:t>in order to</w:t>
      </w:r>
      <w:proofErr w:type="gramEnd"/>
      <w:r w:rsidRPr="00BF275C">
        <w:rPr>
          <w:rFonts w:ascii="Times New Roman" w:hAnsi="Times New Roman" w:cs="Times New Roman"/>
        </w:rPr>
        <w:t xml:space="preserve"> ship the next thing. The Computer Science program gave me the theory underneath the practice: the vocabulary of algorithmic analysis, formal testing discipline, and secure design principles, so I can explain and defend decisions I used to make mostly on instinct. Building this </w:t>
      </w:r>
      <w:proofErr w:type="spellStart"/>
      <w:r w:rsidRPr="00BF275C">
        <w:rPr>
          <w:rFonts w:ascii="Times New Roman" w:hAnsi="Times New Roman" w:cs="Times New Roman"/>
        </w:rPr>
        <w:t>ePortfolio</w:t>
      </w:r>
      <w:proofErr w:type="spellEnd"/>
      <w:r w:rsidRPr="00BF275C">
        <w:rPr>
          <w:rFonts w:ascii="Times New Roman" w:hAnsi="Times New Roman" w:cs="Times New Roman"/>
        </w:rPr>
        <w:t xml:space="preserve"> forced me to do exactly that. Every claim in it had to be backed by evidence I could show someone else, not just by working software.</w:t>
      </w:r>
    </w:p>
    <w:p w14:paraId="070638B2" w14:textId="77777777" w:rsidR="00864C3E" w:rsidRPr="00BF275C" w:rsidRDefault="00864C3E" w:rsidP="00864C3E">
      <w:pPr>
        <w:rPr>
          <w:rFonts w:ascii="Times New Roman" w:hAnsi="Times New Roman" w:cs="Times New Roman"/>
        </w:rPr>
      </w:pPr>
    </w:p>
    <w:p w14:paraId="14B9B692"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My goal is to grow from implementing software into owning complete products: the architecture, the technical decisions, and delivery from first idea to real users. That is the work I already do as the founder of Fireback Software, where I build full-stack and AI-powered applications for clients, and it is the standard I want to bring to a permanent engineering role.</w:t>
      </w:r>
    </w:p>
    <w:p w14:paraId="339DB178" w14:textId="77777777" w:rsidR="00864C3E" w:rsidRPr="00BF275C" w:rsidRDefault="00864C3E" w:rsidP="00864C3E">
      <w:pPr>
        <w:rPr>
          <w:rFonts w:ascii="Times New Roman" w:hAnsi="Times New Roman" w:cs="Times New Roman"/>
        </w:rPr>
      </w:pPr>
    </w:p>
    <w:p w14:paraId="43AE0570" w14:textId="77777777" w:rsidR="00864C3E" w:rsidRPr="000471DC" w:rsidRDefault="00864C3E" w:rsidP="00864C3E">
      <w:pPr>
        <w:rPr>
          <w:rFonts w:ascii="Times New Roman" w:hAnsi="Times New Roman" w:cs="Times New Roman"/>
          <w:b/>
          <w:bCs/>
        </w:rPr>
      </w:pPr>
      <w:r w:rsidRPr="000471DC">
        <w:rPr>
          <w:rFonts w:ascii="Times New Roman" w:hAnsi="Times New Roman" w:cs="Times New Roman"/>
          <w:b/>
          <w:bCs/>
        </w:rPr>
        <w:t>Collaborating in a Team Environment</w:t>
      </w:r>
    </w:p>
    <w:p w14:paraId="0613600D" w14:textId="77777777" w:rsidR="00864C3E" w:rsidRPr="00BF275C" w:rsidRDefault="00864C3E" w:rsidP="00864C3E">
      <w:pPr>
        <w:rPr>
          <w:rFonts w:ascii="Times New Roman" w:hAnsi="Times New Roman" w:cs="Times New Roman"/>
        </w:rPr>
      </w:pPr>
    </w:p>
    <w:p w14:paraId="30587557"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Most of my professional work has happened on small and medium teams, up to about fourteen people, and today I regularly work alongside distributed developers and QA engineers to iterate, </w:t>
      </w:r>
      <w:r w:rsidRPr="00BF275C">
        <w:rPr>
          <w:rFonts w:ascii="Times New Roman" w:hAnsi="Times New Roman" w:cs="Times New Roman"/>
        </w:rPr>
        <w:lastRenderedPageBreak/>
        <w:t>test, and release production software. On a 2026 engagement with a smart-hardware client, I owned the touch-interface functionality across four concurrent product pipelines, delivered engineering improvements across more than eleven active products, and supported four to five commercial launches through feature validation, troubleshooting, and release preparation. Work at that scale only succeeds when each person's changes are safe for everyone else, which is why I put so much weight on automated tests, continuous integration, and clear module boundaries. They are what let a team move quickly without stepping on each other.</w:t>
      </w:r>
    </w:p>
    <w:p w14:paraId="4C9A614C" w14:textId="77777777" w:rsidR="00864C3E" w:rsidRPr="00BF275C" w:rsidRDefault="00864C3E" w:rsidP="00864C3E">
      <w:pPr>
        <w:rPr>
          <w:rFonts w:ascii="Times New Roman" w:hAnsi="Times New Roman" w:cs="Times New Roman"/>
        </w:rPr>
      </w:pPr>
    </w:p>
    <w:p w14:paraId="59938084"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This program reinforced the human side of that. Preparing a code review for a peer and manager audience in this course made me explain my own code the way I would want a teammate to explain theirs: what it does, where it is weak, and what I plan to change and why.</w:t>
      </w:r>
    </w:p>
    <w:p w14:paraId="0AB634FA" w14:textId="77777777" w:rsidR="00864C3E" w:rsidRPr="00BF275C" w:rsidRDefault="00864C3E" w:rsidP="00864C3E">
      <w:pPr>
        <w:rPr>
          <w:rFonts w:ascii="Times New Roman" w:hAnsi="Times New Roman" w:cs="Times New Roman"/>
        </w:rPr>
      </w:pPr>
    </w:p>
    <w:p w14:paraId="0B1B1950" w14:textId="77777777" w:rsidR="00864C3E" w:rsidRPr="000471DC" w:rsidRDefault="00864C3E" w:rsidP="00864C3E">
      <w:pPr>
        <w:rPr>
          <w:rFonts w:ascii="Times New Roman" w:hAnsi="Times New Roman" w:cs="Times New Roman"/>
          <w:b/>
          <w:bCs/>
        </w:rPr>
      </w:pPr>
      <w:r w:rsidRPr="000471DC">
        <w:rPr>
          <w:rFonts w:ascii="Times New Roman" w:hAnsi="Times New Roman" w:cs="Times New Roman"/>
          <w:b/>
          <w:bCs/>
        </w:rPr>
        <w:t>Communicating with Stakeholders</w:t>
      </w:r>
    </w:p>
    <w:p w14:paraId="29A6D846" w14:textId="77777777" w:rsidR="00864C3E" w:rsidRPr="00BF275C" w:rsidRDefault="00864C3E" w:rsidP="00864C3E">
      <w:pPr>
        <w:rPr>
          <w:rFonts w:ascii="Times New Roman" w:hAnsi="Times New Roman" w:cs="Times New Roman"/>
        </w:rPr>
      </w:pPr>
    </w:p>
    <w:p w14:paraId="00C3B07A"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I have been in direct conversations with company leadership and investors, not only with fellow engineers, and that experience changed how I communicate. An executive wants to know what changed, what it cost, and what risk it removed or introduced. A teammate debugging the same system needs the actual mechanism. I learned to move between those two registers, sometimes in the same afternoon. For a logistics client, I designed and deployed a mobile reporting application that improved reporting accuracy by 27% and automated operational workflows that removed more than 30 hours of manual work per week. Results like those are what a stakeholder hears, and I have learned to </w:t>
      </w:r>
      <w:proofErr w:type="gramStart"/>
      <w:r w:rsidRPr="00BF275C">
        <w:rPr>
          <w:rFonts w:ascii="Times New Roman" w:hAnsi="Times New Roman" w:cs="Times New Roman"/>
        </w:rPr>
        <w:t>lead with</w:t>
      </w:r>
      <w:proofErr w:type="gramEnd"/>
      <w:r w:rsidRPr="00BF275C">
        <w:rPr>
          <w:rFonts w:ascii="Times New Roman" w:hAnsi="Times New Roman" w:cs="Times New Roman"/>
        </w:rPr>
        <w:t xml:space="preserve"> them and keep the technical </w:t>
      </w:r>
      <w:proofErr w:type="gramStart"/>
      <w:r w:rsidRPr="00BF275C">
        <w:rPr>
          <w:rFonts w:ascii="Times New Roman" w:hAnsi="Times New Roman" w:cs="Times New Roman"/>
        </w:rPr>
        <w:t>detail</w:t>
      </w:r>
      <w:proofErr w:type="gramEnd"/>
      <w:r w:rsidRPr="00BF275C">
        <w:rPr>
          <w:rFonts w:ascii="Times New Roman" w:hAnsi="Times New Roman" w:cs="Times New Roman"/>
        </w:rPr>
        <w:t xml:space="preserve"> ready for whoever needs it.</w:t>
      </w:r>
    </w:p>
    <w:p w14:paraId="6E55F0E4" w14:textId="77777777" w:rsidR="00864C3E" w:rsidRPr="000471DC" w:rsidRDefault="00864C3E" w:rsidP="00864C3E">
      <w:pPr>
        <w:rPr>
          <w:rFonts w:ascii="Times New Roman" w:hAnsi="Times New Roman" w:cs="Times New Roman"/>
          <w:b/>
          <w:bCs/>
        </w:rPr>
      </w:pPr>
    </w:p>
    <w:p w14:paraId="720739FC" w14:textId="77777777" w:rsidR="00864C3E" w:rsidRPr="000471DC" w:rsidRDefault="00864C3E" w:rsidP="00864C3E">
      <w:pPr>
        <w:rPr>
          <w:rFonts w:ascii="Times New Roman" w:hAnsi="Times New Roman" w:cs="Times New Roman"/>
          <w:b/>
          <w:bCs/>
        </w:rPr>
      </w:pPr>
      <w:r w:rsidRPr="000471DC">
        <w:rPr>
          <w:rFonts w:ascii="Times New Roman" w:hAnsi="Times New Roman" w:cs="Times New Roman"/>
          <w:b/>
          <w:bCs/>
        </w:rPr>
        <w:t>Data Structures and Algorithms</w:t>
      </w:r>
    </w:p>
    <w:p w14:paraId="1A487827" w14:textId="77777777" w:rsidR="00864C3E" w:rsidRPr="00BF275C" w:rsidRDefault="00864C3E" w:rsidP="00864C3E">
      <w:pPr>
        <w:rPr>
          <w:rFonts w:ascii="Times New Roman" w:hAnsi="Times New Roman" w:cs="Times New Roman"/>
        </w:rPr>
      </w:pPr>
    </w:p>
    <w:p w14:paraId="69363087"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Before this program I could </w:t>
      </w:r>
      <w:proofErr w:type="gramStart"/>
      <w:r w:rsidRPr="00BF275C">
        <w:rPr>
          <w:rFonts w:ascii="Times New Roman" w:hAnsi="Times New Roman" w:cs="Times New Roman"/>
        </w:rPr>
        <w:t>make</w:t>
      </w:r>
      <w:proofErr w:type="gramEnd"/>
      <w:r w:rsidRPr="00BF275C">
        <w:rPr>
          <w:rFonts w:ascii="Times New Roman" w:hAnsi="Times New Roman" w:cs="Times New Roman"/>
        </w:rPr>
        <w:t xml:space="preserve"> software work. The formal study of algorithms and data structures taught me to ask how well it works as the data and the number of users grow. In my Emerging Trends in Computer Science course, I built a deep Q-learning agent that taught itself to navigate a maze to a treasure, using an experience replay buffer of 512 transitions, a separate target network that updated every 50 epochs, and an exploration rate that decayed from fully random toward mostly greedy as the agent improved. It reached a </w:t>
      </w:r>
      <w:proofErr w:type="gramStart"/>
      <w:r w:rsidRPr="00BF275C">
        <w:rPr>
          <w:rFonts w:ascii="Times New Roman" w:hAnsi="Times New Roman" w:cs="Times New Roman"/>
        </w:rPr>
        <w:t>100% win</w:t>
      </w:r>
      <w:proofErr w:type="gramEnd"/>
      <w:r w:rsidRPr="00BF275C">
        <w:rPr>
          <w:rFonts w:ascii="Times New Roman" w:hAnsi="Times New Roman" w:cs="Times New Roman"/>
        </w:rPr>
        <w:t xml:space="preserve"> rate over its final 32 training games. That project made concrete how the choice of data structure, here a replay buffer that let the agent learn from </w:t>
      </w:r>
      <w:proofErr w:type="gramStart"/>
      <w:r w:rsidRPr="00BF275C">
        <w:rPr>
          <w:rFonts w:ascii="Times New Roman" w:hAnsi="Times New Roman" w:cs="Times New Roman"/>
        </w:rPr>
        <w:t>past experience</w:t>
      </w:r>
      <w:proofErr w:type="gramEnd"/>
      <w:r w:rsidRPr="00BF275C">
        <w:rPr>
          <w:rFonts w:ascii="Times New Roman" w:hAnsi="Times New Roman" w:cs="Times New Roman"/>
        </w:rPr>
        <w:t xml:space="preserve"> more than once, directly shapes what an algorithm can achieve. I now bring that question to everyday engineering: what does this cost as the input grows, and is there a structure that makes it cheaper?</w:t>
      </w:r>
    </w:p>
    <w:p w14:paraId="5EF0AC5E" w14:textId="77777777" w:rsidR="00864C3E" w:rsidRPr="00BF275C" w:rsidRDefault="00864C3E" w:rsidP="00864C3E">
      <w:pPr>
        <w:rPr>
          <w:rFonts w:ascii="Times New Roman" w:hAnsi="Times New Roman" w:cs="Times New Roman"/>
        </w:rPr>
      </w:pPr>
    </w:p>
    <w:p w14:paraId="52117F9E" w14:textId="77777777" w:rsidR="00864C3E" w:rsidRPr="000471DC" w:rsidRDefault="00864C3E" w:rsidP="00864C3E">
      <w:pPr>
        <w:rPr>
          <w:rFonts w:ascii="Times New Roman" w:hAnsi="Times New Roman" w:cs="Times New Roman"/>
          <w:b/>
          <w:bCs/>
        </w:rPr>
      </w:pPr>
      <w:r w:rsidRPr="000471DC">
        <w:rPr>
          <w:rFonts w:ascii="Times New Roman" w:hAnsi="Times New Roman" w:cs="Times New Roman"/>
          <w:b/>
          <w:bCs/>
        </w:rPr>
        <w:t>Software Engineering and Databases</w:t>
      </w:r>
    </w:p>
    <w:p w14:paraId="0459B8B4" w14:textId="77777777" w:rsidR="00864C3E" w:rsidRPr="00BF275C" w:rsidRDefault="00864C3E" w:rsidP="00864C3E">
      <w:pPr>
        <w:rPr>
          <w:rFonts w:ascii="Times New Roman" w:hAnsi="Times New Roman" w:cs="Times New Roman"/>
        </w:rPr>
      </w:pPr>
    </w:p>
    <w:p w14:paraId="010F7EE0"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My software engineering started with my own projects. At Microgreens &amp; Micromachines, self-taught at the time, I architected and built an aeroponic cultivation system that was about 80% automated, using Arduino-based embedded controllers in C++ to run nutrient delivery, misting, and environmental controls from sensor-driven logic. I also built </w:t>
      </w:r>
      <w:proofErr w:type="gramStart"/>
      <w:r w:rsidRPr="00BF275C">
        <w:rPr>
          <w:rFonts w:ascii="Times New Roman" w:hAnsi="Times New Roman" w:cs="Times New Roman"/>
        </w:rPr>
        <w:t>the</w:t>
      </w:r>
      <w:proofErr w:type="gramEnd"/>
      <w:r w:rsidRPr="00BF275C">
        <w:rPr>
          <w:rFonts w:ascii="Times New Roman" w:hAnsi="Times New Roman" w:cs="Times New Roman"/>
        </w:rPr>
        <w:t xml:space="preserve"> web application that monitored it remotely, with real-time telemetry and automated email and text alerts. The system reached roughly six times the crop yield in the same physical footprint. Building something that had to run unattended, where a failure meant a lost crop, taught me early to design for failure and to watch real behavior instead of trusting that a system works.</w:t>
      </w:r>
    </w:p>
    <w:p w14:paraId="4A8314AB" w14:textId="77777777" w:rsidR="00864C3E" w:rsidRPr="00BF275C" w:rsidRDefault="00864C3E" w:rsidP="00864C3E">
      <w:pPr>
        <w:rPr>
          <w:rFonts w:ascii="Times New Roman" w:hAnsi="Times New Roman" w:cs="Times New Roman"/>
        </w:rPr>
      </w:pPr>
    </w:p>
    <w:p w14:paraId="21BCADEE"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The program then gave that experience structure. In Full Stack Development I took a travel booking application from a static Express site to a Model-View-Controller design, then to a MongoDB-backed REST API with a separate Angular single-page application for administrators. In Mobile Architecture and </w:t>
      </w:r>
      <w:proofErr w:type="gramStart"/>
      <w:r w:rsidRPr="00BF275C">
        <w:rPr>
          <w:rFonts w:ascii="Times New Roman" w:hAnsi="Times New Roman" w:cs="Times New Roman"/>
        </w:rPr>
        <w:t>Programming</w:t>
      </w:r>
      <w:proofErr w:type="gramEnd"/>
      <w:r w:rsidRPr="00BF275C">
        <w:rPr>
          <w:rFonts w:ascii="Times New Roman" w:hAnsi="Times New Roman" w:cs="Times New Roman"/>
        </w:rPr>
        <w:t xml:space="preserve"> I built a mobile inventory application in Kotlin. Alongside coursework, ChromiTap, a color management application I started as a personal tool, has grown well beyond its original scope into broader creative and productivity tooling that I use in my own UI and UX design work. Managing that growth has taught me as much about product scope and architecture as any single feature has.</w:t>
      </w:r>
    </w:p>
    <w:p w14:paraId="5E693F2D" w14:textId="77777777" w:rsidR="00864C3E" w:rsidRPr="00BF275C" w:rsidRDefault="00864C3E" w:rsidP="00864C3E">
      <w:pPr>
        <w:rPr>
          <w:rFonts w:ascii="Times New Roman" w:hAnsi="Times New Roman" w:cs="Times New Roman"/>
        </w:rPr>
      </w:pPr>
    </w:p>
    <w:p w14:paraId="06A998A3" w14:textId="77777777" w:rsidR="00864C3E" w:rsidRPr="000471DC" w:rsidRDefault="00864C3E" w:rsidP="00864C3E">
      <w:pPr>
        <w:rPr>
          <w:rFonts w:ascii="Times New Roman" w:hAnsi="Times New Roman" w:cs="Times New Roman"/>
          <w:b/>
          <w:bCs/>
        </w:rPr>
      </w:pPr>
      <w:r w:rsidRPr="000471DC">
        <w:rPr>
          <w:rFonts w:ascii="Times New Roman" w:hAnsi="Times New Roman" w:cs="Times New Roman"/>
          <w:b/>
          <w:bCs/>
        </w:rPr>
        <w:t>Security</w:t>
      </w:r>
    </w:p>
    <w:p w14:paraId="33515F49" w14:textId="77777777" w:rsidR="00864C3E" w:rsidRPr="00BF275C" w:rsidRDefault="00864C3E" w:rsidP="00864C3E">
      <w:pPr>
        <w:rPr>
          <w:rFonts w:ascii="Times New Roman" w:hAnsi="Times New Roman" w:cs="Times New Roman"/>
        </w:rPr>
      </w:pPr>
    </w:p>
    <w:p w14:paraId="53C14497"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I approach security as a habit of asking how something will fail, and what happens to users and their data when it does. In Full Stack Development I added authentication to the travel application's administrator API with JSON Web Tokens, so only authorized users could change its data. In </w:t>
      </w:r>
      <w:proofErr w:type="spellStart"/>
      <w:r w:rsidRPr="00BF275C">
        <w:rPr>
          <w:rFonts w:ascii="Times New Roman" w:hAnsi="Times New Roman" w:cs="Times New Roman"/>
        </w:rPr>
        <w:t>TrakCode</w:t>
      </w:r>
      <w:proofErr w:type="spellEnd"/>
      <w:r w:rsidRPr="00BF275C">
        <w:rPr>
          <w:rFonts w:ascii="Times New Roman" w:hAnsi="Times New Roman" w:cs="Times New Roman"/>
        </w:rPr>
        <w:t>, outside the three enhancements in this portfolio, the service that runs learners' code is isolated: it has no internet access, a read-only file system, and no special system privileges, because it exists specifically to run code nobody has reviewed. When I added social sign-in, I wrote a guard against account takeover, so that someone who registered a victim's email address first could not keep a way into that account. Preparing this portfolio for public release was its own security exercise: I removed every credential, API key, and production server identifier from the code before publishing it.</w:t>
      </w:r>
    </w:p>
    <w:p w14:paraId="3871433A" w14:textId="77777777" w:rsidR="00864C3E" w:rsidRDefault="00864C3E" w:rsidP="00864C3E">
      <w:pPr>
        <w:rPr>
          <w:rFonts w:ascii="Times New Roman" w:hAnsi="Times New Roman" w:cs="Times New Roman"/>
          <w:b/>
          <w:bCs/>
        </w:rPr>
      </w:pPr>
    </w:p>
    <w:p w14:paraId="076C4665" w14:textId="77777777" w:rsidR="000471DC" w:rsidRPr="000471DC" w:rsidRDefault="000471DC" w:rsidP="00864C3E">
      <w:pPr>
        <w:rPr>
          <w:rFonts w:ascii="Times New Roman" w:hAnsi="Times New Roman" w:cs="Times New Roman"/>
          <w:b/>
          <w:bCs/>
        </w:rPr>
      </w:pPr>
    </w:p>
    <w:p w14:paraId="6C2CD0E6" w14:textId="77777777" w:rsidR="00864C3E" w:rsidRPr="000471DC" w:rsidRDefault="00864C3E" w:rsidP="00864C3E">
      <w:pPr>
        <w:rPr>
          <w:rFonts w:ascii="Times New Roman" w:hAnsi="Times New Roman" w:cs="Times New Roman"/>
          <w:b/>
          <w:bCs/>
        </w:rPr>
      </w:pPr>
      <w:r w:rsidRPr="000471DC">
        <w:rPr>
          <w:rFonts w:ascii="Times New Roman" w:hAnsi="Times New Roman" w:cs="Times New Roman"/>
          <w:b/>
          <w:bCs/>
        </w:rPr>
        <w:lastRenderedPageBreak/>
        <w:t>How the Artifacts Fit Together</w:t>
      </w:r>
    </w:p>
    <w:p w14:paraId="0E56F6AD" w14:textId="77777777" w:rsidR="00864C3E" w:rsidRPr="00BF275C" w:rsidRDefault="00864C3E" w:rsidP="00864C3E">
      <w:pPr>
        <w:rPr>
          <w:rFonts w:ascii="Times New Roman" w:hAnsi="Times New Roman" w:cs="Times New Roman"/>
        </w:rPr>
      </w:pPr>
    </w:p>
    <w:p w14:paraId="39420CB6" w14:textId="77777777" w:rsidR="00864C3E" w:rsidRPr="00BF275C" w:rsidRDefault="00864C3E" w:rsidP="00864C3E">
      <w:pPr>
        <w:rPr>
          <w:rFonts w:ascii="Times New Roman" w:hAnsi="Times New Roman" w:cs="Times New Roman"/>
        </w:rPr>
      </w:pPr>
      <w:r w:rsidRPr="00BF275C">
        <w:rPr>
          <w:rFonts w:ascii="Times New Roman" w:hAnsi="Times New Roman" w:cs="Times New Roman"/>
        </w:rPr>
        <w:t xml:space="preserve">The artifacts that follow all come from </w:t>
      </w:r>
      <w:proofErr w:type="spellStart"/>
      <w:r w:rsidRPr="00BF275C">
        <w:rPr>
          <w:rFonts w:ascii="Times New Roman" w:hAnsi="Times New Roman" w:cs="Times New Roman"/>
        </w:rPr>
        <w:t>TrakCode</w:t>
      </w:r>
      <w:proofErr w:type="spellEnd"/>
      <w:r w:rsidRPr="00BF275C">
        <w:rPr>
          <w:rFonts w:ascii="Times New Roman" w:hAnsi="Times New Roman" w:cs="Times New Roman"/>
        </w:rPr>
        <w:t xml:space="preserve">, a full-stack coding education platform I designed and built, and continue to operate, outside of my coursework. Using one </w:t>
      </w:r>
      <w:proofErr w:type="gramStart"/>
      <w:r w:rsidRPr="00BF275C">
        <w:rPr>
          <w:rFonts w:ascii="Times New Roman" w:hAnsi="Times New Roman" w:cs="Times New Roman"/>
        </w:rPr>
        <w:t>real,</w:t>
      </w:r>
      <w:proofErr w:type="gramEnd"/>
      <w:r w:rsidRPr="00BF275C">
        <w:rPr>
          <w:rFonts w:ascii="Times New Roman" w:hAnsi="Times New Roman" w:cs="Times New Roman"/>
        </w:rPr>
        <w:t xml:space="preserve"> working system for all three categories, instead of three disconnected class projects, meant every enhancement had to hold up in software real users touch, not just against a rubric.</w:t>
      </w:r>
    </w:p>
    <w:p w14:paraId="35EE6EFF" w14:textId="77777777" w:rsidR="00864C3E" w:rsidRPr="00BF275C" w:rsidRDefault="00864C3E" w:rsidP="00864C3E">
      <w:pPr>
        <w:rPr>
          <w:rFonts w:ascii="Times New Roman" w:hAnsi="Times New Roman" w:cs="Times New Roman"/>
        </w:rPr>
      </w:pPr>
    </w:p>
    <w:p w14:paraId="2DB94225" w14:textId="1724EE0D" w:rsidR="00783B46" w:rsidRPr="00BF275C" w:rsidRDefault="00864C3E" w:rsidP="00864C3E">
      <w:pPr>
        <w:rPr>
          <w:rFonts w:ascii="Times New Roman" w:hAnsi="Times New Roman" w:cs="Times New Roman"/>
        </w:rPr>
      </w:pPr>
      <w:r w:rsidRPr="00BF275C">
        <w:rPr>
          <w:rFonts w:ascii="Times New Roman" w:hAnsi="Times New Roman" w:cs="Times New Roman"/>
        </w:rPr>
        <w:t xml:space="preserve">Each enhancement started from a specific finding in my code review and ended with evidence. In software design and engineering, I restructured the backend so it could be </w:t>
      </w:r>
      <w:proofErr w:type="gramStart"/>
      <w:r w:rsidRPr="00BF275C">
        <w:rPr>
          <w:rFonts w:ascii="Times New Roman" w:hAnsi="Times New Roman" w:cs="Times New Roman"/>
        </w:rPr>
        <w:t>tested, and</w:t>
      </w:r>
      <w:proofErr w:type="gramEnd"/>
      <w:r w:rsidRPr="00BF275C">
        <w:rPr>
          <w:rFonts w:ascii="Times New Roman" w:hAnsi="Times New Roman" w:cs="Times New Roman"/>
        </w:rPr>
        <w:t xml:space="preserve"> fixed an AI safety check that failed open instead of closed. In algorithms and data structures, I made problem selection fair and efficient, </w:t>
      </w:r>
      <w:proofErr w:type="gramStart"/>
      <w:r w:rsidRPr="00BF275C">
        <w:rPr>
          <w:rFonts w:ascii="Times New Roman" w:hAnsi="Times New Roman" w:cs="Times New Roman"/>
        </w:rPr>
        <w:t>cached</w:t>
      </w:r>
      <w:proofErr w:type="gramEnd"/>
      <w:r w:rsidRPr="00BF275C">
        <w:rPr>
          <w:rFonts w:ascii="Times New Roman" w:hAnsi="Times New Roman" w:cs="Times New Roman"/>
        </w:rPr>
        <w:t xml:space="preserve"> repeated work, and rebuilt a hint system to work correctly across languages, with complexity analysis and measured timings to support each change. In databases, I consolidated duplicated data access, built an integrity check that found 36 real orphaned records in my development database, and moved an expensive check into the database itself, confirmed with the query planner. Together they show the discipline I want an employer to see first: I find out whether my code </w:t>
      </w:r>
      <w:proofErr w:type="gramStart"/>
      <w:r w:rsidRPr="00BF275C">
        <w:rPr>
          <w:rFonts w:ascii="Times New Roman" w:hAnsi="Times New Roman" w:cs="Times New Roman"/>
        </w:rPr>
        <w:t>actually works</w:t>
      </w:r>
      <w:proofErr w:type="gramEnd"/>
      <w:r w:rsidRPr="00BF275C">
        <w:rPr>
          <w:rFonts w:ascii="Times New Roman" w:hAnsi="Times New Roman" w:cs="Times New Roman"/>
        </w:rPr>
        <w:t>, and I am honest with myself when it does not. The code review, the original and enhanced code, and a narrative for each enhancement follow.</w:t>
      </w:r>
    </w:p>
    <w:p w14:paraId="5E64EA56" w14:textId="77777777" w:rsidR="00BF275C" w:rsidRPr="00BF275C" w:rsidRDefault="00BF275C">
      <w:pPr>
        <w:rPr>
          <w:rFonts w:ascii="Times New Roman" w:hAnsi="Times New Roman" w:cs="Times New Roman"/>
        </w:rPr>
      </w:pPr>
    </w:p>
    <w:sectPr w:rsidR="00BF275C" w:rsidRPr="00BF2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3E"/>
    <w:rsid w:val="000471DC"/>
    <w:rsid w:val="00322DEC"/>
    <w:rsid w:val="00783B46"/>
    <w:rsid w:val="00864C3E"/>
    <w:rsid w:val="00B44931"/>
    <w:rsid w:val="00BF2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9F2F"/>
  <w15:chartTrackingRefBased/>
  <w15:docId w15:val="{9E05ED06-705D-4872-AABC-61920CAA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3E"/>
    <w:rPr>
      <w:rFonts w:eastAsiaTheme="majorEastAsia" w:cstheme="majorBidi"/>
      <w:color w:val="272727" w:themeColor="text1" w:themeTint="D8"/>
    </w:rPr>
  </w:style>
  <w:style w:type="paragraph" w:styleId="Title">
    <w:name w:val="Title"/>
    <w:basedOn w:val="Normal"/>
    <w:next w:val="Normal"/>
    <w:link w:val="TitleChar"/>
    <w:uiPriority w:val="10"/>
    <w:qFormat/>
    <w:rsid w:val="00864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3E"/>
    <w:pPr>
      <w:spacing w:before="160"/>
      <w:jc w:val="center"/>
    </w:pPr>
    <w:rPr>
      <w:i/>
      <w:iCs/>
      <w:color w:val="404040" w:themeColor="text1" w:themeTint="BF"/>
    </w:rPr>
  </w:style>
  <w:style w:type="character" w:customStyle="1" w:styleId="QuoteChar">
    <w:name w:val="Quote Char"/>
    <w:basedOn w:val="DefaultParagraphFont"/>
    <w:link w:val="Quote"/>
    <w:uiPriority w:val="29"/>
    <w:rsid w:val="00864C3E"/>
    <w:rPr>
      <w:i/>
      <w:iCs/>
      <w:color w:val="404040" w:themeColor="text1" w:themeTint="BF"/>
    </w:rPr>
  </w:style>
  <w:style w:type="paragraph" w:styleId="ListParagraph">
    <w:name w:val="List Paragraph"/>
    <w:basedOn w:val="Normal"/>
    <w:uiPriority w:val="34"/>
    <w:qFormat/>
    <w:rsid w:val="00864C3E"/>
    <w:pPr>
      <w:ind w:left="720"/>
      <w:contextualSpacing/>
    </w:pPr>
  </w:style>
  <w:style w:type="character" w:styleId="IntenseEmphasis">
    <w:name w:val="Intense Emphasis"/>
    <w:basedOn w:val="DefaultParagraphFont"/>
    <w:uiPriority w:val="21"/>
    <w:qFormat/>
    <w:rsid w:val="00864C3E"/>
    <w:rPr>
      <w:i/>
      <w:iCs/>
      <w:color w:val="0F4761" w:themeColor="accent1" w:themeShade="BF"/>
    </w:rPr>
  </w:style>
  <w:style w:type="paragraph" w:styleId="IntenseQuote">
    <w:name w:val="Intense Quote"/>
    <w:basedOn w:val="Normal"/>
    <w:next w:val="Normal"/>
    <w:link w:val="IntenseQuoteChar"/>
    <w:uiPriority w:val="30"/>
    <w:qFormat/>
    <w:rsid w:val="0086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C3E"/>
    <w:rPr>
      <w:i/>
      <w:iCs/>
      <w:color w:val="0F4761" w:themeColor="accent1" w:themeShade="BF"/>
    </w:rPr>
  </w:style>
  <w:style w:type="character" w:styleId="IntenseReference">
    <w:name w:val="Intense Reference"/>
    <w:basedOn w:val="DefaultParagraphFont"/>
    <w:uiPriority w:val="32"/>
    <w:qFormat/>
    <w:rsid w:val="00864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Cartwright</dc:creator>
  <cp:keywords/>
  <dc:description/>
  <cp:lastModifiedBy>Ryan Cartwright</cp:lastModifiedBy>
  <cp:revision>3</cp:revision>
  <dcterms:created xsi:type="dcterms:W3CDTF">2026-10-14T16:34:00Z</dcterms:created>
  <dcterms:modified xsi:type="dcterms:W3CDTF">2026-10-14T16:37:00Z</dcterms:modified>
</cp:coreProperties>
</file>