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mmc1bfwjmh2" w:id="0"/>
      <w:bookmarkEnd w:id="0"/>
      <w:r w:rsidDel="00000000" w:rsidR="00000000" w:rsidRPr="00000000">
        <w:rPr>
          <w:rtl w:val="0"/>
        </w:rPr>
        <w:t xml:space="preserve">Réunion PSC 05/09/2018 13h30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pf1l81i17fmc" w:id="1"/>
      <w:bookmarkEnd w:id="1"/>
      <w:r w:rsidDel="00000000" w:rsidR="00000000" w:rsidRPr="00000000">
        <w:rPr>
          <w:rtl w:val="0"/>
        </w:rPr>
        <w:t xml:space="preserve">#Au X-Fab, effectif au complet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Hamza &amp; Maxime : prise en main Fusion 360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Re-création de pièces (bride, rampe de lancement de balles)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Raphaël et Aurélien : état de l’art de X2016, détection d’obstacles et positionnement absolu à l’aide des balises.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Julien Guillaume Kimhong: rangement et récupération de pièces (moteurs et carte d’alimentations sur une imprimante 3D).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Yahya : étude du robot de l’année précédente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Ayoub : étude du code Arduino de l’année précédente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En perspective, bouger le local en prévision des travaux: concentrer sur deux tables (autres groupes en même temps)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sz w:val="22"/>
        <w:szCs w:val="22"/>
        <w:lang w:val="fr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