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Compte rendu réunion tuteur (12/09/18)</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Comment faire évitement le robot adverse</w:t>
      </w:r>
    </w:p>
    <w:p w:rsidR="00000000" w:rsidDel="00000000" w:rsidP="00000000" w:rsidRDefault="00000000" w:rsidRPr="00000000" w14:paraId="00000004">
      <w:pPr>
        <w:rPr>
          <w:sz w:val="24"/>
          <w:szCs w:val="24"/>
        </w:rPr>
      </w:pPr>
      <w:r w:rsidDel="00000000" w:rsidR="00000000" w:rsidRPr="00000000">
        <w:rPr>
          <w:sz w:val="24"/>
          <w:szCs w:val="24"/>
          <w:rtl w:val="0"/>
        </w:rPr>
        <w:t xml:space="preserve">A quel point doit-on faire la base modulaire pour les déplacements</w:t>
      </w:r>
    </w:p>
    <w:p w:rsidR="00000000" w:rsidDel="00000000" w:rsidP="00000000" w:rsidRDefault="00000000" w:rsidRPr="00000000" w14:paraId="00000005">
      <w:pPr>
        <w:rPr>
          <w:sz w:val="24"/>
          <w:szCs w:val="24"/>
        </w:rPr>
      </w:pPr>
      <w:r w:rsidDel="00000000" w:rsidR="00000000" w:rsidRPr="00000000">
        <w:rPr>
          <w:sz w:val="24"/>
          <w:szCs w:val="24"/>
          <w:rtl w:val="0"/>
        </w:rPr>
        <w:t xml:space="preserve">Evitement d’obstacles ne pas juste s’arrêter (homologation = s’arrêter devant des bouts de bois mis par l’rbitre) =è différents niveaux d’exigence (être sûr d’être homologué + systèmes plus subtils d’évitement)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Encodage (jeu sur la roue) roue folle sur suspension pour l’encodage</w:t>
      </w:r>
    </w:p>
    <w:p w:rsidR="00000000" w:rsidDel="00000000" w:rsidP="00000000" w:rsidRDefault="00000000" w:rsidRPr="00000000" w14:paraId="00000007">
      <w:pPr>
        <w:rPr>
          <w:sz w:val="24"/>
          <w:szCs w:val="24"/>
        </w:rPr>
      </w:pPr>
      <w:r w:rsidDel="00000000" w:rsidR="00000000" w:rsidRPr="00000000">
        <w:rPr>
          <w:sz w:val="24"/>
          <w:szCs w:val="24"/>
          <w:rtl w:val="0"/>
        </w:rPr>
        <w:t xml:space="preserve">Suiveur de ligne à un peu délicat : le capteur donne une quantité de couleur réfléchie -- &gt; ambiguité sur l’information trop binaire.</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tab/>
        <w:t xml:space="preserve">Tous les combien on se recale ?</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tab/>
        <w:t xml:space="preserve">Y aura-t-il des lignes dans les règles ? Sans doutes au moins pour les moins de 18 ans</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tab/>
        <w:t xml:space="preserve">Est-ce que finalement ça apporte vraiment quelque chose dans la stratégie pour des points et pour une base mobile réutilisable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tab/>
        <w:t xml:space="preserve">Les balises permettent un positionnement absolu et au moins un cap</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tab/>
        <w:t xml:space="preserve">Les capteurs st tuteur dit oui 3A dit bof à prend beaucoup de temps s’il faut développer</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tab/>
        <w:t xml:space="preserve">Tuteur à balises catadioptre (pas de protocoles de communication avec les balises)( des codes de fréquence)++ odométrie = système fiable</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tab/>
        <w:t xml:space="preserve">3a recalage par écrasement sur les murs+ capteur de fin de course et de toucher.</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tab/>
        <w:t xml:space="preserve">Attention !!! match rapide, pas très longtemps pour se recaler, juste milieu important dans la gestion temps points</w:t>
      </w:r>
    </w:p>
    <w:p w:rsidR="00000000" w:rsidDel="00000000" w:rsidP="00000000" w:rsidRDefault="00000000" w:rsidRPr="00000000" w14:paraId="00000010">
      <w:pPr>
        <w:rPr>
          <w:sz w:val="24"/>
          <w:szCs w:val="24"/>
        </w:rPr>
      </w:pPr>
      <w:r w:rsidDel="00000000" w:rsidR="00000000" w:rsidRPr="00000000">
        <w:rPr>
          <w:sz w:val="24"/>
          <w:szCs w:val="24"/>
          <w:rtl w:val="0"/>
        </w:rPr>
        <w:t xml:space="preserve">S’imprégner du scénario, est-ce que la localisation est réellement le but</w:t>
      </w:r>
    </w:p>
    <w:p w:rsidR="00000000" w:rsidDel="00000000" w:rsidP="00000000" w:rsidRDefault="00000000" w:rsidRPr="00000000" w14:paraId="00000011">
      <w:pPr>
        <w:rPr>
          <w:sz w:val="24"/>
          <w:szCs w:val="24"/>
        </w:rPr>
      </w:pPr>
      <w:r w:rsidDel="00000000" w:rsidR="00000000" w:rsidRPr="00000000">
        <w:rPr>
          <w:sz w:val="24"/>
          <w:szCs w:val="24"/>
          <w:rtl w:val="0"/>
        </w:rPr>
        <w:t xml:space="preserve">Robot aspirateur aléatoire et rien de mieux il se tape juste sur les murs</w:t>
      </w:r>
    </w:p>
    <w:p w:rsidR="00000000" w:rsidDel="00000000" w:rsidP="00000000" w:rsidRDefault="00000000" w:rsidRPr="00000000" w14:paraId="00000012">
      <w:pPr>
        <w:rPr>
          <w:sz w:val="24"/>
          <w:szCs w:val="24"/>
        </w:rPr>
      </w:pPr>
      <w:r w:rsidDel="00000000" w:rsidR="00000000" w:rsidRPr="00000000">
        <w:rPr>
          <w:sz w:val="24"/>
          <w:szCs w:val="24"/>
          <w:rtl w:val="0"/>
        </w:rPr>
        <w:t xml:space="preserve">Le robot DOIT lorsqu’il ne sait pas faire quand même quelque chose.</w:t>
      </w:r>
    </w:p>
    <w:p w:rsidR="00000000" w:rsidDel="00000000" w:rsidP="00000000" w:rsidRDefault="00000000" w:rsidRPr="00000000" w14:paraId="00000013">
      <w:pPr>
        <w:rPr>
          <w:sz w:val="24"/>
          <w:szCs w:val="24"/>
        </w:rPr>
      </w:pPr>
      <w:r w:rsidDel="00000000" w:rsidR="00000000" w:rsidRPr="00000000">
        <w:rPr>
          <w:sz w:val="24"/>
          <w:szCs w:val="24"/>
          <w:rtl w:val="0"/>
        </w:rPr>
        <w:t xml:space="preserve">Roues : ou les mettre à l’arrière bonne accélération mais débattement lors des manœuvres roues comme l’autre robot des 3a pas très nerveux comme robot</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tab/>
        <w:t xml:space="preserve">En gros si c’est juste pour notre année on refait comme les 3a car suffit pour les actions simples mais si on veut une brute on peut s’orienter vers des roues aulonomes (presque un an de réglage) ou des roues à l’arrière.</w:t>
      </w:r>
    </w:p>
    <w:p w:rsidR="00000000" w:rsidDel="00000000" w:rsidP="00000000" w:rsidRDefault="00000000" w:rsidRPr="00000000" w14:paraId="00000015">
      <w:pPr>
        <w:rPr>
          <w:sz w:val="24"/>
          <w:szCs w:val="24"/>
        </w:rPr>
      </w:pPr>
      <w:r w:rsidDel="00000000" w:rsidR="00000000" w:rsidRPr="00000000">
        <w:rPr>
          <w:sz w:val="24"/>
          <w:szCs w:val="24"/>
          <w:rtl w:val="0"/>
        </w:rPr>
        <w:t xml:space="preserve">Attention de ne pas trop séparer les différents pôles du robot, les règles sont un tout très complet qui demande d’important</w:t>
      </w:r>
    </w:p>
    <w:p w:rsidR="00000000" w:rsidDel="00000000" w:rsidP="00000000" w:rsidRDefault="00000000" w:rsidRPr="00000000" w14:paraId="00000016">
      <w:pPr>
        <w:rPr>
          <w:sz w:val="24"/>
          <w:szCs w:val="24"/>
        </w:rPr>
      </w:pPr>
      <w:r w:rsidDel="00000000" w:rsidR="00000000" w:rsidRPr="00000000">
        <w:rPr>
          <w:sz w:val="24"/>
          <w:szCs w:val="24"/>
          <w:rtl w:val="0"/>
        </w:rPr>
        <w:t xml:space="preserve">Attention sur le changement de poids cela peut entrziner des limitations sur les cartes de l’électronique de puissance.</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