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F97" w:rsidRPr="00E4438C" w:rsidRDefault="00445BB3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E4438C">
        <w:rPr>
          <w:b/>
          <w:color w:val="073763"/>
          <w:sz w:val="36"/>
          <w:szCs w:val="36"/>
          <w:lang w:val="en-US"/>
        </w:rPr>
        <w:t>Sub-system requirement specification Camera</w:t>
      </w:r>
    </w:p>
    <w:p w:rsidR="00791F97" w:rsidRPr="00E4438C" w:rsidRDefault="00445BB3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E4438C">
        <w:rPr>
          <w:b/>
          <w:color w:val="073763"/>
          <w:sz w:val="36"/>
          <w:szCs w:val="36"/>
          <w:lang w:val="en-US"/>
        </w:rPr>
        <w:t>Robot</w:t>
      </w:r>
    </w:p>
    <w:p w:rsidR="00791F97" w:rsidRDefault="00750156">
      <w:pPr>
        <w:contextualSpacing w:val="0"/>
        <w:jc w:val="center"/>
        <w:rPr>
          <w:b/>
          <w:color w:val="073763"/>
          <w:sz w:val="36"/>
          <w:szCs w:val="36"/>
        </w:rPr>
      </w:pPr>
      <w:r>
        <w:rPr>
          <w:b/>
          <w:color w:val="073763"/>
          <w:sz w:val="36"/>
          <w:szCs w:val="36"/>
        </w:rPr>
        <w:t>D</w:t>
      </w:r>
      <w:r w:rsidR="00445BB3">
        <w:rPr>
          <w:b/>
          <w:color w:val="073763"/>
          <w:sz w:val="36"/>
          <w:szCs w:val="36"/>
        </w:rPr>
        <w:t>eadline 10th April</w:t>
      </w: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445BB3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>
            <wp:extent cx="57150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791F97">
      <w:pPr>
        <w:contextualSpacing w:val="0"/>
        <w:jc w:val="center"/>
        <w:rPr>
          <w:b/>
          <w:color w:val="073763"/>
        </w:rPr>
      </w:pPr>
    </w:p>
    <w:p w:rsidR="00791F97" w:rsidRDefault="00445BB3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>
            <wp:extent cx="4972050" cy="19621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F97" w:rsidRDefault="00445BB3">
      <w:pPr>
        <w:contextualSpacing w:val="0"/>
        <w:jc w:val="center"/>
        <w:rPr>
          <w:b/>
          <w:color w:val="073763"/>
        </w:rPr>
      </w:pPr>
      <w:r>
        <w:br w:type="page"/>
      </w:r>
    </w:p>
    <w:p w:rsidR="00791F97" w:rsidRDefault="00445BB3">
      <w:pPr>
        <w:contextualSpacing w:val="0"/>
      </w:pPr>
      <w:r>
        <w:lastRenderedPageBreak/>
        <w:t>1. Dimensions</w:t>
      </w:r>
    </w:p>
    <w:p w:rsidR="00791F97" w:rsidRDefault="00791F9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755"/>
      </w:tblGrid>
      <w:tr w:rsidR="00791F97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not exceed 320mm x 260mm in a vertical projection</w:t>
            </w:r>
            <w:r w:rsidR="00750156">
              <w:rPr>
                <w:lang w:val="en-US"/>
              </w:rPr>
              <w:t>.</w:t>
            </w:r>
          </w:p>
        </w:tc>
      </w:tr>
      <w:tr w:rsidR="00791F97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not have a height over 60mm from the bottom of its support</w:t>
            </w:r>
            <w:r w:rsidR="00750156">
              <w:rPr>
                <w:lang w:val="en-US"/>
              </w:rPr>
              <w:t>.</w:t>
            </w:r>
          </w:p>
        </w:tc>
      </w:tr>
      <w:tr w:rsidR="00791F97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not weight more than 2kg</w:t>
            </w:r>
            <w:r w:rsidR="00750156">
              <w:rPr>
                <w:lang w:val="en-US"/>
              </w:rPr>
              <w:t>.</w:t>
            </w:r>
          </w:p>
        </w:tc>
      </w:tr>
      <w:tr w:rsidR="00791F97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be placed on the mast with a threaded rod 8mm wide at least 30mm long and a butterfly nut</w:t>
            </w:r>
            <w:r w:rsidR="00750156">
              <w:rPr>
                <w:lang w:val="en-US"/>
              </w:rPr>
              <w:t>.</w:t>
            </w:r>
          </w:p>
        </w:tc>
      </w:tr>
      <w:tr w:rsidR="00734921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921" w:rsidRDefault="00734921" w:rsidP="00734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921" w:rsidRPr="00E4438C" w:rsidRDefault="00320CDB" w:rsidP="00734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color w:val="000000"/>
              </w:rPr>
              <w:t>The system shall use screen cables to avoid electromagnetic perturbations.</w:t>
            </w:r>
          </w:p>
        </w:tc>
      </w:tr>
    </w:tbl>
    <w:p w:rsidR="00791F97" w:rsidRPr="00E4438C" w:rsidRDefault="00791F97">
      <w:pPr>
        <w:contextualSpacing w:val="0"/>
        <w:rPr>
          <w:lang w:val="en-US"/>
        </w:rPr>
      </w:pPr>
    </w:p>
    <w:p w:rsidR="00791F97" w:rsidRDefault="00445BB3">
      <w:pPr>
        <w:contextualSpacing w:val="0"/>
      </w:pPr>
      <w:r>
        <w:t>2. Energy source</w:t>
      </w:r>
    </w:p>
    <w:p w:rsidR="00791F97" w:rsidRDefault="00791F97">
      <w:pPr>
        <w:contextualSpacing w:val="0"/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740"/>
      </w:tblGrid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have its own electrical battery</w:t>
            </w:r>
            <w:r w:rsidR="00750156">
              <w:rPr>
                <w:lang w:val="en-US"/>
              </w:rPr>
              <w:t>.</w:t>
            </w:r>
          </w:p>
        </w:tc>
      </w:tr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7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battery should last at least five matches in a row when fully charged</w:t>
            </w:r>
            <w:r w:rsidR="00750156">
              <w:rPr>
                <w:lang w:val="en-US"/>
              </w:rPr>
              <w:t>.</w:t>
            </w:r>
          </w:p>
        </w:tc>
      </w:tr>
    </w:tbl>
    <w:p w:rsidR="00791F97" w:rsidRPr="00E4438C" w:rsidRDefault="00791F97">
      <w:pPr>
        <w:contextualSpacing w:val="0"/>
        <w:rPr>
          <w:lang w:val="en-US"/>
        </w:rPr>
      </w:pPr>
    </w:p>
    <w:p w:rsidR="00791F97" w:rsidRDefault="00445BB3">
      <w:pPr>
        <w:contextualSpacing w:val="0"/>
      </w:pPr>
      <w:r>
        <w:t>3. Identification</w:t>
      </w:r>
    </w:p>
    <w:p w:rsidR="00791F97" w:rsidRDefault="00791F97">
      <w:pPr>
        <w:contextualSpacing w:val="0"/>
      </w:pPr>
    </w:p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755"/>
      </w:tblGrid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8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identify the type of an atom</w:t>
            </w:r>
            <w:r>
              <w:rPr>
                <w:lang w:val="en-US"/>
              </w:rPr>
              <w:t>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9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identify the position of an atom with a precision of 10mm</w:t>
            </w:r>
            <w:r>
              <w:rPr>
                <w:lang w:val="en-US"/>
              </w:rPr>
              <w:t>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10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 xml:space="preserve">The system shall identify the position of </w:t>
            </w:r>
            <w:r>
              <w:rPr>
                <w:lang w:val="en-US"/>
              </w:rPr>
              <w:t>two</w:t>
            </w:r>
            <w:r w:rsidRPr="00E4438C">
              <w:rPr>
                <w:lang w:val="en-US"/>
              </w:rPr>
              <w:t xml:space="preserve"> opponent’</w:t>
            </w:r>
            <w:r>
              <w:rPr>
                <w:lang w:val="en-US"/>
              </w:rPr>
              <w:t>s</w:t>
            </w:r>
            <w:r w:rsidRPr="00E4438C">
              <w:rPr>
                <w:lang w:val="en-US"/>
              </w:rPr>
              <w:t xml:space="preserve"> robot</w:t>
            </w:r>
            <w:r>
              <w:rPr>
                <w:lang w:val="en-US"/>
              </w:rPr>
              <w:t>s</w:t>
            </w:r>
            <w:r w:rsidRPr="00E4438C">
              <w:rPr>
                <w:lang w:val="en-US"/>
              </w:rPr>
              <w:t xml:space="preserve"> moving at up to 1m/s with a precision of 50</w:t>
            </w:r>
            <w:r>
              <w:rPr>
                <w:lang w:val="en-US"/>
              </w:rPr>
              <w:t>mm.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system shall give an estimation of the opponent’s speed.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12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identify the position of the team’s robot with a precision of 10mm still, 50mm moving</w:t>
            </w:r>
            <w:r>
              <w:rPr>
                <w:lang w:val="en-US"/>
              </w:rPr>
              <w:t>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13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identify the orientation of the team’s robot with a precision of 3°</w:t>
            </w:r>
            <w:r>
              <w:rPr>
                <w:lang w:val="en-US"/>
              </w:rPr>
              <w:t>.</w:t>
            </w:r>
          </w:p>
        </w:tc>
      </w:tr>
      <w:tr w:rsidR="00320CDB" w:rsidRPr="00E4438C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14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CDB" w:rsidRPr="00E4438C" w:rsidRDefault="00320CDB" w:rsidP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identify whether the experiment is successful or not</w:t>
            </w:r>
            <w:r>
              <w:rPr>
                <w:lang w:val="en-US"/>
              </w:rPr>
              <w:t>.</w:t>
            </w:r>
          </w:p>
        </w:tc>
      </w:tr>
    </w:tbl>
    <w:p w:rsidR="00791F97" w:rsidRPr="00E4438C" w:rsidRDefault="00791F97">
      <w:pPr>
        <w:contextualSpacing w:val="0"/>
        <w:rPr>
          <w:lang w:val="en-US"/>
        </w:rPr>
      </w:pPr>
    </w:p>
    <w:p w:rsidR="00791F97" w:rsidRDefault="00445BB3">
      <w:pPr>
        <w:contextualSpacing w:val="0"/>
      </w:pPr>
      <w:r>
        <w:t>4. Transmission</w:t>
      </w:r>
    </w:p>
    <w:p w:rsidR="00791F97" w:rsidRDefault="00791F97">
      <w:pPr>
        <w:contextualSpacing w:val="0"/>
      </w:pPr>
    </w:p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740"/>
      </w:tblGrid>
      <w:tr w:rsidR="00750156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156" w:rsidRDefault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15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156" w:rsidRPr="00E4438C" w:rsidRDefault="007501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system shall communicate with the robot using Bluetooth.</w:t>
            </w:r>
          </w:p>
        </w:tc>
      </w:tr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  <w:r w:rsidR="00320CDB">
              <w:t>6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 xml:space="preserve">The system shall send the processed data to the team’s robot </w:t>
            </w:r>
            <w:r w:rsidR="00E4438C">
              <w:rPr>
                <w:lang w:val="en-US"/>
              </w:rPr>
              <w:t>at a constant frequency ≤</w:t>
            </w:r>
            <w:r w:rsidR="00B47C95">
              <w:rPr>
                <w:lang w:val="en-US"/>
              </w:rPr>
              <w:t xml:space="preserve"> </w:t>
            </w:r>
            <w:r w:rsidR="00E4438C">
              <w:rPr>
                <w:lang w:val="en-US"/>
              </w:rPr>
              <w:t>500ms.</w:t>
            </w:r>
          </w:p>
        </w:tc>
      </w:tr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  <w:r w:rsidR="00320CDB">
              <w:t>7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 xml:space="preserve">The </w:t>
            </w:r>
            <w:r w:rsidR="00750156">
              <w:rPr>
                <w:lang w:val="en-US"/>
              </w:rPr>
              <w:t>system</w:t>
            </w:r>
            <w:r w:rsidRPr="00E4438C">
              <w:rPr>
                <w:lang w:val="en-US"/>
              </w:rPr>
              <w:t xml:space="preserve"> shall not </w:t>
            </w:r>
            <w:r w:rsidR="00750156">
              <w:rPr>
                <w:lang w:val="en-US"/>
              </w:rPr>
              <w:t>send</w:t>
            </w:r>
            <w:r w:rsidRPr="00E4438C">
              <w:rPr>
                <w:lang w:val="en-US"/>
              </w:rPr>
              <w:t xml:space="preserve"> unreasonable* </w:t>
            </w:r>
            <w:r w:rsidR="00750156">
              <w:rPr>
                <w:lang w:val="en-US"/>
              </w:rPr>
              <w:t>data.</w:t>
            </w:r>
          </w:p>
        </w:tc>
      </w:tr>
    </w:tbl>
    <w:p w:rsidR="00791F97" w:rsidRPr="00E4438C" w:rsidRDefault="00445BB3">
      <w:pPr>
        <w:contextualSpacing w:val="0"/>
        <w:rPr>
          <w:lang w:val="en-US"/>
        </w:rPr>
      </w:pPr>
      <w:r w:rsidRPr="00E4438C">
        <w:rPr>
          <w:lang w:val="en-US"/>
        </w:rPr>
        <w:t>*for instance, a position should not be outside the table, nor should the robot’s and the opponent’s positions be mixed</w:t>
      </w:r>
      <w:r w:rsidR="00750156">
        <w:rPr>
          <w:lang w:val="en-US"/>
        </w:rPr>
        <w:t>.</w:t>
      </w:r>
    </w:p>
    <w:p w:rsidR="00791F97" w:rsidRPr="00E4438C" w:rsidRDefault="00791F97">
      <w:pPr>
        <w:contextualSpacing w:val="0"/>
        <w:rPr>
          <w:lang w:val="en-US"/>
        </w:rPr>
      </w:pPr>
    </w:p>
    <w:p w:rsidR="00791F97" w:rsidRDefault="00445BB3">
      <w:pPr>
        <w:contextualSpacing w:val="0"/>
      </w:pPr>
      <w:r>
        <w:t>5. Perturbations</w:t>
      </w:r>
    </w:p>
    <w:p w:rsidR="00791F97" w:rsidRDefault="00791F97">
      <w:pPr>
        <w:contextualSpacing w:val="0"/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740"/>
      </w:tblGrid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  <w:r w:rsidR="00320CDB">
              <w:t>8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be able to calibrate position and colors</w:t>
            </w:r>
            <w:r w:rsidR="00E4438C">
              <w:rPr>
                <w:lang w:val="en-US"/>
              </w:rPr>
              <w:t xml:space="preserve"> by itself</w:t>
            </w:r>
            <w:r w:rsidRPr="00E4438C">
              <w:rPr>
                <w:lang w:val="en-US"/>
              </w:rPr>
              <w:t xml:space="preserve"> within two minutes</w:t>
            </w:r>
            <w:r w:rsidR="00E4438C">
              <w:rPr>
                <w:lang w:val="en-US"/>
              </w:rPr>
              <w:t>.</w:t>
            </w:r>
          </w:p>
        </w:tc>
      </w:tr>
      <w:tr w:rsidR="00791F97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REQU 1</w:t>
            </w:r>
            <w:r w:rsidR="00320CDB">
              <w:t>9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F97" w:rsidRPr="00E4438C" w:rsidRDefault="00445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 w:rsidRPr="00E4438C">
              <w:rPr>
                <w:lang w:val="en-US"/>
              </w:rPr>
              <w:t>The system shall not be influenced by IR lights</w:t>
            </w:r>
            <w:r w:rsidR="00750156">
              <w:rPr>
                <w:lang w:val="en-US"/>
              </w:rPr>
              <w:t>.</w:t>
            </w:r>
          </w:p>
        </w:tc>
      </w:tr>
      <w:tr w:rsidR="00B47C95" w:rsidRPr="00E4438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C95" w:rsidRDefault="00320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REQU 20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C95" w:rsidRPr="00E4438C" w:rsidRDefault="00B47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system shall operate in any conditions of lig</w:t>
            </w:r>
            <w:r w:rsidR="00750156">
              <w:rPr>
                <w:lang w:val="en-US"/>
              </w:rPr>
              <w:t>h</w:t>
            </w:r>
            <w:r>
              <w:rPr>
                <w:lang w:val="en-US"/>
              </w:rPr>
              <w:t>t</w:t>
            </w:r>
            <w:r w:rsidR="00750156">
              <w:rPr>
                <w:lang w:val="en-US"/>
              </w:rPr>
              <w:t>.</w:t>
            </w:r>
          </w:p>
        </w:tc>
      </w:tr>
    </w:tbl>
    <w:p w:rsidR="00B47C95" w:rsidRPr="00E4438C" w:rsidRDefault="00B47C95">
      <w:pPr>
        <w:contextualSpacing w:val="0"/>
        <w:rPr>
          <w:lang w:val="en-US"/>
        </w:rPr>
      </w:pPr>
    </w:p>
    <w:p w:rsidR="00791F97" w:rsidRDefault="00B47C95">
      <w:pPr>
        <w:contextualSpacing w:val="0"/>
        <w:rPr>
          <w:lang w:val="en-US"/>
        </w:rPr>
      </w:pPr>
      <w:r>
        <w:rPr>
          <w:lang w:val="en-US"/>
        </w:rPr>
        <w:t>6. Installation</w:t>
      </w:r>
    </w:p>
    <w:p w:rsidR="00B47C95" w:rsidRDefault="00B47C95">
      <w:pPr>
        <w:contextualSpacing w:val="0"/>
        <w:rPr>
          <w:lang w:val="en-US"/>
        </w:rPr>
      </w:pPr>
    </w:p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740"/>
      </w:tblGrid>
      <w:tr w:rsidR="00B47C95" w:rsidRPr="00E4438C" w:rsidTr="00407CF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C95" w:rsidRDefault="00B47C95" w:rsidP="00407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REQU </w:t>
            </w:r>
            <w:r w:rsidR="00320CDB">
              <w:t>21</w:t>
            </w:r>
            <w:bookmarkStart w:id="0" w:name="_GoBack"/>
            <w:bookmarkEnd w:id="0"/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C95" w:rsidRPr="00E4438C" w:rsidRDefault="00B47C95" w:rsidP="00407C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system shall be set up by one person in ≤ 1min</w:t>
            </w:r>
            <w:r w:rsidR="00750156">
              <w:rPr>
                <w:lang w:val="en-US"/>
              </w:rPr>
              <w:t>.</w:t>
            </w:r>
          </w:p>
        </w:tc>
      </w:tr>
    </w:tbl>
    <w:p w:rsidR="00B47C95" w:rsidRPr="00E4438C" w:rsidRDefault="00B47C95">
      <w:pPr>
        <w:contextualSpacing w:val="0"/>
        <w:rPr>
          <w:lang w:val="en-US"/>
        </w:rPr>
      </w:pPr>
    </w:p>
    <w:sectPr w:rsidR="00B47C95" w:rsidRPr="00E4438C">
      <w:pgSz w:w="11909" w:h="16834"/>
      <w:pgMar w:top="708" w:right="1440" w:bottom="52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97"/>
    <w:rsid w:val="00320CDB"/>
    <w:rsid w:val="00445BB3"/>
    <w:rsid w:val="00734921"/>
    <w:rsid w:val="00750156"/>
    <w:rsid w:val="00791F97"/>
    <w:rsid w:val="009D7736"/>
    <w:rsid w:val="00B47C95"/>
    <w:rsid w:val="00E4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0DAC"/>
  <w15:docId w15:val="{A9B9F302-61EF-4B44-81AC-10736DE8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44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Pelat</dc:creator>
  <cp:lastModifiedBy>Raphaël</cp:lastModifiedBy>
  <cp:revision>4</cp:revision>
  <dcterms:created xsi:type="dcterms:W3CDTF">2018-11-14T14:51:00Z</dcterms:created>
  <dcterms:modified xsi:type="dcterms:W3CDTF">2018-11-15T13:27:00Z</dcterms:modified>
</cp:coreProperties>
</file>